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EastAsia" w:cs="Times New Roman"/>
          <w:sz w:val="28"/>
          <w:szCs w:val="22"/>
        </w:rPr>
        <w:id w:val="597289867"/>
        <w:docPartObj>
          <w:docPartGallery w:val="Table of Contents"/>
          <w:docPartUnique/>
        </w:docPartObj>
      </w:sdtPr>
      <w:sdtEndPr>
        <w:rPr>
          <w:b/>
          <w:bCs/>
        </w:rPr>
      </w:sdtEndPr>
      <w:sdtContent>
        <w:p w14:paraId="604760C0" w14:textId="4BCE526C" w:rsidR="002F6C0F" w:rsidRPr="00203CA6" w:rsidRDefault="001972F6">
          <w:pPr>
            <w:pStyle w:val="a5"/>
            <w:rPr>
              <w:rFonts w:cs="Times New Roman"/>
            </w:rPr>
          </w:pPr>
          <w:r w:rsidRPr="00203CA6">
            <w:rPr>
              <w:rFonts w:cs="Times New Roman"/>
            </w:rPr>
            <w:t>Содержание</w:t>
          </w:r>
        </w:p>
        <w:p w14:paraId="2A4A04D7" w14:textId="71C1F4CB" w:rsidR="00001F94" w:rsidRDefault="002F6C0F">
          <w:pPr>
            <w:pStyle w:val="12"/>
            <w:tabs>
              <w:tab w:val="right" w:leader="dot" w:pos="9628"/>
            </w:tabs>
            <w:rPr>
              <w:rFonts w:asciiTheme="minorHAnsi" w:hAnsiTheme="minorHAnsi"/>
              <w:noProof/>
              <w:sz w:val="22"/>
            </w:rPr>
          </w:pPr>
          <w:r w:rsidRPr="00203CA6">
            <w:rPr>
              <w:rFonts w:cs="Times New Roman"/>
            </w:rPr>
            <w:fldChar w:fldCharType="begin"/>
          </w:r>
          <w:r w:rsidRPr="00203CA6">
            <w:rPr>
              <w:rFonts w:cs="Times New Roman"/>
            </w:rPr>
            <w:instrText xml:space="preserve"> TOC \o "1-3" \h \z \u </w:instrText>
          </w:r>
          <w:r w:rsidRPr="00203CA6">
            <w:rPr>
              <w:rFonts w:cs="Times New Roman"/>
            </w:rPr>
            <w:fldChar w:fldCharType="separate"/>
          </w:r>
          <w:hyperlink w:anchor="_Toc219236361" w:history="1">
            <w:r w:rsidR="00001F94" w:rsidRPr="00CF7998">
              <w:rPr>
                <w:rStyle w:val="a8"/>
                <w:rFonts w:cs="Times New Roman"/>
                <w:b/>
                <w:bCs/>
                <w:noProof/>
              </w:rPr>
              <w:t>Введение</w:t>
            </w:r>
            <w:r w:rsidR="00001F94">
              <w:rPr>
                <w:noProof/>
                <w:webHidden/>
              </w:rPr>
              <w:tab/>
            </w:r>
            <w:r w:rsidR="00001F94">
              <w:rPr>
                <w:noProof/>
                <w:webHidden/>
              </w:rPr>
              <w:fldChar w:fldCharType="begin"/>
            </w:r>
            <w:r w:rsidR="00001F94">
              <w:rPr>
                <w:noProof/>
                <w:webHidden/>
              </w:rPr>
              <w:instrText xml:space="preserve"> PAGEREF _Toc219236361 \h </w:instrText>
            </w:r>
            <w:r w:rsidR="00001F94">
              <w:rPr>
                <w:noProof/>
                <w:webHidden/>
              </w:rPr>
            </w:r>
            <w:r w:rsidR="00001F94">
              <w:rPr>
                <w:noProof/>
                <w:webHidden/>
              </w:rPr>
              <w:fldChar w:fldCharType="separate"/>
            </w:r>
            <w:r w:rsidR="00001F94">
              <w:rPr>
                <w:noProof/>
                <w:webHidden/>
              </w:rPr>
              <w:t>2</w:t>
            </w:r>
            <w:r w:rsidR="00001F94">
              <w:rPr>
                <w:noProof/>
                <w:webHidden/>
              </w:rPr>
              <w:fldChar w:fldCharType="end"/>
            </w:r>
          </w:hyperlink>
        </w:p>
        <w:p w14:paraId="74A8698B" w14:textId="3884BEDC" w:rsidR="00001F94" w:rsidRDefault="00001F94">
          <w:pPr>
            <w:pStyle w:val="12"/>
            <w:tabs>
              <w:tab w:val="right" w:leader="dot" w:pos="9628"/>
            </w:tabs>
            <w:rPr>
              <w:rFonts w:asciiTheme="minorHAnsi" w:hAnsiTheme="minorHAnsi"/>
              <w:noProof/>
              <w:sz w:val="22"/>
            </w:rPr>
          </w:pPr>
          <w:hyperlink w:anchor="_Toc219236362" w:history="1">
            <w:r w:rsidRPr="00CF7998">
              <w:rPr>
                <w:rStyle w:val="a8"/>
                <w:rFonts w:cs="Times New Roman"/>
                <w:b/>
                <w:bCs/>
                <w:noProof/>
              </w:rPr>
              <w:t>Потребности рынка</w:t>
            </w:r>
            <w:r>
              <w:rPr>
                <w:noProof/>
                <w:webHidden/>
              </w:rPr>
              <w:tab/>
            </w:r>
            <w:r>
              <w:rPr>
                <w:noProof/>
                <w:webHidden/>
              </w:rPr>
              <w:fldChar w:fldCharType="begin"/>
            </w:r>
            <w:r>
              <w:rPr>
                <w:noProof/>
                <w:webHidden/>
              </w:rPr>
              <w:instrText xml:space="preserve"> PAGEREF _Toc219236362 \h </w:instrText>
            </w:r>
            <w:r>
              <w:rPr>
                <w:noProof/>
                <w:webHidden/>
              </w:rPr>
            </w:r>
            <w:r>
              <w:rPr>
                <w:noProof/>
                <w:webHidden/>
              </w:rPr>
              <w:fldChar w:fldCharType="separate"/>
            </w:r>
            <w:r>
              <w:rPr>
                <w:noProof/>
                <w:webHidden/>
              </w:rPr>
              <w:t>5</w:t>
            </w:r>
            <w:r>
              <w:rPr>
                <w:noProof/>
                <w:webHidden/>
              </w:rPr>
              <w:fldChar w:fldCharType="end"/>
            </w:r>
          </w:hyperlink>
        </w:p>
        <w:p w14:paraId="7BE5F799" w14:textId="55171B00" w:rsidR="00001F94" w:rsidRDefault="00001F94">
          <w:pPr>
            <w:pStyle w:val="21"/>
            <w:tabs>
              <w:tab w:val="right" w:leader="dot" w:pos="9628"/>
            </w:tabs>
            <w:rPr>
              <w:rFonts w:asciiTheme="minorHAnsi" w:hAnsiTheme="minorHAnsi"/>
              <w:noProof/>
              <w:sz w:val="22"/>
            </w:rPr>
          </w:pPr>
          <w:hyperlink w:anchor="_Toc219236363" w:history="1">
            <w:r w:rsidRPr="00CF7998">
              <w:rPr>
                <w:rStyle w:val="a8"/>
                <w:rFonts w:cs="Times New Roman"/>
                <w:noProof/>
              </w:rPr>
              <w:t>Улучшение коммуникации</w:t>
            </w:r>
            <w:r>
              <w:rPr>
                <w:noProof/>
                <w:webHidden/>
              </w:rPr>
              <w:tab/>
            </w:r>
            <w:r>
              <w:rPr>
                <w:noProof/>
                <w:webHidden/>
              </w:rPr>
              <w:fldChar w:fldCharType="begin"/>
            </w:r>
            <w:r>
              <w:rPr>
                <w:noProof/>
                <w:webHidden/>
              </w:rPr>
              <w:instrText xml:space="preserve"> PAGEREF _Toc219236363 \h </w:instrText>
            </w:r>
            <w:r>
              <w:rPr>
                <w:noProof/>
                <w:webHidden/>
              </w:rPr>
            </w:r>
            <w:r>
              <w:rPr>
                <w:noProof/>
                <w:webHidden/>
              </w:rPr>
              <w:fldChar w:fldCharType="separate"/>
            </w:r>
            <w:r>
              <w:rPr>
                <w:noProof/>
                <w:webHidden/>
              </w:rPr>
              <w:t>5</w:t>
            </w:r>
            <w:r>
              <w:rPr>
                <w:noProof/>
                <w:webHidden/>
              </w:rPr>
              <w:fldChar w:fldCharType="end"/>
            </w:r>
          </w:hyperlink>
        </w:p>
        <w:p w14:paraId="40589D65" w14:textId="1728F467" w:rsidR="00001F94" w:rsidRDefault="00001F94">
          <w:pPr>
            <w:pStyle w:val="21"/>
            <w:tabs>
              <w:tab w:val="right" w:leader="dot" w:pos="9628"/>
            </w:tabs>
            <w:rPr>
              <w:rFonts w:asciiTheme="minorHAnsi" w:hAnsiTheme="minorHAnsi"/>
              <w:noProof/>
              <w:sz w:val="22"/>
            </w:rPr>
          </w:pPr>
          <w:hyperlink w:anchor="_Toc219236364" w:history="1">
            <w:r w:rsidRPr="00CF7998">
              <w:rPr>
                <w:rStyle w:val="a8"/>
                <w:rFonts w:cs="Times New Roman"/>
                <w:noProof/>
              </w:rPr>
              <w:t>Безопасность</w:t>
            </w:r>
            <w:r>
              <w:rPr>
                <w:noProof/>
                <w:webHidden/>
              </w:rPr>
              <w:tab/>
            </w:r>
            <w:r>
              <w:rPr>
                <w:noProof/>
                <w:webHidden/>
              </w:rPr>
              <w:fldChar w:fldCharType="begin"/>
            </w:r>
            <w:r>
              <w:rPr>
                <w:noProof/>
                <w:webHidden/>
              </w:rPr>
              <w:instrText xml:space="preserve"> PAGEREF _Toc219236364 \h </w:instrText>
            </w:r>
            <w:r>
              <w:rPr>
                <w:noProof/>
                <w:webHidden/>
              </w:rPr>
            </w:r>
            <w:r>
              <w:rPr>
                <w:noProof/>
                <w:webHidden/>
              </w:rPr>
              <w:fldChar w:fldCharType="separate"/>
            </w:r>
            <w:r>
              <w:rPr>
                <w:noProof/>
                <w:webHidden/>
              </w:rPr>
              <w:t>7</w:t>
            </w:r>
            <w:r>
              <w:rPr>
                <w:noProof/>
                <w:webHidden/>
              </w:rPr>
              <w:fldChar w:fldCharType="end"/>
            </w:r>
          </w:hyperlink>
        </w:p>
        <w:p w14:paraId="229B0C6D" w14:textId="1DA2359A" w:rsidR="00001F94" w:rsidRDefault="00001F94">
          <w:pPr>
            <w:pStyle w:val="12"/>
            <w:tabs>
              <w:tab w:val="right" w:leader="dot" w:pos="9628"/>
            </w:tabs>
            <w:rPr>
              <w:rFonts w:asciiTheme="minorHAnsi" w:hAnsiTheme="minorHAnsi"/>
              <w:noProof/>
              <w:sz w:val="22"/>
            </w:rPr>
          </w:pPr>
          <w:hyperlink w:anchor="_Toc219236365" w:history="1">
            <w:r w:rsidRPr="00CF7998">
              <w:rPr>
                <w:rStyle w:val="a8"/>
                <w:rFonts w:cs="Times New Roman"/>
                <w:b/>
                <w:bCs/>
                <w:noProof/>
              </w:rPr>
              <w:t>Конкурентные решения</w:t>
            </w:r>
            <w:r>
              <w:rPr>
                <w:noProof/>
                <w:webHidden/>
              </w:rPr>
              <w:tab/>
            </w:r>
            <w:r>
              <w:rPr>
                <w:noProof/>
                <w:webHidden/>
              </w:rPr>
              <w:fldChar w:fldCharType="begin"/>
            </w:r>
            <w:r>
              <w:rPr>
                <w:noProof/>
                <w:webHidden/>
              </w:rPr>
              <w:instrText xml:space="preserve"> PAGEREF _Toc219236365 \h </w:instrText>
            </w:r>
            <w:r>
              <w:rPr>
                <w:noProof/>
                <w:webHidden/>
              </w:rPr>
            </w:r>
            <w:r>
              <w:rPr>
                <w:noProof/>
                <w:webHidden/>
              </w:rPr>
              <w:fldChar w:fldCharType="separate"/>
            </w:r>
            <w:r>
              <w:rPr>
                <w:noProof/>
                <w:webHidden/>
              </w:rPr>
              <w:t>11</w:t>
            </w:r>
            <w:r>
              <w:rPr>
                <w:noProof/>
                <w:webHidden/>
              </w:rPr>
              <w:fldChar w:fldCharType="end"/>
            </w:r>
          </w:hyperlink>
        </w:p>
        <w:p w14:paraId="3138782E" w14:textId="603D5B11" w:rsidR="00001F94" w:rsidRDefault="00001F94">
          <w:pPr>
            <w:pStyle w:val="21"/>
            <w:tabs>
              <w:tab w:val="right" w:leader="dot" w:pos="9628"/>
            </w:tabs>
            <w:rPr>
              <w:rFonts w:asciiTheme="minorHAnsi" w:hAnsiTheme="minorHAnsi"/>
              <w:noProof/>
              <w:sz w:val="22"/>
            </w:rPr>
          </w:pPr>
          <w:hyperlink w:anchor="_Toc219236366" w:history="1">
            <w:r w:rsidRPr="00CF7998">
              <w:rPr>
                <w:rStyle w:val="a8"/>
                <w:rFonts w:cs="Times New Roman"/>
                <w:noProof/>
              </w:rPr>
              <w:t>MES-системы</w:t>
            </w:r>
            <w:r>
              <w:rPr>
                <w:noProof/>
                <w:webHidden/>
              </w:rPr>
              <w:tab/>
            </w:r>
            <w:r>
              <w:rPr>
                <w:noProof/>
                <w:webHidden/>
              </w:rPr>
              <w:fldChar w:fldCharType="begin"/>
            </w:r>
            <w:r>
              <w:rPr>
                <w:noProof/>
                <w:webHidden/>
              </w:rPr>
              <w:instrText xml:space="preserve"> PAGEREF _Toc219236366 \h </w:instrText>
            </w:r>
            <w:r>
              <w:rPr>
                <w:noProof/>
                <w:webHidden/>
              </w:rPr>
            </w:r>
            <w:r>
              <w:rPr>
                <w:noProof/>
                <w:webHidden/>
              </w:rPr>
              <w:fldChar w:fldCharType="separate"/>
            </w:r>
            <w:r>
              <w:rPr>
                <w:noProof/>
                <w:webHidden/>
              </w:rPr>
              <w:t>11</w:t>
            </w:r>
            <w:r>
              <w:rPr>
                <w:noProof/>
                <w:webHidden/>
              </w:rPr>
              <w:fldChar w:fldCharType="end"/>
            </w:r>
          </w:hyperlink>
        </w:p>
        <w:p w14:paraId="5E675A98" w14:textId="5B227BBE" w:rsidR="00001F94" w:rsidRDefault="00001F94">
          <w:pPr>
            <w:pStyle w:val="21"/>
            <w:tabs>
              <w:tab w:val="right" w:leader="dot" w:pos="9628"/>
            </w:tabs>
            <w:rPr>
              <w:rFonts w:asciiTheme="minorHAnsi" w:hAnsiTheme="minorHAnsi"/>
              <w:noProof/>
              <w:sz w:val="22"/>
            </w:rPr>
          </w:pPr>
          <w:hyperlink w:anchor="_Toc219236367" w:history="1">
            <w:r w:rsidRPr="00CF7998">
              <w:rPr>
                <w:rStyle w:val="a8"/>
                <w:rFonts w:cs="Times New Roman"/>
                <w:noProof/>
                <w:shd w:val="clear" w:color="auto" w:fill="F4F4F4"/>
              </w:rPr>
              <w:t>КАСУД</w:t>
            </w:r>
            <w:r>
              <w:rPr>
                <w:noProof/>
                <w:webHidden/>
              </w:rPr>
              <w:tab/>
            </w:r>
            <w:r>
              <w:rPr>
                <w:noProof/>
                <w:webHidden/>
              </w:rPr>
              <w:fldChar w:fldCharType="begin"/>
            </w:r>
            <w:r>
              <w:rPr>
                <w:noProof/>
                <w:webHidden/>
              </w:rPr>
              <w:instrText xml:space="preserve"> PAGEREF _Toc219236367 \h </w:instrText>
            </w:r>
            <w:r>
              <w:rPr>
                <w:noProof/>
                <w:webHidden/>
              </w:rPr>
            </w:r>
            <w:r>
              <w:rPr>
                <w:noProof/>
                <w:webHidden/>
              </w:rPr>
              <w:fldChar w:fldCharType="separate"/>
            </w:r>
            <w:r>
              <w:rPr>
                <w:noProof/>
                <w:webHidden/>
              </w:rPr>
              <w:t>13</w:t>
            </w:r>
            <w:r>
              <w:rPr>
                <w:noProof/>
                <w:webHidden/>
              </w:rPr>
              <w:fldChar w:fldCharType="end"/>
            </w:r>
          </w:hyperlink>
        </w:p>
        <w:p w14:paraId="3E0B69E9" w14:textId="4C2975D7" w:rsidR="00001F94" w:rsidRDefault="00001F94">
          <w:pPr>
            <w:pStyle w:val="21"/>
            <w:tabs>
              <w:tab w:val="right" w:leader="dot" w:pos="9628"/>
            </w:tabs>
            <w:rPr>
              <w:rFonts w:asciiTheme="minorHAnsi" w:hAnsiTheme="minorHAnsi"/>
              <w:noProof/>
              <w:sz w:val="22"/>
            </w:rPr>
          </w:pPr>
          <w:hyperlink w:anchor="_Toc219236368" w:history="1">
            <w:r w:rsidRPr="00CF7998">
              <w:rPr>
                <w:rStyle w:val="a8"/>
                <w:rFonts w:cs="Times New Roman"/>
                <w:noProof/>
                <w:shd w:val="clear" w:color="auto" w:fill="F4F4F4"/>
              </w:rPr>
              <w:t>ИНКА</w:t>
            </w:r>
            <w:r>
              <w:rPr>
                <w:noProof/>
                <w:webHidden/>
              </w:rPr>
              <w:tab/>
            </w:r>
            <w:r>
              <w:rPr>
                <w:noProof/>
                <w:webHidden/>
              </w:rPr>
              <w:fldChar w:fldCharType="begin"/>
            </w:r>
            <w:r>
              <w:rPr>
                <w:noProof/>
                <w:webHidden/>
              </w:rPr>
              <w:instrText xml:space="preserve"> PAGEREF _Toc219236368 \h </w:instrText>
            </w:r>
            <w:r>
              <w:rPr>
                <w:noProof/>
                <w:webHidden/>
              </w:rPr>
            </w:r>
            <w:r>
              <w:rPr>
                <w:noProof/>
                <w:webHidden/>
              </w:rPr>
              <w:fldChar w:fldCharType="separate"/>
            </w:r>
            <w:r>
              <w:rPr>
                <w:noProof/>
                <w:webHidden/>
              </w:rPr>
              <w:t>14</w:t>
            </w:r>
            <w:r>
              <w:rPr>
                <w:noProof/>
                <w:webHidden/>
              </w:rPr>
              <w:fldChar w:fldCharType="end"/>
            </w:r>
          </w:hyperlink>
        </w:p>
        <w:p w14:paraId="56EAF0AD" w14:textId="60E85F9F" w:rsidR="00001F94" w:rsidRDefault="00001F94">
          <w:pPr>
            <w:pStyle w:val="21"/>
            <w:tabs>
              <w:tab w:val="right" w:leader="dot" w:pos="9628"/>
            </w:tabs>
            <w:rPr>
              <w:rFonts w:asciiTheme="minorHAnsi" w:hAnsiTheme="minorHAnsi"/>
              <w:noProof/>
              <w:sz w:val="22"/>
            </w:rPr>
          </w:pPr>
          <w:hyperlink w:anchor="_Toc219236369" w:history="1">
            <w:r w:rsidRPr="00CF7998">
              <w:rPr>
                <w:rStyle w:val="a8"/>
                <w:rFonts w:cs="Times New Roman"/>
                <w:noProof/>
              </w:rPr>
              <w:t>MES ФОБОС</w:t>
            </w:r>
            <w:r>
              <w:rPr>
                <w:noProof/>
                <w:webHidden/>
              </w:rPr>
              <w:tab/>
            </w:r>
            <w:r>
              <w:rPr>
                <w:noProof/>
                <w:webHidden/>
              </w:rPr>
              <w:fldChar w:fldCharType="begin"/>
            </w:r>
            <w:r>
              <w:rPr>
                <w:noProof/>
                <w:webHidden/>
              </w:rPr>
              <w:instrText xml:space="preserve"> PAGEREF _Toc219236369 \h </w:instrText>
            </w:r>
            <w:r>
              <w:rPr>
                <w:noProof/>
                <w:webHidden/>
              </w:rPr>
            </w:r>
            <w:r>
              <w:rPr>
                <w:noProof/>
                <w:webHidden/>
              </w:rPr>
              <w:fldChar w:fldCharType="separate"/>
            </w:r>
            <w:r>
              <w:rPr>
                <w:noProof/>
                <w:webHidden/>
              </w:rPr>
              <w:t>17</w:t>
            </w:r>
            <w:r>
              <w:rPr>
                <w:noProof/>
                <w:webHidden/>
              </w:rPr>
              <w:fldChar w:fldCharType="end"/>
            </w:r>
          </w:hyperlink>
        </w:p>
        <w:p w14:paraId="0E1FFF4F" w14:textId="499548B9" w:rsidR="00001F94" w:rsidRDefault="00001F94">
          <w:pPr>
            <w:pStyle w:val="21"/>
            <w:tabs>
              <w:tab w:val="right" w:leader="dot" w:pos="9628"/>
            </w:tabs>
            <w:rPr>
              <w:rFonts w:asciiTheme="minorHAnsi" w:hAnsiTheme="minorHAnsi"/>
              <w:noProof/>
              <w:sz w:val="22"/>
            </w:rPr>
          </w:pPr>
          <w:hyperlink w:anchor="_Toc219236370" w:history="1">
            <w:r w:rsidRPr="00CF7998">
              <w:rPr>
                <w:rStyle w:val="a8"/>
                <w:rFonts w:cs="Times New Roman"/>
                <w:noProof/>
              </w:rPr>
              <w:t>AggreGate</w:t>
            </w:r>
            <w:r>
              <w:rPr>
                <w:noProof/>
                <w:webHidden/>
              </w:rPr>
              <w:tab/>
            </w:r>
            <w:r>
              <w:rPr>
                <w:noProof/>
                <w:webHidden/>
              </w:rPr>
              <w:fldChar w:fldCharType="begin"/>
            </w:r>
            <w:r>
              <w:rPr>
                <w:noProof/>
                <w:webHidden/>
              </w:rPr>
              <w:instrText xml:space="preserve"> PAGEREF _Toc219236370 \h </w:instrText>
            </w:r>
            <w:r>
              <w:rPr>
                <w:noProof/>
                <w:webHidden/>
              </w:rPr>
            </w:r>
            <w:r>
              <w:rPr>
                <w:noProof/>
                <w:webHidden/>
              </w:rPr>
              <w:fldChar w:fldCharType="separate"/>
            </w:r>
            <w:r>
              <w:rPr>
                <w:noProof/>
                <w:webHidden/>
              </w:rPr>
              <w:t>20</w:t>
            </w:r>
            <w:r>
              <w:rPr>
                <w:noProof/>
                <w:webHidden/>
              </w:rPr>
              <w:fldChar w:fldCharType="end"/>
            </w:r>
          </w:hyperlink>
        </w:p>
        <w:p w14:paraId="7C9220BC" w14:textId="2F2DD7E6" w:rsidR="00001F94" w:rsidRDefault="00001F94">
          <w:pPr>
            <w:pStyle w:val="12"/>
            <w:tabs>
              <w:tab w:val="right" w:leader="dot" w:pos="9628"/>
            </w:tabs>
            <w:rPr>
              <w:rFonts w:asciiTheme="minorHAnsi" w:hAnsiTheme="minorHAnsi"/>
              <w:noProof/>
              <w:sz w:val="22"/>
            </w:rPr>
          </w:pPr>
          <w:hyperlink w:anchor="_Toc219236371" w:history="1">
            <w:r w:rsidRPr="00CF7998">
              <w:rPr>
                <w:rStyle w:val="a8"/>
                <w:rFonts w:cs="Times New Roman"/>
                <w:b/>
                <w:bCs/>
                <w:noProof/>
              </w:rPr>
              <w:t>Рабочий план проекта</w:t>
            </w:r>
            <w:r>
              <w:rPr>
                <w:noProof/>
                <w:webHidden/>
              </w:rPr>
              <w:tab/>
            </w:r>
            <w:r>
              <w:rPr>
                <w:noProof/>
                <w:webHidden/>
              </w:rPr>
              <w:fldChar w:fldCharType="begin"/>
            </w:r>
            <w:r>
              <w:rPr>
                <w:noProof/>
                <w:webHidden/>
              </w:rPr>
              <w:instrText xml:space="preserve"> PAGEREF _Toc219236371 \h </w:instrText>
            </w:r>
            <w:r>
              <w:rPr>
                <w:noProof/>
                <w:webHidden/>
              </w:rPr>
            </w:r>
            <w:r>
              <w:rPr>
                <w:noProof/>
                <w:webHidden/>
              </w:rPr>
              <w:fldChar w:fldCharType="separate"/>
            </w:r>
            <w:r>
              <w:rPr>
                <w:noProof/>
                <w:webHidden/>
              </w:rPr>
              <w:t>25</w:t>
            </w:r>
            <w:r>
              <w:rPr>
                <w:noProof/>
                <w:webHidden/>
              </w:rPr>
              <w:fldChar w:fldCharType="end"/>
            </w:r>
          </w:hyperlink>
        </w:p>
        <w:p w14:paraId="0CFEBE7E" w14:textId="394729E0" w:rsidR="00001F94" w:rsidRDefault="00001F94">
          <w:pPr>
            <w:pStyle w:val="21"/>
            <w:tabs>
              <w:tab w:val="right" w:leader="dot" w:pos="9628"/>
            </w:tabs>
            <w:rPr>
              <w:rFonts w:asciiTheme="minorHAnsi" w:hAnsiTheme="minorHAnsi"/>
              <w:noProof/>
              <w:sz w:val="22"/>
            </w:rPr>
          </w:pPr>
          <w:hyperlink w:anchor="_Toc219236372" w:history="1">
            <w:r w:rsidRPr="00CF7998">
              <w:rPr>
                <w:rStyle w:val="a8"/>
                <w:rFonts w:cs="Times New Roman"/>
                <w:noProof/>
              </w:rPr>
              <w:t>Базовый функционал управления задачами:</w:t>
            </w:r>
            <w:r>
              <w:rPr>
                <w:noProof/>
                <w:webHidden/>
              </w:rPr>
              <w:tab/>
            </w:r>
            <w:r>
              <w:rPr>
                <w:noProof/>
                <w:webHidden/>
              </w:rPr>
              <w:fldChar w:fldCharType="begin"/>
            </w:r>
            <w:r>
              <w:rPr>
                <w:noProof/>
                <w:webHidden/>
              </w:rPr>
              <w:instrText xml:space="preserve"> PAGEREF _Toc219236372 \h </w:instrText>
            </w:r>
            <w:r>
              <w:rPr>
                <w:noProof/>
                <w:webHidden/>
              </w:rPr>
            </w:r>
            <w:r>
              <w:rPr>
                <w:noProof/>
                <w:webHidden/>
              </w:rPr>
              <w:fldChar w:fldCharType="separate"/>
            </w:r>
            <w:r>
              <w:rPr>
                <w:noProof/>
                <w:webHidden/>
              </w:rPr>
              <w:t>25</w:t>
            </w:r>
            <w:r>
              <w:rPr>
                <w:noProof/>
                <w:webHidden/>
              </w:rPr>
              <w:fldChar w:fldCharType="end"/>
            </w:r>
          </w:hyperlink>
        </w:p>
        <w:p w14:paraId="23DE945C" w14:textId="280ADB17" w:rsidR="00001F94" w:rsidRDefault="00001F94">
          <w:pPr>
            <w:pStyle w:val="21"/>
            <w:tabs>
              <w:tab w:val="right" w:leader="dot" w:pos="9628"/>
            </w:tabs>
            <w:rPr>
              <w:rFonts w:asciiTheme="minorHAnsi" w:hAnsiTheme="minorHAnsi"/>
              <w:noProof/>
              <w:sz w:val="22"/>
            </w:rPr>
          </w:pPr>
          <w:hyperlink w:anchor="_Toc219236373" w:history="1">
            <w:r w:rsidRPr="00CF7998">
              <w:rPr>
                <w:rStyle w:val="a8"/>
                <w:rFonts w:cs="Times New Roman"/>
                <w:noProof/>
              </w:rPr>
              <w:t>Функционал оперативной коммуникации и документирования:</w:t>
            </w:r>
            <w:r>
              <w:rPr>
                <w:noProof/>
                <w:webHidden/>
              </w:rPr>
              <w:tab/>
            </w:r>
            <w:r>
              <w:rPr>
                <w:noProof/>
                <w:webHidden/>
              </w:rPr>
              <w:fldChar w:fldCharType="begin"/>
            </w:r>
            <w:r>
              <w:rPr>
                <w:noProof/>
                <w:webHidden/>
              </w:rPr>
              <w:instrText xml:space="preserve"> PAGEREF _Toc219236373 \h </w:instrText>
            </w:r>
            <w:r>
              <w:rPr>
                <w:noProof/>
                <w:webHidden/>
              </w:rPr>
            </w:r>
            <w:r>
              <w:rPr>
                <w:noProof/>
                <w:webHidden/>
              </w:rPr>
              <w:fldChar w:fldCharType="separate"/>
            </w:r>
            <w:r>
              <w:rPr>
                <w:noProof/>
                <w:webHidden/>
              </w:rPr>
              <w:t>29</w:t>
            </w:r>
            <w:r>
              <w:rPr>
                <w:noProof/>
                <w:webHidden/>
              </w:rPr>
              <w:fldChar w:fldCharType="end"/>
            </w:r>
          </w:hyperlink>
        </w:p>
        <w:p w14:paraId="2CEE43D2" w14:textId="7435C8BA" w:rsidR="00001F94" w:rsidRDefault="00001F94">
          <w:pPr>
            <w:pStyle w:val="21"/>
            <w:tabs>
              <w:tab w:val="right" w:leader="dot" w:pos="9628"/>
            </w:tabs>
            <w:rPr>
              <w:rFonts w:asciiTheme="minorHAnsi" w:hAnsiTheme="minorHAnsi"/>
              <w:noProof/>
              <w:sz w:val="22"/>
            </w:rPr>
          </w:pPr>
          <w:hyperlink w:anchor="_Toc219236374" w:history="1">
            <w:r w:rsidRPr="00CF7998">
              <w:rPr>
                <w:rStyle w:val="a8"/>
                <w:rFonts w:cs="Times New Roman"/>
                <w:noProof/>
              </w:rPr>
              <w:t>Интеграция данных:</w:t>
            </w:r>
            <w:r>
              <w:rPr>
                <w:noProof/>
                <w:webHidden/>
              </w:rPr>
              <w:tab/>
            </w:r>
            <w:r>
              <w:rPr>
                <w:noProof/>
                <w:webHidden/>
              </w:rPr>
              <w:fldChar w:fldCharType="begin"/>
            </w:r>
            <w:r>
              <w:rPr>
                <w:noProof/>
                <w:webHidden/>
              </w:rPr>
              <w:instrText xml:space="preserve"> PAGEREF _Toc219236374 \h </w:instrText>
            </w:r>
            <w:r>
              <w:rPr>
                <w:noProof/>
                <w:webHidden/>
              </w:rPr>
            </w:r>
            <w:r>
              <w:rPr>
                <w:noProof/>
                <w:webHidden/>
              </w:rPr>
              <w:fldChar w:fldCharType="separate"/>
            </w:r>
            <w:r>
              <w:rPr>
                <w:noProof/>
                <w:webHidden/>
              </w:rPr>
              <w:t>32</w:t>
            </w:r>
            <w:r>
              <w:rPr>
                <w:noProof/>
                <w:webHidden/>
              </w:rPr>
              <w:fldChar w:fldCharType="end"/>
            </w:r>
          </w:hyperlink>
        </w:p>
        <w:p w14:paraId="4BACA42F" w14:textId="604344B5" w:rsidR="00001F94" w:rsidRDefault="00001F94">
          <w:pPr>
            <w:pStyle w:val="21"/>
            <w:tabs>
              <w:tab w:val="right" w:leader="dot" w:pos="9628"/>
            </w:tabs>
            <w:rPr>
              <w:rFonts w:asciiTheme="minorHAnsi" w:hAnsiTheme="minorHAnsi"/>
              <w:noProof/>
              <w:sz w:val="22"/>
            </w:rPr>
          </w:pPr>
          <w:hyperlink w:anchor="_Toc219236375" w:history="1">
            <w:r w:rsidRPr="00CF7998">
              <w:rPr>
                <w:rStyle w:val="a8"/>
                <w:rFonts w:cs="Times New Roman"/>
                <w:noProof/>
              </w:rPr>
              <w:t>Функционал оповещений и прозрачности:</w:t>
            </w:r>
            <w:r>
              <w:rPr>
                <w:noProof/>
                <w:webHidden/>
              </w:rPr>
              <w:tab/>
            </w:r>
            <w:r>
              <w:rPr>
                <w:noProof/>
                <w:webHidden/>
              </w:rPr>
              <w:fldChar w:fldCharType="begin"/>
            </w:r>
            <w:r>
              <w:rPr>
                <w:noProof/>
                <w:webHidden/>
              </w:rPr>
              <w:instrText xml:space="preserve"> PAGEREF _Toc219236375 \h </w:instrText>
            </w:r>
            <w:r>
              <w:rPr>
                <w:noProof/>
                <w:webHidden/>
              </w:rPr>
            </w:r>
            <w:r>
              <w:rPr>
                <w:noProof/>
                <w:webHidden/>
              </w:rPr>
              <w:fldChar w:fldCharType="separate"/>
            </w:r>
            <w:r>
              <w:rPr>
                <w:noProof/>
                <w:webHidden/>
              </w:rPr>
              <w:t>35</w:t>
            </w:r>
            <w:r>
              <w:rPr>
                <w:noProof/>
                <w:webHidden/>
              </w:rPr>
              <w:fldChar w:fldCharType="end"/>
            </w:r>
          </w:hyperlink>
        </w:p>
        <w:p w14:paraId="39237132" w14:textId="601F8B01" w:rsidR="00001F94" w:rsidRDefault="00001F94">
          <w:pPr>
            <w:pStyle w:val="21"/>
            <w:tabs>
              <w:tab w:val="right" w:leader="dot" w:pos="9628"/>
            </w:tabs>
            <w:rPr>
              <w:rFonts w:asciiTheme="minorHAnsi" w:hAnsiTheme="minorHAnsi"/>
              <w:noProof/>
              <w:sz w:val="22"/>
            </w:rPr>
          </w:pPr>
          <w:hyperlink w:anchor="_Toc219236376" w:history="1">
            <w:r w:rsidRPr="00CF7998">
              <w:rPr>
                <w:rStyle w:val="a8"/>
                <w:rFonts w:cs="Times New Roman"/>
                <w:noProof/>
              </w:rPr>
              <w:t>Функционал безопасности и надежности (сквозной функционал):</w:t>
            </w:r>
            <w:r>
              <w:rPr>
                <w:noProof/>
                <w:webHidden/>
              </w:rPr>
              <w:tab/>
            </w:r>
            <w:r>
              <w:rPr>
                <w:noProof/>
                <w:webHidden/>
              </w:rPr>
              <w:fldChar w:fldCharType="begin"/>
            </w:r>
            <w:r>
              <w:rPr>
                <w:noProof/>
                <w:webHidden/>
              </w:rPr>
              <w:instrText xml:space="preserve"> PAGEREF _Toc219236376 \h </w:instrText>
            </w:r>
            <w:r>
              <w:rPr>
                <w:noProof/>
                <w:webHidden/>
              </w:rPr>
            </w:r>
            <w:r>
              <w:rPr>
                <w:noProof/>
                <w:webHidden/>
              </w:rPr>
              <w:fldChar w:fldCharType="separate"/>
            </w:r>
            <w:r>
              <w:rPr>
                <w:noProof/>
                <w:webHidden/>
              </w:rPr>
              <w:t>39</w:t>
            </w:r>
            <w:r>
              <w:rPr>
                <w:noProof/>
                <w:webHidden/>
              </w:rPr>
              <w:fldChar w:fldCharType="end"/>
            </w:r>
          </w:hyperlink>
        </w:p>
        <w:p w14:paraId="1FBA6801" w14:textId="23E2F47D" w:rsidR="00001F94" w:rsidRDefault="00001F94">
          <w:pPr>
            <w:pStyle w:val="12"/>
            <w:tabs>
              <w:tab w:val="right" w:leader="dot" w:pos="9628"/>
            </w:tabs>
            <w:rPr>
              <w:rFonts w:asciiTheme="minorHAnsi" w:hAnsiTheme="minorHAnsi"/>
              <w:noProof/>
              <w:sz w:val="22"/>
            </w:rPr>
          </w:pPr>
          <w:hyperlink w:anchor="_Toc219236377" w:history="1">
            <w:r w:rsidRPr="00CF7998">
              <w:rPr>
                <w:rStyle w:val="a8"/>
                <w:rFonts w:cs="Times New Roman"/>
                <w:b/>
                <w:bCs/>
                <w:noProof/>
              </w:rPr>
              <w:t>Поиск технологий</w:t>
            </w:r>
            <w:r>
              <w:rPr>
                <w:noProof/>
                <w:webHidden/>
              </w:rPr>
              <w:tab/>
            </w:r>
            <w:r>
              <w:rPr>
                <w:noProof/>
                <w:webHidden/>
              </w:rPr>
              <w:fldChar w:fldCharType="begin"/>
            </w:r>
            <w:r>
              <w:rPr>
                <w:noProof/>
                <w:webHidden/>
              </w:rPr>
              <w:instrText xml:space="preserve"> PAGEREF _Toc219236377 \h </w:instrText>
            </w:r>
            <w:r>
              <w:rPr>
                <w:noProof/>
                <w:webHidden/>
              </w:rPr>
            </w:r>
            <w:r>
              <w:rPr>
                <w:noProof/>
                <w:webHidden/>
              </w:rPr>
              <w:fldChar w:fldCharType="separate"/>
            </w:r>
            <w:r>
              <w:rPr>
                <w:noProof/>
                <w:webHidden/>
              </w:rPr>
              <w:t>41</w:t>
            </w:r>
            <w:r>
              <w:rPr>
                <w:noProof/>
                <w:webHidden/>
              </w:rPr>
              <w:fldChar w:fldCharType="end"/>
            </w:r>
          </w:hyperlink>
        </w:p>
        <w:p w14:paraId="4D34A3DD" w14:textId="698DBA04" w:rsidR="00001F94" w:rsidRDefault="00001F94">
          <w:pPr>
            <w:pStyle w:val="21"/>
            <w:tabs>
              <w:tab w:val="right" w:leader="dot" w:pos="9628"/>
            </w:tabs>
            <w:rPr>
              <w:rFonts w:asciiTheme="minorHAnsi" w:hAnsiTheme="minorHAnsi"/>
              <w:noProof/>
              <w:sz w:val="22"/>
            </w:rPr>
          </w:pPr>
          <w:hyperlink w:anchor="_Toc219236378" w:history="1">
            <w:r w:rsidRPr="00CF7998">
              <w:rPr>
                <w:rStyle w:val="a8"/>
                <w:rFonts w:cs="Times New Roman"/>
                <w:bCs/>
                <w:noProof/>
              </w:rPr>
              <w:t>1. Серверная платформа и среда выполнения (Бэкенд)</w:t>
            </w:r>
            <w:r>
              <w:rPr>
                <w:noProof/>
                <w:webHidden/>
              </w:rPr>
              <w:tab/>
            </w:r>
            <w:r>
              <w:rPr>
                <w:noProof/>
                <w:webHidden/>
              </w:rPr>
              <w:fldChar w:fldCharType="begin"/>
            </w:r>
            <w:r>
              <w:rPr>
                <w:noProof/>
                <w:webHidden/>
              </w:rPr>
              <w:instrText xml:space="preserve"> PAGEREF _Toc219236378 \h </w:instrText>
            </w:r>
            <w:r>
              <w:rPr>
                <w:noProof/>
                <w:webHidden/>
              </w:rPr>
            </w:r>
            <w:r>
              <w:rPr>
                <w:noProof/>
                <w:webHidden/>
              </w:rPr>
              <w:fldChar w:fldCharType="separate"/>
            </w:r>
            <w:r>
              <w:rPr>
                <w:noProof/>
                <w:webHidden/>
              </w:rPr>
              <w:t>41</w:t>
            </w:r>
            <w:r>
              <w:rPr>
                <w:noProof/>
                <w:webHidden/>
              </w:rPr>
              <w:fldChar w:fldCharType="end"/>
            </w:r>
          </w:hyperlink>
        </w:p>
        <w:p w14:paraId="777F2348" w14:textId="4766D757" w:rsidR="00001F94" w:rsidRDefault="00001F94">
          <w:pPr>
            <w:pStyle w:val="31"/>
            <w:tabs>
              <w:tab w:val="right" w:leader="dot" w:pos="9628"/>
            </w:tabs>
            <w:rPr>
              <w:rFonts w:asciiTheme="minorHAnsi" w:hAnsiTheme="minorHAnsi"/>
              <w:noProof/>
              <w:sz w:val="22"/>
            </w:rPr>
          </w:pPr>
          <w:hyperlink w:anchor="_Toc219236379" w:history="1">
            <w:r w:rsidRPr="00CF7998">
              <w:rPr>
                <w:rStyle w:val="a8"/>
                <w:rFonts w:cs="Times New Roman"/>
                <w:bCs/>
                <w:noProof/>
              </w:rPr>
              <w:t>1.1. Язык программирования Go (Golang) и фреймворк Gin</w:t>
            </w:r>
            <w:r>
              <w:rPr>
                <w:noProof/>
                <w:webHidden/>
              </w:rPr>
              <w:tab/>
            </w:r>
            <w:r>
              <w:rPr>
                <w:noProof/>
                <w:webHidden/>
              </w:rPr>
              <w:fldChar w:fldCharType="begin"/>
            </w:r>
            <w:r>
              <w:rPr>
                <w:noProof/>
                <w:webHidden/>
              </w:rPr>
              <w:instrText xml:space="preserve"> PAGEREF _Toc219236379 \h </w:instrText>
            </w:r>
            <w:r>
              <w:rPr>
                <w:noProof/>
                <w:webHidden/>
              </w:rPr>
            </w:r>
            <w:r>
              <w:rPr>
                <w:noProof/>
                <w:webHidden/>
              </w:rPr>
              <w:fldChar w:fldCharType="separate"/>
            </w:r>
            <w:r>
              <w:rPr>
                <w:noProof/>
                <w:webHidden/>
              </w:rPr>
              <w:t>41</w:t>
            </w:r>
            <w:r>
              <w:rPr>
                <w:noProof/>
                <w:webHidden/>
              </w:rPr>
              <w:fldChar w:fldCharType="end"/>
            </w:r>
          </w:hyperlink>
        </w:p>
        <w:p w14:paraId="637984BA" w14:textId="739A6227" w:rsidR="00001F94" w:rsidRDefault="00001F94">
          <w:pPr>
            <w:pStyle w:val="31"/>
            <w:tabs>
              <w:tab w:val="right" w:leader="dot" w:pos="9628"/>
            </w:tabs>
            <w:rPr>
              <w:rFonts w:asciiTheme="minorHAnsi" w:hAnsiTheme="minorHAnsi"/>
              <w:noProof/>
              <w:sz w:val="22"/>
            </w:rPr>
          </w:pPr>
          <w:hyperlink w:anchor="_Toc219236380" w:history="1">
            <w:r w:rsidRPr="00CF7998">
              <w:rPr>
                <w:rStyle w:val="a8"/>
                <w:rFonts w:cs="Times New Roman"/>
                <w:bCs/>
                <w:noProof/>
              </w:rPr>
              <w:t>1.2. Фреймворк Gin</w:t>
            </w:r>
            <w:r>
              <w:rPr>
                <w:noProof/>
                <w:webHidden/>
              </w:rPr>
              <w:tab/>
            </w:r>
            <w:r>
              <w:rPr>
                <w:noProof/>
                <w:webHidden/>
              </w:rPr>
              <w:fldChar w:fldCharType="begin"/>
            </w:r>
            <w:r>
              <w:rPr>
                <w:noProof/>
                <w:webHidden/>
              </w:rPr>
              <w:instrText xml:space="preserve"> PAGEREF _Toc219236380 \h </w:instrText>
            </w:r>
            <w:r>
              <w:rPr>
                <w:noProof/>
                <w:webHidden/>
              </w:rPr>
            </w:r>
            <w:r>
              <w:rPr>
                <w:noProof/>
                <w:webHidden/>
              </w:rPr>
              <w:fldChar w:fldCharType="separate"/>
            </w:r>
            <w:r>
              <w:rPr>
                <w:noProof/>
                <w:webHidden/>
              </w:rPr>
              <w:t>43</w:t>
            </w:r>
            <w:r>
              <w:rPr>
                <w:noProof/>
                <w:webHidden/>
              </w:rPr>
              <w:fldChar w:fldCharType="end"/>
            </w:r>
          </w:hyperlink>
        </w:p>
        <w:p w14:paraId="47E5D246" w14:textId="535ED104" w:rsidR="00001F94" w:rsidRDefault="00001F94">
          <w:pPr>
            <w:pStyle w:val="21"/>
            <w:tabs>
              <w:tab w:val="right" w:leader="dot" w:pos="9628"/>
            </w:tabs>
            <w:rPr>
              <w:rFonts w:asciiTheme="minorHAnsi" w:hAnsiTheme="minorHAnsi"/>
              <w:noProof/>
              <w:sz w:val="22"/>
            </w:rPr>
          </w:pPr>
          <w:hyperlink w:anchor="_Toc219236381" w:history="1">
            <w:r w:rsidRPr="00CF7998">
              <w:rPr>
                <w:rStyle w:val="a8"/>
                <w:rFonts w:cs="Times New Roman"/>
                <w:bCs/>
                <w:noProof/>
              </w:rPr>
              <w:t>2. Система управления базами данных (СУБД)</w:t>
            </w:r>
            <w:r>
              <w:rPr>
                <w:noProof/>
                <w:webHidden/>
              </w:rPr>
              <w:tab/>
            </w:r>
            <w:r>
              <w:rPr>
                <w:noProof/>
                <w:webHidden/>
              </w:rPr>
              <w:fldChar w:fldCharType="begin"/>
            </w:r>
            <w:r>
              <w:rPr>
                <w:noProof/>
                <w:webHidden/>
              </w:rPr>
              <w:instrText xml:space="preserve"> PAGEREF _Toc219236381 \h </w:instrText>
            </w:r>
            <w:r>
              <w:rPr>
                <w:noProof/>
                <w:webHidden/>
              </w:rPr>
            </w:r>
            <w:r>
              <w:rPr>
                <w:noProof/>
                <w:webHidden/>
              </w:rPr>
              <w:fldChar w:fldCharType="separate"/>
            </w:r>
            <w:r>
              <w:rPr>
                <w:noProof/>
                <w:webHidden/>
              </w:rPr>
              <w:t>44</w:t>
            </w:r>
            <w:r>
              <w:rPr>
                <w:noProof/>
                <w:webHidden/>
              </w:rPr>
              <w:fldChar w:fldCharType="end"/>
            </w:r>
          </w:hyperlink>
        </w:p>
        <w:p w14:paraId="56C0A730" w14:textId="05A85B3A" w:rsidR="00001F94" w:rsidRDefault="00001F94">
          <w:pPr>
            <w:pStyle w:val="31"/>
            <w:tabs>
              <w:tab w:val="right" w:leader="dot" w:pos="9628"/>
            </w:tabs>
            <w:rPr>
              <w:rFonts w:asciiTheme="minorHAnsi" w:hAnsiTheme="minorHAnsi"/>
              <w:noProof/>
              <w:sz w:val="22"/>
            </w:rPr>
          </w:pPr>
          <w:hyperlink w:anchor="_Toc219236382" w:history="1">
            <w:r w:rsidRPr="00CF7998">
              <w:rPr>
                <w:rStyle w:val="a8"/>
                <w:rFonts w:cs="Times New Roman"/>
                <w:bCs/>
                <w:noProof/>
              </w:rPr>
              <w:t>2.1. PostgreSQL</w:t>
            </w:r>
            <w:r>
              <w:rPr>
                <w:noProof/>
                <w:webHidden/>
              </w:rPr>
              <w:tab/>
            </w:r>
            <w:r>
              <w:rPr>
                <w:noProof/>
                <w:webHidden/>
              </w:rPr>
              <w:fldChar w:fldCharType="begin"/>
            </w:r>
            <w:r>
              <w:rPr>
                <w:noProof/>
                <w:webHidden/>
              </w:rPr>
              <w:instrText xml:space="preserve"> PAGEREF _Toc219236382 \h </w:instrText>
            </w:r>
            <w:r>
              <w:rPr>
                <w:noProof/>
                <w:webHidden/>
              </w:rPr>
            </w:r>
            <w:r>
              <w:rPr>
                <w:noProof/>
                <w:webHidden/>
              </w:rPr>
              <w:fldChar w:fldCharType="separate"/>
            </w:r>
            <w:r>
              <w:rPr>
                <w:noProof/>
                <w:webHidden/>
              </w:rPr>
              <w:t>44</w:t>
            </w:r>
            <w:r>
              <w:rPr>
                <w:noProof/>
                <w:webHidden/>
              </w:rPr>
              <w:fldChar w:fldCharType="end"/>
            </w:r>
          </w:hyperlink>
        </w:p>
        <w:p w14:paraId="37DABB86" w14:textId="7A6B1BCC" w:rsidR="00001F94" w:rsidRDefault="00001F94">
          <w:pPr>
            <w:pStyle w:val="21"/>
            <w:tabs>
              <w:tab w:val="right" w:leader="dot" w:pos="9628"/>
            </w:tabs>
            <w:rPr>
              <w:rFonts w:asciiTheme="minorHAnsi" w:hAnsiTheme="minorHAnsi"/>
              <w:noProof/>
              <w:sz w:val="22"/>
            </w:rPr>
          </w:pPr>
          <w:hyperlink w:anchor="_Toc219236383" w:history="1">
            <w:r w:rsidRPr="00CF7998">
              <w:rPr>
                <w:rStyle w:val="a8"/>
                <w:rFonts w:cs="Times New Roman"/>
                <w:bCs/>
                <w:noProof/>
              </w:rPr>
              <w:t>3. Клиентские приложения (Фронтенд)</w:t>
            </w:r>
            <w:r>
              <w:rPr>
                <w:noProof/>
                <w:webHidden/>
              </w:rPr>
              <w:tab/>
            </w:r>
            <w:r>
              <w:rPr>
                <w:noProof/>
                <w:webHidden/>
              </w:rPr>
              <w:fldChar w:fldCharType="begin"/>
            </w:r>
            <w:r>
              <w:rPr>
                <w:noProof/>
                <w:webHidden/>
              </w:rPr>
              <w:instrText xml:space="preserve"> PAGEREF _Toc219236383 \h </w:instrText>
            </w:r>
            <w:r>
              <w:rPr>
                <w:noProof/>
                <w:webHidden/>
              </w:rPr>
            </w:r>
            <w:r>
              <w:rPr>
                <w:noProof/>
                <w:webHidden/>
              </w:rPr>
              <w:fldChar w:fldCharType="separate"/>
            </w:r>
            <w:r>
              <w:rPr>
                <w:noProof/>
                <w:webHidden/>
              </w:rPr>
              <w:t>46</w:t>
            </w:r>
            <w:r>
              <w:rPr>
                <w:noProof/>
                <w:webHidden/>
              </w:rPr>
              <w:fldChar w:fldCharType="end"/>
            </w:r>
          </w:hyperlink>
        </w:p>
        <w:p w14:paraId="5D58CA69" w14:textId="697888E5" w:rsidR="00001F94" w:rsidRDefault="00001F94">
          <w:pPr>
            <w:pStyle w:val="31"/>
            <w:tabs>
              <w:tab w:val="right" w:leader="dot" w:pos="9628"/>
            </w:tabs>
            <w:rPr>
              <w:rFonts w:asciiTheme="minorHAnsi" w:hAnsiTheme="minorHAnsi"/>
              <w:noProof/>
              <w:sz w:val="22"/>
            </w:rPr>
          </w:pPr>
          <w:hyperlink w:anchor="_Toc219236384" w:history="1">
            <w:r w:rsidRPr="00CF7998">
              <w:rPr>
                <w:rStyle w:val="a8"/>
                <w:rFonts w:cs="Times New Roman"/>
                <w:bCs/>
                <w:noProof/>
              </w:rPr>
              <w:t>3.1. Нативная разработка для мобильных платформ: Kotlin (Android) и Swift (iOS)</w:t>
            </w:r>
            <w:r>
              <w:rPr>
                <w:noProof/>
                <w:webHidden/>
              </w:rPr>
              <w:tab/>
            </w:r>
            <w:r>
              <w:rPr>
                <w:noProof/>
                <w:webHidden/>
              </w:rPr>
              <w:fldChar w:fldCharType="begin"/>
            </w:r>
            <w:r>
              <w:rPr>
                <w:noProof/>
                <w:webHidden/>
              </w:rPr>
              <w:instrText xml:space="preserve"> PAGEREF _Toc219236384 \h </w:instrText>
            </w:r>
            <w:r>
              <w:rPr>
                <w:noProof/>
                <w:webHidden/>
              </w:rPr>
            </w:r>
            <w:r>
              <w:rPr>
                <w:noProof/>
                <w:webHidden/>
              </w:rPr>
              <w:fldChar w:fldCharType="separate"/>
            </w:r>
            <w:r>
              <w:rPr>
                <w:noProof/>
                <w:webHidden/>
              </w:rPr>
              <w:t>46</w:t>
            </w:r>
            <w:r>
              <w:rPr>
                <w:noProof/>
                <w:webHidden/>
              </w:rPr>
              <w:fldChar w:fldCharType="end"/>
            </w:r>
          </w:hyperlink>
        </w:p>
        <w:p w14:paraId="325A09F8" w14:textId="04721017" w:rsidR="00001F94" w:rsidRDefault="00001F94">
          <w:pPr>
            <w:pStyle w:val="31"/>
            <w:tabs>
              <w:tab w:val="right" w:leader="dot" w:pos="9628"/>
            </w:tabs>
            <w:rPr>
              <w:rFonts w:asciiTheme="minorHAnsi" w:hAnsiTheme="minorHAnsi"/>
              <w:noProof/>
              <w:sz w:val="22"/>
            </w:rPr>
          </w:pPr>
          <w:hyperlink w:anchor="_Toc219236385" w:history="1">
            <w:r w:rsidRPr="00CF7998">
              <w:rPr>
                <w:rStyle w:val="a8"/>
                <w:rFonts w:cs="Times New Roman"/>
                <w:bCs/>
                <w:noProof/>
              </w:rPr>
              <w:t>3.2. Веб-фреймворк для дашборда руководителей: Vue.js 3 с TypeScript и Composition API</w:t>
            </w:r>
            <w:r>
              <w:rPr>
                <w:noProof/>
                <w:webHidden/>
              </w:rPr>
              <w:tab/>
            </w:r>
            <w:r>
              <w:rPr>
                <w:noProof/>
                <w:webHidden/>
              </w:rPr>
              <w:fldChar w:fldCharType="begin"/>
            </w:r>
            <w:r>
              <w:rPr>
                <w:noProof/>
                <w:webHidden/>
              </w:rPr>
              <w:instrText xml:space="preserve"> PAGEREF _Toc219236385 \h </w:instrText>
            </w:r>
            <w:r>
              <w:rPr>
                <w:noProof/>
                <w:webHidden/>
              </w:rPr>
            </w:r>
            <w:r>
              <w:rPr>
                <w:noProof/>
                <w:webHidden/>
              </w:rPr>
              <w:fldChar w:fldCharType="separate"/>
            </w:r>
            <w:r>
              <w:rPr>
                <w:noProof/>
                <w:webHidden/>
              </w:rPr>
              <w:t>47</w:t>
            </w:r>
            <w:r>
              <w:rPr>
                <w:noProof/>
                <w:webHidden/>
              </w:rPr>
              <w:fldChar w:fldCharType="end"/>
            </w:r>
          </w:hyperlink>
        </w:p>
        <w:p w14:paraId="433D312E" w14:textId="4C6F9C79" w:rsidR="00001F94" w:rsidRDefault="00001F94">
          <w:pPr>
            <w:pStyle w:val="21"/>
            <w:tabs>
              <w:tab w:val="right" w:leader="dot" w:pos="9628"/>
            </w:tabs>
            <w:rPr>
              <w:rFonts w:asciiTheme="minorHAnsi" w:hAnsiTheme="minorHAnsi"/>
              <w:noProof/>
              <w:sz w:val="22"/>
            </w:rPr>
          </w:pPr>
          <w:hyperlink w:anchor="_Toc219236386" w:history="1">
            <w:r w:rsidRPr="00CF7998">
              <w:rPr>
                <w:rStyle w:val="a8"/>
                <w:rFonts w:cs="Times New Roman"/>
                <w:bCs/>
                <w:noProof/>
              </w:rPr>
              <w:t>4. Коммуникация в реальном времени и офлайн-синхронизация</w:t>
            </w:r>
            <w:r>
              <w:rPr>
                <w:noProof/>
                <w:webHidden/>
              </w:rPr>
              <w:tab/>
            </w:r>
            <w:r>
              <w:rPr>
                <w:noProof/>
                <w:webHidden/>
              </w:rPr>
              <w:fldChar w:fldCharType="begin"/>
            </w:r>
            <w:r>
              <w:rPr>
                <w:noProof/>
                <w:webHidden/>
              </w:rPr>
              <w:instrText xml:space="preserve"> PAGEREF _Toc219236386 \h </w:instrText>
            </w:r>
            <w:r>
              <w:rPr>
                <w:noProof/>
                <w:webHidden/>
              </w:rPr>
            </w:r>
            <w:r>
              <w:rPr>
                <w:noProof/>
                <w:webHidden/>
              </w:rPr>
              <w:fldChar w:fldCharType="separate"/>
            </w:r>
            <w:r>
              <w:rPr>
                <w:noProof/>
                <w:webHidden/>
              </w:rPr>
              <w:t>49</w:t>
            </w:r>
            <w:r>
              <w:rPr>
                <w:noProof/>
                <w:webHidden/>
              </w:rPr>
              <w:fldChar w:fldCharType="end"/>
            </w:r>
          </w:hyperlink>
        </w:p>
        <w:p w14:paraId="1D94937F" w14:textId="2C75E5C3" w:rsidR="00001F94" w:rsidRDefault="00001F94">
          <w:pPr>
            <w:pStyle w:val="31"/>
            <w:tabs>
              <w:tab w:val="right" w:leader="dot" w:pos="9628"/>
            </w:tabs>
            <w:rPr>
              <w:rFonts w:asciiTheme="minorHAnsi" w:hAnsiTheme="minorHAnsi"/>
              <w:noProof/>
              <w:sz w:val="22"/>
            </w:rPr>
          </w:pPr>
          <w:hyperlink w:anchor="_Toc219236387" w:history="1">
            <w:r w:rsidRPr="00CF7998">
              <w:rPr>
                <w:rStyle w:val="a8"/>
                <w:rFonts w:cs="Times New Roman"/>
                <w:bCs/>
                <w:noProof/>
              </w:rPr>
              <w:t>4.1. Протокол WebSocket (с библиотекой </w:t>
            </w:r>
            <w:r w:rsidRPr="00CF7998">
              <w:rPr>
                <w:rStyle w:val="a8"/>
                <w:rFonts w:cs="Times New Roman"/>
                <w:noProof/>
              </w:rPr>
              <w:t>gorilla/websocket</w:t>
            </w:r>
            <w:r w:rsidRPr="00CF7998">
              <w:rPr>
                <w:rStyle w:val="a8"/>
                <w:rFonts w:cs="Times New Roman"/>
                <w:bCs/>
                <w:noProof/>
              </w:rPr>
              <w:t> для Go)</w:t>
            </w:r>
            <w:r>
              <w:rPr>
                <w:noProof/>
                <w:webHidden/>
              </w:rPr>
              <w:tab/>
            </w:r>
            <w:r>
              <w:rPr>
                <w:noProof/>
                <w:webHidden/>
              </w:rPr>
              <w:fldChar w:fldCharType="begin"/>
            </w:r>
            <w:r>
              <w:rPr>
                <w:noProof/>
                <w:webHidden/>
              </w:rPr>
              <w:instrText xml:space="preserve"> PAGEREF _Toc219236387 \h </w:instrText>
            </w:r>
            <w:r>
              <w:rPr>
                <w:noProof/>
                <w:webHidden/>
              </w:rPr>
            </w:r>
            <w:r>
              <w:rPr>
                <w:noProof/>
                <w:webHidden/>
              </w:rPr>
              <w:fldChar w:fldCharType="separate"/>
            </w:r>
            <w:r>
              <w:rPr>
                <w:noProof/>
                <w:webHidden/>
              </w:rPr>
              <w:t>49</w:t>
            </w:r>
            <w:r>
              <w:rPr>
                <w:noProof/>
                <w:webHidden/>
              </w:rPr>
              <w:fldChar w:fldCharType="end"/>
            </w:r>
          </w:hyperlink>
        </w:p>
        <w:p w14:paraId="67EB242F" w14:textId="567958AC" w:rsidR="00001F94" w:rsidRDefault="00001F94">
          <w:pPr>
            <w:pStyle w:val="31"/>
            <w:tabs>
              <w:tab w:val="right" w:leader="dot" w:pos="9628"/>
            </w:tabs>
            <w:rPr>
              <w:rFonts w:asciiTheme="minorHAnsi" w:hAnsiTheme="minorHAnsi"/>
              <w:noProof/>
              <w:sz w:val="22"/>
            </w:rPr>
          </w:pPr>
          <w:hyperlink w:anchor="_Toc219236388" w:history="1">
            <w:r w:rsidRPr="00CF7998">
              <w:rPr>
                <w:rStyle w:val="a8"/>
                <w:rFonts w:cs="Times New Roman"/>
                <w:bCs/>
                <w:noProof/>
              </w:rPr>
              <w:t>4.2. Встраиваемая СУБД SQLite (с шифрованием SQLCipher)</w:t>
            </w:r>
            <w:r>
              <w:rPr>
                <w:noProof/>
                <w:webHidden/>
              </w:rPr>
              <w:tab/>
            </w:r>
            <w:r>
              <w:rPr>
                <w:noProof/>
                <w:webHidden/>
              </w:rPr>
              <w:fldChar w:fldCharType="begin"/>
            </w:r>
            <w:r>
              <w:rPr>
                <w:noProof/>
                <w:webHidden/>
              </w:rPr>
              <w:instrText xml:space="preserve"> PAGEREF _Toc219236388 \h </w:instrText>
            </w:r>
            <w:r>
              <w:rPr>
                <w:noProof/>
                <w:webHidden/>
              </w:rPr>
            </w:r>
            <w:r>
              <w:rPr>
                <w:noProof/>
                <w:webHidden/>
              </w:rPr>
              <w:fldChar w:fldCharType="separate"/>
            </w:r>
            <w:r>
              <w:rPr>
                <w:noProof/>
                <w:webHidden/>
              </w:rPr>
              <w:t>50</w:t>
            </w:r>
            <w:r>
              <w:rPr>
                <w:noProof/>
                <w:webHidden/>
              </w:rPr>
              <w:fldChar w:fldCharType="end"/>
            </w:r>
          </w:hyperlink>
        </w:p>
        <w:p w14:paraId="42D80FFE" w14:textId="3A628D7E" w:rsidR="00001F94" w:rsidRDefault="00001F94">
          <w:pPr>
            <w:pStyle w:val="21"/>
            <w:tabs>
              <w:tab w:val="right" w:leader="dot" w:pos="9628"/>
            </w:tabs>
            <w:rPr>
              <w:rFonts w:asciiTheme="minorHAnsi" w:hAnsiTheme="minorHAnsi"/>
              <w:noProof/>
              <w:sz w:val="22"/>
            </w:rPr>
          </w:pPr>
          <w:hyperlink w:anchor="_Toc219236389" w:history="1">
            <w:r w:rsidRPr="00CF7998">
              <w:rPr>
                <w:rStyle w:val="a8"/>
                <w:rFonts w:cs="Times New Roman"/>
                <w:bCs/>
                <w:noProof/>
              </w:rPr>
              <w:t>5. Инфраструктура, безопасность и интеграция</w:t>
            </w:r>
            <w:r>
              <w:rPr>
                <w:noProof/>
                <w:webHidden/>
              </w:rPr>
              <w:tab/>
            </w:r>
            <w:r>
              <w:rPr>
                <w:noProof/>
                <w:webHidden/>
              </w:rPr>
              <w:fldChar w:fldCharType="begin"/>
            </w:r>
            <w:r>
              <w:rPr>
                <w:noProof/>
                <w:webHidden/>
              </w:rPr>
              <w:instrText xml:space="preserve"> PAGEREF _Toc219236389 \h </w:instrText>
            </w:r>
            <w:r>
              <w:rPr>
                <w:noProof/>
                <w:webHidden/>
              </w:rPr>
            </w:r>
            <w:r>
              <w:rPr>
                <w:noProof/>
                <w:webHidden/>
              </w:rPr>
              <w:fldChar w:fldCharType="separate"/>
            </w:r>
            <w:r>
              <w:rPr>
                <w:noProof/>
                <w:webHidden/>
              </w:rPr>
              <w:t>51</w:t>
            </w:r>
            <w:r>
              <w:rPr>
                <w:noProof/>
                <w:webHidden/>
              </w:rPr>
              <w:fldChar w:fldCharType="end"/>
            </w:r>
          </w:hyperlink>
        </w:p>
        <w:p w14:paraId="75EA52D8" w14:textId="4C7C3A51" w:rsidR="00001F94" w:rsidRDefault="00001F94">
          <w:pPr>
            <w:pStyle w:val="31"/>
            <w:tabs>
              <w:tab w:val="right" w:leader="dot" w:pos="9628"/>
            </w:tabs>
            <w:rPr>
              <w:rFonts w:asciiTheme="minorHAnsi" w:hAnsiTheme="minorHAnsi"/>
              <w:noProof/>
              <w:sz w:val="22"/>
            </w:rPr>
          </w:pPr>
          <w:hyperlink w:anchor="_Toc219236390" w:history="1">
            <w:r w:rsidRPr="00CF7998">
              <w:rPr>
                <w:rStyle w:val="a8"/>
                <w:rFonts w:cs="Times New Roman"/>
                <w:bCs/>
                <w:noProof/>
              </w:rPr>
              <w:t>5.1. Аутентификация и авторизация: OpenID Connect (OIDC) / OAuth 2.0 с Keycloak</w:t>
            </w:r>
            <w:r>
              <w:rPr>
                <w:noProof/>
                <w:webHidden/>
              </w:rPr>
              <w:tab/>
            </w:r>
            <w:r>
              <w:rPr>
                <w:noProof/>
                <w:webHidden/>
              </w:rPr>
              <w:fldChar w:fldCharType="begin"/>
            </w:r>
            <w:r>
              <w:rPr>
                <w:noProof/>
                <w:webHidden/>
              </w:rPr>
              <w:instrText xml:space="preserve"> PAGEREF _Toc219236390 \h </w:instrText>
            </w:r>
            <w:r>
              <w:rPr>
                <w:noProof/>
                <w:webHidden/>
              </w:rPr>
            </w:r>
            <w:r>
              <w:rPr>
                <w:noProof/>
                <w:webHidden/>
              </w:rPr>
              <w:fldChar w:fldCharType="separate"/>
            </w:r>
            <w:r>
              <w:rPr>
                <w:noProof/>
                <w:webHidden/>
              </w:rPr>
              <w:t>51</w:t>
            </w:r>
            <w:r>
              <w:rPr>
                <w:noProof/>
                <w:webHidden/>
              </w:rPr>
              <w:fldChar w:fldCharType="end"/>
            </w:r>
          </w:hyperlink>
        </w:p>
        <w:p w14:paraId="397924ED" w14:textId="740F2233" w:rsidR="00001F94" w:rsidRDefault="00001F94">
          <w:pPr>
            <w:pStyle w:val="31"/>
            <w:tabs>
              <w:tab w:val="right" w:leader="dot" w:pos="9628"/>
            </w:tabs>
            <w:rPr>
              <w:rFonts w:asciiTheme="minorHAnsi" w:hAnsiTheme="minorHAnsi"/>
              <w:noProof/>
              <w:sz w:val="22"/>
            </w:rPr>
          </w:pPr>
          <w:hyperlink w:anchor="_Toc219236391" w:history="1">
            <w:r w:rsidRPr="00CF7998">
              <w:rPr>
                <w:rStyle w:val="a8"/>
                <w:rFonts w:cs="Times New Roman"/>
                <w:bCs/>
                <w:noProof/>
              </w:rPr>
              <w:t>5.2. Объектное хранилище: MinIO</w:t>
            </w:r>
            <w:r>
              <w:rPr>
                <w:noProof/>
                <w:webHidden/>
              </w:rPr>
              <w:tab/>
            </w:r>
            <w:r>
              <w:rPr>
                <w:noProof/>
                <w:webHidden/>
              </w:rPr>
              <w:fldChar w:fldCharType="begin"/>
            </w:r>
            <w:r>
              <w:rPr>
                <w:noProof/>
                <w:webHidden/>
              </w:rPr>
              <w:instrText xml:space="preserve"> PAGEREF _Toc219236391 \h </w:instrText>
            </w:r>
            <w:r>
              <w:rPr>
                <w:noProof/>
                <w:webHidden/>
              </w:rPr>
            </w:r>
            <w:r>
              <w:rPr>
                <w:noProof/>
                <w:webHidden/>
              </w:rPr>
              <w:fldChar w:fldCharType="separate"/>
            </w:r>
            <w:r>
              <w:rPr>
                <w:noProof/>
                <w:webHidden/>
              </w:rPr>
              <w:t>53</w:t>
            </w:r>
            <w:r>
              <w:rPr>
                <w:noProof/>
                <w:webHidden/>
              </w:rPr>
              <w:fldChar w:fldCharType="end"/>
            </w:r>
          </w:hyperlink>
        </w:p>
        <w:p w14:paraId="778A66B2" w14:textId="45961116" w:rsidR="00001F94" w:rsidRDefault="00001F94">
          <w:pPr>
            <w:pStyle w:val="31"/>
            <w:tabs>
              <w:tab w:val="right" w:leader="dot" w:pos="9628"/>
            </w:tabs>
            <w:rPr>
              <w:rFonts w:asciiTheme="minorHAnsi" w:hAnsiTheme="minorHAnsi"/>
              <w:noProof/>
              <w:sz w:val="22"/>
            </w:rPr>
          </w:pPr>
          <w:hyperlink w:anchor="_Toc219236392" w:history="1">
            <w:r w:rsidRPr="00CF7998">
              <w:rPr>
                <w:rStyle w:val="a8"/>
                <w:rFonts w:cs="Times New Roman"/>
                <w:bCs/>
                <w:noProof/>
              </w:rPr>
              <w:t>5.3. Контейнеризация: Docker</w:t>
            </w:r>
            <w:r>
              <w:rPr>
                <w:noProof/>
                <w:webHidden/>
              </w:rPr>
              <w:tab/>
            </w:r>
            <w:r>
              <w:rPr>
                <w:noProof/>
                <w:webHidden/>
              </w:rPr>
              <w:fldChar w:fldCharType="begin"/>
            </w:r>
            <w:r>
              <w:rPr>
                <w:noProof/>
                <w:webHidden/>
              </w:rPr>
              <w:instrText xml:space="preserve"> PAGEREF _Toc219236392 \h </w:instrText>
            </w:r>
            <w:r>
              <w:rPr>
                <w:noProof/>
                <w:webHidden/>
              </w:rPr>
            </w:r>
            <w:r>
              <w:rPr>
                <w:noProof/>
                <w:webHidden/>
              </w:rPr>
              <w:fldChar w:fldCharType="separate"/>
            </w:r>
            <w:r>
              <w:rPr>
                <w:noProof/>
                <w:webHidden/>
              </w:rPr>
              <w:t>54</w:t>
            </w:r>
            <w:r>
              <w:rPr>
                <w:noProof/>
                <w:webHidden/>
              </w:rPr>
              <w:fldChar w:fldCharType="end"/>
            </w:r>
          </w:hyperlink>
        </w:p>
        <w:p w14:paraId="1392A943" w14:textId="241FDFEE" w:rsidR="00001F94" w:rsidRDefault="00001F94">
          <w:pPr>
            <w:pStyle w:val="12"/>
            <w:tabs>
              <w:tab w:val="right" w:leader="dot" w:pos="9628"/>
            </w:tabs>
            <w:rPr>
              <w:rFonts w:asciiTheme="minorHAnsi" w:hAnsiTheme="minorHAnsi"/>
              <w:noProof/>
              <w:sz w:val="22"/>
            </w:rPr>
          </w:pPr>
          <w:hyperlink w:anchor="_Toc219236393" w:history="1">
            <w:r w:rsidRPr="00CF7998">
              <w:rPr>
                <w:rStyle w:val="a8"/>
                <w:rFonts w:cs="Times New Roman"/>
                <w:b/>
                <w:bCs/>
                <w:noProof/>
              </w:rPr>
              <w:t>Схема коммерциализации</w:t>
            </w:r>
            <w:r>
              <w:rPr>
                <w:noProof/>
                <w:webHidden/>
              </w:rPr>
              <w:tab/>
            </w:r>
            <w:r>
              <w:rPr>
                <w:noProof/>
                <w:webHidden/>
              </w:rPr>
              <w:fldChar w:fldCharType="begin"/>
            </w:r>
            <w:r>
              <w:rPr>
                <w:noProof/>
                <w:webHidden/>
              </w:rPr>
              <w:instrText xml:space="preserve"> PAGEREF _Toc219236393 \h </w:instrText>
            </w:r>
            <w:r>
              <w:rPr>
                <w:noProof/>
                <w:webHidden/>
              </w:rPr>
            </w:r>
            <w:r>
              <w:rPr>
                <w:noProof/>
                <w:webHidden/>
              </w:rPr>
              <w:fldChar w:fldCharType="separate"/>
            </w:r>
            <w:r>
              <w:rPr>
                <w:noProof/>
                <w:webHidden/>
              </w:rPr>
              <w:t>56</w:t>
            </w:r>
            <w:r>
              <w:rPr>
                <w:noProof/>
                <w:webHidden/>
              </w:rPr>
              <w:fldChar w:fldCharType="end"/>
            </w:r>
          </w:hyperlink>
        </w:p>
        <w:p w14:paraId="7C7426B5" w14:textId="307F2C44" w:rsidR="00001F94" w:rsidRDefault="00001F94">
          <w:pPr>
            <w:pStyle w:val="21"/>
            <w:tabs>
              <w:tab w:val="right" w:leader="dot" w:pos="9628"/>
            </w:tabs>
            <w:rPr>
              <w:rFonts w:asciiTheme="minorHAnsi" w:hAnsiTheme="minorHAnsi"/>
              <w:noProof/>
              <w:sz w:val="22"/>
            </w:rPr>
          </w:pPr>
          <w:hyperlink w:anchor="_Toc219236394" w:history="1">
            <w:r w:rsidRPr="00CF7998">
              <w:rPr>
                <w:rStyle w:val="a8"/>
                <w:rFonts w:cs="Times New Roman"/>
                <w:bCs/>
                <w:noProof/>
              </w:rPr>
              <w:t>1. Выбор коммерческой модели: Вечная (Пожизненная) Лицензия с Стратегическим Партнерством</w:t>
            </w:r>
            <w:r>
              <w:rPr>
                <w:noProof/>
                <w:webHidden/>
              </w:rPr>
              <w:tab/>
            </w:r>
            <w:r>
              <w:rPr>
                <w:noProof/>
                <w:webHidden/>
              </w:rPr>
              <w:fldChar w:fldCharType="begin"/>
            </w:r>
            <w:r>
              <w:rPr>
                <w:noProof/>
                <w:webHidden/>
              </w:rPr>
              <w:instrText xml:space="preserve"> PAGEREF _Toc219236394 \h </w:instrText>
            </w:r>
            <w:r>
              <w:rPr>
                <w:noProof/>
                <w:webHidden/>
              </w:rPr>
            </w:r>
            <w:r>
              <w:rPr>
                <w:noProof/>
                <w:webHidden/>
              </w:rPr>
              <w:fldChar w:fldCharType="separate"/>
            </w:r>
            <w:r>
              <w:rPr>
                <w:noProof/>
                <w:webHidden/>
              </w:rPr>
              <w:t>56</w:t>
            </w:r>
            <w:r>
              <w:rPr>
                <w:noProof/>
                <w:webHidden/>
              </w:rPr>
              <w:fldChar w:fldCharType="end"/>
            </w:r>
          </w:hyperlink>
        </w:p>
        <w:p w14:paraId="0EFDF6E0" w14:textId="2AE94E61" w:rsidR="00001F94" w:rsidRDefault="00001F94">
          <w:pPr>
            <w:pStyle w:val="21"/>
            <w:tabs>
              <w:tab w:val="right" w:leader="dot" w:pos="9628"/>
            </w:tabs>
            <w:rPr>
              <w:rFonts w:asciiTheme="minorHAnsi" w:hAnsiTheme="minorHAnsi"/>
              <w:noProof/>
              <w:sz w:val="22"/>
            </w:rPr>
          </w:pPr>
          <w:hyperlink w:anchor="_Toc219236395" w:history="1">
            <w:r w:rsidRPr="00CF7998">
              <w:rPr>
                <w:rStyle w:val="a8"/>
                <w:rFonts w:cs="Times New Roman"/>
                <w:bCs/>
                <w:noProof/>
              </w:rPr>
              <w:t>2. Структура лицензионного соглашения и прав интеллектуальной собственности</w:t>
            </w:r>
            <w:r>
              <w:rPr>
                <w:noProof/>
                <w:webHidden/>
              </w:rPr>
              <w:tab/>
            </w:r>
            <w:r>
              <w:rPr>
                <w:noProof/>
                <w:webHidden/>
              </w:rPr>
              <w:fldChar w:fldCharType="begin"/>
            </w:r>
            <w:r>
              <w:rPr>
                <w:noProof/>
                <w:webHidden/>
              </w:rPr>
              <w:instrText xml:space="preserve"> PAGEREF _Toc219236395 \h </w:instrText>
            </w:r>
            <w:r>
              <w:rPr>
                <w:noProof/>
                <w:webHidden/>
              </w:rPr>
            </w:r>
            <w:r>
              <w:rPr>
                <w:noProof/>
                <w:webHidden/>
              </w:rPr>
              <w:fldChar w:fldCharType="separate"/>
            </w:r>
            <w:r>
              <w:rPr>
                <w:noProof/>
                <w:webHidden/>
              </w:rPr>
              <w:t>60</w:t>
            </w:r>
            <w:r>
              <w:rPr>
                <w:noProof/>
                <w:webHidden/>
              </w:rPr>
              <w:fldChar w:fldCharType="end"/>
            </w:r>
          </w:hyperlink>
        </w:p>
        <w:p w14:paraId="3FF4B270" w14:textId="12BCC44E" w:rsidR="00001F94" w:rsidRDefault="00001F94">
          <w:pPr>
            <w:pStyle w:val="21"/>
            <w:tabs>
              <w:tab w:val="right" w:leader="dot" w:pos="9628"/>
            </w:tabs>
            <w:rPr>
              <w:rFonts w:asciiTheme="minorHAnsi" w:hAnsiTheme="minorHAnsi"/>
              <w:noProof/>
              <w:sz w:val="22"/>
            </w:rPr>
          </w:pPr>
          <w:hyperlink w:anchor="_Toc219236396" w:history="1">
            <w:r w:rsidRPr="00CF7998">
              <w:rPr>
                <w:rStyle w:val="a8"/>
                <w:rFonts w:cs="Times New Roman"/>
                <w:bCs/>
                <w:noProof/>
              </w:rPr>
              <w:t>3. Схема монетизации и этапы финансирования проекта</w:t>
            </w:r>
            <w:r>
              <w:rPr>
                <w:noProof/>
                <w:webHidden/>
              </w:rPr>
              <w:tab/>
            </w:r>
            <w:r>
              <w:rPr>
                <w:noProof/>
                <w:webHidden/>
              </w:rPr>
              <w:fldChar w:fldCharType="begin"/>
            </w:r>
            <w:r>
              <w:rPr>
                <w:noProof/>
                <w:webHidden/>
              </w:rPr>
              <w:instrText xml:space="preserve"> PAGEREF _Toc219236396 \h </w:instrText>
            </w:r>
            <w:r>
              <w:rPr>
                <w:noProof/>
                <w:webHidden/>
              </w:rPr>
            </w:r>
            <w:r>
              <w:rPr>
                <w:noProof/>
                <w:webHidden/>
              </w:rPr>
              <w:fldChar w:fldCharType="separate"/>
            </w:r>
            <w:r>
              <w:rPr>
                <w:noProof/>
                <w:webHidden/>
              </w:rPr>
              <w:t>63</w:t>
            </w:r>
            <w:r>
              <w:rPr>
                <w:noProof/>
                <w:webHidden/>
              </w:rPr>
              <w:fldChar w:fldCharType="end"/>
            </w:r>
          </w:hyperlink>
        </w:p>
        <w:p w14:paraId="296E3BF8" w14:textId="6B1A1C93" w:rsidR="00001F94" w:rsidRDefault="00001F94">
          <w:pPr>
            <w:pStyle w:val="21"/>
            <w:tabs>
              <w:tab w:val="right" w:leader="dot" w:pos="9628"/>
            </w:tabs>
            <w:rPr>
              <w:rFonts w:asciiTheme="minorHAnsi" w:hAnsiTheme="minorHAnsi"/>
              <w:noProof/>
              <w:sz w:val="22"/>
            </w:rPr>
          </w:pPr>
          <w:hyperlink w:anchor="_Toc219236397" w:history="1">
            <w:r w:rsidRPr="00CF7998">
              <w:rPr>
                <w:rStyle w:val="a8"/>
                <w:rFonts w:cs="Times New Roman"/>
                <w:bCs/>
                <w:noProof/>
              </w:rPr>
              <w:t>4. Сравнительные преимущества предлагаемой схемы</w:t>
            </w:r>
            <w:r>
              <w:rPr>
                <w:noProof/>
                <w:webHidden/>
              </w:rPr>
              <w:tab/>
            </w:r>
            <w:r>
              <w:rPr>
                <w:noProof/>
                <w:webHidden/>
              </w:rPr>
              <w:fldChar w:fldCharType="begin"/>
            </w:r>
            <w:r>
              <w:rPr>
                <w:noProof/>
                <w:webHidden/>
              </w:rPr>
              <w:instrText xml:space="preserve"> PAGEREF _Toc219236397 \h </w:instrText>
            </w:r>
            <w:r>
              <w:rPr>
                <w:noProof/>
                <w:webHidden/>
              </w:rPr>
            </w:r>
            <w:r>
              <w:rPr>
                <w:noProof/>
                <w:webHidden/>
              </w:rPr>
              <w:fldChar w:fldCharType="separate"/>
            </w:r>
            <w:r>
              <w:rPr>
                <w:noProof/>
                <w:webHidden/>
              </w:rPr>
              <w:t>68</w:t>
            </w:r>
            <w:r>
              <w:rPr>
                <w:noProof/>
                <w:webHidden/>
              </w:rPr>
              <w:fldChar w:fldCharType="end"/>
            </w:r>
          </w:hyperlink>
        </w:p>
        <w:p w14:paraId="04FF654D" w14:textId="021DBDAC" w:rsidR="00001F94" w:rsidRDefault="00001F94">
          <w:pPr>
            <w:pStyle w:val="21"/>
            <w:tabs>
              <w:tab w:val="right" w:leader="dot" w:pos="9628"/>
            </w:tabs>
            <w:rPr>
              <w:rFonts w:asciiTheme="minorHAnsi" w:hAnsiTheme="minorHAnsi"/>
              <w:noProof/>
              <w:sz w:val="22"/>
            </w:rPr>
          </w:pPr>
          <w:hyperlink w:anchor="_Toc219236398" w:history="1">
            <w:r w:rsidRPr="00CF7998">
              <w:rPr>
                <w:rStyle w:val="a8"/>
                <w:rFonts w:cs="Times New Roman"/>
                <w:bCs/>
                <w:noProof/>
              </w:rPr>
              <w:t>Заключение по выбору схемы коммерциализации.</w:t>
            </w:r>
            <w:r>
              <w:rPr>
                <w:noProof/>
                <w:webHidden/>
              </w:rPr>
              <w:tab/>
            </w:r>
            <w:r>
              <w:rPr>
                <w:noProof/>
                <w:webHidden/>
              </w:rPr>
              <w:fldChar w:fldCharType="begin"/>
            </w:r>
            <w:r>
              <w:rPr>
                <w:noProof/>
                <w:webHidden/>
              </w:rPr>
              <w:instrText xml:space="preserve"> PAGEREF _Toc219236398 \h </w:instrText>
            </w:r>
            <w:r>
              <w:rPr>
                <w:noProof/>
                <w:webHidden/>
              </w:rPr>
            </w:r>
            <w:r>
              <w:rPr>
                <w:noProof/>
                <w:webHidden/>
              </w:rPr>
              <w:fldChar w:fldCharType="separate"/>
            </w:r>
            <w:r>
              <w:rPr>
                <w:noProof/>
                <w:webHidden/>
              </w:rPr>
              <w:t>70</w:t>
            </w:r>
            <w:r>
              <w:rPr>
                <w:noProof/>
                <w:webHidden/>
              </w:rPr>
              <w:fldChar w:fldCharType="end"/>
            </w:r>
          </w:hyperlink>
        </w:p>
        <w:p w14:paraId="54DDE408" w14:textId="22742878" w:rsidR="00001F94" w:rsidRDefault="00001F94">
          <w:pPr>
            <w:pStyle w:val="12"/>
            <w:tabs>
              <w:tab w:val="right" w:leader="dot" w:pos="9628"/>
            </w:tabs>
            <w:rPr>
              <w:rFonts w:asciiTheme="minorHAnsi" w:hAnsiTheme="minorHAnsi"/>
              <w:noProof/>
              <w:sz w:val="22"/>
            </w:rPr>
          </w:pPr>
          <w:hyperlink w:anchor="_Toc219236399" w:history="1">
            <w:r w:rsidRPr="00CF7998">
              <w:rPr>
                <w:rStyle w:val="a8"/>
                <w:rFonts w:cs="Times New Roman"/>
                <w:b/>
                <w:bCs/>
                <w:noProof/>
              </w:rPr>
              <w:t>Продвижение продукта</w:t>
            </w:r>
            <w:r>
              <w:rPr>
                <w:noProof/>
                <w:webHidden/>
              </w:rPr>
              <w:tab/>
            </w:r>
            <w:r>
              <w:rPr>
                <w:noProof/>
                <w:webHidden/>
              </w:rPr>
              <w:fldChar w:fldCharType="begin"/>
            </w:r>
            <w:r>
              <w:rPr>
                <w:noProof/>
                <w:webHidden/>
              </w:rPr>
              <w:instrText xml:space="preserve"> PAGEREF _Toc219236399 \h </w:instrText>
            </w:r>
            <w:r>
              <w:rPr>
                <w:noProof/>
                <w:webHidden/>
              </w:rPr>
            </w:r>
            <w:r>
              <w:rPr>
                <w:noProof/>
                <w:webHidden/>
              </w:rPr>
              <w:fldChar w:fldCharType="separate"/>
            </w:r>
            <w:r>
              <w:rPr>
                <w:noProof/>
                <w:webHidden/>
              </w:rPr>
              <w:t>71</w:t>
            </w:r>
            <w:r>
              <w:rPr>
                <w:noProof/>
                <w:webHidden/>
              </w:rPr>
              <w:fldChar w:fldCharType="end"/>
            </w:r>
          </w:hyperlink>
        </w:p>
        <w:p w14:paraId="5F81F56D" w14:textId="052BED52" w:rsidR="00001F94" w:rsidRDefault="00001F94">
          <w:pPr>
            <w:pStyle w:val="21"/>
            <w:tabs>
              <w:tab w:val="right" w:leader="dot" w:pos="9628"/>
            </w:tabs>
            <w:rPr>
              <w:rFonts w:asciiTheme="minorHAnsi" w:hAnsiTheme="minorHAnsi"/>
              <w:noProof/>
              <w:sz w:val="22"/>
            </w:rPr>
          </w:pPr>
          <w:hyperlink w:anchor="_Toc219236400" w:history="1">
            <w:r w:rsidRPr="00CF7998">
              <w:rPr>
                <w:rStyle w:val="a8"/>
                <w:rFonts w:cs="Times New Roman"/>
                <w:noProof/>
              </w:rPr>
              <w:t>1. Определение целевой аудитории и сегментация рынка</w:t>
            </w:r>
            <w:r>
              <w:rPr>
                <w:noProof/>
                <w:webHidden/>
              </w:rPr>
              <w:tab/>
            </w:r>
            <w:r>
              <w:rPr>
                <w:noProof/>
                <w:webHidden/>
              </w:rPr>
              <w:fldChar w:fldCharType="begin"/>
            </w:r>
            <w:r>
              <w:rPr>
                <w:noProof/>
                <w:webHidden/>
              </w:rPr>
              <w:instrText xml:space="preserve"> PAGEREF _Toc219236400 \h </w:instrText>
            </w:r>
            <w:r>
              <w:rPr>
                <w:noProof/>
                <w:webHidden/>
              </w:rPr>
            </w:r>
            <w:r>
              <w:rPr>
                <w:noProof/>
                <w:webHidden/>
              </w:rPr>
              <w:fldChar w:fldCharType="separate"/>
            </w:r>
            <w:r>
              <w:rPr>
                <w:noProof/>
                <w:webHidden/>
              </w:rPr>
              <w:t>71</w:t>
            </w:r>
            <w:r>
              <w:rPr>
                <w:noProof/>
                <w:webHidden/>
              </w:rPr>
              <w:fldChar w:fldCharType="end"/>
            </w:r>
          </w:hyperlink>
        </w:p>
        <w:p w14:paraId="17B12D5E" w14:textId="24B70AEE" w:rsidR="00001F94" w:rsidRDefault="00001F94">
          <w:pPr>
            <w:pStyle w:val="21"/>
            <w:tabs>
              <w:tab w:val="right" w:leader="dot" w:pos="9628"/>
            </w:tabs>
            <w:rPr>
              <w:rFonts w:asciiTheme="minorHAnsi" w:hAnsiTheme="minorHAnsi"/>
              <w:noProof/>
              <w:sz w:val="22"/>
            </w:rPr>
          </w:pPr>
          <w:hyperlink w:anchor="_Toc219236401" w:history="1">
            <w:r w:rsidRPr="00CF7998">
              <w:rPr>
                <w:rStyle w:val="a8"/>
                <w:rFonts w:cs="Times New Roman"/>
                <w:bCs/>
                <w:noProof/>
              </w:rPr>
              <w:t>2. Позиционирование и Уникальное Торговое Предложение (УТП)</w:t>
            </w:r>
            <w:r>
              <w:rPr>
                <w:noProof/>
                <w:webHidden/>
              </w:rPr>
              <w:tab/>
            </w:r>
            <w:r>
              <w:rPr>
                <w:noProof/>
                <w:webHidden/>
              </w:rPr>
              <w:fldChar w:fldCharType="begin"/>
            </w:r>
            <w:r>
              <w:rPr>
                <w:noProof/>
                <w:webHidden/>
              </w:rPr>
              <w:instrText xml:space="preserve"> PAGEREF _Toc219236401 \h </w:instrText>
            </w:r>
            <w:r>
              <w:rPr>
                <w:noProof/>
                <w:webHidden/>
              </w:rPr>
            </w:r>
            <w:r>
              <w:rPr>
                <w:noProof/>
                <w:webHidden/>
              </w:rPr>
              <w:fldChar w:fldCharType="separate"/>
            </w:r>
            <w:r>
              <w:rPr>
                <w:noProof/>
                <w:webHidden/>
              </w:rPr>
              <w:t>74</w:t>
            </w:r>
            <w:r>
              <w:rPr>
                <w:noProof/>
                <w:webHidden/>
              </w:rPr>
              <w:fldChar w:fldCharType="end"/>
            </w:r>
          </w:hyperlink>
        </w:p>
        <w:p w14:paraId="03262FAA" w14:textId="6181DED6" w:rsidR="00001F94" w:rsidRDefault="00001F94">
          <w:pPr>
            <w:pStyle w:val="21"/>
            <w:tabs>
              <w:tab w:val="right" w:leader="dot" w:pos="9628"/>
            </w:tabs>
            <w:rPr>
              <w:rFonts w:asciiTheme="minorHAnsi" w:hAnsiTheme="minorHAnsi"/>
              <w:noProof/>
              <w:sz w:val="22"/>
            </w:rPr>
          </w:pPr>
          <w:hyperlink w:anchor="_Toc219236402" w:history="1">
            <w:r w:rsidRPr="00CF7998">
              <w:rPr>
                <w:rStyle w:val="a8"/>
                <w:rFonts w:cs="Times New Roman"/>
                <w:bCs/>
                <w:noProof/>
              </w:rPr>
              <w:t>3. Комплекс маркетинговых активностей и каналов продвижения</w:t>
            </w:r>
            <w:r>
              <w:rPr>
                <w:noProof/>
                <w:webHidden/>
              </w:rPr>
              <w:tab/>
            </w:r>
            <w:r>
              <w:rPr>
                <w:noProof/>
                <w:webHidden/>
              </w:rPr>
              <w:fldChar w:fldCharType="begin"/>
            </w:r>
            <w:r>
              <w:rPr>
                <w:noProof/>
                <w:webHidden/>
              </w:rPr>
              <w:instrText xml:space="preserve"> PAGEREF _Toc219236402 \h </w:instrText>
            </w:r>
            <w:r>
              <w:rPr>
                <w:noProof/>
                <w:webHidden/>
              </w:rPr>
            </w:r>
            <w:r>
              <w:rPr>
                <w:noProof/>
                <w:webHidden/>
              </w:rPr>
              <w:fldChar w:fldCharType="separate"/>
            </w:r>
            <w:r>
              <w:rPr>
                <w:noProof/>
                <w:webHidden/>
              </w:rPr>
              <w:t>75</w:t>
            </w:r>
            <w:r>
              <w:rPr>
                <w:noProof/>
                <w:webHidden/>
              </w:rPr>
              <w:fldChar w:fldCharType="end"/>
            </w:r>
          </w:hyperlink>
        </w:p>
        <w:p w14:paraId="6AFF4F4B" w14:textId="7AE7DF84" w:rsidR="00001F94" w:rsidRDefault="00001F94">
          <w:pPr>
            <w:pStyle w:val="21"/>
            <w:tabs>
              <w:tab w:val="right" w:leader="dot" w:pos="9628"/>
            </w:tabs>
            <w:rPr>
              <w:rFonts w:asciiTheme="minorHAnsi" w:hAnsiTheme="minorHAnsi"/>
              <w:noProof/>
              <w:sz w:val="22"/>
            </w:rPr>
          </w:pPr>
          <w:hyperlink w:anchor="_Toc219236403" w:history="1">
            <w:r w:rsidRPr="00CF7998">
              <w:rPr>
                <w:rStyle w:val="a8"/>
                <w:rFonts w:cs="Times New Roman"/>
                <w:noProof/>
              </w:rPr>
              <w:t>4. Потенциал роста и этапы развития</w:t>
            </w:r>
            <w:r>
              <w:rPr>
                <w:noProof/>
                <w:webHidden/>
              </w:rPr>
              <w:tab/>
            </w:r>
            <w:r>
              <w:rPr>
                <w:noProof/>
                <w:webHidden/>
              </w:rPr>
              <w:fldChar w:fldCharType="begin"/>
            </w:r>
            <w:r>
              <w:rPr>
                <w:noProof/>
                <w:webHidden/>
              </w:rPr>
              <w:instrText xml:space="preserve"> PAGEREF _Toc219236403 \h </w:instrText>
            </w:r>
            <w:r>
              <w:rPr>
                <w:noProof/>
                <w:webHidden/>
              </w:rPr>
            </w:r>
            <w:r>
              <w:rPr>
                <w:noProof/>
                <w:webHidden/>
              </w:rPr>
              <w:fldChar w:fldCharType="separate"/>
            </w:r>
            <w:r>
              <w:rPr>
                <w:noProof/>
                <w:webHidden/>
              </w:rPr>
              <w:t>79</w:t>
            </w:r>
            <w:r>
              <w:rPr>
                <w:noProof/>
                <w:webHidden/>
              </w:rPr>
              <w:fldChar w:fldCharType="end"/>
            </w:r>
          </w:hyperlink>
        </w:p>
        <w:p w14:paraId="5F91D57A" w14:textId="51B48E52" w:rsidR="00001F94" w:rsidRDefault="00001F94">
          <w:pPr>
            <w:pStyle w:val="21"/>
            <w:tabs>
              <w:tab w:val="right" w:leader="dot" w:pos="9628"/>
            </w:tabs>
            <w:rPr>
              <w:rFonts w:asciiTheme="minorHAnsi" w:hAnsiTheme="minorHAnsi"/>
              <w:noProof/>
              <w:sz w:val="22"/>
            </w:rPr>
          </w:pPr>
          <w:hyperlink w:anchor="_Toc219236404" w:history="1">
            <w:r w:rsidRPr="00CF7998">
              <w:rPr>
                <w:rStyle w:val="a8"/>
                <w:rFonts w:cs="Times New Roman"/>
                <w:noProof/>
              </w:rPr>
              <w:t xml:space="preserve">5. </w:t>
            </w:r>
            <w:r w:rsidRPr="00CF7998">
              <w:rPr>
                <w:rStyle w:val="a8"/>
                <w:rFonts w:cs="Times New Roman"/>
                <w:bCs/>
                <w:noProof/>
              </w:rPr>
              <w:t>План продвижения системы для ПАО «ГМК «Норильский Никель»</w:t>
            </w:r>
            <w:r>
              <w:rPr>
                <w:noProof/>
                <w:webHidden/>
              </w:rPr>
              <w:tab/>
            </w:r>
            <w:r>
              <w:rPr>
                <w:noProof/>
                <w:webHidden/>
              </w:rPr>
              <w:fldChar w:fldCharType="begin"/>
            </w:r>
            <w:r>
              <w:rPr>
                <w:noProof/>
                <w:webHidden/>
              </w:rPr>
              <w:instrText xml:space="preserve"> PAGEREF _Toc219236404 \h </w:instrText>
            </w:r>
            <w:r>
              <w:rPr>
                <w:noProof/>
                <w:webHidden/>
              </w:rPr>
            </w:r>
            <w:r>
              <w:rPr>
                <w:noProof/>
                <w:webHidden/>
              </w:rPr>
              <w:fldChar w:fldCharType="separate"/>
            </w:r>
            <w:r>
              <w:rPr>
                <w:noProof/>
                <w:webHidden/>
              </w:rPr>
              <w:t>82</w:t>
            </w:r>
            <w:r>
              <w:rPr>
                <w:noProof/>
                <w:webHidden/>
              </w:rPr>
              <w:fldChar w:fldCharType="end"/>
            </w:r>
          </w:hyperlink>
        </w:p>
        <w:p w14:paraId="78B78302" w14:textId="5C0D0816" w:rsidR="00001F94" w:rsidRDefault="00001F94">
          <w:pPr>
            <w:pStyle w:val="31"/>
            <w:tabs>
              <w:tab w:val="right" w:leader="dot" w:pos="9628"/>
            </w:tabs>
            <w:rPr>
              <w:rFonts w:asciiTheme="minorHAnsi" w:hAnsiTheme="minorHAnsi"/>
              <w:noProof/>
              <w:sz w:val="22"/>
            </w:rPr>
          </w:pPr>
          <w:hyperlink w:anchor="_Toc219236405" w:history="1">
            <w:r w:rsidRPr="00CF7998">
              <w:rPr>
                <w:rStyle w:val="a8"/>
                <w:rFonts w:cs="Times New Roman"/>
                <w:noProof/>
              </w:rPr>
              <w:t>5.1. Выявление внутренних «агентов влияния» и целевых контактов</w:t>
            </w:r>
            <w:r>
              <w:rPr>
                <w:noProof/>
                <w:webHidden/>
              </w:rPr>
              <w:tab/>
            </w:r>
            <w:r>
              <w:rPr>
                <w:noProof/>
                <w:webHidden/>
              </w:rPr>
              <w:fldChar w:fldCharType="begin"/>
            </w:r>
            <w:r>
              <w:rPr>
                <w:noProof/>
                <w:webHidden/>
              </w:rPr>
              <w:instrText xml:space="preserve"> PAGEREF _Toc219236405 \h </w:instrText>
            </w:r>
            <w:r>
              <w:rPr>
                <w:noProof/>
                <w:webHidden/>
              </w:rPr>
            </w:r>
            <w:r>
              <w:rPr>
                <w:noProof/>
                <w:webHidden/>
              </w:rPr>
              <w:fldChar w:fldCharType="separate"/>
            </w:r>
            <w:r>
              <w:rPr>
                <w:noProof/>
                <w:webHidden/>
              </w:rPr>
              <w:t>82</w:t>
            </w:r>
            <w:r>
              <w:rPr>
                <w:noProof/>
                <w:webHidden/>
              </w:rPr>
              <w:fldChar w:fldCharType="end"/>
            </w:r>
          </w:hyperlink>
        </w:p>
        <w:p w14:paraId="3329CDD3" w14:textId="775375EA" w:rsidR="00001F94" w:rsidRDefault="00001F94">
          <w:pPr>
            <w:pStyle w:val="31"/>
            <w:tabs>
              <w:tab w:val="right" w:leader="dot" w:pos="9628"/>
            </w:tabs>
            <w:rPr>
              <w:rFonts w:asciiTheme="minorHAnsi" w:hAnsiTheme="minorHAnsi"/>
              <w:noProof/>
              <w:sz w:val="22"/>
            </w:rPr>
          </w:pPr>
          <w:hyperlink w:anchor="_Toc219236406" w:history="1">
            <w:r w:rsidRPr="00CF7998">
              <w:rPr>
                <w:rStyle w:val="a8"/>
                <w:rFonts w:cs="Times New Roman"/>
                <w:noProof/>
              </w:rPr>
              <w:t>5.2. Подготовка адресных материалов и демонстрации</w:t>
            </w:r>
            <w:r>
              <w:rPr>
                <w:noProof/>
                <w:webHidden/>
              </w:rPr>
              <w:tab/>
            </w:r>
            <w:r>
              <w:rPr>
                <w:noProof/>
                <w:webHidden/>
              </w:rPr>
              <w:fldChar w:fldCharType="begin"/>
            </w:r>
            <w:r>
              <w:rPr>
                <w:noProof/>
                <w:webHidden/>
              </w:rPr>
              <w:instrText xml:space="preserve"> PAGEREF _Toc219236406 \h </w:instrText>
            </w:r>
            <w:r>
              <w:rPr>
                <w:noProof/>
                <w:webHidden/>
              </w:rPr>
            </w:r>
            <w:r>
              <w:rPr>
                <w:noProof/>
                <w:webHidden/>
              </w:rPr>
              <w:fldChar w:fldCharType="separate"/>
            </w:r>
            <w:r>
              <w:rPr>
                <w:noProof/>
                <w:webHidden/>
              </w:rPr>
              <w:t>83</w:t>
            </w:r>
            <w:r>
              <w:rPr>
                <w:noProof/>
                <w:webHidden/>
              </w:rPr>
              <w:fldChar w:fldCharType="end"/>
            </w:r>
          </w:hyperlink>
        </w:p>
        <w:p w14:paraId="65C9F948" w14:textId="012A0406" w:rsidR="00001F94" w:rsidRDefault="00001F94">
          <w:pPr>
            <w:pStyle w:val="31"/>
            <w:tabs>
              <w:tab w:val="right" w:leader="dot" w:pos="9628"/>
            </w:tabs>
            <w:rPr>
              <w:rFonts w:asciiTheme="minorHAnsi" w:hAnsiTheme="minorHAnsi"/>
              <w:noProof/>
              <w:sz w:val="22"/>
            </w:rPr>
          </w:pPr>
          <w:hyperlink w:anchor="_Toc219236407" w:history="1">
            <w:r w:rsidRPr="00CF7998">
              <w:rPr>
                <w:rStyle w:val="a8"/>
                <w:rFonts w:cs="Times New Roman"/>
                <w:noProof/>
              </w:rPr>
              <w:t>5.3. Канал прямого взаимодействия: адресная executive outreach</w:t>
            </w:r>
            <w:r>
              <w:rPr>
                <w:noProof/>
                <w:webHidden/>
              </w:rPr>
              <w:tab/>
            </w:r>
            <w:r>
              <w:rPr>
                <w:noProof/>
                <w:webHidden/>
              </w:rPr>
              <w:fldChar w:fldCharType="begin"/>
            </w:r>
            <w:r>
              <w:rPr>
                <w:noProof/>
                <w:webHidden/>
              </w:rPr>
              <w:instrText xml:space="preserve"> PAGEREF _Toc219236407 \h </w:instrText>
            </w:r>
            <w:r>
              <w:rPr>
                <w:noProof/>
                <w:webHidden/>
              </w:rPr>
            </w:r>
            <w:r>
              <w:rPr>
                <w:noProof/>
                <w:webHidden/>
              </w:rPr>
              <w:fldChar w:fldCharType="separate"/>
            </w:r>
            <w:r>
              <w:rPr>
                <w:noProof/>
                <w:webHidden/>
              </w:rPr>
              <w:t>83</w:t>
            </w:r>
            <w:r>
              <w:rPr>
                <w:noProof/>
                <w:webHidden/>
              </w:rPr>
              <w:fldChar w:fldCharType="end"/>
            </w:r>
          </w:hyperlink>
        </w:p>
        <w:p w14:paraId="106D3300" w14:textId="064ABF53" w:rsidR="00001F94" w:rsidRDefault="00001F94">
          <w:pPr>
            <w:pStyle w:val="31"/>
            <w:tabs>
              <w:tab w:val="right" w:leader="dot" w:pos="9628"/>
            </w:tabs>
            <w:rPr>
              <w:rFonts w:asciiTheme="minorHAnsi" w:hAnsiTheme="minorHAnsi"/>
              <w:noProof/>
              <w:sz w:val="22"/>
            </w:rPr>
          </w:pPr>
          <w:hyperlink w:anchor="_Toc219236408" w:history="1">
            <w:r w:rsidRPr="00CF7998">
              <w:rPr>
                <w:rStyle w:val="a8"/>
                <w:rFonts w:cs="Times New Roman"/>
                <w:noProof/>
              </w:rPr>
              <w:t>5.4. Структура предложения о пилотном внедрении</w:t>
            </w:r>
            <w:r>
              <w:rPr>
                <w:noProof/>
                <w:webHidden/>
              </w:rPr>
              <w:tab/>
            </w:r>
            <w:r>
              <w:rPr>
                <w:noProof/>
                <w:webHidden/>
              </w:rPr>
              <w:fldChar w:fldCharType="begin"/>
            </w:r>
            <w:r>
              <w:rPr>
                <w:noProof/>
                <w:webHidden/>
              </w:rPr>
              <w:instrText xml:space="preserve"> PAGEREF _Toc219236408 \h </w:instrText>
            </w:r>
            <w:r>
              <w:rPr>
                <w:noProof/>
                <w:webHidden/>
              </w:rPr>
            </w:r>
            <w:r>
              <w:rPr>
                <w:noProof/>
                <w:webHidden/>
              </w:rPr>
              <w:fldChar w:fldCharType="separate"/>
            </w:r>
            <w:r>
              <w:rPr>
                <w:noProof/>
                <w:webHidden/>
              </w:rPr>
              <w:t>84</w:t>
            </w:r>
            <w:r>
              <w:rPr>
                <w:noProof/>
                <w:webHidden/>
              </w:rPr>
              <w:fldChar w:fldCharType="end"/>
            </w:r>
          </w:hyperlink>
        </w:p>
        <w:p w14:paraId="484A336F" w14:textId="6C904593" w:rsidR="00001F94" w:rsidRDefault="00001F94">
          <w:pPr>
            <w:pStyle w:val="31"/>
            <w:tabs>
              <w:tab w:val="right" w:leader="dot" w:pos="9628"/>
            </w:tabs>
            <w:rPr>
              <w:rFonts w:asciiTheme="minorHAnsi" w:hAnsiTheme="minorHAnsi"/>
              <w:noProof/>
              <w:sz w:val="22"/>
            </w:rPr>
          </w:pPr>
          <w:hyperlink w:anchor="_Toc219236409" w:history="1">
            <w:r w:rsidRPr="00CF7998">
              <w:rPr>
                <w:rStyle w:val="a8"/>
                <w:rFonts w:cs="Times New Roman"/>
                <w:noProof/>
              </w:rPr>
              <w:t>5.5. Конкретные шаги по обучению и поддержке (Д2) и адресный сайт (Е)</w:t>
            </w:r>
            <w:r>
              <w:rPr>
                <w:noProof/>
                <w:webHidden/>
              </w:rPr>
              <w:tab/>
            </w:r>
            <w:r>
              <w:rPr>
                <w:noProof/>
                <w:webHidden/>
              </w:rPr>
              <w:fldChar w:fldCharType="begin"/>
            </w:r>
            <w:r>
              <w:rPr>
                <w:noProof/>
                <w:webHidden/>
              </w:rPr>
              <w:instrText xml:space="preserve"> PAGEREF _Toc219236409 \h </w:instrText>
            </w:r>
            <w:r>
              <w:rPr>
                <w:noProof/>
                <w:webHidden/>
              </w:rPr>
            </w:r>
            <w:r>
              <w:rPr>
                <w:noProof/>
                <w:webHidden/>
              </w:rPr>
              <w:fldChar w:fldCharType="separate"/>
            </w:r>
            <w:r>
              <w:rPr>
                <w:noProof/>
                <w:webHidden/>
              </w:rPr>
              <w:t>85</w:t>
            </w:r>
            <w:r>
              <w:rPr>
                <w:noProof/>
                <w:webHidden/>
              </w:rPr>
              <w:fldChar w:fldCharType="end"/>
            </w:r>
          </w:hyperlink>
        </w:p>
        <w:p w14:paraId="61A3F826" w14:textId="44E55785" w:rsidR="00001F94" w:rsidRDefault="00001F94">
          <w:pPr>
            <w:pStyle w:val="12"/>
            <w:tabs>
              <w:tab w:val="right" w:leader="dot" w:pos="9628"/>
            </w:tabs>
            <w:rPr>
              <w:rFonts w:asciiTheme="minorHAnsi" w:hAnsiTheme="minorHAnsi"/>
              <w:noProof/>
              <w:sz w:val="22"/>
            </w:rPr>
          </w:pPr>
          <w:hyperlink w:anchor="_Toc219236410" w:history="1">
            <w:r w:rsidRPr="00CF7998">
              <w:rPr>
                <w:rStyle w:val="a8"/>
                <w:rFonts w:cs="Times New Roman"/>
                <w:b/>
                <w:bCs/>
                <w:noProof/>
              </w:rPr>
              <w:t>Заключение</w:t>
            </w:r>
            <w:r>
              <w:rPr>
                <w:noProof/>
                <w:webHidden/>
              </w:rPr>
              <w:tab/>
            </w:r>
            <w:r>
              <w:rPr>
                <w:noProof/>
                <w:webHidden/>
              </w:rPr>
              <w:fldChar w:fldCharType="begin"/>
            </w:r>
            <w:r>
              <w:rPr>
                <w:noProof/>
                <w:webHidden/>
              </w:rPr>
              <w:instrText xml:space="preserve"> PAGEREF _Toc219236410 \h </w:instrText>
            </w:r>
            <w:r>
              <w:rPr>
                <w:noProof/>
                <w:webHidden/>
              </w:rPr>
            </w:r>
            <w:r>
              <w:rPr>
                <w:noProof/>
                <w:webHidden/>
              </w:rPr>
              <w:fldChar w:fldCharType="separate"/>
            </w:r>
            <w:r>
              <w:rPr>
                <w:noProof/>
                <w:webHidden/>
              </w:rPr>
              <w:t>87</w:t>
            </w:r>
            <w:r>
              <w:rPr>
                <w:noProof/>
                <w:webHidden/>
              </w:rPr>
              <w:fldChar w:fldCharType="end"/>
            </w:r>
          </w:hyperlink>
        </w:p>
        <w:p w14:paraId="6A73A6F0" w14:textId="14C07A06" w:rsidR="00001F94" w:rsidRDefault="00001F94">
          <w:pPr>
            <w:pStyle w:val="12"/>
            <w:tabs>
              <w:tab w:val="right" w:leader="dot" w:pos="9628"/>
            </w:tabs>
            <w:rPr>
              <w:rFonts w:asciiTheme="minorHAnsi" w:hAnsiTheme="minorHAnsi"/>
              <w:noProof/>
              <w:sz w:val="22"/>
            </w:rPr>
          </w:pPr>
          <w:hyperlink w:anchor="_Toc219236411" w:history="1">
            <w:r w:rsidRPr="00CF7998">
              <w:rPr>
                <w:rStyle w:val="a8"/>
                <w:rFonts w:cs="Times New Roman"/>
                <w:b/>
                <w:bCs/>
                <w:noProof/>
              </w:rPr>
              <w:t>Список литературы</w:t>
            </w:r>
            <w:r>
              <w:rPr>
                <w:noProof/>
                <w:webHidden/>
              </w:rPr>
              <w:tab/>
            </w:r>
            <w:r>
              <w:rPr>
                <w:noProof/>
                <w:webHidden/>
              </w:rPr>
              <w:fldChar w:fldCharType="begin"/>
            </w:r>
            <w:r>
              <w:rPr>
                <w:noProof/>
                <w:webHidden/>
              </w:rPr>
              <w:instrText xml:space="preserve"> PAGEREF _Toc219236411 \h </w:instrText>
            </w:r>
            <w:r>
              <w:rPr>
                <w:noProof/>
                <w:webHidden/>
              </w:rPr>
            </w:r>
            <w:r>
              <w:rPr>
                <w:noProof/>
                <w:webHidden/>
              </w:rPr>
              <w:fldChar w:fldCharType="separate"/>
            </w:r>
            <w:r>
              <w:rPr>
                <w:noProof/>
                <w:webHidden/>
              </w:rPr>
              <w:t>90</w:t>
            </w:r>
            <w:r>
              <w:rPr>
                <w:noProof/>
                <w:webHidden/>
              </w:rPr>
              <w:fldChar w:fldCharType="end"/>
            </w:r>
          </w:hyperlink>
        </w:p>
        <w:p w14:paraId="71D83CEC" w14:textId="01BCC4FF" w:rsidR="00001F94" w:rsidRDefault="00001F94">
          <w:pPr>
            <w:pStyle w:val="12"/>
            <w:tabs>
              <w:tab w:val="right" w:leader="dot" w:pos="9628"/>
            </w:tabs>
            <w:rPr>
              <w:rFonts w:asciiTheme="minorHAnsi" w:hAnsiTheme="minorHAnsi"/>
              <w:noProof/>
              <w:sz w:val="22"/>
            </w:rPr>
          </w:pPr>
          <w:hyperlink w:anchor="_Toc219236412" w:history="1">
            <w:r w:rsidRPr="00CF7998">
              <w:rPr>
                <w:rStyle w:val="a8"/>
                <w:rFonts w:cs="Times New Roman"/>
                <w:b/>
                <w:bCs/>
                <w:noProof/>
              </w:rPr>
              <w:t>Приложение</w:t>
            </w:r>
            <w:r>
              <w:rPr>
                <w:noProof/>
                <w:webHidden/>
              </w:rPr>
              <w:tab/>
            </w:r>
            <w:r>
              <w:rPr>
                <w:noProof/>
                <w:webHidden/>
              </w:rPr>
              <w:fldChar w:fldCharType="begin"/>
            </w:r>
            <w:r>
              <w:rPr>
                <w:noProof/>
                <w:webHidden/>
              </w:rPr>
              <w:instrText xml:space="preserve"> PAGEREF _Toc219236412 \h </w:instrText>
            </w:r>
            <w:r>
              <w:rPr>
                <w:noProof/>
                <w:webHidden/>
              </w:rPr>
            </w:r>
            <w:r>
              <w:rPr>
                <w:noProof/>
                <w:webHidden/>
              </w:rPr>
              <w:fldChar w:fldCharType="separate"/>
            </w:r>
            <w:r>
              <w:rPr>
                <w:noProof/>
                <w:webHidden/>
              </w:rPr>
              <w:t>91</w:t>
            </w:r>
            <w:r>
              <w:rPr>
                <w:noProof/>
                <w:webHidden/>
              </w:rPr>
              <w:fldChar w:fldCharType="end"/>
            </w:r>
          </w:hyperlink>
        </w:p>
        <w:p w14:paraId="2D5784FC" w14:textId="0FA60D9E" w:rsidR="002F6C0F" w:rsidRPr="00203CA6" w:rsidRDefault="002F6C0F">
          <w:pPr>
            <w:rPr>
              <w:rFonts w:cs="Times New Roman"/>
            </w:rPr>
          </w:pPr>
          <w:r w:rsidRPr="00203CA6">
            <w:rPr>
              <w:rFonts w:cs="Times New Roman"/>
              <w:b/>
              <w:bCs/>
            </w:rPr>
            <w:fldChar w:fldCharType="end"/>
          </w:r>
        </w:p>
      </w:sdtContent>
    </w:sdt>
    <w:p w14:paraId="7B5F1E98" w14:textId="77777777" w:rsidR="002F6C0F" w:rsidRPr="00203CA6" w:rsidRDefault="002F6C0F" w:rsidP="00001F94">
      <w:pPr>
        <w:spacing w:line="360" w:lineRule="auto"/>
        <w:rPr>
          <w:rFonts w:cs="Times New Roman"/>
          <w:b/>
          <w:bCs/>
          <w:color w:val="FF0000"/>
          <w:sz w:val="40"/>
          <w:szCs w:val="32"/>
        </w:rPr>
      </w:pPr>
    </w:p>
    <w:p w14:paraId="3667CAA2" w14:textId="6D246C67" w:rsidR="004429AB" w:rsidRPr="00203CA6" w:rsidRDefault="00462198" w:rsidP="00342062">
      <w:pPr>
        <w:rPr>
          <w:rFonts w:cs="Times New Roman"/>
          <w:b/>
          <w:bCs/>
          <w:color w:val="FF0000"/>
          <w:sz w:val="40"/>
          <w:szCs w:val="32"/>
        </w:rPr>
      </w:pPr>
      <w:r w:rsidRPr="00203CA6">
        <w:rPr>
          <w:rFonts w:cs="Times New Roman"/>
          <w:b/>
          <w:bCs/>
          <w:color w:val="FF0000"/>
          <w:sz w:val="40"/>
          <w:szCs w:val="32"/>
        </w:rPr>
        <w:br w:type="page"/>
      </w:r>
    </w:p>
    <w:p w14:paraId="3270EF15" w14:textId="3190B639" w:rsidR="002F6C0F" w:rsidRPr="00203CA6" w:rsidRDefault="00213C60" w:rsidP="002F6C0F">
      <w:pPr>
        <w:pStyle w:val="10"/>
        <w:rPr>
          <w:rFonts w:cs="Times New Roman"/>
          <w:b/>
          <w:bCs/>
        </w:rPr>
      </w:pPr>
      <w:bookmarkStart w:id="0" w:name="_Toc219236361"/>
      <w:r w:rsidRPr="00203CA6">
        <w:rPr>
          <w:rFonts w:cs="Times New Roman"/>
          <w:b/>
          <w:bCs/>
        </w:rPr>
        <w:lastRenderedPageBreak/>
        <w:t>Введение</w:t>
      </w:r>
      <w:bookmarkEnd w:id="0"/>
    </w:p>
    <w:p w14:paraId="0750B4A8" w14:textId="77777777" w:rsidR="00213C60" w:rsidRPr="00203CA6" w:rsidRDefault="00213C60" w:rsidP="001165B7">
      <w:pPr>
        <w:spacing w:line="360" w:lineRule="auto"/>
        <w:ind w:firstLine="709"/>
        <w:rPr>
          <w:rFonts w:cs="Times New Roman"/>
        </w:rPr>
      </w:pPr>
      <w:r w:rsidRPr="00203CA6">
        <w:rPr>
          <w:rFonts w:cs="Times New Roman"/>
        </w:rPr>
        <w:t>Современное промышленное производство характеризуется высокой сложностью технологических процессов, большим количеством задействованного персонала и необходимостью оперативного обмена информацией. Эффективность работы предприятия в значительной степени зависит от скорости и точности передачи задач между сотрудниками, особенно в условиях непрерывного цикла. Качественное и своевременное выполнение производственных заданий является залогом безаварийной работы, соблюдения сроков и выпуска продукции надлежащего уровня.</w:t>
      </w:r>
    </w:p>
    <w:p w14:paraId="12E88796" w14:textId="4F55B43F" w:rsidR="00213C60" w:rsidRPr="00203CA6" w:rsidRDefault="00213C60" w:rsidP="001165B7">
      <w:pPr>
        <w:spacing w:line="360" w:lineRule="auto"/>
        <w:ind w:firstLine="709"/>
        <w:rPr>
          <w:rFonts w:cs="Times New Roman"/>
        </w:rPr>
      </w:pPr>
      <w:r w:rsidRPr="00203CA6">
        <w:rPr>
          <w:rFonts w:cs="Times New Roman"/>
        </w:rPr>
        <w:t xml:space="preserve">В настоящее время на многих предприятиях, включая ПАО «ГМК «Норильский </w:t>
      </w:r>
      <w:r w:rsidR="00FE5EBA" w:rsidRPr="00203CA6">
        <w:rPr>
          <w:rFonts w:cs="Times New Roman"/>
        </w:rPr>
        <w:t>Н</w:t>
      </w:r>
      <w:r w:rsidRPr="00203CA6">
        <w:rPr>
          <w:rFonts w:cs="Times New Roman"/>
        </w:rPr>
        <w:t xml:space="preserve">икель», процесс </w:t>
      </w:r>
      <w:r w:rsidR="00A02917" w:rsidRPr="00A02917">
        <w:rPr>
          <w:rFonts w:cs="Times New Roman"/>
        </w:rPr>
        <w:t>контроля и управления производственными задачами</w:t>
      </w:r>
      <w:r w:rsidRPr="00203CA6">
        <w:rPr>
          <w:rFonts w:cs="Times New Roman"/>
        </w:rPr>
        <w:t xml:space="preserve"> зачастую базируется на традиционных, устаревших методах. Как правило, передача информации осуществляется во время процедуры наряда-допуска путем записи заданий в бумажные журналы или в устной форме между допускающим и исполнителями. Данные методы, не менявшиеся десятилетиями, имеют ряд системных недостатков: они ненадежны, так как велик риск недопонимания или потери информации, неудобны для быстрого поиска и анализа данных и не соответствуют темпам современного цифрового мира, где информация должна быть доступна в любой момент в наглядной и структурированной форме. Актуальность данной работы обусловлена необходимостью устранения этих «информационных разрывов» путем внедрения современных цифровых решений.</w:t>
      </w:r>
    </w:p>
    <w:p w14:paraId="1B5295A7" w14:textId="124605A6" w:rsidR="00F972E6" w:rsidRPr="00203CA6" w:rsidRDefault="00F972E6" w:rsidP="001165B7">
      <w:pPr>
        <w:spacing w:line="360" w:lineRule="auto"/>
        <w:ind w:firstLine="709"/>
        <w:rPr>
          <w:rFonts w:cs="Times New Roman"/>
        </w:rPr>
      </w:pPr>
      <w:r w:rsidRPr="00203CA6">
        <w:rPr>
          <w:rFonts w:cs="Times New Roman"/>
        </w:rPr>
        <w:t xml:space="preserve">Целью курсовой работы является разработка </w:t>
      </w:r>
      <w:r w:rsidR="00144D79" w:rsidRPr="00203CA6">
        <w:rPr>
          <w:rFonts w:cs="Times New Roman"/>
        </w:rPr>
        <w:t>предложения</w:t>
      </w:r>
      <w:r w:rsidRPr="00203CA6">
        <w:rPr>
          <w:rFonts w:cs="Times New Roman"/>
        </w:rPr>
        <w:t xml:space="preserve"> </w:t>
      </w:r>
      <w:r w:rsidR="00144D79" w:rsidRPr="00203CA6">
        <w:rPr>
          <w:rFonts w:cs="Times New Roman"/>
        </w:rPr>
        <w:t>по</w:t>
      </w:r>
      <w:r w:rsidRPr="00203CA6">
        <w:rPr>
          <w:rFonts w:cs="Times New Roman"/>
        </w:rPr>
        <w:t xml:space="preserve"> создани</w:t>
      </w:r>
      <w:r w:rsidR="00144D79" w:rsidRPr="00203CA6">
        <w:rPr>
          <w:rFonts w:cs="Times New Roman"/>
        </w:rPr>
        <w:t>ю</w:t>
      </w:r>
      <w:r w:rsidRPr="00203CA6">
        <w:rPr>
          <w:rFonts w:cs="Times New Roman"/>
        </w:rPr>
        <w:t xml:space="preserve"> </w:t>
      </w:r>
      <w:r w:rsidR="00A02917">
        <w:rPr>
          <w:rFonts w:cs="Times New Roman"/>
        </w:rPr>
        <w:t>с</w:t>
      </w:r>
      <w:r w:rsidR="00A02917" w:rsidRPr="00A02917">
        <w:rPr>
          <w:rFonts w:cs="Times New Roman"/>
        </w:rPr>
        <w:t>истем</w:t>
      </w:r>
      <w:r w:rsidR="00A02917">
        <w:rPr>
          <w:rFonts w:cs="Times New Roman"/>
        </w:rPr>
        <w:t>ы</w:t>
      </w:r>
      <w:r w:rsidR="00A02917" w:rsidRPr="00A02917">
        <w:rPr>
          <w:rFonts w:cs="Times New Roman"/>
        </w:rPr>
        <w:t xml:space="preserve"> оперативного контроля и управления производственными задачами</w:t>
      </w:r>
      <w:r w:rsidR="00144D79" w:rsidRPr="00203CA6">
        <w:rPr>
          <w:rFonts w:cs="Times New Roman"/>
        </w:rPr>
        <w:t xml:space="preserve">, упрощающего </w:t>
      </w:r>
      <w:r w:rsidR="002618AA" w:rsidRPr="00203CA6">
        <w:rPr>
          <w:rFonts w:cs="Times New Roman"/>
        </w:rPr>
        <w:t>процесс коммуникации различных структур,</w:t>
      </w:r>
      <w:r w:rsidR="00144D79" w:rsidRPr="00203CA6">
        <w:rPr>
          <w:rFonts w:cs="Times New Roman"/>
        </w:rPr>
        <w:t xml:space="preserve"> работающих на предприятии.</w:t>
      </w:r>
    </w:p>
    <w:p w14:paraId="2C096046" w14:textId="4583179D" w:rsidR="00F972E6" w:rsidRPr="00203CA6" w:rsidRDefault="00F972E6" w:rsidP="001165B7">
      <w:pPr>
        <w:spacing w:line="360" w:lineRule="auto"/>
        <w:ind w:firstLine="709"/>
        <w:rPr>
          <w:rFonts w:cs="Times New Roman"/>
        </w:rPr>
      </w:pPr>
      <w:r w:rsidRPr="00203CA6">
        <w:rPr>
          <w:rFonts w:cs="Times New Roman"/>
        </w:rPr>
        <w:t>В связи с поставленной целью, необходимо решить следующие задачи:</w:t>
      </w:r>
    </w:p>
    <w:p w14:paraId="0642A011" w14:textId="3E19E108"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lastRenderedPageBreak/>
        <w:t>Выявить и проанализировать проблемы в организации передачи производственных заданий на предприятии.</w:t>
      </w:r>
    </w:p>
    <w:p w14:paraId="2AB07B6A" w14:textId="01DAC2C8"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Определить ключевые требования к функционалу и интерфейсу разрабатываемой системы.</w:t>
      </w:r>
    </w:p>
    <w:p w14:paraId="4AAFDF93" w14:textId="406F2216"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Исследовать возможности интеграции нового модуля информирования в существующую цифровую инфраструктуру компании.</w:t>
      </w:r>
    </w:p>
    <w:p w14:paraId="032B55D1" w14:textId="027B7F03"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Разработать концепцию интерфейса системы, обеспечивающую наглядное представление задач.</w:t>
      </w:r>
    </w:p>
    <w:p w14:paraId="6A698FC3" w14:textId="3087E940"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Сформулировать предложения по организации обучения сотрудников работе с новой системой.</w:t>
      </w:r>
    </w:p>
    <w:p w14:paraId="704B4C94" w14:textId="1A3189AF" w:rsidR="00213C60" w:rsidRPr="00203CA6" w:rsidRDefault="00213C60" w:rsidP="001165B7">
      <w:pPr>
        <w:spacing w:line="360" w:lineRule="auto"/>
        <w:ind w:firstLine="709"/>
        <w:rPr>
          <w:rFonts w:cs="Times New Roman"/>
        </w:rPr>
      </w:pPr>
      <w:r w:rsidRPr="00203CA6">
        <w:rPr>
          <w:rFonts w:cs="Times New Roman"/>
        </w:rPr>
        <w:t>Объектом исследования является процесс информационного взаимодействия между сотрудниками в рамках технологического процесса. Предметом исследования – методы и средства цифровизации данного процесса.</w:t>
      </w:r>
    </w:p>
    <w:p w14:paraId="69C1E252" w14:textId="77777777" w:rsidR="00E958BC" w:rsidRPr="00203CA6" w:rsidRDefault="00E958BC" w:rsidP="001165B7">
      <w:pPr>
        <w:spacing w:line="360" w:lineRule="auto"/>
        <w:ind w:firstLine="709"/>
        <w:rPr>
          <w:rFonts w:cs="Times New Roman"/>
        </w:rPr>
      </w:pPr>
      <w:r w:rsidRPr="00203CA6">
        <w:rPr>
          <w:rFonts w:cs="Times New Roman"/>
        </w:rPr>
        <w:t>В рамках компании «</w:t>
      </w:r>
      <w:proofErr w:type="spellStart"/>
      <w:r w:rsidRPr="00203CA6">
        <w:rPr>
          <w:rFonts w:cs="Times New Roman"/>
        </w:rPr>
        <w:t>Норникель</w:t>
      </w:r>
      <w:proofErr w:type="spellEnd"/>
      <w:r w:rsidRPr="00203CA6">
        <w:rPr>
          <w:rFonts w:cs="Times New Roman"/>
        </w:rPr>
        <w:t>» уже существует цифровая инфраструктура, в частности, корпоративное мобильное приложение «Суперника», которое используется работниками для получения справочной информации, данных о расписании, результатах экзаменов и обучения. Однако в нем отсутствуют функции, напрямую связанные с оперативным управлением задачами текущей смены. Таким образом, реализация проекта предполагает создание специализированного приложения для информирования о задачах технологического процесса, которое будет использовать существующие данные из системы «Суперника» через предоставляемые ею интерфейсы (API).</w:t>
      </w:r>
    </w:p>
    <w:p w14:paraId="22ABE5D4" w14:textId="0560B30E" w:rsidR="00213C60" w:rsidRPr="00203CA6" w:rsidRDefault="00213C60" w:rsidP="001165B7">
      <w:pPr>
        <w:spacing w:line="360" w:lineRule="auto"/>
        <w:ind w:firstLine="709"/>
        <w:rPr>
          <w:rFonts w:cs="Times New Roman"/>
        </w:rPr>
      </w:pPr>
      <w:r w:rsidRPr="00203CA6">
        <w:rPr>
          <w:rFonts w:cs="Times New Roman"/>
        </w:rPr>
        <w:t xml:space="preserve">Практическая значимость работы заключается в том, что предлагаемая система информирования позволит минимизировать человеческий фактор при передаче задач, исключить недопонимание между работниками и предоставить наглядное представление о ходе технологического процесса в реальном времени. Внедрение системы повысит оперативность взаимодействия, дисциплину исполнения заданий и, как следствие, общую эффективность </w:t>
      </w:r>
      <w:r w:rsidRPr="00203CA6">
        <w:rPr>
          <w:rFonts w:cs="Times New Roman"/>
        </w:rPr>
        <w:lastRenderedPageBreak/>
        <w:t>производственной деятельности. Для успешной реализации проекта также предусматривается организация обучения сотрудников работе с новым цифровым инструментом, что является важным условием преодоления сопротивления изменениям и низкой информационной грамотности части персонала.</w:t>
      </w:r>
    </w:p>
    <w:p w14:paraId="379CCBBC" w14:textId="71B4635B" w:rsidR="00213C60" w:rsidRPr="00203CA6" w:rsidRDefault="00213C60" w:rsidP="001165B7">
      <w:pPr>
        <w:spacing w:line="360" w:lineRule="auto"/>
        <w:ind w:firstLine="709"/>
        <w:rPr>
          <w:rFonts w:cs="Times New Roman"/>
        </w:rPr>
      </w:pPr>
      <w:r w:rsidRPr="00203CA6">
        <w:rPr>
          <w:rFonts w:cs="Times New Roman"/>
        </w:rPr>
        <w:t>В данной курсовой работе будут рассмотрены основные аспекты проектирования такой системы, от анализа проблемы до формирования конкретных предложений по ее интеграции в единое информационное пространство предприятия.</w:t>
      </w:r>
    </w:p>
    <w:p w14:paraId="3054892E" w14:textId="77777777" w:rsidR="00F46E1F" w:rsidRPr="00203CA6" w:rsidRDefault="00F46E1F" w:rsidP="001165B7">
      <w:pPr>
        <w:spacing w:line="360" w:lineRule="auto"/>
        <w:ind w:firstLine="709"/>
        <w:rPr>
          <w:rFonts w:cs="Times New Roman"/>
        </w:rPr>
      </w:pPr>
    </w:p>
    <w:p w14:paraId="0E9BC091" w14:textId="0A12F739" w:rsidR="00F51566" w:rsidRPr="00203CA6" w:rsidRDefault="00F51566" w:rsidP="001165B7">
      <w:pPr>
        <w:spacing w:line="360" w:lineRule="auto"/>
        <w:ind w:firstLine="709"/>
        <w:rPr>
          <w:rFonts w:cs="Times New Roman"/>
        </w:rPr>
      </w:pPr>
      <w:r w:rsidRPr="00203CA6">
        <w:rPr>
          <w:rFonts w:cs="Times New Roman"/>
        </w:rPr>
        <w:br w:type="page"/>
      </w:r>
    </w:p>
    <w:p w14:paraId="168C68C6" w14:textId="5D414341" w:rsidR="005E501C" w:rsidRPr="00203CA6" w:rsidRDefault="00F51566" w:rsidP="002F6C0F">
      <w:pPr>
        <w:pStyle w:val="10"/>
        <w:rPr>
          <w:rFonts w:cs="Times New Roman"/>
          <w:b/>
          <w:bCs/>
        </w:rPr>
      </w:pPr>
      <w:bookmarkStart w:id="1" w:name="_Toc219236362"/>
      <w:r w:rsidRPr="00203CA6">
        <w:rPr>
          <w:rFonts w:cs="Times New Roman"/>
          <w:b/>
          <w:bCs/>
        </w:rPr>
        <w:lastRenderedPageBreak/>
        <w:t>Потребности рынка</w:t>
      </w:r>
      <w:bookmarkEnd w:id="1"/>
    </w:p>
    <w:p w14:paraId="6762DB01" w14:textId="77777777" w:rsidR="00786483" w:rsidRPr="00203CA6" w:rsidRDefault="00786483" w:rsidP="001165B7">
      <w:pPr>
        <w:spacing w:line="360" w:lineRule="auto"/>
        <w:ind w:firstLine="709"/>
        <w:rPr>
          <w:rFonts w:cs="Times New Roman"/>
          <w:color w:val="0D0D0D" w:themeColor="text1" w:themeTint="F2"/>
        </w:rPr>
      </w:pPr>
      <w:r w:rsidRPr="00203CA6">
        <w:rPr>
          <w:rFonts w:cs="Times New Roman"/>
          <w:color w:val="0D0D0D" w:themeColor="text1" w:themeTint="F2"/>
        </w:rPr>
        <w:t>Анализ текущих рыночных тенденций показывает устойчивый рост внедрения систем автоматизации и специализированного программного обеспечения для технологических производств.</w:t>
      </w:r>
    </w:p>
    <w:p w14:paraId="030322B2" w14:textId="0DF3088B" w:rsidR="00A428BD" w:rsidRPr="00203CA6" w:rsidRDefault="005628A2" w:rsidP="00462198">
      <w:pPr>
        <w:pStyle w:val="2"/>
        <w:rPr>
          <w:rFonts w:cs="Times New Roman"/>
          <w:color w:val="0D0D0D" w:themeColor="text1" w:themeTint="F2"/>
        </w:rPr>
      </w:pPr>
      <w:bookmarkStart w:id="2" w:name="_Toc219236363"/>
      <w:r w:rsidRPr="00203CA6">
        <w:rPr>
          <w:rFonts w:cs="Times New Roman"/>
          <w:color w:val="0D0D0D" w:themeColor="text1" w:themeTint="F2"/>
        </w:rPr>
        <w:t>Улучшение коммуникации</w:t>
      </w:r>
      <w:bookmarkEnd w:id="2"/>
    </w:p>
    <w:p w14:paraId="7083D657" w14:textId="4ED6460E" w:rsidR="00441AEE" w:rsidRPr="00203CA6" w:rsidRDefault="00A428BD" w:rsidP="001165B7">
      <w:pPr>
        <w:spacing w:line="360" w:lineRule="auto"/>
        <w:ind w:firstLine="709"/>
        <w:rPr>
          <w:rFonts w:cs="Times New Roman"/>
          <w:color w:val="0D0D0D" w:themeColor="text1" w:themeTint="F2"/>
        </w:rPr>
      </w:pPr>
      <w:r w:rsidRPr="00203CA6">
        <w:rPr>
          <w:rFonts w:cs="Times New Roman"/>
          <w:color w:val="0D0D0D" w:themeColor="text1" w:themeTint="F2"/>
        </w:rPr>
        <w:t xml:space="preserve">На территории предприятия выполняется огромное количество операций между коллегами и различными смежными и подрядными организациями. Есть потребность в упрощении процесса обращения между ними, поскольку зачастую это занимает много времени. </w:t>
      </w:r>
    </w:p>
    <w:p w14:paraId="263C77DC" w14:textId="05398DC3" w:rsidR="00786483" w:rsidRPr="00203CA6" w:rsidRDefault="00786483" w:rsidP="001165B7">
      <w:pPr>
        <w:spacing w:line="360" w:lineRule="auto"/>
        <w:ind w:firstLine="709"/>
        <w:rPr>
          <w:rFonts w:cs="Times New Roman"/>
          <w:b/>
          <w:bCs/>
          <w:color w:val="0D0D0D" w:themeColor="text1" w:themeTint="F2"/>
        </w:rPr>
      </w:pPr>
      <w:r w:rsidRPr="00203CA6">
        <w:rPr>
          <w:rFonts w:cs="Times New Roman"/>
          <w:b/>
          <w:bCs/>
          <w:color w:val="0D0D0D" w:themeColor="text1" w:themeTint="F2"/>
        </w:rPr>
        <w:t>Основными проблемами в организации коммуникаций являются:</w:t>
      </w:r>
    </w:p>
    <w:p w14:paraId="3701AADA" w14:textId="46D1AC84"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Использование не стандартизированных каналов связи: Работники используют личные мессенджеры, электронную почту и устные указания, что приводит к потере информации, несвоевременному реагированию и ошибкам при передаче данных.</w:t>
      </w:r>
    </w:p>
    <w:p w14:paraId="7E28AA4C" w14:textId="59086A2E"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Отсутствие единой платформы для управления задачами: В результате-важная информация о неисправностях, заданиях и изменениях в технологическом процессе фиксируется в бумажных журналах или локальных файлах, что затрудняет её оперативный поиск и анализ.</w:t>
      </w:r>
    </w:p>
    <w:p w14:paraId="7D00D919" w14:textId="14144AC0"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Задержки при взаимодействии между сменами: при переходе смены часть информации может быть утеряна или искажена, что приводит к нарушениям в работе оборудования и увеличению времени на устранение неисправностей.</w:t>
      </w:r>
    </w:p>
    <w:p w14:paraId="16D723C1" w14:textId="16C1718B"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Неэффективное взаимодействие с подрядчиками: Отсутствие системы контроля выполнения задач замедляет согласование работ и повышает риски несоблюдения сроков.</w:t>
      </w:r>
    </w:p>
    <w:p w14:paraId="0B6C24B0" w14:textId="3CF8A44F" w:rsidR="00786483" w:rsidRPr="00203CA6" w:rsidRDefault="00786483" w:rsidP="001165B7">
      <w:pPr>
        <w:spacing w:line="360" w:lineRule="auto"/>
        <w:ind w:firstLine="709"/>
        <w:rPr>
          <w:rFonts w:cs="Times New Roman"/>
          <w:color w:val="0D0D0D" w:themeColor="text1" w:themeTint="F2"/>
        </w:rPr>
      </w:pPr>
      <w:r w:rsidRPr="00203CA6">
        <w:rPr>
          <w:rFonts w:cs="Times New Roman"/>
          <w:color w:val="0D0D0D" w:themeColor="text1" w:themeTint="F2"/>
        </w:rPr>
        <w:lastRenderedPageBreak/>
        <w:t xml:space="preserve">Для минимизации рисков, связанных с коммуникацией, </w:t>
      </w:r>
      <w:r w:rsidR="002D7271" w:rsidRPr="00203CA6">
        <w:rPr>
          <w:rFonts w:cs="Times New Roman"/>
          <w:color w:val="0D0D0D" w:themeColor="text1" w:themeTint="F2"/>
        </w:rPr>
        <w:t>необходимы защищенные корпоративные решения, включающие:</w:t>
      </w:r>
    </w:p>
    <w:p w14:paraId="72E71949" w14:textId="12F8BFA3" w:rsidR="00786483" w:rsidRPr="00203CA6" w:rsidRDefault="00786483" w:rsidP="001165B7">
      <w:pPr>
        <w:pStyle w:val="a6"/>
        <w:numPr>
          <w:ilvl w:val="0"/>
          <w:numId w:val="4"/>
        </w:numPr>
        <w:spacing w:line="360" w:lineRule="auto"/>
        <w:ind w:firstLine="709"/>
        <w:rPr>
          <w:rFonts w:cs="Times New Roman"/>
          <w:color w:val="0D0D0D" w:themeColor="text1" w:themeTint="F2"/>
        </w:rPr>
      </w:pPr>
      <w:r w:rsidRPr="00203CA6">
        <w:rPr>
          <w:rFonts w:cs="Times New Roman"/>
          <w:color w:val="0D0D0D" w:themeColor="text1" w:themeTint="F2"/>
        </w:rPr>
        <w:t>Внедрение мобильных приложений для оперативного оповещения о неисправностях, с возможностью прикрепления фотоматериалов и голосовых сообщений.</w:t>
      </w:r>
    </w:p>
    <w:p w14:paraId="373DB1A8" w14:textId="55831398" w:rsidR="00786483" w:rsidRPr="00203CA6" w:rsidRDefault="00786483" w:rsidP="009033BF">
      <w:pPr>
        <w:pStyle w:val="a6"/>
        <w:numPr>
          <w:ilvl w:val="0"/>
          <w:numId w:val="4"/>
        </w:numPr>
        <w:spacing w:line="360" w:lineRule="auto"/>
        <w:ind w:firstLine="709"/>
        <w:rPr>
          <w:rFonts w:cs="Times New Roman"/>
          <w:color w:val="0D0D0D" w:themeColor="text1" w:themeTint="F2"/>
        </w:rPr>
      </w:pPr>
      <w:r w:rsidRPr="00203CA6">
        <w:rPr>
          <w:rFonts w:cs="Times New Roman"/>
          <w:color w:val="0D0D0D" w:themeColor="text1" w:themeTint="F2"/>
        </w:rPr>
        <w:t>Использование единой платформы для управления заданиями и отслеживания их выполнения, интегрированной с АСУ ТП и системами диспетчеризации.</w:t>
      </w:r>
    </w:p>
    <w:p w14:paraId="63B0F21F" w14:textId="03DC712F" w:rsidR="00786483" w:rsidRPr="00203CA6" w:rsidRDefault="00786483" w:rsidP="001165B7">
      <w:pPr>
        <w:pStyle w:val="a6"/>
        <w:numPr>
          <w:ilvl w:val="0"/>
          <w:numId w:val="4"/>
        </w:numPr>
        <w:spacing w:line="360" w:lineRule="auto"/>
        <w:ind w:firstLine="709"/>
        <w:rPr>
          <w:rFonts w:cs="Times New Roman"/>
          <w:color w:val="0D0D0D" w:themeColor="text1" w:themeTint="F2"/>
        </w:rPr>
      </w:pPr>
      <w:r w:rsidRPr="00203CA6">
        <w:rPr>
          <w:rFonts w:cs="Times New Roman"/>
          <w:color w:val="0D0D0D" w:themeColor="text1" w:themeTint="F2"/>
        </w:rPr>
        <w:t>Организация защищенных каналов связи с подрядчиками, включая систему контрол</w:t>
      </w:r>
      <w:r w:rsidR="002A747C" w:rsidRPr="00203CA6">
        <w:rPr>
          <w:rFonts w:cs="Times New Roman"/>
          <w:color w:val="0D0D0D" w:themeColor="text1" w:themeTint="F2"/>
        </w:rPr>
        <w:t>я</w:t>
      </w:r>
      <w:r w:rsidRPr="00203CA6">
        <w:rPr>
          <w:rFonts w:cs="Times New Roman"/>
          <w:color w:val="0D0D0D" w:themeColor="text1" w:themeTint="F2"/>
        </w:rPr>
        <w:t xml:space="preserve"> доступа к производственным данным.</w:t>
      </w:r>
    </w:p>
    <w:p w14:paraId="664AB9C6" w14:textId="759C8B3A" w:rsidR="00786483" w:rsidRPr="00203CA6" w:rsidRDefault="00786483" w:rsidP="001165B7">
      <w:pPr>
        <w:spacing w:line="360" w:lineRule="auto"/>
        <w:ind w:firstLine="709"/>
        <w:rPr>
          <w:rFonts w:cs="Times New Roman"/>
          <w:color w:val="0D0D0D" w:themeColor="text1" w:themeTint="F2"/>
        </w:rPr>
      </w:pPr>
      <w:r w:rsidRPr="00203CA6">
        <w:rPr>
          <w:rFonts w:cs="Times New Roman"/>
          <w:color w:val="0D0D0D" w:themeColor="text1" w:themeTint="F2"/>
        </w:rPr>
        <w:t>Требования к системе коммуникации:</w:t>
      </w:r>
    </w:p>
    <w:p w14:paraId="4F0D6189" w14:textId="3E8E7643" w:rsidR="00786483" w:rsidRPr="00203CA6" w:rsidRDefault="00786483" w:rsidP="001165B7">
      <w:pPr>
        <w:pStyle w:val="a6"/>
        <w:numPr>
          <w:ilvl w:val="0"/>
          <w:numId w:val="5"/>
        </w:numPr>
        <w:spacing w:line="360" w:lineRule="auto"/>
        <w:ind w:firstLine="709"/>
        <w:rPr>
          <w:rFonts w:cs="Times New Roman"/>
          <w:color w:val="0D0D0D" w:themeColor="text1" w:themeTint="F2"/>
        </w:rPr>
      </w:pPr>
      <w:r w:rsidRPr="00203CA6">
        <w:rPr>
          <w:rFonts w:cs="Times New Roman"/>
          <w:color w:val="0D0D0D" w:themeColor="text1" w:themeTint="F2"/>
        </w:rPr>
        <w:t>Минимизация использования сторонних ресурсов</w:t>
      </w:r>
      <w:r w:rsidR="005628A2" w:rsidRPr="00203CA6">
        <w:rPr>
          <w:rFonts w:cs="Times New Roman"/>
          <w:color w:val="0D0D0D" w:themeColor="text1" w:themeTint="F2"/>
        </w:rPr>
        <w:t>, в</w:t>
      </w:r>
      <w:r w:rsidRPr="00203CA6">
        <w:rPr>
          <w:rFonts w:cs="Times New Roman"/>
          <w:color w:val="0D0D0D" w:themeColor="text1" w:themeTint="F2"/>
        </w:rPr>
        <w:t>се коммуникации должны осуществляться через корпоративные каналы, исключающие утечку данных.</w:t>
      </w:r>
    </w:p>
    <w:p w14:paraId="3BD6F7B3" w14:textId="71D9A8D7" w:rsidR="00786483" w:rsidRPr="00203CA6" w:rsidRDefault="00786483" w:rsidP="001165B7">
      <w:pPr>
        <w:pStyle w:val="a6"/>
        <w:numPr>
          <w:ilvl w:val="0"/>
          <w:numId w:val="5"/>
        </w:numPr>
        <w:spacing w:line="360" w:lineRule="auto"/>
        <w:ind w:firstLine="709"/>
        <w:rPr>
          <w:rFonts w:cs="Times New Roman"/>
          <w:color w:val="0D0D0D" w:themeColor="text1" w:themeTint="F2"/>
        </w:rPr>
      </w:pPr>
      <w:r w:rsidRPr="00203CA6">
        <w:rPr>
          <w:rFonts w:cs="Times New Roman"/>
          <w:color w:val="0D0D0D" w:themeColor="text1" w:themeTint="F2"/>
        </w:rPr>
        <w:t xml:space="preserve">Интеграция с АСУ ТП и </w:t>
      </w:r>
      <w:r w:rsidR="005628A2" w:rsidRPr="00203CA6">
        <w:rPr>
          <w:rFonts w:cs="Times New Roman"/>
          <w:color w:val="0D0D0D" w:themeColor="text1" w:themeTint="F2"/>
        </w:rPr>
        <w:t>для</w:t>
      </w:r>
      <w:r w:rsidRPr="00203CA6">
        <w:rPr>
          <w:rFonts w:cs="Times New Roman"/>
          <w:color w:val="0D0D0D" w:themeColor="text1" w:themeTint="F2"/>
        </w:rPr>
        <w:t xml:space="preserve"> автоматического формирования заданий на основе данных о состоянии оборудования.</w:t>
      </w:r>
    </w:p>
    <w:p w14:paraId="0D4A77DB" w14:textId="6212D9ED" w:rsidR="00786483" w:rsidRPr="00203CA6" w:rsidRDefault="00786483" w:rsidP="001165B7">
      <w:pPr>
        <w:pStyle w:val="a6"/>
        <w:numPr>
          <w:ilvl w:val="0"/>
          <w:numId w:val="5"/>
        </w:numPr>
        <w:spacing w:line="360" w:lineRule="auto"/>
        <w:ind w:firstLine="709"/>
        <w:rPr>
          <w:rFonts w:cs="Times New Roman"/>
          <w:color w:val="0D0D0D" w:themeColor="text1" w:themeTint="F2"/>
        </w:rPr>
      </w:pPr>
      <w:r w:rsidRPr="00203CA6">
        <w:rPr>
          <w:rFonts w:cs="Times New Roman"/>
          <w:color w:val="0D0D0D" w:themeColor="text1" w:themeTint="F2"/>
        </w:rPr>
        <w:t>Соответствие стандартам информационной безопасности</w:t>
      </w:r>
      <w:r w:rsidR="005628A2" w:rsidRPr="00203CA6">
        <w:rPr>
          <w:rFonts w:cs="Times New Roman"/>
          <w:color w:val="0D0D0D" w:themeColor="text1" w:themeTint="F2"/>
        </w:rPr>
        <w:t>,</w:t>
      </w:r>
      <w:r w:rsidRPr="00203CA6">
        <w:rPr>
          <w:rFonts w:cs="Times New Roman"/>
          <w:color w:val="0D0D0D" w:themeColor="text1" w:themeTint="F2"/>
        </w:rPr>
        <w:t xml:space="preserve"> </w:t>
      </w:r>
      <w:r w:rsidR="005628A2" w:rsidRPr="00203CA6">
        <w:rPr>
          <w:rFonts w:cs="Times New Roman"/>
          <w:color w:val="0D0D0D" w:themeColor="text1" w:themeTint="F2"/>
        </w:rPr>
        <w:t>ш</w:t>
      </w:r>
      <w:r w:rsidRPr="00203CA6">
        <w:rPr>
          <w:rFonts w:cs="Times New Roman"/>
          <w:color w:val="0D0D0D" w:themeColor="text1" w:themeTint="F2"/>
        </w:rPr>
        <w:t>ифрование передаваемых данных, аутентификация пользователей и разграничение прав доступа.</w:t>
      </w:r>
    </w:p>
    <w:p w14:paraId="2EE69A66" w14:textId="0E14B9D8" w:rsidR="00786483" w:rsidRPr="00203CA6" w:rsidRDefault="00786483" w:rsidP="001165B7">
      <w:pPr>
        <w:spacing w:line="360" w:lineRule="auto"/>
        <w:ind w:firstLine="709"/>
        <w:rPr>
          <w:rFonts w:cs="Times New Roman"/>
          <w:color w:val="0D0D0D" w:themeColor="text1" w:themeTint="F2"/>
        </w:rPr>
      </w:pPr>
    </w:p>
    <w:p w14:paraId="4C2A564E" w14:textId="0F3DC914" w:rsidR="00786483" w:rsidRPr="00203CA6" w:rsidRDefault="00786483" w:rsidP="001165B7">
      <w:pPr>
        <w:spacing w:line="360" w:lineRule="auto"/>
        <w:ind w:firstLine="709"/>
        <w:rPr>
          <w:rFonts w:cs="Times New Roman"/>
          <w:color w:val="0D0D0D" w:themeColor="text1" w:themeTint="F2"/>
        </w:rPr>
      </w:pPr>
    </w:p>
    <w:p w14:paraId="5057B678" w14:textId="4FFFE7E5" w:rsidR="00786483" w:rsidRPr="00203CA6" w:rsidRDefault="00786483" w:rsidP="001165B7">
      <w:pPr>
        <w:spacing w:line="360" w:lineRule="auto"/>
        <w:ind w:firstLine="709"/>
        <w:rPr>
          <w:rFonts w:cs="Times New Roman"/>
          <w:color w:val="0D0D0D" w:themeColor="text1" w:themeTint="F2"/>
        </w:rPr>
      </w:pPr>
    </w:p>
    <w:p w14:paraId="27700EEA" w14:textId="77777777" w:rsidR="00786483" w:rsidRPr="00203CA6" w:rsidRDefault="00786483" w:rsidP="001165B7">
      <w:pPr>
        <w:spacing w:line="360" w:lineRule="auto"/>
        <w:ind w:firstLine="709"/>
        <w:rPr>
          <w:rFonts w:cs="Times New Roman"/>
          <w:color w:val="0D0D0D" w:themeColor="text1" w:themeTint="F2"/>
        </w:rPr>
      </w:pPr>
    </w:p>
    <w:p w14:paraId="4CAA88D5" w14:textId="3F362DF1" w:rsidR="00786483" w:rsidRPr="00203CA6" w:rsidRDefault="00786483" w:rsidP="001165B7">
      <w:pPr>
        <w:spacing w:line="360" w:lineRule="auto"/>
        <w:ind w:firstLine="709"/>
        <w:rPr>
          <w:rFonts w:cs="Times New Roman"/>
          <w:color w:val="0D0D0D" w:themeColor="text1" w:themeTint="F2"/>
        </w:rPr>
      </w:pPr>
    </w:p>
    <w:p w14:paraId="23A21DB2" w14:textId="77777777" w:rsidR="005628A2" w:rsidRPr="00203CA6" w:rsidRDefault="005628A2" w:rsidP="002F6C0F">
      <w:pPr>
        <w:spacing w:line="360" w:lineRule="auto"/>
        <w:rPr>
          <w:rFonts w:cs="Times New Roman"/>
          <w:color w:val="0D0D0D" w:themeColor="text1" w:themeTint="F2"/>
        </w:rPr>
      </w:pPr>
    </w:p>
    <w:p w14:paraId="2008D907" w14:textId="757DB1E3" w:rsidR="00441AEE" w:rsidRPr="00203CA6" w:rsidRDefault="00441AEE" w:rsidP="00462198">
      <w:pPr>
        <w:pStyle w:val="2"/>
        <w:rPr>
          <w:rFonts w:cs="Times New Roman"/>
          <w:color w:val="0D0D0D" w:themeColor="text1" w:themeTint="F2"/>
        </w:rPr>
      </w:pPr>
      <w:bookmarkStart w:id="3" w:name="_Toc219236364"/>
      <w:r w:rsidRPr="00203CA6">
        <w:rPr>
          <w:rFonts w:cs="Times New Roman"/>
          <w:color w:val="0D0D0D" w:themeColor="text1" w:themeTint="F2"/>
        </w:rPr>
        <w:lastRenderedPageBreak/>
        <w:t>Безопасность</w:t>
      </w:r>
      <w:bookmarkEnd w:id="3"/>
    </w:p>
    <w:p w14:paraId="4A104E5F" w14:textId="0E7AA236" w:rsidR="00441AEE" w:rsidRPr="00203CA6" w:rsidRDefault="00441AEE" w:rsidP="001165B7">
      <w:pPr>
        <w:spacing w:line="360" w:lineRule="auto"/>
        <w:ind w:firstLine="709"/>
        <w:rPr>
          <w:rFonts w:cs="Times New Roman"/>
          <w:color w:val="0D0D0D" w:themeColor="text1" w:themeTint="F2"/>
        </w:rPr>
      </w:pPr>
      <w:r w:rsidRPr="00203CA6">
        <w:rPr>
          <w:rFonts w:cs="Times New Roman"/>
          <w:color w:val="0D0D0D" w:themeColor="text1" w:themeTint="F2"/>
        </w:rPr>
        <w:t>Внимание к вопросу информационной безопасности предприятий повысилось после того, как множество АСУ оказалось поражено вирусом Rootkit.Win</w:t>
      </w:r>
      <w:proofErr w:type="gramStart"/>
      <w:r w:rsidRPr="00203CA6">
        <w:rPr>
          <w:rFonts w:cs="Times New Roman"/>
          <w:color w:val="0D0D0D" w:themeColor="text1" w:themeTint="F2"/>
        </w:rPr>
        <w:t>32.Stuxnet</w:t>
      </w:r>
      <w:proofErr w:type="gramEnd"/>
      <w:r w:rsidRPr="00203CA6">
        <w:rPr>
          <w:rFonts w:cs="Times New Roman"/>
          <w:color w:val="0D0D0D" w:themeColor="text1" w:themeTint="F2"/>
        </w:rPr>
        <w:t xml:space="preserve">. Он распространяется через </w:t>
      </w:r>
      <w:proofErr w:type="spellStart"/>
      <w:r w:rsidRPr="00203CA6">
        <w:rPr>
          <w:rFonts w:cs="Times New Roman"/>
          <w:color w:val="0D0D0D" w:themeColor="text1" w:themeTint="F2"/>
        </w:rPr>
        <w:t>флеш</w:t>
      </w:r>
      <w:proofErr w:type="spellEnd"/>
      <w:r w:rsidRPr="00203CA6">
        <w:rPr>
          <w:rFonts w:cs="Times New Roman"/>
          <w:color w:val="0D0D0D" w:themeColor="text1" w:themeTint="F2"/>
        </w:rPr>
        <w:t>-накопители, и любой наладчик или мастер, снимая информацию с датчиков работоспособности системы, без злого умысла может заразить всю АСУ. Вирус использует уязвимости в операционных системах Windows, его деятельность способна приостановить работу предприятия.</w:t>
      </w:r>
    </w:p>
    <w:p w14:paraId="5D2AF843" w14:textId="721E4C45" w:rsidR="00441AEE" w:rsidRPr="00203CA6" w:rsidRDefault="00441AEE" w:rsidP="001165B7">
      <w:pPr>
        <w:spacing w:line="360" w:lineRule="auto"/>
        <w:ind w:firstLine="709"/>
        <w:rPr>
          <w:rFonts w:cs="Times New Roman"/>
          <w:color w:val="0D0D0D" w:themeColor="text1" w:themeTint="F2"/>
        </w:rPr>
      </w:pPr>
      <w:r w:rsidRPr="00203CA6">
        <w:rPr>
          <w:rFonts w:cs="Times New Roman"/>
          <w:color w:val="0D0D0D" w:themeColor="text1" w:themeTint="F2"/>
        </w:rPr>
        <w:t>АСУ, как информационная система, отличается от офисных систем, это многокомпонентный программно-аппаратный комплекс, который состоит из:</w:t>
      </w:r>
    </w:p>
    <w:p w14:paraId="5482FA61" w14:textId="77777777" w:rsidR="00441AEE" w:rsidRPr="00203CA6" w:rsidRDefault="00441AEE" w:rsidP="001165B7">
      <w:pPr>
        <w:pStyle w:val="a6"/>
        <w:numPr>
          <w:ilvl w:val="0"/>
          <w:numId w:val="2"/>
        </w:numPr>
        <w:spacing w:line="360" w:lineRule="auto"/>
        <w:ind w:firstLine="709"/>
        <w:rPr>
          <w:rFonts w:cs="Times New Roman"/>
          <w:color w:val="0D0D0D" w:themeColor="text1" w:themeTint="F2"/>
        </w:rPr>
      </w:pPr>
      <w:r w:rsidRPr="00203CA6">
        <w:rPr>
          <w:rFonts w:cs="Times New Roman"/>
          <w:color w:val="0D0D0D" w:themeColor="text1" w:themeTint="F2"/>
        </w:rPr>
        <w:t>автоматизированных рабочих мест;</w:t>
      </w:r>
    </w:p>
    <w:p w14:paraId="3FCC457D" w14:textId="77777777" w:rsidR="00441AEE" w:rsidRPr="00203CA6" w:rsidRDefault="00441AEE" w:rsidP="001165B7">
      <w:pPr>
        <w:pStyle w:val="a6"/>
        <w:numPr>
          <w:ilvl w:val="0"/>
          <w:numId w:val="2"/>
        </w:numPr>
        <w:spacing w:line="360" w:lineRule="auto"/>
        <w:ind w:firstLine="709"/>
        <w:rPr>
          <w:rFonts w:cs="Times New Roman"/>
          <w:color w:val="0D0D0D" w:themeColor="text1" w:themeTint="F2"/>
        </w:rPr>
      </w:pPr>
      <w:r w:rsidRPr="00203CA6">
        <w:rPr>
          <w:rFonts w:cs="Times New Roman"/>
          <w:color w:val="0D0D0D" w:themeColor="text1" w:themeTint="F2"/>
        </w:rPr>
        <w:t>серверов приложений и баз данных;</w:t>
      </w:r>
    </w:p>
    <w:p w14:paraId="7B311E15" w14:textId="1A92959E" w:rsidR="00441AEE" w:rsidRPr="00203CA6" w:rsidRDefault="00441AEE" w:rsidP="001165B7">
      <w:pPr>
        <w:pStyle w:val="a6"/>
        <w:numPr>
          <w:ilvl w:val="0"/>
          <w:numId w:val="2"/>
        </w:numPr>
        <w:spacing w:line="360" w:lineRule="auto"/>
        <w:ind w:firstLine="709"/>
        <w:rPr>
          <w:rFonts w:cs="Times New Roman"/>
          <w:color w:val="0D0D0D" w:themeColor="text1" w:themeTint="F2"/>
        </w:rPr>
      </w:pPr>
      <w:r w:rsidRPr="00203CA6">
        <w:rPr>
          <w:rFonts w:cs="Times New Roman"/>
          <w:color w:val="0D0D0D" w:themeColor="text1" w:themeTint="F2"/>
        </w:rPr>
        <w:t>контроллеров.</w:t>
      </w:r>
    </w:p>
    <w:p w14:paraId="57FE32ED" w14:textId="6FB263FF" w:rsidR="00441AEE" w:rsidRPr="00203CA6" w:rsidRDefault="002D7271"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АСУ</w:t>
      </w:r>
      <w:r w:rsidR="00441AEE" w:rsidRPr="00203CA6">
        <w:rPr>
          <w:rFonts w:cs="Times New Roman"/>
          <w:color w:val="212529"/>
          <w:shd w:val="clear" w:color="auto" w:fill="FDFDFD"/>
        </w:rPr>
        <w:t xml:space="preserve"> наиболее подвержены рискам утраты целостности информации. Подмена или уничтожение пакета данных, направляемых по сети, способны остановить производство или вызвать аварию. Включение в архитектуру АСУ программных средств защиты должно быть минимально, с учетом ограниченности ее ресурсов они могут повлиять с негативной стороны на основные процессы, реализуемые системой.</w:t>
      </w:r>
      <w:r w:rsidR="00441AEE" w:rsidRPr="00203CA6">
        <w:rPr>
          <w:rFonts w:cs="Times New Roman"/>
          <w:color w:val="212529"/>
        </w:rPr>
        <w:br/>
      </w:r>
      <w:r w:rsidR="00441AEE" w:rsidRPr="00203CA6">
        <w:rPr>
          <w:rFonts w:cs="Times New Roman"/>
          <w:color w:val="212529"/>
          <w:shd w:val="clear" w:color="auto" w:fill="FDFDFD"/>
        </w:rPr>
        <w:t>Основными источниками риска для АСУ становятся:</w:t>
      </w:r>
    </w:p>
    <w:p w14:paraId="3E8E0098" w14:textId="77777777" w:rsidR="0015503A" w:rsidRPr="00203CA6" w:rsidRDefault="0015503A" w:rsidP="00EF6DFC">
      <w:pPr>
        <w:pStyle w:val="a6"/>
        <w:numPr>
          <w:ilvl w:val="0"/>
          <w:numId w:val="9"/>
        </w:numPr>
        <w:spacing w:line="360" w:lineRule="auto"/>
        <w:ind w:firstLine="709"/>
        <w:rPr>
          <w:rFonts w:cs="Times New Roman"/>
          <w:color w:val="212529"/>
          <w:shd w:val="clear" w:color="auto" w:fill="FDFDFD"/>
        </w:rPr>
      </w:pPr>
      <w:r w:rsidRPr="00203CA6">
        <w:rPr>
          <w:rFonts w:cs="Times New Roman"/>
          <w:color w:val="212529"/>
          <w:shd w:val="clear" w:color="auto" w:fill="FDFDFD"/>
        </w:rPr>
        <w:t xml:space="preserve">действия обслуживающего персонала, нарушающего установленные правила безопасности, например, использующего </w:t>
      </w:r>
      <w:proofErr w:type="spellStart"/>
      <w:r w:rsidRPr="00203CA6">
        <w:rPr>
          <w:rFonts w:cs="Times New Roman"/>
          <w:color w:val="212529"/>
          <w:shd w:val="clear" w:color="auto" w:fill="FDFDFD"/>
        </w:rPr>
        <w:t>флеш</w:t>
      </w:r>
      <w:proofErr w:type="spellEnd"/>
      <w:r w:rsidRPr="00203CA6">
        <w:rPr>
          <w:rFonts w:cs="Times New Roman"/>
          <w:color w:val="212529"/>
          <w:shd w:val="clear" w:color="auto" w:fill="FDFDFD"/>
        </w:rPr>
        <w:t>-носители без предварительной проверки их антивирусами;</w:t>
      </w:r>
    </w:p>
    <w:p w14:paraId="68B9AA92" w14:textId="77777777" w:rsidR="0015503A" w:rsidRPr="00203CA6" w:rsidRDefault="0015503A" w:rsidP="00EF6DFC">
      <w:pPr>
        <w:pStyle w:val="a6"/>
        <w:numPr>
          <w:ilvl w:val="0"/>
          <w:numId w:val="8"/>
        </w:numPr>
        <w:spacing w:line="360" w:lineRule="auto"/>
        <w:ind w:firstLine="709"/>
        <w:rPr>
          <w:rFonts w:cs="Times New Roman"/>
          <w:color w:val="212529"/>
          <w:shd w:val="clear" w:color="auto" w:fill="FDFDFD"/>
        </w:rPr>
      </w:pPr>
      <w:r w:rsidRPr="00203CA6">
        <w:rPr>
          <w:rFonts w:cs="Times New Roman"/>
          <w:color w:val="212529"/>
          <w:shd w:val="clear" w:color="auto" w:fill="FDFDFD"/>
        </w:rPr>
        <w:t>ошибки сотрудников компаний, осуществляющих техническое сопровождение программных продуктов, установленных в АСУ, а также персонала системных интеграторов;</w:t>
      </w:r>
    </w:p>
    <w:p w14:paraId="35D19DB3" w14:textId="77777777" w:rsidR="0015503A" w:rsidRPr="00203CA6" w:rsidRDefault="0015503A" w:rsidP="00EF6DFC">
      <w:pPr>
        <w:pStyle w:val="a6"/>
        <w:numPr>
          <w:ilvl w:val="0"/>
          <w:numId w:val="7"/>
        </w:numPr>
        <w:spacing w:line="360" w:lineRule="auto"/>
        <w:ind w:firstLine="709"/>
        <w:rPr>
          <w:rFonts w:cs="Times New Roman"/>
          <w:color w:val="212529"/>
          <w:shd w:val="clear" w:color="auto" w:fill="FDFDFD"/>
        </w:rPr>
      </w:pPr>
      <w:proofErr w:type="spellStart"/>
      <w:r w:rsidRPr="00203CA6">
        <w:rPr>
          <w:rFonts w:cs="Times New Roman"/>
          <w:color w:val="212529"/>
          <w:shd w:val="clear" w:color="auto" w:fill="FDFDFD"/>
        </w:rPr>
        <w:lastRenderedPageBreak/>
        <w:t>сниффинг</w:t>
      </w:r>
      <w:proofErr w:type="spellEnd"/>
      <w:r w:rsidRPr="00203CA6">
        <w:rPr>
          <w:rFonts w:cs="Times New Roman"/>
          <w:color w:val="212529"/>
          <w:shd w:val="clear" w:color="auto" w:fill="FDFDFD"/>
        </w:rPr>
        <w:t>, или перехват пакетов информации внешними злоумышленниками. Используемые в промышленности контроллеры и SCADA-системы не обладают достаточной устойчивостью к некорректным входным пакетам;</w:t>
      </w:r>
    </w:p>
    <w:p w14:paraId="410D6128" w14:textId="459B9CC4"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 xml:space="preserve">устаревание АСУ. Ее жизненный цикл составляет 15-30 лет, и на многих промышленных объектах еще действуют SCADA-системы, настроенные для работы с Windows NT или Windows 98, что создает повышенный уровень рисков для информационной безопасности промышленных предприятий. Сейчас серверы SCADA и OPC (OLE </w:t>
      </w:r>
      <w:proofErr w:type="spellStart"/>
      <w:r w:rsidRPr="00203CA6">
        <w:rPr>
          <w:rFonts w:cs="Times New Roman"/>
          <w:color w:val="212529"/>
          <w:shd w:val="clear" w:color="auto" w:fill="FDFDFD"/>
        </w:rPr>
        <w:t>for</w:t>
      </w:r>
      <w:proofErr w:type="spellEnd"/>
      <w:r w:rsidRPr="00203CA6">
        <w:rPr>
          <w:rFonts w:cs="Times New Roman"/>
          <w:color w:val="212529"/>
          <w:shd w:val="clear" w:color="auto" w:fill="FDFDFD"/>
        </w:rPr>
        <w:t xml:space="preserve"> Process Control), ПЛК и другие компоненты систем автоматизированного управления должны быть изолированы от Интернета.</w:t>
      </w:r>
    </w:p>
    <w:p w14:paraId="5A57FD6E" w14:textId="7CA24E28" w:rsidR="0015503A" w:rsidRPr="00203CA6" w:rsidRDefault="0015503A" w:rsidP="001165B7">
      <w:pPr>
        <w:spacing w:line="360" w:lineRule="auto"/>
        <w:ind w:firstLine="709"/>
        <w:rPr>
          <w:rFonts w:cs="Times New Roman"/>
          <w:color w:val="212529"/>
          <w:shd w:val="clear" w:color="auto" w:fill="FDFDFD"/>
        </w:rPr>
      </w:pPr>
    </w:p>
    <w:p w14:paraId="799D55A1" w14:textId="23EB007E" w:rsidR="0015503A" w:rsidRPr="00203CA6" w:rsidRDefault="0015503A" w:rsidP="001165B7">
      <w:pPr>
        <w:spacing w:line="360" w:lineRule="auto"/>
        <w:ind w:firstLine="709"/>
        <w:rPr>
          <w:rFonts w:cs="Times New Roman"/>
          <w:color w:val="212529"/>
          <w:shd w:val="clear" w:color="auto" w:fill="FDFDFD"/>
        </w:rPr>
      </w:pPr>
    </w:p>
    <w:p w14:paraId="097EB71F" w14:textId="77777777" w:rsidR="0015503A" w:rsidRPr="00203CA6" w:rsidRDefault="0015503A" w:rsidP="001165B7">
      <w:pPr>
        <w:spacing w:line="360" w:lineRule="auto"/>
        <w:ind w:firstLine="709"/>
        <w:rPr>
          <w:rFonts w:cs="Times New Roman"/>
          <w:color w:val="212529"/>
          <w:shd w:val="clear" w:color="auto" w:fill="FDFDFD"/>
        </w:rPr>
      </w:pPr>
    </w:p>
    <w:p w14:paraId="39551E96"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Для обеспечения защиты автоматизированных систем управления (АСУ ТП) и промышленных сетей необходимо соблюдение следующих ключевых требований:</w:t>
      </w:r>
    </w:p>
    <w:p w14:paraId="11833F48" w14:textId="77777777" w:rsidR="0015503A" w:rsidRPr="00203CA6" w:rsidRDefault="0015503A" w:rsidP="001165B7">
      <w:pPr>
        <w:spacing w:line="360" w:lineRule="auto"/>
        <w:ind w:firstLine="709"/>
        <w:rPr>
          <w:rFonts w:cs="Times New Roman"/>
          <w:color w:val="212529"/>
          <w:shd w:val="clear" w:color="auto" w:fill="FDFDFD"/>
        </w:rPr>
      </w:pPr>
    </w:p>
    <w:p w14:paraId="731F5803"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1. Нормативно-правовое соответствие</w:t>
      </w:r>
    </w:p>
    <w:p w14:paraId="14806766" w14:textId="00B2B0A2"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Выполнение требований Федерального закона № 187-ФЗ "О безопасности критической информационной инфраструктуры"</w:t>
      </w:r>
    </w:p>
    <w:p w14:paraId="1D0B74B8" w14:textId="62CEBDE3"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Соответствие приказам ФСТЭК России, включая № 31 "Об утверждении Требований по обеспечению безопасности значимых объектов КИИ"</w:t>
      </w:r>
    </w:p>
    <w:p w14:paraId="5B898751" w14:textId="2C780446"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Соблюдение отраслевых стандартов и методических рекомендаций по защите АСУ ТП</w:t>
      </w:r>
    </w:p>
    <w:p w14:paraId="46190B69" w14:textId="447F8188" w:rsidR="0015503A" w:rsidRPr="00203CA6" w:rsidRDefault="0015503A" w:rsidP="001165B7">
      <w:pPr>
        <w:spacing w:line="360" w:lineRule="auto"/>
        <w:ind w:firstLine="709"/>
        <w:rPr>
          <w:rFonts w:cs="Times New Roman"/>
          <w:color w:val="212529"/>
          <w:shd w:val="clear" w:color="auto" w:fill="FDFDFD"/>
        </w:rPr>
      </w:pPr>
    </w:p>
    <w:p w14:paraId="6A9919E4" w14:textId="77777777" w:rsidR="00D0192F" w:rsidRPr="00203CA6" w:rsidRDefault="00D0192F" w:rsidP="001165B7">
      <w:pPr>
        <w:spacing w:line="360" w:lineRule="auto"/>
        <w:ind w:firstLine="709"/>
        <w:rPr>
          <w:rFonts w:cs="Times New Roman"/>
          <w:color w:val="212529"/>
          <w:shd w:val="clear" w:color="auto" w:fill="FDFDFD"/>
        </w:rPr>
      </w:pPr>
    </w:p>
    <w:p w14:paraId="49D7A4F1"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2. Архитектурные требования</w:t>
      </w:r>
    </w:p>
    <w:p w14:paraId="70DF9DAB" w14:textId="5AFD32EF"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Реализация многоуровневой системы защиты с сегментацией сетей и контролем потоков данных</w:t>
      </w:r>
    </w:p>
    <w:p w14:paraId="4DB0AD72" w14:textId="6144F53F"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Внедрение систем обнаружения вторжений (IDS) и предотвращения вторжений (IPS), адаптированных для промышленных сетей</w:t>
      </w:r>
    </w:p>
    <w:p w14:paraId="0DFABFDD" w14:textId="58FD19CB"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Обеспечение минимально необходимого количества точек сопряжения с общекорпоративной сетью и интернетом</w:t>
      </w:r>
    </w:p>
    <w:p w14:paraId="679F45C4" w14:textId="4BAAEB99"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Использование специализированных промышленных межсетевых экранов</w:t>
      </w:r>
    </w:p>
    <w:p w14:paraId="64447127" w14:textId="77777777" w:rsidR="0015503A" w:rsidRPr="00203CA6" w:rsidRDefault="0015503A" w:rsidP="001165B7">
      <w:pPr>
        <w:spacing w:line="360" w:lineRule="auto"/>
        <w:ind w:firstLine="709"/>
        <w:rPr>
          <w:rFonts w:cs="Times New Roman"/>
          <w:color w:val="212529"/>
          <w:shd w:val="clear" w:color="auto" w:fill="FDFDFD"/>
        </w:rPr>
      </w:pPr>
    </w:p>
    <w:p w14:paraId="30B5D629"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3. Технические требования</w:t>
      </w:r>
    </w:p>
    <w:p w14:paraId="4AE5B970" w14:textId="58EC7D6C"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Реализация строгого контроля доступа на основе принципа "минимальных привилегий"</w:t>
      </w:r>
    </w:p>
    <w:p w14:paraId="6A07CFA8" w14:textId="74EB4667"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Обязательное использование средств криптографической защиты информации</w:t>
      </w:r>
    </w:p>
    <w:p w14:paraId="48B6554B" w14:textId="64472682"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Внедрение систем мониторинга и анализа событий информационной безопасности (SIEM)</w:t>
      </w:r>
    </w:p>
    <w:p w14:paraId="15F3025A" w14:textId="60A1B170"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Регулярное обновление систем защиты и применение исправлений безопасности</w:t>
      </w:r>
    </w:p>
    <w:p w14:paraId="26AE03F3" w14:textId="77777777" w:rsidR="0015503A" w:rsidRPr="00203CA6" w:rsidRDefault="0015503A" w:rsidP="001165B7">
      <w:pPr>
        <w:spacing w:line="360" w:lineRule="auto"/>
        <w:ind w:firstLine="709"/>
        <w:rPr>
          <w:rFonts w:cs="Times New Roman"/>
          <w:color w:val="212529"/>
          <w:shd w:val="clear" w:color="auto" w:fill="FDFDFD"/>
        </w:rPr>
      </w:pPr>
    </w:p>
    <w:p w14:paraId="7CDA3F2A"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4. Организационные требования</w:t>
      </w:r>
    </w:p>
    <w:p w14:paraId="5BB62FCF" w14:textId="23CFA105"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lastRenderedPageBreak/>
        <w:t>Разработка и внедрение регламентов управления инцидентами информационной безопасности</w:t>
      </w:r>
    </w:p>
    <w:p w14:paraId="7754F448" w14:textId="785ED757"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t>Проведение регулярного аудита и оценки защищенности АСУ ТП</w:t>
      </w:r>
    </w:p>
    <w:p w14:paraId="112C776E" w14:textId="41D56330"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t>Обязательное обучение и повышение осведомленности персонала по вопросам ИБ</w:t>
      </w:r>
    </w:p>
    <w:p w14:paraId="71EE6171" w14:textId="010DE1B4"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t>Создание системы резервного копирования и восстановления данных</w:t>
      </w:r>
    </w:p>
    <w:p w14:paraId="611D2BE0" w14:textId="77777777" w:rsidR="0015503A" w:rsidRPr="00203CA6" w:rsidRDefault="0015503A" w:rsidP="001165B7">
      <w:pPr>
        <w:spacing w:line="360" w:lineRule="auto"/>
        <w:ind w:firstLine="709"/>
        <w:rPr>
          <w:rFonts w:cs="Times New Roman"/>
          <w:color w:val="212529"/>
          <w:shd w:val="clear" w:color="auto" w:fill="FDFDFD"/>
        </w:rPr>
      </w:pPr>
    </w:p>
    <w:p w14:paraId="37292C15"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5. Особые требования для АСУ ТП</w:t>
      </w:r>
    </w:p>
    <w:p w14:paraId="418CF732" w14:textId="16F46718"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Обеспечение отказоустойчивости и бесперебойности технологических процессов</w:t>
      </w:r>
    </w:p>
    <w:p w14:paraId="57F423A3" w14:textId="0464DD8C"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Минимизация влияния средств защиты на производительность АСУ ТП</w:t>
      </w:r>
    </w:p>
    <w:p w14:paraId="4C080253" w14:textId="3239C60B"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Контроль целостности программного обеспечения и конфигураций</w:t>
      </w:r>
    </w:p>
    <w:p w14:paraId="658AC79D" w14:textId="52010167"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Защита от утечек информации через технические каналы</w:t>
      </w:r>
    </w:p>
    <w:p w14:paraId="2DDAF51A" w14:textId="574EF580" w:rsidR="0015503A" w:rsidRPr="00203CA6" w:rsidRDefault="0015503A" w:rsidP="001165B7">
      <w:pPr>
        <w:spacing w:line="360" w:lineRule="auto"/>
        <w:ind w:firstLine="709"/>
        <w:rPr>
          <w:rFonts w:cs="Times New Roman"/>
          <w:color w:val="0D0D0D" w:themeColor="text1" w:themeTint="F2"/>
        </w:rPr>
      </w:pPr>
    </w:p>
    <w:p w14:paraId="0B2D0FA3" w14:textId="5ABD956A" w:rsidR="00D0192F" w:rsidRPr="00203CA6" w:rsidRDefault="00D0192F" w:rsidP="001165B7">
      <w:pPr>
        <w:ind w:firstLine="709"/>
        <w:rPr>
          <w:rFonts w:cs="Times New Roman"/>
        </w:rPr>
      </w:pPr>
    </w:p>
    <w:p w14:paraId="3619DC00" w14:textId="1919B356" w:rsidR="00D0192F" w:rsidRPr="00203CA6" w:rsidRDefault="00D0192F" w:rsidP="001165B7">
      <w:pPr>
        <w:ind w:firstLine="709"/>
        <w:rPr>
          <w:rFonts w:cs="Times New Roman"/>
        </w:rPr>
      </w:pPr>
    </w:p>
    <w:p w14:paraId="0A019AB9" w14:textId="7A9972AF" w:rsidR="00D0192F" w:rsidRPr="00203CA6" w:rsidRDefault="00D0192F" w:rsidP="001165B7">
      <w:pPr>
        <w:ind w:firstLine="709"/>
        <w:rPr>
          <w:rFonts w:cs="Times New Roman"/>
        </w:rPr>
      </w:pPr>
    </w:p>
    <w:p w14:paraId="6BD1AEB7" w14:textId="66288828" w:rsidR="00D0192F" w:rsidRPr="00203CA6" w:rsidRDefault="00D0192F" w:rsidP="001165B7">
      <w:pPr>
        <w:ind w:firstLine="709"/>
        <w:rPr>
          <w:rFonts w:cs="Times New Roman"/>
        </w:rPr>
      </w:pPr>
    </w:p>
    <w:p w14:paraId="3BFC531A" w14:textId="5A0CEDDA" w:rsidR="00D0192F" w:rsidRPr="00203CA6" w:rsidRDefault="00D0192F" w:rsidP="001165B7">
      <w:pPr>
        <w:ind w:firstLine="709"/>
        <w:rPr>
          <w:rFonts w:cs="Times New Roman"/>
        </w:rPr>
      </w:pPr>
    </w:p>
    <w:p w14:paraId="3D0DA321" w14:textId="4F380826" w:rsidR="00D0192F" w:rsidRPr="00203CA6" w:rsidRDefault="00D0192F" w:rsidP="001165B7">
      <w:pPr>
        <w:ind w:firstLine="709"/>
        <w:rPr>
          <w:rFonts w:cs="Times New Roman"/>
        </w:rPr>
      </w:pPr>
    </w:p>
    <w:p w14:paraId="339D6782" w14:textId="0DDB6068" w:rsidR="00D0192F" w:rsidRPr="00203CA6" w:rsidRDefault="00D0192F" w:rsidP="001165B7">
      <w:pPr>
        <w:ind w:firstLine="709"/>
        <w:rPr>
          <w:rFonts w:cs="Times New Roman"/>
        </w:rPr>
      </w:pPr>
    </w:p>
    <w:p w14:paraId="340E20CB" w14:textId="1D0CC944" w:rsidR="007250D9" w:rsidRPr="00203CA6" w:rsidRDefault="007250D9" w:rsidP="001165B7">
      <w:pPr>
        <w:ind w:firstLine="709"/>
        <w:rPr>
          <w:rFonts w:cs="Times New Roman"/>
        </w:rPr>
      </w:pPr>
    </w:p>
    <w:p w14:paraId="2ABED1A1" w14:textId="4809375B" w:rsidR="00D0192F" w:rsidRPr="00203CA6" w:rsidRDefault="00D0192F" w:rsidP="001165B7">
      <w:pPr>
        <w:ind w:firstLine="709"/>
        <w:rPr>
          <w:rFonts w:cs="Times New Roman"/>
        </w:rPr>
      </w:pPr>
    </w:p>
    <w:p w14:paraId="69245E07" w14:textId="11B95415" w:rsidR="004335B1" w:rsidRPr="00203CA6" w:rsidRDefault="00D0192F" w:rsidP="002F6C0F">
      <w:pPr>
        <w:pStyle w:val="10"/>
        <w:rPr>
          <w:rFonts w:cs="Times New Roman"/>
          <w:b/>
          <w:bCs/>
        </w:rPr>
      </w:pPr>
      <w:bookmarkStart w:id="4" w:name="_Toc219236365"/>
      <w:r w:rsidRPr="00203CA6">
        <w:rPr>
          <w:rFonts w:cs="Times New Roman"/>
          <w:b/>
          <w:bCs/>
        </w:rPr>
        <w:t>Конкурентные решения</w:t>
      </w:r>
      <w:bookmarkEnd w:id="4"/>
    </w:p>
    <w:p w14:paraId="0DCEB9E6" w14:textId="5F674AF6" w:rsidR="007250D9" w:rsidRPr="00203CA6" w:rsidRDefault="007250D9" w:rsidP="001165B7">
      <w:pPr>
        <w:spacing w:line="360" w:lineRule="auto"/>
        <w:ind w:firstLine="709"/>
        <w:rPr>
          <w:rFonts w:cs="Times New Roman"/>
        </w:rPr>
      </w:pPr>
      <w:r w:rsidRPr="00203CA6">
        <w:rPr>
          <w:rFonts w:cs="Times New Roman"/>
        </w:rPr>
        <w:t xml:space="preserve">Большинство систем управления производством можно охарактеризовать как MES-системы. </w:t>
      </w:r>
    </w:p>
    <w:p w14:paraId="18B3AEF0" w14:textId="404AF26C" w:rsidR="00462198" w:rsidRPr="00203CA6" w:rsidRDefault="00462198" w:rsidP="00462198">
      <w:pPr>
        <w:pStyle w:val="2"/>
        <w:rPr>
          <w:rFonts w:cs="Times New Roman"/>
        </w:rPr>
      </w:pPr>
      <w:bookmarkStart w:id="5" w:name="_Toc219236366"/>
      <w:r w:rsidRPr="00203CA6">
        <w:rPr>
          <w:rFonts w:cs="Times New Roman"/>
        </w:rPr>
        <w:t>MES-системы</w:t>
      </w:r>
      <w:bookmarkEnd w:id="5"/>
    </w:p>
    <w:p w14:paraId="3662C612" w14:textId="4A30BE2A" w:rsidR="007250D9" w:rsidRPr="00203CA6" w:rsidRDefault="007250D9" w:rsidP="001165B7">
      <w:pPr>
        <w:spacing w:line="360" w:lineRule="auto"/>
        <w:ind w:firstLine="709"/>
        <w:rPr>
          <w:rFonts w:cs="Times New Roman"/>
        </w:rPr>
      </w:pPr>
      <w:r w:rsidRPr="00203CA6">
        <w:rPr>
          <w:rFonts w:cs="Times New Roman"/>
        </w:rPr>
        <w:t xml:space="preserve">MES (от англ. Manufacturing </w:t>
      </w:r>
      <w:proofErr w:type="spellStart"/>
      <w:r w:rsidRPr="00203CA6">
        <w:rPr>
          <w:rFonts w:cs="Times New Roman"/>
        </w:rPr>
        <w:t>Execution</w:t>
      </w:r>
      <w:proofErr w:type="spellEnd"/>
      <w:r w:rsidRPr="00203CA6">
        <w:rPr>
          <w:rFonts w:cs="Times New Roman"/>
        </w:rPr>
        <w:t xml:space="preserve"> System) – система управления производством. MES-система – это ПО, специально разработанное для повышения эффективности планирования и управления производством. Современные производственные предприятия – это сложные системы, в которых ежедневно протекают различные технологические процессы. Для обеспечения бесперебойной работы каждого участка производственного подразделения и эффективного решения задач были разработаны специальные программы, позволяющие автоматизировать производство. Основными функциями MES-системы является управление процессами производства.</w:t>
      </w:r>
    </w:p>
    <w:p w14:paraId="6FD9210D" w14:textId="77777777" w:rsidR="004335B1" w:rsidRPr="00203CA6" w:rsidRDefault="004335B1" w:rsidP="001165B7">
      <w:pPr>
        <w:ind w:firstLine="709"/>
        <w:jc w:val="center"/>
        <w:rPr>
          <w:rFonts w:cs="Times New Roman"/>
          <w:b/>
          <w:bCs/>
          <w:sz w:val="40"/>
          <w:szCs w:val="32"/>
        </w:rPr>
      </w:pPr>
    </w:p>
    <w:p w14:paraId="3F99F75A" w14:textId="544C0325" w:rsidR="00D0192F" w:rsidRPr="00203CA6" w:rsidRDefault="007250D9" w:rsidP="001165B7">
      <w:pPr>
        <w:spacing w:line="360" w:lineRule="auto"/>
        <w:ind w:firstLine="709"/>
        <w:rPr>
          <w:rFonts w:cs="Times New Roman"/>
          <w:color w:val="000000"/>
          <w:shd w:val="clear" w:color="auto" w:fill="F4F4F4"/>
        </w:rPr>
      </w:pPr>
      <w:r w:rsidRPr="00203CA6">
        <w:rPr>
          <w:rFonts w:cs="Times New Roman"/>
          <w:color w:val="000000"/>
          <w:shd w:val="clear" w:color="auto" w:fill="F4F4F4"/>
        </w:rPr>
        <w:t>Функциональность производственных систем MES:</w:t>
      </w:r>
    </w:p>
    <w:p w14:paraId="03219828" w14:textId="7D5A5F46"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Сбор информации, связанной с производством</w:t>
      </w:r>
    </w:p>
    <w:p w14:paraId="4080CA08" w14:textId="0F060AFA"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Планирование</w:t>
      </w:r>
    </w:p>
    <w:p w14:paraId="75DFC6C0" w14:textId="5AA8C0D1"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Ведение контроля качества</w:t>
      </w:r>
    </w:p>
    <w:p w14:paraId="2018FD04" w14:textId="4AA7915D"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Установление связи между персоналом и оборудованием, между производством и поставщиками, между инженерным отделом и менеджментом и т.д.</w:t>
      </w:r>
    </w:p>
    <w:p w14:paraId="74901858" w14:textId="59D07C96"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Отслеживание и изменение компонентов, сырья и полуфабрикатов, которые применяют в процессе производства</w:t>
      </w:r>
    </w:p>
    <w:p w14:paraId="6922BA1C" w14:textId="1804D9D7" w:rsidR="00C63586" w:rsidRPr="00203CA6" w:rsidRDefault="007250D9" w:rsidP="00EF6DFC">
      <w:pPr>
        <w:pStyle w:val="a6"/>
        <w:numPr>
          <w:ilvl w:val="0"/>
          <w:numId w:val="14"/>
        </w:numPr>
        <w:spacing w:line="360" w:lineRule="auto"/>
        <w:ind w:firstLine="709"/>
        <w:rPr>
          <w:rFonts w:cs="Times New Roman"/>
          <w:color w:val="000000"/>
          <w:shd w:val="clear" w:color="auto" w:fill="F4F4F4"/>
        </w:rPr>
      </w:pPr>
      <w:r w:rsidRPr="00203CA6">
        <w:rPr>
          <w:rFonts w:cs="Times New Roman"/>
          <w:color w:val="000000"/>
          <w:shd w:val="clear" w:color="auto" w:fill="F4F4F4"/>
        </w:rPr>
        <w:t>Управление техническим обслуживанием и ремонтом</w:t>
      </w:r>
    </w:p>
    <w:p w14:paraId="051CE28B" w14:textId="77777777" w:rsidR="00C63586" w:rsidRPr="00203CA6" w:rsidRDefault="00C63586" w:rsidP="001165B7">
      <w:pPr>
        <w:pStyle w:val="a7"/>
        <w:shd w:val="clear" w:color="auto" w:fill="F4F4F4"/>
        <w:spacing w:before="0" w:beforeAutospacing="0" w:after="450" w:afterAutospacing="0"/>
        <w:ind w:firstLine="709"/>
        <w:rPr>
          <w:color w:val="000000"/>
        </w:rPr>
      </w:pPr>
    </w:p>
    <w:p w14:paraId="0052F374" w14:textId="0CDFE9E6" w:rsidR="00C63586" w:rsidRPr="00203CA6" w:rsidRDefault="00C63586" w:rsidP="001165B7">
      <w:pPr>
        <w:pStyle w:val="a7"/>
        <w:shd w:val="clear" w:color="auto" w:fill="F4F4F4"/>
        <w:spacing w:before="0" w:beforeAutospacing="0" w:after="450" w:afterAutospacing="0"/>
        <w:ind w:firstLine="709"/>
        <w:rPr>
          <w:color w:val="000000"/>
        </w:rPr>
      </w:pPr>
      <w:r w:rsidRPr="00203CA6">
        <w:rPr>
          <w:noProof/>
          <w:color w:val="000000"/>
          <w:shd w:val="clear" w:color="auto" w:fill="F4F4F4"/>
        </w:rPr>
        <w:drawing>
          <wp:anchor distT="0" distB="0" distL="114300" distR="114300" simplePos="0" relativeHeight="251658240" behindDoc="0" locked="0" layoutInCell="1" allowOverlap="1" wp14:anchorId="19742664" wp14:editId="307B7FBB">
            <wp:simplePos x="0" y="0"/>
            <wp:positionH relativeFrom="column">
              <wp:posOffset>-87086</wp:posOffset>
            </wp:positionH>
            <wp:positionV relativeFrom="page">
              <wp:posOffset>878568</wp:posOffset>
            </wp:positionV>
            <wp:extent cx="6111875" cy="3657600"/>
            <wp:effectExtent l="0" t="0" r="3175"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1875" cy="3657600"/>
                    </a:xfrm>
                    <a:prstGeom prst="rect">
                      <a:avLst/>
                    </a:prstGeom>
                    <a:noFill/>
                    <a:ln>
                      <a:noFill/>
                    </a:ln>
                  </pic:spPr>
                </pic:pic>
              </a:graphicData>
            </a:graphic>
          </wp:anchor>
        </w:drawing>
      </w:r>
    </w:p>
    <w:p w14:paraId="62F1F626" w14:textId="747833AD" w:rsidR="00C63586" w:rsidRPr="00203CA6" w:rsidRDefault="00C63586" w:rsidP="00462198">
      <w:pPr>
        <w:pStyle w:val="2"/>
        <w:rPr>
          <w:rFonts w:cs="Times New Roman"/>
          <w:color w:val="000000"/>
          <w:shd w:val="clear" w:color="auto" w:fill="F4F4F4"/>
        </w:rPr>
      </w:pPr>
      <w:bookmarkStart w:id="6" w:name="_Toc219236367"/>
      <w:r w:rsidRPr="00203CA6">
        <w:rPr>
          <w:rFonts w:cs="Times New Roman"/>
          <w:color w:val="000000"/>
          <w:shd w:val="clear" w:color="auto" w:fill="F4F4F4"/>
        </w:rPr>
        <w:lastRenderedPageBreak/>
        <w:t>КАСУД</w:t>
      </w:r>
      <w:bookmarkEnd w:id="6"/>
    </w:p>
    <w:p w14:paraId="42635EC5" w14:textId="36DDB27B" w:rsidR="00C63586" w:rsidRPr="00203CA6" w:rsidRDefault="00C63586" w:rsidP="001165B7">
      <w:pPr>
        <w:ind w:firstLine="709"/>
        <w:jc w:val="center"/>
        <w:rPr>
          <w:rFonts w:cs="Times New Roman"/>
          <w:color w:val="000000"/>
          <w:shd w:val="clear" w:color="auto" w:fill="F4F4F4"/>
        </w:rPr>
      </w:pPr>
      <w:r w:rsidRPr="00203CA6">
        <w:rPr>
          <w:rFonts w:cs="Times New Roman"/>
          <w:noProof/>
          <w:color w:val="000000"/>
          <w:shd w:val="clear" w:color="auto" w:fill="F4F4F4"/>
        </w:rPr>
        <w:drawing>
          <wp:inline distT="0" distB="0" distL="0" distR="0" wp14:anchorId="31F2A59C" wp14:editId="2DAA356F">
            <wp:extent cx="5090739" cy="416269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4769" cy="4165994"/>
                    </a:xfrm>
                    <a:prstGeom prst="rect">
                      <a:avLst/>
                    </a:prstGeom>
                    <a:noFill/>
                    <a:ln>
                      <a:noFill/>
                    </a:ln>
                  </pic:spPr>
                </pic:pic>
              </a:graphicData>
            </a:graphic>
          </wp:inline>
        </w:drawing>
      </w:r>
    </w:p>
    <w:p w14:paraId="16910FB6" w14:textId="7E930332" w:rsidR="000E5588" w:rsidRPr="00203CA6" w:rsidRDefault="00C63586" w:rsidP="001165B7">
      <w:pPr>
        <w:spacing w:line="360" w:lineRule="auto"/>
        <w:ind w:firstLine="709"/>
        <w:rPr>
          <w:rFonts w:cs="Times New Roman"/>
        </w:rPr>
      </w:pPr>
      <w:bookmarkStart w:id="7" w:name="_Hlk213797194"/>
      <w:r w:rsidRPr="00203CA6">
        <w:rPr>
          <w:rFonts w:cs="Times New Roman"/>
        </w:rPr>
        <w:t xml:space="preserve">КАСУД — корпоративная автоматизированная система управления документами. Это комплекс взаимосвязанных подсистем, которые </w:t>
      </w:r>
      <w:bookmarkEnd w:id="7"/>
      <w:r w:rsidRPr="00203CA6">
        <w:rPr>
          <w:rFonts w:cs="Times New Roman"/>
        </w:rPr>
        <w:t>занимаются регистрацией, передачей, движением, контролем исполнения документов, созданием и хранением электронных документов и копий, ведением баз данных, оперативным поиском документов и выдачей справок по ним. Система является основой единого информационного пространства в части документационного обеспечения, предназначена для автоматизации процессов административного управления и повышения их эффективности «</w:t>
      </w:r>
      <w:proofErr w:type="spellStart"/>
      <w:r w:rsidRPr="00203CA6">
        <w:rPr>
          <w:rFonts w:cs="Times New Roman"/>
        </w:rPr>
        <w:t>Норникель</w:t>
      </w:r>
      <w:proofErr w:type="spellEnd"/>
      <w:r w:rsidRPr="00203CA6">
        <w:rPr>
          <w:rFonts w:cs="Times New Roman"/>
        </w:rPr>
        <w:t xml:space="preserve">». Для этой компании КАСУД была специально разработана. Назначение системы — автоматизация типовых процессов и операций разработки и рассмотрения документов, переход к безбумажному документообороту. </w:t>
      </w:r>
      <w:r w:rsidR="000E5588" w:rsidRPr="00203CA6">
        <w:rPr>
          <w:rFonts w:cs="Times New Roman"/>
        </w:rPr>
        <w:softHyphen/>
      </w:r>
    </w:p>
    <w:p w14:paraId="70CB5A0E" w14:textId="0B903F36" w:rsidR="000E5588" w:rsidRPr="00203CA6" w:rsidRDefault="000E5588" w:rsidP="001165B7">
      <w:pPr>
        <w:spacing w:line="360" w:lineRule="auto"/>
        <w:ind w:firstLine="709"/>
        <w:rPr>
          <w:rFonts w:cs="Times New Roman"/>
        </w:rPr>
      </w:pPr>
      <w:r w:rsidRPr="00203CA6">
        <w:rPr>
          <w:rFonts w:cs="Times New Roman"/>
        </w:rPr>
        <w:t>Основными функциями КАСУД являются:</w:t>
      </w:r>
    </w:p>
    <w:p w14:paraId="37D5A5B4" w14:textId="12D07821" w:rsidR="000E5588" w:rsidRPr="00203CA6" w:rsidRDefault="000E5588" w:rsidP="00EF6DFC">
      <w:pPr>
        <w:pStyle w:val="a6"/>
        <w:numPr>
          <w:ilvl w:val="0"/>
          <w:numId w:val="15"/>
        </w:numPr>
        <w:spacing w:line="360" w:lineRule="auto"/>
        <w:ind w:firstLine="709"/>
        <w:rPr>
          <w:rFonts w:cs="Times New Roman"/>
        </w:rPr>
      </w:pPr>
      <w:r w:rsidRPr="00203CA6">
        <w:rPr>
          <w:rFonts w:cs="Times New Roman"/>
        </w:rPr>
        <w:t>Составление задач руководства к исполнению подчинённым</w:t>
      </w:r>
    </w:p>
    <w:p w14:paraId="75663D32" w14:textId="541B31DE" w:rsidR="000E5588" w:rsidRPr="00203CA6" w:rsidRDefault="000E5588" w:rsidP="00EF6DFC">
      <w:pPr>
        <w:pStyle w:val="a6"/>
        <w:numPr>
          <w:ilvl w:val="0"/>
          <w:numId w:val="15"/>
        </w:numPr>
        <w:spacing w:line="360" w:lineRule="auto"/>
        <w:ind w:firstLine="709"/>
        <w:rPr>
          <w:rFonts w:cs="Times New Roman"/>
        </w:rPr>
      </w:pPr>
      <w:r w:rsidRPr="00203CA6">
        <w:rPr>
          <w:rFonts w:cs="Times New Roman"/>
        </w:rPr>
        <w:lastRenderedPageBreak/>
        <w:t>Цифровой документооборот</w:t>
      </w:r>
    </w:p>
    <w:p w14:paraId="2972FDC1" w14:textId="02D2B081" w:rsidR="0004724C" w:rsidRPr="00203CA6" w:rsidRDefault="000E5588" w:rsidP="00EF6DFC">
      <w:pPr>
        <w:pStyle w:val="a6"/>
        <w:numPr>
          <w:ilvl w:val="0"/>
          <w:numId w:val="15"/>
        </w:numPr>
        <w:spacing w:line="360" w:lineRule="auto"/>
        <w:ind w:firstLine="709"/>
        <w:rPr>
          <w:rFonts w:cs="Times New Roman"/>
        </w:rPr>
      </w:pPr>
      <w:r w:rsidRPr="00203CA6">
        <w:rPr>
          <w:rFonts w:cs="Times New Roman"/>
        </w:rPr>
        <w:t xml:space="preserve">Создание типовых документов (организационно-правовые, планово-программные, распорядительные, справочно-информационные, </w:t>
      </w:r>
      <w:r w:rsidR="002D7271" w:rsidRPr="00203CA6">
        <w:rPr>
          <w:rFonts w:cs="Times New Roman"/>
        </w:rPr>
        <w:t xml:space="preserve">описательные </w:t>
      </w:r>
      <w:r w:rsidRPr="00203CA6">
        <w:rPr>
          <w:rFonts w:cs="Times New Roman"/>
        </w:rPr>
        <w:t xml:space="preserve">процедуры и </w:t>
      </w:r>
      <w:proofErr w:type="spellStart"/>
      <w:r w:rsidRPr="00203CA6">
        <w:rPr>
          <w:rFonts w:cs="Times New Roman"/>
        </w:rPr>
        <w:t>тп</w:t>
      </w:r>
      <w:proofErr w:type="spellEnd"/>
      <w:r w:rsidRPr="00203CA6">
        <w:rPr>
          <w:rFonts w:cs="Times New Roman"/>
        </w:rPr>
        <w:t>.)</w:t>
      </w:r>
    </w:p>
    <w:p w14:paraId="10C4A299" w14:textId="2D532699" w:rsidR="007250D9" w:rsidRPr="00203CA6" w:rsidRDefault="0004724C" w:rsidP="001165B7">
      <w:pPr>
        <w:spacing w:line="360" w:lineRule="auto"/>
        <w:ind w:firstLine="709"/>
        <w:rPr>
          <w:rFonts w:cs="Times New Roman"/>
        </w:rPr>
      </w:pPr>
      <w:r w:rsidRPr="00203CA6">
        <w:rPr>
          <w:rFonts w:cs="Times New Roman"/>
        </w:rPr>
        <w:t>Оценить стоимость ПО «КАСУД» не представляется возможным ввиду того, что компания не разглашает информацию о стоимости внедрения и лицензирования собственных продуктов.</w:t>
      </w:r>
    </w:p>
    <w:p w14:paraId="379AA619" w14:textId="77145624" w:rsidR="00C63586" w:rsidRPr="00203CA6" w:rsidRDefault="00601BFC" w:rsidP="00462198">
      <w:pPr>
        <w:pStyle w:val="2"/>
        <w:rPr>
          <w:rFonts w:cs="Times New Roman"/>
          <w:color w:val="000000"/>
          <w:shd w:val="clear" w:color="auto" w:fill="F4F4F4"/>
        </w:rPr>
      </w:pPr>
      <w:bookmarkStart w:id="8" w:name="_Toc219236368"/>
      <w:r w:rsidRPr="00203CA6">
        <w:rPr>
          <w:rFonts w:cs="Times New Roman"/>
          <w:color w:val="000000"/>
          <w:shd w:val="clear" w:color="auto" w:fill="F4F4F4"/>
        </w:rPr>
        <w:t>ИНКА</w:t>
      </w:r>
      <w:bookmarkEnd w:id="8"/>
    </w:p>
    <w:p w14:paraId="0A7401B8" w14:textId="48872FAE" w:rsidR="00601BFC" w:rsidRPr="00203CA6" w:rsidRDefault="00601BFC" w:rsidP="001165B7">
      <w:pPr>
        <w:spacing w:line="360" w:lineRule="auto"/>
        <w:ind w:firstLine="709"/>
        <w:rPr>
          <w:rFonts w:cs="Times New Roman"/>
          <w:color w:val="000000"/>
          <w:szCs w:val="28"/>
        </w:rPr>
      </w:pPr>
      <w:r w:rsidRPr="00203CA6">
        <w:rPr>
          <w:rFonts w:cs="Times New Roman"/>
          <w:color w:val="000000"/>
          <w:szCs w:val="28"/>
        </w:rPr>
        <w:t>ИНКА 4.0 — интегрированная модульная платформа, единая шина данных и инструментарий для разработки бизнес-приложений. Состоит из Ядра и набора функциональных модулей, позволяющих создавать бизнес-продукты.</w:t>
      </w:r>
    </w:p>
    <w:p w14:paraId="053CF14B" w14:textId="488FB9F0" w:rsidR="00601BFC" w:rsidRPr="00203CA6" w:rsidRDefault="00601BFC" w:rsidP="001165B7">
      <w:pPr>
        <w:spacing w:line="360" w:lineRule="auto"/>
        <w:ind w:firstLine="709"/>
        <w:rPr>
          <w:rFonts w:cs="Times New Roman"/>
          <w:szCs w:val="28"/>
        </w:rPr>
      </w:pPr>
      <w:r w:rsidRPr="00203CA6">
        <w:rPr>
          <w:rFonts w:cs="Times New Roman"/>
          <w:szCs w:val="28"/>
        </w:rPr>
        <w:t xml:space="preserve">Основная функция Ядра — обеспечение коммуникации между функциональными модулями. Состоит из 12 подсистем и портала для управления — это ключевые </w:t>
      </w:r>
      <w:proofErr w:type="spellStart"/>
      <w:r w:rsidRPr="00203CA6">
        <w:rPr>
          <w:rFonts w:cs="Times New Roman"/>
          <w:szCs w:val="28"/>
        </w:rPr>
        <w:t>микросервисы</w:t>
      </w:r>
      <w:proofErr w:type="spellEnd"/>
      <w:r w:rsidRPr="00203CA6">
        <w:rPr>
          <w:rFonts w:cs="Times New Roman"/>
          <w:szCs w:val="28"/>
        </w:rPr>
        <w:t>, которые обеспечивают функционирование платформы, взаимодействие всех ее систем:</w:t>
      </w:r>
    </w:p>
    <w:p w14:paraId="4CDD0E0B" w14:textId="550E15B7" w:rsidR="00601BFC" w:rsidRPr="00203CA6" w:rsidRDefault="00601BFC" w:rsidP="00EF6DFC">
      <w:pPr>
        <w:pStyle w:val="a6"/>
        <w:numPr>
          <w:ilvl w:val="0"/>
          <w:numId w:val="16"/>
        </w:numPr>
        <w:spacing w:line="360" w:lineRule="auto"/>
        <w:ind w:firstLine="709"/>
        <w:rPr>
          <w:rFonts w:cs="Times New Roman"/>
          <w:szCs w:val="28"/>
        </w:rPr>
      </w:pPr>
      <w:r w:rsidRPr="00203CA6">
        <w:rPr>
          <w:rFonts w:cs="Times New Roman"/>
          <w:szCs w:val="28"/>
        </w:rPr>
        <w:t>Подсистема управления сущностями. Решает задачу по регистрации и управлению сущностями системы, строит общую карту связей, следит за их целостностью.</w:t>
      </w:r>
    </w:p>
    <w:p w14:paraId="1863F915" w14:textId="57CB6632"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диспетчеризации. Это центральный узел всей платформы, через которую проходит всё общение между функциональными модулями и подсистемами ядра</w:t>
      </w:r>
    </w:p>
    <w:p w14:paraId="311C8147" w14:textId="7DA3D15B"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управления модулями. Отвечает за регистрацию, управление и версионностью функциональных модулей, и их расширениями в ядре.</w:t>
      </w:r>
    </w:p>
    <w:p w14:paraId="5F872844" w14:textId="10A3950F"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 xml:space="preserve">BPMN движок. Подсистема управления бизнес-логикой реализована на базе платформы </w:t>
      </w:r>
      <w:proofErr w:type="spellStart"/>
      <w:r w:rsidRPr="00203CA6">
        <w:rPr>
          <w:rFonts w:cs="Times New Roman"/>
          <w:szCs w:val="28"/>
        </w:rPr>
        <w:t>Camunda</w:t>
      </w:r>
      <w:proofErr w:type="spellEnd"/>
      <w:r w:rsidRPr="00203CA6">
        <w:rPr>
          <w:rFonts w:cs="Times New Roman"/>
          <w:szCs w:val="28"/>
        </w:rPr>
        <w:t xml:space="preserve"> с доработками. Подсистема </w:t>
      </w:r>
      <w:r w:rsidRPr="00203CA6">
        <w:rPr>
          <w:rFonts w:cs="Times New Roman"/>
          <w:szCs w:val="28"/>
        </w:rPr>
        <w:lastRenderedPageBreak/>
        <w:t>позволяет создавать и запускать бизнес-процессы в рамках платформы, а также решать задачи по распределенным</w:t>
      </w:r>
    </w:p>
    <w:p w14:paraId="009FF50B" w14:textId="201EBE1B"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UI движок. Позволяет создавать реактивные веб формы, на базе веб компонентов, с использованием данных о зарегистрированных в ядре сущностях и функциях.</w:t>
      </w:r>
    </w:p>
    <w:p w14:paraId="6CD41B0D" w14:textId="17FE8C87"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управления пользователями. Управление пользователями и ролями, а также управление правами на объекты доступа для ролей.</w:t>
      </w:r>
    </w:p>
    <w:p w14:paraId="1B61C99F" w14:textId="7D75E5B9"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 xml:space="preserve">Подсистема уведомлений. Предоставляет событийную модель для ИНКА 4.0 и построена на базе брокера сообщений </w:t>
      </w:r>
      <w:proofErr w:type="spellStart"/>
      <w:r w:rsidRPr="00203CA6">
        <w:rPr>
          <w:rFonts w:cs="Times New Roman"/>
          <w:szCs w:val="28"/>
        </w:rPr>
        <w:t>Kafka</w:t>
      </w:r>
      <w:proofErr w:type="spellEnd"/>
      <w:r w:rsidRPr="00203CA6">
        <w:rPr>
          <w:rFonts w:cs="Times New Roman"/>
          <w:szCs w:val="28"/>
        </w:rPr>
        <w:t>.</w:t>
      </w:r>
    </w:p>
    <w:p w14:paraId="2EFAD954" w14:textId="20E1C255"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лицензирования. Управляет лицензиями на ядро и на функциональные модули.</w:t>
      </w:r>
    </w:p>
    <w:p w14:paraId="0FE8FCA4" w14:textId="47AD69E8"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 xml:space="preserve">Подсистема мониторинга и логирования. Основывается на стандартном </w:t>
      </w:r>
      <w:proofErr w:type="spellStart"/>
      <w:r w:rsidRPr="00203CA6">
        <w:rPr>
          <w:rFonts w:cs="Times New Roman"/>
          <w:szCs w:val="28"/>
        </w:rPr>
        <w:t>Elastic</w:t>
      </w:r>
      <w:proofErr w:type="spellEnd"/>
      <w:r w:rsidRPr="00203CA6">
        <w:rPr>
          <w:rFonts w:cs="Times New Roman"/>
          <w:szCs w:val="28"/>
        </w:rPr>
        <w:t xml:space="preserve"> </w:t>
      </w:r>
      <w:proofErr w:type="spellStart"/>
      <w:r w:rsidRPr="00203CA6">
        <w:rPr>
          <w:rFonts w:cs="Times New Roman"/>
          <w:szCs w:val="28"/>
        </w:rPr>
        <w:t>Stack</w:t>
      </w:r>
      <w:proofErr w:type="spellEnd"/>
      <w:r w:rsidRPr="00203CA6">
        <w:rPr>
          <w:rFonts w:cs="Times New Roman"/>
          <w:szCs w:val="28"/>
        </w:rPr>
        <w:t xml:space="preserve"> для управления логами и </w:t>
      </w:r>
      <w:proofErr w:type="spellStart"/>
      <w:proofErr w:type="gramStart"/>
      <w:r w:rsidRPr="00203CA6">
        <w:rPr>
          <w:rFonts w:cs="Times New Roman"/>
          <w:szCs w:val="28"/>
        </w:rPr>
        <w:t>Prometheus</w:t>
      </w:r>
      <w:proofErr w:type="spellEnd"/>
      <w:proofErr w:type="gramEnd"/>
      <w:r w:rsidRPr="00203CA6">
        <w:rPr>
          <w:rFonts w:cs="Times New Roman"/>
          <w:szCs w:val="28"/>
        </w:rPr>
        <w:t xml:space="preserve"> и </w:t>
      </w:r>
      <w:proofErr w:type="spellStart"/>
      <w:r w:rsidRPr="00203CA6">
        <w:rPr>
          <w:rFonts w:cs="Times New Roman"/>
          <w:szCs w:val="28"/>
        </w:rPr>
        <w:t>Grafana</w:t>
      </w:r>
      <w:proofErr w:type="spellEnd"/>
    </w:p>
    <w:p w14:paraId="62C4B9D4" w14:textId="31908F67"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самотестирования. Осуществляет проверки подсистем ядра и функциональных модулей на их работоспособность</w:t>
      </w:r>
    </w:p>
    <w:p w14:paraId="11DA257B" w14:textId="18931FC8"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Портал ядра. Представляет собой единую точку входа для всех пользователей системы.</w:t>
      </w:r>
    </w:p>
    <w:p w14:paraId="5F36FD38" w14:textId="4D1F2CA0"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noProof/>
          <w:szCs w:val="28"/>
        </w:rPr>
        <w:lastRenderedPageBreak/>
        <w:drawing>
          <wp:anchor distT="0" distB="0" distL="114300" distR="114300" simplePos="0" relativeHeight="251659264" behindDoc="0" locked="0" layoutInCell="1" allowOverlap="1" wp14:anchorId="78F4E00C" wp14:editId="294F2A2D">
            <wp:simplePos x="0" y="0"/>
            <wp:positionH relativeFrom="column">
              <wp:posOffset>-345233</wp:posOffset>
            </wp:positionH>
            <wp:positionV relativeFrom="page">
              <wp:posOffset>3952875</wp:posOffset>
            </wp:positionV>
            <wp:extent cx="6486525" cy="3039110"/>
            <wp:effectExtent l="0" t="0" r="9525" b="889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6525" cy="3039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3CA6">
        <w:rPr>
          <w:rFonts w:cs="Times New Roman"/>
          <w:szCs w:val="28"/>
        </w:rPr>
        <w:t>Подсистема печати. Предназначена для печати отчетов по заранее созданным шаблонам</w:t>
      </w:r>
    </w:p>
    <w:p w14:paraId="3D629490" w14:textId="0B1CEDED" w:rsidR="009E5A6D" w:rsidRPr="00203CA6" w:rsidRDefault="00947E2E" w:rsidP="001165B7">
      <w:pPr>
        <w:spacing w:line="360" w:lineRule="auto"/>
        <w:ind w:firstLine="709"/>
        <w:rPr>
          <w:rFonts w:cs="Times New Roman"/>
          <w:szCs w:val="28"/>
        </w:rPr>
      </w:pPr>
      <w:r w:rsidRPr="00203CA6">
        <w:rPr>
          <w:rFonts w:cs="Times New Roman"/>
          <w:szCs w:val="28"/>
        </w:rPr>
        <w:t>Система интересна наличием подсистем управления сущностями, управления пользователями и UI движком, поскольку эти компоненты решают основную часть задач запланированного проекта, но, к сожалению, она не до конца подходит, так как не отвечает требованиям безопасности таких предприятий как Норникеле. Являясь модульной платформой, она предусматривает обработку данных на собственных серверах, что может привести к утечке данных. Так же система не предусматривает методов защиты данных (</w:t>
      </w:r>
      <w:r w:rsidR="00995424" w:rsidRPr="00203CA6">
        <w:rPr>
          <w:rFonts w:cs="Times New Roman"/>
          <w:szCs w:val="28"/>
        </w:rPr>
        <w:t>проверка подключения к определённому SSID сети). Так же приложение больше ориентированно на бизнес-логику и бизнес-процессы, которые не являются целевыми при разработке системы.</w:t>
      </w:r>
    </w:p>
    <w:p w14:paraId="145377BB" w14:textId="635F1F31" w:rsidR="00644E67" w:rsidRPr="00203CA6" w:rsidRDefault="00644E67" w:rsidP="001165B7">
      <w:pPr>
        <w:spacing w:line="360" w:lineRule="auto"/>
        <w:ind w:firstLine="709"/>
        <w:rPr>
          <w:rFonts w:cs="Times New Roman"/>
          <w:szCs w:val="28"/>
        </w:rPr>
      </w:pPr>
      <w:r w:rsidRPr="00203CA6">
        <w:rPr>
          <w:rFonts w:cs="Times New Roman"/>
          <w:szCs w:val="28"/>
        </w:rPr>
        <w:t>В ходе запроса цены было выявлено примерное ценообразование системы:</w:t>
      </w:r>
    </w:p>
    <w:p w14:paraId="6FE04B40" w14:textId="004AD40A" w:rsidR="00644E67" w:rsidRPr="00203CA6" w:rsidRDefault="00644E67" w:rsidP="00EF6DFC">
      <w:pPr>
        <w:pStyle w:val="a6"/>
        <w:numPr>
          <w:ilvl w:val="0"/>
          <w:numId w:val="22"/>
        </w:numPr>
        <w:spacing w:line="360" w:lineRule="auto"/>
        <w:ind w:firstLine="709"/>
        <w:rPr>
          <w:rFonts w:cs="Times New Roman"/>
          <w:szCs w:val="28"/>
        </w:rPr>
      </w:pPr>
      <w:r w:rsidRPr="00203CA6">
        <w:rPr>
          <w:rFonts w:cs="Times New Roman"/>
          <w:szCs w:val="28"/>
        </w:rPr>
        <w:t>На основной модуль ИНКА 4.0 цена составляет 3 500 000р</w:t>
      </w:r>
    </w:p>
    <w:p w14:paraId="4F760191" w14:textId="558A15C4" w:rsidR="00644E67" w:rsidRPr="00203CA6" w:rsidRDefault="00644E67" w:rsidP="00EF6DFC">
      <w:pPr>
        <w:pStyle w:val="a6"/>
        <w:numPr>
          <w:ilvl w:val="0"/>
          <w:numId w:val="22"/>
        </w:numPr>
        <w:spacing w:line="360" w:lineRule="auto"/>
        <w:ind w:firstLine="709"/>
        <w:rPr>
          <w:rFonts w:cs="Times New Roman"/>
          <w:szCs w:val="28"/>
        </w:rPr>
      </w:pPr>
      <w:r w:rsidRPr="00203CA6">
        <w:rPr>
          <w:rFonts w:cs="Times New Roman"/>
          <w:szCs w:val="28"/>
        </w:rPr>
        <w:t>Цена всех 12 модулей варьируется от 300 000 р до 2 000 000 р</w:t>
      </w:r>
    </w:p>
    <w:p w14:paraId="11E81375" w14:textId="5C356550" w:rsidR="00644E67" w:rsidRPr="00203CA6" w:rsidRDefault="00644E67" w:rsidP="00EF6DFC">
      <w:pPr>
        <w:pStyle w:val="a6"/>
        <w:numPr>
          <w:ilvl w:val="0"/>
          <w:numId w:val="22"/>
        </w:numPr>
        <w:spacing w:line="360" w:lineRule="auto"/>
        <w:ind w:firstLine="709"/>
        <w:rPr>
          <w:rFonts w:cs="Times New Roman"/>
          <w:szCs w:val="28"/>
        </w:rPr>
      </w:pPr>
      <w:r w:rsidRPr="00203CA6">
        <w:rPr>
          <w:rFonts w:cs="Times New Roman"/>
          <w:szCs w:val="28"/>
        </w:rPr>
        <w:t>Стоимость лицензирования составляет 600 000 р в год для малых и средних предприятий и 1 000 000 р для больших.</w:t>
      </w:r>
    </w:p>
    <w:p w14:paraId="60D1EA04" w14:textId="77777777" w:rsidR="00995424" w:rsidRPr="00203CA6" w:rsidRDefault="00995424" w:rsidP="001165B7">
      <w:pPr>
        <w:spacing w:line="360" w:lineRule="auto"/>
        <w:ind w:firstLine="709"/>
        <w:rPr>
          <w:rFonts w:cs="Times New Roman"/>
          <w:szCs w:val="28"/>
        </w:rPr>
      </w:pPr>
    </w:p>
    <w:p w14:paraId="3289A57F" w14:textId="1DD68E4D" w:rsidR="00995424" w:rsidRPr="00203CA6" w:rsidRDefault="00995424" w:rsidP="00462198">
      <w:pPr>
        <w:pStyle w:val="2"/>
        <w:rPr>
          <w:rFonts w:cs="Times New Roman"/>
        </w:rPr>
      </w:pPr>
      <w:bookmarkStart w:id="9" w:name="_Toc219236369"/>
      <w:r w:rsidRPr="00203CA6">
        <w:rPr>
          <w:rFonts w:cs="Times New Roman"/>
          <w:szCs w:val="28"/>
        </w:rPr>
        <w:t>MES ФОБОС</w:t>
      </w:r>
      <w:bookmarkEnd w:id="9"/>
    </w:p>
    <w:p w14:paraId="3C5412E7" w14:textId="099E4B94" w:rsidR="00995424" w:rsidRPr="00203CA6" w:rsidRDefault="00995424" w:rsidP="001165B7">
      <w:pPr>
        <w:spacing w:line="360" w:lineRule="auto"/>
        <w:ind w:firstLine="709"/>
        <w:rPr>
          <w:rFonts w:cs="Times New Roman"/>
        </w:rPr>
      </w:pPr>
      <w:r w:rsidRPr="00203CA6">
        <w:rPr>
          <w:rFonts w:cs="Times New Roman"/>
        </w:rPr>
        <w:t>MES ФОБОС — это современная система управления производственными процессами, разработанная специально для задач дискретного производства.</w:t>
      </w:r>
    </w:p>
    <w:p w14:paraId="18C62EA1" w14:textId="09ACA1C2" w:rsidR="004029DC" w:rsidRPr="00203CA6" w:rsidRDefault="004029DC" w:rsidP="001165B7">
      <w:pPr>
        <w:spacing w:line="360" w:lineRule="auto"/>
        <w:ind w:firstLine="709"/>
        <w:rPr>
          <w:rFonts w:cs="Times New Roman"/>
        </w:rPr>
      </w:pPr>
      <w:r w:rsidRPr="00203CA6">
        <w:rPr>
          <w:rFonts w:cs="Times New Roman"/>
        </w:rPr>
        <w:t>MES ФОБОС представляет собой специализированную систему управления производственными процессами, ориентированную преимущественно на предприятия дискретного производства. Система позиционируется как ключевой элемент цифровой инфраструктуры промышленного предприятия, обеспечивающий полную прозрачность материальных потоков и производственных операций в реальном времени.</w:t>
      </w:r>
    </w:p>
    <w:p w14:paraId="5DB99E8D" w14:textId="77777777" w:rsidR="004029DC" w:rsidRPr="00203CA6" w:rsidRDefault="004029DC" w:rsidP="001165B7">
      <w:pPr>
        <w:spacing w:line="360" w:lineRule="auto"/>
        <w:ind w:firstLine="709"/>
        <w:rPr>
          <w:rFonts w:cs="Times New Roman"/>
        </w:rPr>
      </w:pPr>
      <w:r w:rsidRPr="00203CA6">
        <w:rPr>
          <w:rFonts w:cs="Times New Roman"/>
        </w:rPr>
        <w:t>Оптимальной сферой применения системы являются производства с широкой номенклатурой и переменчивой структурой производственных маршрутов, в частности, предприятия мелкосерийного и единичного производства. При этом система демонстрирует эффективность и в условиях серийного производства, способствуя повышению производственной дисциплины и снижению операционных издержек.</w:t>
      </w:r>
    </w:p>
    <w:p w14:paraId="4680CBB3" w14:textId="79AC2FFB" w:rsidR="00A5740F" w:rsidRPr="00203CA6" w:rsidRDefault="00A5740F" w:rsidP="001165B7">
      <w:pPr>
        <w:spacing w:line="360" w:lineRule="auto"/>
        <w:ind w:firstLine="709"/>
        <w:rPr>
          <w:rFonts w:cs="Times New Roman"/>
        </w:rPr>
      </w:pPr>
      <w:r w:rsidRPr="00203CA6">
        <w:rPr>
          <w:rFonts w:cs="Times New Roman"/>
        </w:rPr>
        <w:t>ФОБОС интегрируется с существующими ERP, CAD/CAM и MDC/SCADA-системами, формируя единую информационную среду предприятия. Это позволяет получать актуальные данные о загрузке оборудования, статусах заказов, качестве продукции и эффективности процессов в реальном времени.</w:t>
      </w:r>
    </w:p>
    <w:p w14:paraId="5B514D6A" w14:textId="77777777" w:rsidR="004029DC" w:rsidRPr="00203CA6" w:rsidRDefault="004029DC" w:rsidP="001165B7">
      <w:pPr>
        <w:spacing w:line="360" w:lineRule="auto"/>
        <w:ind w:firstLine="709"/>
        <w:rPr>
          <w:rFonts w:cs="Times New Roman"/>
        </w:rPr>
      </w:pPr>
      <w:r w:rsidRPr="00203CA6">
        <w:rPr>
          <w:rFonts w:cs="Times New Roman"/>
        </w:rPr>
        <w:t>Архитектура системы построена на принципе специализированных автоматизированных рабочих мест (АРМ), что обеспечивает целевое взаимодействие с системой для сотрудников различных производственных специальностей.</w:t>
      </w:r>
    </w:p>
    <w:p w14:paraId="5913B1C0" w14:textId="77777777" w:rsidR="004029DC" w:rsidRPr="00203CA6" w:rsidRDefault="004029DC" w:rsidP="001165B7">
      <w:pPr>
        <w:spacing w:line="360" w:lineRule="auto"/>
        <w:ind w:firstLine="709"/>
        <w:rPr>
          <w:rFonts w:cs="Times New Roman"/>
        </w:rPr>
      </w:pPr>
    </w:p>
    <w:p w14:paraId="22991826" w14:textId="77777777" w:rsidR="004029DC" w:rsidRPr="00203CA6" w:rsidRDefault="004029DC" w:rsidP="001165B7">
      <w:pPr>
        <w:spacing w:line="360" w:lineRule="auto"/>
        <w:ind w:firstLine="709"/>
        <w:rPr>
          <w:rFonts w:cs="Times New Roman"/>
        </w:rPr>
      </w:pPr>
      <w:r w:rsidRPr="00203CA6">
        <w:rPr>
          <w:rFonts w:cs="Times New Roman"/>
        </w:rPr>
        <w:t>Автоматизированные рабочие места (АРМы) системы:</w:t>
      </w:r>
    </w:p>
    <w:p w14:paraId="38D9C9A6" w14:textId="778E211C"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Технолога - создание и редактирование технологических процессов, привязка оснастки, нормирование времени обработки</w:t>
      </w:r>
    </w:p>
    <w:p w14:paraId="7173E664" w14:textId="6E397BA7"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Диспетчера - управление производственным графиком, оперативное перепланирование, контроль выполнения заданий</w:t>
      </w:r>
    </w:p>
    <w:p w14:paraId="59452361" w14:textId="7865A35F"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Мастера - формирование сменных заданий, контроль загрузки рабочих мест, оперативная отчетность</w:t>
      </w:r>
    </w:p>
    <w:p w14:paraId="43C023D8" w14:textId="10967DD2"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Сотрудника ОТК - регистрация результатов контроля, фиксация брака, формирование сопроводительной документации</w:t>
      </w:r>
    </w:p>
    <w:p w14:paraId="580A2C92" w14:textId="710A93B1"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Комплектовщика - контроль комплектования заказов, печать маркировочных этикеток, учет сборки и отгрузки</w:t>
      </w:r>
    </w:p>
    <w:p w14:paraId="1675F52E" w14:textId="3DD0DC0C"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Руководителя производства - мониторинг ключевых показателей эффективности, анализ загрузки мощностей</w:t>
      </w:r>
    </w:p>
    <w:p w14:paraId="149CC7CC" w14:textId="464B931E" w:rsidR="00A5740F" w:rsidRPr="00203CA6" w:rsidRDefault="004029DC" w:rsidP="00EF6DFC">
      <w:pPr>
        <w:pStyle w:val="a6"/>
        <w:numPr>
          <w:ilvl w:val="0"/>
          <w:numId w:val="19"/>
        </w:numPr>
        <w:spacing w:line="360" w:lineRule="auto"/>
        <w:ind w:firstLine="709"/>
        <w:rPr>
          <w:rFonts w:cs="Times New Roman"/>
        </w:rPr>
      </w:pPr>
      <w:r w:rsidRPr="00203CA6">
        <w:rPr>
          <w:rFonts w:cs="Times New Roman"/>
        </w:rPr>
        <w:t>АРМ Сотрудника ремонтной службы - учет и планирование ремонтных работ, регистрация неисправностей оборудования</w:t>
      </w:r>
    </w:p>
    <w:p w14:paraId="07428F80" w14:textId="77777777" w:rsidR="004029DC" w:rsidRPr="00203CA6" w:rsidRDefault="004029DC" w:rsidP="001165B7">
      <w:pPr>
        <w:spacing w:line="360" w:lineRule="auto"/>
        <w:ind w:firstLine="709"/>
        <w:rPr>
          <w:rFonts w:cs="Times New Roman"/>
        </w:rPr>
      </w:pPr>
    </w:p>
    <w:p w14:paraId="713CC20D" w14:textId="032C15DD" w:rsidR="00A5740F" w:rsidRPr="00203CA6" w:rsidRDefault="00A5740F" w:rsidP="001165B7">
      <w:pPr>
        <w:spacing w:line="360" w:lineRule="auto"/>
        <w:ind w:firstLine="709"/>
        <w:rPr>
          <w:rFonts w:cs="Times New Roman"/>
        </w:rPr>
      </w:pPr>
      <w:r w:rsidRPr="00203CA6">
        <w:rPr>
          <w:rFonts w:cs="Times New Roman"/>
        </w:rPr>
        <w:t>Основными функциями MES ФОБОС являются:</w:t>
      </w:r>
    </w:p>
    <w:p w14:paraId="4D4F5FCE" w14:textId="6B2DCDE2"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Расчёт производственного расписания</w:t>
      </w:r>
    </w:p>
    <w:p w14:paraId="57403A75" w14:textId="74BF4522"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Контроль прохождения заказов</w:t>
      </w:r>
    </w:p>
    <w:p w14:paraId="68CC158C" w14:textId="78D51E44"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Расчёт загрузки технологического оборудования</w:t>
      </w:r>
    </w:p>
    <w:p w14:paraId="22F70E24" w14:textId="29AFDEA0"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План подачи заготовок и оснастки</w:t>
      </w:r>
    </w:p>
    <w:p w14:paraId="5AFC7B76" w14:textId="48AB069A"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Формирование планового рабочего задания</w:t>
      </w:r>
    </w:p>
    <w:p w14:paraId="642919AF" w14:textId="3C99951E"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Учёт и планирование ремонтов оборудования</w:t>
      </w:r>
    </w:p>
    <w:p w14:paraId="6AFA6F52" w14:textId="1E0FA732"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Контроль качества и учёт готовой продукции</w:t>
      </w:r>
    </w:p>
    <w:p w14:paraId="598DFB0F" w14:textId="65464FA7"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lastRenderedPageBreak/>
        <w:t>Калькуляция себестоимости обрабатываемого заказа</w:t>
      </w:r>
    </w:p>
    <w:p w14:paraId="700EF3EE" w14:textId="77777777" w:rsidR="004029DC" w:rsidRPr="00203CA6" w:rsidRDefault="004029DC" w:rsidP="001165B7">
      <w:pPr>
        <w:spacing w:line="360" w:lineRule="auto"/>
        <w:ind w:firstLine="709"/>
        <w:rPr>
          <w:rFonts w:cs="Times New Roman"/>
        </w:rPr>
      </w:pPr>
      <w:r w:rsidRPr="00203CA6">
        <w:rPr>
          <w:rFonts w:cs="Times New Roman"/>
        </w:rPr>
        <w:t>Ключевые функциональные модули:</w:t>
      </w:r>
    </w:p>
    <w:p w14:paraId="08B0E4DB"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Оперативное планирование и диспетчеризация производственных процессов</w:t>
      </w:r>
    </w:p>
    <w:p w14:paraId="05484E8C"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Управление качеством продукции на всех этапах производства</w:t>
      </w:r>
    </w:p>
    <w:p w14:paraId="41FA120C"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Контроль доступности и состояния производственных ресурсов</w:t>
      </w:r>
    </w:p>
    <w:p w14:paraId="31933140"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Управление техническим обслуживанием и ремонтами оборудования</w:t>
      </w:r>
    </w:p>
    <w:p w14:paraId="5B615DA1" w14:textId="6092767A" w:rsidR="00EF698A" w:rsidRPr="00203CA6" w:rsidRDefault="004029DC" w:rsidP="00EF6DFC">
      <w:pPr>
        <w:pStyle w:val="a6"/>
        <w:numPr>
          <w:ilvl w:val="0"/>
          <w:numId w:val="18"/>
        </w:numPr>
        <w:spacing w:line="360" w:lineRule="auto"/>
        <w:ind w:firstLine="709"/>
        <w:rPr>
          <w:rFonts w:cs="Times New Roman"/>
        </w:rPr>
      </w:pPr>
      <w:r w:rsidRPr="00203CA6">
        <w:rPr>
          <w:rFonts w:cs="Times New Roman"/>
        </w:rPr>
        <w:t>Аналитика производственных показателей и эффективности (KPI)</w:t>
      </w:r>
    </w:p>
    <w:p w14:paraId="037ABA6D" w14:textId="35782505" w:rsidR="004E4B0B" w:rsidRPr="00203CA6" w:rsidRDefault="00EF698A" w:rsidP="001165B7">
      <w:pPr>
        <w:spacing w:line="360" w:lineRule="auto"/>
        <w:ind w:left="708" w:firstLine="709"/>
        <w:rPr>
          <w:rFonts w:cs="Times New Roman"/>
        </w:rPr>
      </w:pPr>
      <w:r w:rsidRPr="00203CA6">
        <w:rPr>
          <w:rFonts w:cs="Times New Roman"/>
        </w:rPr>
        <w:t>Стоимость услуг на программное обеспечение MES ФОБОС:</w:t>
      </w:r>
    </w:p>
    <w:p w14:paraId="5D310D0D" w14:textId="27D0AEE5" w:rsidR="00EF698A" w:rsidRPr="00203CA6" w:rsidRDefault="00EF698A" w:rsidP="00EF6DFC">
      <w:pPr>
        <w:pStyle w:val="a6"/>
        <w:numPr>
          <w:ilvl w:val="0"/>
          <w:numId w:val="23"/>
        </w:numPr>
        <w:spacing w:line="360" w:lineRule="auto"/>
        <w:ind w:firstLine="709"/>
        <w:rPr>
          <w:rFonts w:cs="Times New Roman"/>
        </w:rPr>
      </w:pPr>
      <w:r w:rsidRPr="00203CA6">
        <w:rPr>
          <w:rFonts w:cs="Times New Roman"/>
        </w:rPr>
        <w:t>Общая стоимость проектирования, интеграции и реализации системы - $500 000 за комплексную MES и от $100 000 за одну функциональную подсистему</w:t>
      </w:r>
    </w:p>
    <w:p w14:paraId="0BD2532C" w14:textId="21CC8E5C" w:rsidR="00EF698A" w:rsidRPr="00203CA6" w:rsidRDefault="00EF698A" w:rsidP="00EF6DFC">
      <w:pPr>
        <w:pStyle w:val="a6"/>
        <w:numPr>
          <w:ilvl w:val="0"/>
          <w:numId w:val="23"/>
        </w:numPr>
        <w:spacing w:line="360" w:lineRule="auto"/>
        <w:ind w:firstLine="709"/>
        <w:rPr>
          <w:rFonts w:cs="Times New Roman"/>
        </w:rPr>
      </w:pPr>
      <w:r w:rsidRPr="00203CA6">
        <w:rPr>
          <w:rFonts w:cs="Times New Roman"/>
        </w:rPr>
        <w:t>Лицензирование системы для малого и среднего предприятия начинается от $100 000. Для крупного предприятия - $200 000</w:t>
      </w:r>
    </w:p>
    <w:p w14:paraId="3A592F48" w14:textId="77777777" w:rsidR="00EF698A" w:rsidRPr="00203CA6" w:rsidRDefault="00EF698A" w:rsidP="001165B7">
      <w:pPr>
        <w:spacing w:line="360" w:lineRule="auto"/>
        <w:ind w:left="708" w:firstLine="709"/>
        <w:rPr>
          <w:rFonts w:cs="Times New Roman"/>
        </w:rPr>
      </w:pPr>
    </w:p>
    <w:p w14:paraId="556AB214" w14:textId="61ECFD67" w:rsidR="00A5740F" w:rsidRPr="00203CA6" w:rsidRDefault="00A5740F" w:rsidP="001165B7">
      <w:pPr>
        <w:spacing w:line="360" w:lineRule="auto"/>
        <w:ind w:firstLine="709"/>
        <w:rPr>
          <w:rFonts w:cs="Times New Roman"/>
        </w:rPr>
      </w:pPr>
      <w:r w:rsidRPr="00203CA6">
        <w:rPr>
          <w:rFonts w:cs="Times New Roman"/>
        </w:rPr>
        <w:t xml:space="preserve">Главным отличием от большинства MES-систем является акцент на использование системы не только исполнительным и инженерным персоналом, а </w:t>
      </w:r>
      <w:r w:rsidR="004E4B0B" w:rsidRPr="00203CA6">
        <w:rPr>
          <w:rFonts w:cs="Times New Roman"/>
        </w:rPr>
        <w:t>также</w:t>
      </w:r>
      <w:r w:rsidRPr="00203CA6">
        <w:rPr>
          <w:rFonts w:cs="Times New Roman"/>
        </w:rPr>
        <w:t xml:space="preserve"> исполнительными сотрудниками, что является главным критерием для реализации запланированной системы. Однако система предусматривает строго вертикальное взаимодействие в отношении с исполнительным пер</w:t>
      </w:r>
      <w:r w:rsidR="004E4B0B" w:rsidRPr="00203CA6">
        <w:rPr>
          <w:rFonts w:cs="Times New Roman"/>
        </w:rPr>
        <w:t>с</w:t>
      </w:r>
      <w:r w:rsidRPr="00203CA6">
        <w:rPr>
          <w:rFonts w:cs="Times New Roman"/>
        </w:rPr>
        <w:t>оналом</w:t>
      </w:r>
      <w:r w:rsidR="004E4B0B" w:rsidRPr="00203CA6">
        <w:rPr>
          <w:rFonts w:cs="Times New Roman"/>
        </w:rPr>
        <w:t>, хотя зап</w:t>
      </w:r>
      <w:r w:rsidR="002D7271" w:rsidRPr="00203CA6">
        <w:rPr>
          <w:rFonts w:cs="Times New Roman"/>
        </w:rPr>
        <w:t>л</w:t>
      </w:r>
      <w:r w:rsidR="004E4B0B" w:rsidRPr="00203CA6">
        <w:rPr>
          <w:rFonts w:cs="Times New Roman"/>
        </w:rPr>
        <w:t>анированная система строго предусматривает непосредственную связь между сотрудниками, минуя связь с вышестоящим руководством.</w:t>
      </w:r>
    </w:p>
    <w:p w14:paraId="7D9AA55D" w14:textId="334AA48C" w:rsidR="00311756" w:rsidRPr="00203CA6" w:rsidRDefault="00A54D3E" w:rsidP="001165B7">
      <w:pPr>
        <w:spacing w:line="360" w:lineRule="auto"/>
        <w:ind w:firstLine="709"/>
        <w:rPr>
          <w:rFonts w:cs="Times New Roman"/>
        </w:rPr>
      </w:pPr>
      <w:r w:rsidRPr="00203CA6">
        <w:rPr>
          <w:rFonts w:cs="Times New Roman"/>
          <w:noProof/>
        </w:rPr>
        <w:lastRenderedPageBreak/>
        <w:drawing>
          <wp:anchor distT="0" distB="0" distL="114300" distR="114300" simplePos="0" relativeHeight="251660288" behindDoc="0" locked="0" layoutInCell="1" allowOverlap="1" wp14:anchorId="42C4BD43" wp14:editId="739C40CE">
            <wp:simplePos x="0" y="0"/>
            <wp:positionH relativeFrom="column">
              <wp:posOffset>757011</wp:posOffset>
            </wp:positionH>
            <wp:positionV relativeFrom="paragraph">
              <wp:posOffset>457381</wp:posOffset>
            </wp:positionV>
            <wp:extent cx="4008120" cy="270764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8120" cy="2707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756" w:rsidRPr="00203CA6">
        <w:rPr>
          <w:rFonts w:cs="Times New Roman"/>
        </w:rPr>
        <w:t>Также стоит затронуть весьма устаревший интерфейс</w:t>
      </w:r>
      <w:r w:rsidRPr="00203CA6">
        <w:rPr>
          <w:rFonts w:cs="Times New Roman"/>
        </w:rPr>
        <w:t xml:space="preserve"> программы</w:t>
      </w:r>
    </w:p>
    <w:p w14:paraId="7FD5C59C" w14:textId="37E455E0" w:rsidR="00A54D3E" w:rsidRPr="00203CA6" w:rsidRDefault="00A54D3E" w:rsidP="001165B7">
      <w:pPr>
        <w:spacing w:line="360" w:lineRule="auto"/>
        <w:ind w:firstLine="709"/>
        <w:rPr>
          <w:rFonts w:cs="Times New Roman"/>
        </w:rPr>
      </w:pPr>
    </w:p>
    <w:p w14:paraId="6AF209B0" w14:textId="35FAAAD5" w:rsidR="004029DC" w:rsidRPr="00203CA6" w:rsidRDefault="004E4B0B" w:rsidP="001165B7">
      <w:pPr>
        <w:spacing w:line="360" w:lineRule="auto"/>
        <w:ind w:firstLine="709"/>
        <w:rPr>
          <w:rFonts w:cs="Times New Roman"/>
        </w:rPr>
      </w:pPr>
      <w:r w:rsidRPr="00203CA6">
        <w:rPr>
          <w:rFonts w:cs="Times New Roman"/>
        </w:rPr>
        <w:t>Во всем остальном система стремится к максимальной прозрачности в отношении документооборота, управления трудовыми ресурсами, управления технологическими процессами и т.п.</w:t>
      </w:r>
    </w:p>
    <w:p w14:paraId="6C7887E4" w14:textId="77777777" w:rsidR="00A54D3E" w:rsidRPr="00203CA6" w:rsidRDefault="00A54D3E" w:rsidP="001165B7">
      <w:pPr>
        <w:spacing w:line="360" w:lineRule="auto"/>
        <w:ind w:firstLine="709"/>
        <w:rPr>
          <w:rFonts w:cs="Times New Roman"/>
        </w:rPr>
      </w:pPr>
    </w:p>
    <w:p w14:paraId="1B366DD4" w14:textId="1777FC03" w:rsidR="004029DC" w:rsidRPr="00203CA6" w:rsidRDefault="004029DC" w:rsidP="00462198">
      <w:pPr>
        <w:pStyle w:val="2"/>
        <w:rPr>
          <w:rFonts w:cs="Times New Roman"/>
        </w:rPr>
      </w:pPr>
      <w:bookmarkStart w:id="10" w:name="_Toc219236370"/>
      <w:r w:rsidRPr="00203CA6">
        <w:rPr>
          <w:rFonts w:cs="Times New Roman"/>
        </w:rPr>
        <w:t>AggreGate</w:t>
      </w:r>
      <w:bookmarkEnd w:id="10"/>
    </w:p>
    <w:p w14:paraId="5551094A" w14:textId="5FC243A3" w:rsidR="006B64CA" w:rsidRPr="00203CA6" w:rsidRDefault="00AF3356" w:rsidP="007417FC">
      <w:pPr>
        <w:pStyle w:val="a6"/>
        <w:spacing w:line="360" w:lineRule="auto"/>
        <w:ind w:left="0" w:firstLine="709"/>
        <w:rPr>
          <w:rFonts w:cs="Times New Roman"/>
        </w:rPr>
      </w:pPr>
      <w:r w:rsidRPr="00203CA6">
        <w:rPr>
          <w:rFonts w:cs="Times New Roman"/>
        </w:rPr>
        <w:t>AggreGate представляет собой платформу для построения приложений Интернета вещей (</w:t>
      </w:r>
      <w:proofErr w:type="spellStart"/>
      <w:r w:rsidRPr="00203CA6">
        <w:rPr>
          <w:rFonts w:cs="Times New Roman"/>
        </w:rPr>
        <w:t>IoT</w:t>
      </w:r>
      <w:proofErr w:type="spellEnd"/>
      <w:r w:rsidRPr="00203CA6">
        <w:rPr>
          <w:rFonts w:cs="Times New Roman"/>
        </w:rPr>
        <w:t>) и промышленного Интернета вещей (</w:t>
      </w:r>
      <w:proofErr w:type="spellStart"/>
      <w:r w:rsidRPr="00203CA6">
        <w:rPr>
          <w:rFonts w:cs="Times New Roman"/>
        </w:rPr>
        <w:t>IIoT</w:t>
      </w:r>
      <w:proofErr w:type="spellEnd"/>
      <w:r w:rsidRPr="00203CA6">
        <w:rPr>
          <w:rFonts w:cs="Times New Roman"/>
        </w:rPr>
        <w:t>), обеспечивающую сквозное покрытие задач сбора, хранения, анализа и визуализации данных от подключенных устройств. В отличие от специализированных MES-систем, она позиционируется как универсальная, независимая от вендора платформа, которая может служить основой для развертывания различных систем мониторинга и управления, включая SCADA, NMS (Network Management System) и BI (Business Intelligence)</w:t>
      </w:r>
    </w:p>
    <w:p w14:paraId="20DE3C05" w14:textId="0503E3AB" w:rsidR="006B64CA" w:rsidRPr="00203CA6" w:rsidRDefault="006B64CA" w:rsidP="007417FC">
      <w:pPr>
        <w:pStyle w:val="a6"/>
        <w:spacing w:line="360" w:lineRule="auto"/>
        <w:ind w:left="0" w:firstLine="709"/>
        <w:rPr>
          <w:rFonts w:cs="Times New Roman"/>
        </w:rPr>
      </w:pPr>
      <w:r w:rsidRPr="00203CA6">
        <w:rPr>
          <w:rFonts w:cs="Times New Roman"/>
        </w:rPr>
        <w:t xml:space="preserve">Платформа ориентирована на системных интеграторах, инжиниринговые компании, производителей оборудования и крупные предприятия, нуждающиеся в едином центре управления разнородной инфраструктурой. Ее </w:t>
      </w:r>
      <w:r w:rsidRPr="00203CA6">
        <w:rPr>
          <w:rFonts w:cs="Times New Roman"/>
        </w:rPr>
        <w:lastRenderedPageBreak/>
        <w:t xml:space="preserve">ключевой особенностью является гибкость архитектуры, которая позволяет развертывать систему как в публичном облаке, так и в виде локального решения, а также масштабировать от высокопроизводительных кластеров до малых устройств, таких как </w:t>
      </w:r>
      <w:proofErr w:type="spellStart"/>
      <w:r w:rsidRPr="00203CA6">
        <w:rPr>
          <w:rFonts w:cs="Times New Roman"/>
        </w:rPr>
        <w:t>IIoT</w:t>
      </w:r>
      <w:proofErr w:type="spellEnd"/>
      <w:r w:rsidRPr="00203CA6">
        <w:rPr>
          <w:rFonts w:cs="Times New Roman"/>
        </w:rPr>
        <w:t>-шлюзы или Linux PLC.</w:t>
      </w:r>
    </w:p>
    <w:p w14:paraId="08B14105" w14:textId="77777777" w:rsidR="006B64CA" w:rsidRPr="00203CA6" w:rsidRDefault="006B64CA" w:rsidP="007417FC">
      <w:pPr>
        <w:pStyle w:val="a6"/>
        <w:spacing w:line="360" w:lineRule="auto"/>
        <w:ind w:left="0" w:firstLine="709"/>
        <w:rPr>
          <w:rFonts w:cs="Times New Roman"/>
        </w:rPr>
      </w:pPr>
    </w:p>
    <w:p w14:paraId="1D022140" w14:textId="4E564C84" w:rsidR="006B64CA" w:rsidRPr="00203CA6" w:rsidRDefault="006B64CA" w:rsidP="007417FC">
      <w:pPr>
        <w:pStyle w:val="a6"/>
        <w:spacing w:line="360" w:lineRule="auto"/>
        <w:ind w:left="0" w:firstLine="709"/>
        <w:rPr>
          <w:rFonts w:cs="Times New Roman"/>
        </w:rPr>
      </w:pPr>
      <w:r w:rsidRPr="00203CA6">
        <w:rPr>
          <w:rFonts w:cs="Times New Roman"/>
        </w:rPr>
        <w:t>Архитектура платформы построена вокруг набора программных «кирпичиков», которые реализуют следующие ключевые функции:</w:t>
      </w:r>
    </w:p>
    <w:p w14:paraId="38D3816A" w14:textId="06D26DD8"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 xml:space="preserve">CONNECT (Подключение): Поддержка более 100 </w:t>
      </w:r>
      <w:proofErr w:type="spellStart"/>
      <w:r w:rsidRPr="00203CA6">
        <w:rPr>
          <w:rFonts w:cs="Times New Roman"/>
        </w:rPr>
        <w:t>IoT</w:t>
      </w:r>
      <w:proofErr w:type="spellEnd"/>
      <w:r w:rsidRPr="00203CA6">
        <w:rPr>
          <w:rFonts w:cs="Times New Roman"/>
        </w:rPr>
        <w:t xml:space="preserve">/IT-протоколов связи с использованием серверных драйверов или </w:t>
      </w:r>
      <w:proofErr w:type="spellStart"/>
      <w:r w:rsidRPr="00203CA6">
        <w:rPr>
          <w:rFonts w:cs="Times New Roman"/>
        </w:rPr>
        <w:t>устройственных</w:t>
      </w:r>
      <w:proofErr w:type="spellEnd"/>
      <w:r w:rsidRPr="00203CA6">
        <w:rPr>
          <w:rFonts w:cs="Times New Roman"/>
        </w:rPr>
        <w:t xml:space="preserve"> агентов.</w:t>
      </w:r>
    </w:p>
    <w:p w14:paraId="3D6929DD" w14:textId="7CEF10F6"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DIGITIZE (Оцифровка): Создание унифицированной модели данных.</w:t>
      </w:r>
    </w:p>
    <w:p w14:paraId="3FEF2059" w14:textId="2C86F895"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 xml:space="preserve">STORE (Хранение): Выбор между реляционными, </w:t>
      </w:r>
      <w:proofErr w:type="spellStart"/>
      <w:r w:rsidRPr="00203CA6">
        <w:rPr>
          <w:rFonts w:cs="Times New Roman"/>
        </w:rPr>
        <w:t>NoSQL</w:t>
      </w:r>
      <w:proofErr w:type="spellEnd"/>
      <w:r w:rsidRPr="00203CA6">
        <w:rPr>
          <w:rFonts w:cs="Times New Roman"/>
        </w:rPr>
        <w:t xml:space="preserve">, </w:t>
      </w:r>
      <w:proofErr w:type="spellStart"/>
      <w:r w:rsidRPr="00203CA6">
        <w:rPr>
          <w:rFonts w:cs="Times New Roman"/>
        </w:rPr>
        <w:t>графовыми</w:t>
      </w:r>
      <w:proofErr w:type="spellEnd"/>
      <w:r w:rsidRPr="00203CA6">
        <w:rPr>
          <w:rFonts w:cs="Times New Roman"/>
        </w:rPr>
        <w:t xml:space="preserve"> и другими типами СУБД для оптимального хранения.</w:t>
      </w:r>
    </w:p>
    <w:p w14:paraId="745BF68D" w14:textId="60E53A12"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MANAGE (Управление): Функции для контроля многомиллионных парков устройств, включая автоматическое обнаружение, групповые операции и централизованное обновление.</w:t>
      </w:r>
    </w:p>
    <w:p w14:paraId="4ED73166" w14:textId="7A41635D"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ANALYZE (Аналитика): Расширенный инструментарий с элементами искусственного интеллекта и машинного обучения.</w:t>
      </w:r>
    </w:p>
    <w:p w14:paraId="6AB6E05C" w14:textId="41EC6576"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 xml:space="preserve">VISUALIZE (Визуализация): Визуальные редакторы для создания интерактивных </w:t>
      </w:r>
      <w:proofErr w:type="spellStart"/>
      <w:r w:rsidRPr="00203CA6">
        <w:rPr>
          <w:rFonts w:cs="Times New Roman"/>
        </w:rPr>
        <w:t>дашбордов</w:t>
      </w:r>
      <w:proofErr w:type="spellEnd"/>
      <w:r w:rsidRPr="00203CA6">
        <w:rPr>
          <w:rFonts w:cs="Times New Roman"/>
        </w:rPr>
        <w:t xml:space="preserve"> и HMI-интерфейсов.</w:t>
      </w:r>
    </w:p>
    <w:p w14:paraId="067F4D1C" w14:textId="77777777" w:rsidR="00912321" w:rsidRPr="00203CA6" w:rsidRDefault="00912321" w:rsidP="007417FC">
      <w:pPr>
        <w:spacing w:line="360" w:lineRule="auto"/>
        <w:ind w:firstLine="709"/>
        <w:rPr>
          <w:rFonts w:cs="Times New Roman"/>
        </w:rPr>
      </w:pPr>
    </w:p>
    <w:p w14:paraId="18E91C39" w14:textId="3D459E3B" w:rsidR="00912321" w:rsidRPr="00203CA6" w:rsidRDefault="00912321" w:rsidP="007417FC">
      <w:pPr>
        <w:spacing w:line="360" w:lineRule="auto"/>
        <w:ind w:firstLine="709"/>
        <w:rPr>
          <w:rFonts w:cs="Times New Roman"/>
        </w:rPr>
      </w:pPr>
      <w:r w:rsidRPr="00203CA6">
        <w:rPr>
          <w:rFonts w:cs="Times New Roman"/>
        </w:rPr>
        <w:t xml:space="preserve">Стоимость услуг на программное обеспечение </w:t>
      </w:r>
      <w:r w:rsidR="002D7271" w:rsidRPr="00203CA6">
        <w:rPr>
          <w:rFonts w:cs="Times New Roman"/>
        </w:rPr>
        <w:t>AggreGate</w:t>
      </w:r>
      <w:r w:rsidRPr="00203CA6">
        <w:rPr>
          <w:rFonts w:cs="Times New Roman"/>
        </w:rPr>
        <w:t>:</w:t>
      </w:r>
    </w:p>
    <w:p w14:paraId="34DAE7D3" w14:textId="0897863B" w:rsidR="00912321" w:rsidRPr="00203CA6" w:rsidRDefault="00912321" w:rsidP="00EF6DFC">
      <w:pPr>
        <w:pStyle w:val="a6"/>
        <w:numPr>
          <w:ilvl w:val="0"/>
          <w:numId w:val="24"/>
        </w:numPr>
        <w:spacing w:line="360" w:lineRule="auto"/>
        <w:ind w:left="708" w:firstLine="709"/>
        <w:rPr>
          <w:rFonts w:cs="Times New Roman"/>
        </w:rPr>
      </w:pPr>
      <w:r w:rsidRPr="00203CA6">
        <w:rPr>
          <w:rFonts w:cs="Times New Roman"/>
        </w:rPr>
        <w:t>Производственная линия, 100 – 1000 устройств – 400 000 р</w:t>
      </w:r>
    </w:p>
    <w:p w14:paraId="04FFDF44" w14:textId="1C0EA9DB" w:rsidR="00912321" w:rsidRPr="00203CA6" w:rsidRDefault="00912321" w:rsidP="00EF6DFC">
      <w:pPr>
        <w:pStyle w:val="a6"/>
        <w:numPr>
          <w:ilvl w:val="0"/>
          <w:numId w:val="24"/>
        </w:numPr>
        <w:spacing w:line="360" w:lineRule="auto"/>
        <w:ind w:left="708" w:firstLine="709"/>
        <w:rPr>
          <w:rFonts w:cs="Times New Roman"/>
        </w:rPr>
      </w:pPr>
      <w:r w:rsidRPr="00203CA6">
        <w:rPr>
          <w:rFonts w:cs="Times New Roman"/>
        </w:rPr>
        <w:t>Цех, 1000 – 10 000 устройств – 1 200 000 р</w:t>
      </w:r>
    </w:p>
    <w:p w14:paraId="7996E53D" w14:textId="3805352A" w:rsidR="00912321" w:rsidRPr="00203CA6" w:rsidRDefault="00912321" w:rsidP="00EF6DFC">
      <w:pPr>
        <w:pStyle w:val="a6"/>
        <w:numPr>
          <w:ilvl w:val="0"/>
          <w:numId w:val="24"/>
        </w:numPr>
        <w:spacing w:line="360" w:lineRule="auto"/>
        <w:ind w:left="708" w:firstLine="709"/>
        <w:rPr>
          <w:rFonts w:cs="Times New Roman"/>
        </w:rPr>
      </w:pPr>
      <w:r w:rsidRPr="00203CA6">
        <w:rPr>
          <w:rFonts w:cs="Times New Roman"/>
        </w:rPr>
        <w:t>Завод, 10 000 – 100 000 устройств – 4 200 000 р</w:t>
      </w:r>
    </w:p>
    <w:p w14:paraId="3AD55AC9" w14:textId="537AEEEC" w:rsidR="00912321" w:rsidRPr="00203CA6" w:rsidRDefault="00912321" w:rsidP="007417FC">
      <w:pPr>
        <w:spacing w:line="360" w:lineRule="auto"/>
        <w:ind w:left="348" w:firstLine="709"/>
        <w:rPr>
          <w:rFonts w:cs="Times New Roman"/>
        </w:rPr>
      </w:pPr>
      <w:r w:rsidRPr="00203CA6">
        <w:rPr>
          <w:rFonts w:cs="Times New Roman"/>
        </w:rPr>
        <w:t>При этом компания не берет плату за лицензию и поддержку!</w:t>
      </w:r>
    </w:p>
    <w:p w14:paraId="3F5B1CDF" w14:textId="3650F465" w:rsidR="00311756" w:rsidRPr="00203CA6" w:rsidRDefault="00311756" w:rsidP="007417FC">
      <w:pPr>
        <w:spacing w:line="360" w:lineRule="auto"/>
        <w:ind w:firstLine="709"/>
        <w:rPr>
          <w:rFonts w:cs="Times New Roman"/>
        </w:rPr>
      </w:pPr>
      <w:r w:rsidRPr="00203CA6">
        <w:rPr>
          <w:rFonts w:cs="Times New Roman"/>
        </w:rPr>
        <w:lastRenderedPageBreak/>
        <w:t xml:space="preserve">Несмотря на широкую функциональность, платформа AggreGate не является оптимальной заменой для запланированной </w:t>
      </w:r>
      <w:r w:rsidR="00A02917">
        <w:rPr>
          <w:rFonts w:cs="Times New Roman"/>
        </w:rPr>
        <w:t>с</w:t>
      </w:r>
      <w:r w:rsidR="00A02917" w:rsidRPr="00A02917">
        <w:rPr>
          <w:rFonts w:cs="Times New Roman"/>
        </w:rPr>
        <w:t>истем</w:t>
      </w:r>
      <w:r w:rsidR="00A02917">
        <w:rPr>
          <w:rFonts w:cs="Times New Roman"/>
        </w:rPr>
        <w:t>ы</w:t>
      </w:r>
      <w:r w:rsidR="00A02917" w:rsidRPr="00A02917">
        <w:rPr>
          <w:rFonts w:cs="Times New Roman"/>
        </w:rPr>
        <w:t xml:space="preserve"> оперативного контроля и управления производственными задачами</w:t>
      </w:r>
      <w:r w:rsidR="00A02917">
        <w:rPr>
          <w:rFonts w:cs="Times New Roman"/>
        </w:rPr>
        <w:t xml:space="preserve"> </w:t>
      </w:r>
      <w:r w:rsidRPr="00203CA6">
        <w:rPr>
          <w:rFonts w:cs="Times New Roman"/>
        </w:rPr>
        <w:t>в рамках приложения по следующим причинам:</w:t>
      </w:r>
    </w:p>
    <w:p w14:paraId="325BE606" w14:textId="105074F8" w:rsidR="00311756" w:rsidRPr="00203CA6" w:rsidRDefault="00311756" w:rsidP="00EF6DFC">
      <w:pPr>
        <w:pStyle w:val="a6"/>
        <w:numPr>
          <w:ilvl w:val="0"/>
          <w:numId w:val="21"/>
        </w:numPr>
        <w:spacing w:line="360" w:lineRule="auto"/>
        <w:ind w:left="0" w:firstLine="709"/>
        <w:rPr>
          <w:rFonts w:cs="Times New Roman"/>
        </w:rPr>
      </w:pPr>
      <w:r w:rsidRPr="00203CA6">
        <w:rPr>
          <w:rFonts w:cs="Times New Roman"/>
        </w:rPr>
        <w:t xml:space="preserve">Избыточность и сложность. Запланированная система решает конкретную задачу оперативного информирования сотрудников. AggreGate, будучи платформой уровня предприятия (Manager </w:t>
      </w:r>
      <w:proofErr w:type="spellStart"/>
      <w:r w:rsidRPr="00203CA6">
        <w:rPr>
          <w:rFonts w:cs="Times New Roman"/>
        </w:rPr>
        <w:t>of</w:t>
      </w:r>
      <w:proofErr w:type="spellEnd"/>
      <w:r w:rsidRPr="00203CA6">
        <w:rPr>
          <w:rFonts w:cs="Times New Roman"/>
        </w:rPr>
        <w:t xml:space="preserve"> </w:t>
      </w:r>
      <w:proofErr w:type="spellStart"/>
      <w:r w:rsidRPr="00203CA6">
        <w:rPr>
          <w:rFonts w:cs="Times New Roman"/>
        </w:rPr>
        <w:t>Managers</w:t>
      </w:r>
      <w:proofErr w:type="spellEnd"/>
      <w:r w:rsidRPr="00203CA6">
        <w:rPr>
          <w:rFonts w:cs="Times New Roman"/>
        </w:rPr>
        <w:t>), обладает избыточной сложностью и функциональностью для данной цели, что приведет к неоправданному усложнению архитектуры, длительному внедрению и высоким затратам.</w:t>
      </w:r>
    </w:p>
    <w:p w14:paraId="575117FB" w14:textId="77777777" w:rsidR="00311756" w:rsidRPr="00203CA6" w:rsidRDefault="00311756" w:rsidP="00EF6DFC">
      <w:pPr>
        <w:pStyle w:val="a6"/>
        <w:numPr>
          <w:ilvl w:val="0"/>
          <w:numId w:val="21"/>
        </w:numPr>
        <w:spacing w:line="360" w:lineRule="auto"/>
        <w:ind w:left="0" w:firstLine="709"/>
        <w:rPr>
          <w:rFonts w:cs="Times New Roman"/>
        </w:rPr>
      </w:pPr>
      <w:r w:rsidRPr="00203CA6">
        <w:rPr>
          <w:rFonts w:cs="Times New Roman"/>
        </w:rPr>
        <w:t>Основная специализация платформы — мониторинг и управление аппаратными активами (устройствами, датчиками, контроллерами). В то время как ядром проектируемой системы является управление человеческими задачами, их постановка, передача и подтверждение выполнения, для которых AggreGate не предлагает готовых, оптимизированных решений.</w:t>
      </w:r>
    </w:p>
    <w:p w14:paraId="201BFAC8" w14:textId="20D63590" w:rsidR="002A63A2" w:rsidRDefault="00311756" w:rsidP="00EF6DFC">
      <w:pPr>
        <w:pStyle w:val="a6"/>
        <w:numPr>
          <w:ilvl w:val="0"/>
          <w:numId w:val="21"/>
        </w:numPr>
        <w:spacing w:line="360" w:lineRule="auto"/>
        <w:ind w:left="0" w:firstLine="709"/>
        <w:rPr>
          <w:rFonts w:cs="Times New Roman"/>
        </w:rPr>
      </w:pPr>
      <w:r w:rsidRPr="00203CA6">
        <w:rPr>
          <w:rFonts w:cs="Times New Roman"/>
        </w:rPr>
        <w:t>Хотя платформа заявляет о сквозной безопасности, интеграция масштабной внешней платформы, обрабатывающей операционные данные, в контур безопасности такого чувствительного предприятия, как «</w:t>
      </w:r>
      <w:proofErr w:type="spellStart"/>
      <w:r w:rsidRPr="00203CA6">
        <w:rPr>
          <w:rFonts w:cs="Times New Roman"/>
        </w:rPr>
        <w:t>Норникель</w:t>
      </w:r>
      <w:proofErr w:type="spellEnd"/>
      <w:r w:rsidRPr="00203CA6">
        <w:rPr>
          <w:rFonts w:cs="Times New Roman"/>
        </w:rPr>
        <w:t>», потребует глубокой и сложной проверки на соответствие всем внутренним требованиям и стандартам (таким как ФЗ-187 и приказы ФСТЭК), что является крайне ресурсоемкой задачей.</w:t>
      </w:r>
    </w:p>
    <w:p w14:paraId="54D19334" w14:textId="125D1598" w:rsidR="0064333B" w:rsidRDefault="0064333B" w:rsidP="0064333B">
      <w:pPr>
        <w:spacing w:line="360" w:lineRule="auto"/>
        <w:rPr>
          <w:rFonts w:cs="Times New Roman"/>
        </w:rPr>
      </w:pPr>
    </w:p>
    <w:p w14:paraId="2E7A0396" w14:textId="6E39FC54" w:rsidR="0064333B" w:rsidRPr="0064333B" w:rsidRDefault="0064333B" w:rsidP="0064333B">
      <w:pPr>
        <w:rPr>
          <w:rFonts w:cs="Times New Roman"/>
        </w:rPr>
      </w:pPr>
      <w:r>
        <w:rPr>
          <w:rFonts w:cs="Times New Roman"/>
        </w:rPr>
        <w:br w:type="page"/>
      </w:r>
    </w:p>
    <w:tbl>
      <w:tblPr>
        <w:tblStyle w:val="af7"/>
        <w:tblpPr w:leftFromText="180" w:rightFromText="180" w:vertAnchor="text" w:horzAnchor="margin" w:tblpXSpec="center" w:tblpY="142"/>
        <w:tblW w:w="9154" w:type="dxa"/>
        <w:jc w:val="center"/>
        <w:tblLook w:val="04A0" w:firstRow="1" w:lastRow="0" w:firstColumn="1" w:lastColumn="0" w:noHBand="0" w:noVBand="1"/>
      </w:tblPr>
      <w:tblGrid>
        <w:gridCol w:w="2028"/>
        <w:gridCol w:w="1451"/>
        <w:gridCol w:w="1309"/>
        <w:gridCol w:w="1201"/>
        <w:gridCol w:w="1673"/>
        <w:gridCol w:w="1492"/>
      </w:tblGrid>
      <w:tr w:rsidR="001A00D3" w:rsidRPr="00203CA6" w14:paraId="44F5977C" w14:textId="77777777" w:rsidTr="007417FC">
        <w:trPr>
          <w:trHeight w:val="1422"/>
          <w:jc w:val="center"/>
        </w:trPr>
        <w:tc>
          <w:tcPr>
            <w:tcW w:w="1779" w:type="dxa"/>
            <w:vAlign w:val="center"/>
          </w:tcPr>
          <w:p w14:paraId="1B56BBEC" w14:textId="77777777" w:rsidR="001A00D3" w:rsidRPr="00203CA6" w:rsidRDefault="001A00D3" w:rsidP="007417FC">
            <w:pPr>
              <w:spacing w:line="360" w:lineRule="auto"/>
              <w:jc w:val="center"/>
              <w:rPr>
                <w:rFonts w:cs="Times New Roman"/>
              </w:rPr>
            </w:pPr>
            <w:r w:rsidRPr="00203CA6">
              <w:rPr>
                <w:rFonts w:cs="Times New Roman"/>
              </w:rPr>
              <w:lastRenderedPageBreak/>
              <w:t>критерий</w:t>
            </w:r>
          </w:p>
        </w:tc>
        <w:tc>
          <w:tcPr>
            <w:tcW w:w="1515" w:type="dxa"/>
            <w:vAlign w:val="center"/>
          </w:tcPr>
          <w:p w14:paraId="69740707" w14:textId="77777777" w:rsidR="001A00D3" w:rsidRPr="00203CA6" w:rsidRDefault="001A00D3" w:rsidP="007417FC">
            <w:pPr>
              <w:spacing w:line="360" w:lineRule="auto"/>
              <w:jc w:val="center"/>
              <w:rPr>
                <w:rFonts w:cs="Times New Roman"/>
              </w:rPr>
            </w:pPr>
            <w:r w:rsidRPr="00203CA6">
              <w:rPr>
                <w:rFonts w:cs="Times New Roman"/>
              </w:rPr>
              <w:t>КАСУД</w:t>
            </w:r>
          </w:p>
        </w:tc>
        <w:tc>
          <w:tcPr>
            <w:tcW w:w="1378" w:type="dxa"/>
            <w:vAlign w:val="center"/>
          </w:tcPr>
          <w:p w14:paraId="233E7D86" w14:textId="77777777" w:rsidR="001A00D3" w:rsidRPr="00203CA6" w:rsidRDefault="001A00D3" w:rsidP="007417FC">
            <w:pPr>
              <w:jc w:val="center"/>
              <w:rPr>
                <w:rFonts w:cs="Times New Roman"/>
                <w:color w:val="000000"/>
                <w:shd w:val="clear" w:color="auto" w:fill="F4F4F4"/>
              </w:rPr>
            </w:pPr>
            <w:r w:rsidRPr="00203CA6">
              <w:rPr>
                <w:rFonts w:cs="Times New Roman"/>
                <w:color w:val="000000"/>
                <w:shd w:val="clear" w:color="auto" w:fill="F4F4F4"/>
              </w:rPr>
              <w:t>ИНКА</w:t>
            </w:r>
          </w:p>
        </w:tc>
        <w:tc>
          <w:tcPr>
            <w:tcW w:w="1203" w:type="dxa"/>
            <w:vAlign w:val="center"/>
          </w:tcPr>
          <w:p w14:paraId="2F623953" w14:textId="77777777" w:rsidR="001A00D3" w:rsidRPr="00203CA6" w:rsidRDefault="001A00D3" w:rsidP="007417FC">
            <w:pPr>
              <w:jc w:val="center"/>
              <w:rPr>
                <w:rFonts w:cs="Times New Roman"/>
              </w:rPr>
            </w:pPr>
            <w:r w:rsidRPr="00203CA6">
              <w:rPr>
                <w:rFonts w:cs="Times New Roman"/>
                <w:szCs w:val="28"/>
              </w:rPr>
              <w:t>MES ФОБОС</w:t>
            </w:r>
          </w:p>
        </w:tc>
        <w:tc>
          <w:tcPr>
            <w:tcW w:w="1726" w:type="dxa"/>
            <w:vAlign w:val="center"/>
          </w:tcPr>
          <w:p w14:paraId="663DEF1B" w14:textId="77777777" w:rsidR="001A00D3" w:rsidRPr="00203CA6" w:rsidRDefault="001A00D3" w:rsidP="007417FC">
            <w:pPr>
              <w:spacing w:line="360" w:lineRule="auto"/>
              <w:jc w:val="center"/>
              <w:rPr>
                <w:rFonts w:cs="Times New Roman"/>
              </w:rPr>
            </w:pPr>
            <w:r w:rsidRPr="00203CA6">
              <w:rPr>
                <w:rFonts w:cs="Times New Roman"/>
              </w:rPr>
              <w:t>AggreGate</w:t>
            </w:r>
          </w:p>
        </w:tc>
        <w:tc>
          <w:tcPr>
            <w:tcW w:w="1553" w:type="dxa"/>
            <w:vAlign w:val="center"/>
          </w:tcPr>
          <w:p w14:paraId="710AC35C" w14:textId="09F174EC" w:rsidR="001A00D3" w:rsidRPr="00203CA6" w:rsidRDefault="001A00D3" w:rsidP="007417FC">
            <w:pPr>
              <w:spacing w:line="360" w:lineRule="auto"/>
              <w:jc w:val="center"/>
              <w:rPr>
                <w:rFonts w:cs="Times New Roman"/>
              </w:rPr>
            </w:pPr>
            <w:r w:rsidRPr="00203CA6">
              <w:rPr>
                <w:rFonts w:cs="Times New Roman"/>
              </w:rPr>
              <w:t>Целевой проект</w:t>
            </w:r>
          </w:p>
        </w:tc>
      </w:tr>
      <w:tr w:rsidR="001A00D3" w:rsidRPr="00203CA6" w14:paraId="7446F1EF" w14:textId="77777777" w:rsidTr="007417FC">
        <w:trPr>
          <w:trHeight w:val="1422"/>
          <w:jc w:val="center"/>
        </w:trPr>
        <w:tc>
          <w:tcPr>
            <w:tcW w:w="1779" w:type="dxa"/>
            <w:vAlign w:val="center"/>
          </w:tcPr>
          <w:p w14:paraId="1CC13BA7" w14:textId="77777777" w:rsidR="001A00D3" w:rsidRPr="00203CA6" w:rsidRDefault="001A00D3" w:rsidP="007417FC">
            <w:pPr>
              <w:spacing w:line="360" w:lineRule="auto"/>
              <w:jc w:val="center"/>
              <w:rPr>
                <w:rFonts w:cs="Times New Roman"/>
              </w:rPr>
            </w:pPr>
            <w:r w:rsidRPr="00203CA6">
              <w:rPr>
                <w:rFonts w:cs="Times New Roman"/>
              </w:rPr>
              <w:t>Понятный интерфейс</w:t>
            </w:r>
          </w:p>
        </w:tc>
        <w:tc>
          <w:tcPr>
            <w:tcW w:w="1515" w:type="dxa"/>
            <w:vAlign w:val="center"/>
          </w:tcPr>
          <w:p w14:paraId="3C1A33B6"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543E8FE1"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7F227E81"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695C1DE9"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0DF46803"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430826BF" w14:textId="77777777" w:rsidTr="007417FC">
        <w:trPr>
          <w:trHeight w:val="1422"/>
          <w:jc w:val="center"/>
        </w:trPr>
        <w:tc>
          <w:tcPr>
            <w:tcW w:w="1779" w:type="dxa"/>
            <w:vAlign w:val="center"/>
          </w:tcPr>
          <w:p w14:paraId="60BC5C87" w14:textId="77777777" w:rsidR="001A00D3" w:rsidRPr="00203CA6" w:rsidRDefault="001A00D3" w:rsidP="007417FC">
            <w:pPr>
              <w:spacing w:line="360" w:lineRule="auto"/>
              <w:jc w:val="center"/>
              <w:rPr>
                <w:rFonts w:cs="Times New Roman"/>
              </w:rPr>
            </w:pPr>
            <w:r w:rsidRPr="00203CA6">
              <w:rPr>
                <w:rFonts w:cs="Times New Roman"/>
              </w:rPr>
              <w:t>Адаптация под конкретные задачи</w:t>
            </w:r>
          </w:p>
        </w:tc>
        <w:tc>
          <w:tcPr>
            <w:tcW w:w="1515" w:type="dxa"/>
            <w:vAlign w:val="center"/>
          </w:tcPr>
          <w:p w14:paraId="353686E1"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07E1256E"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6365AF92"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4F0D603C"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4F31C2BA"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02C0FDA2" w14:textId="77777777" w:rsidTr="007417FC">
        <w:trPr>
          <w:trHeight w:val="1422"/>
          <w:jc w:val="center"/>
        </w:trPr>
        <w:tc>
          <w:tcPr>
            <w:tcW w:w="1779" w:type="dxa"/>
            <w:vAlign w:val="center"/>
          </w:tcPr>
          <w:p w14:paraId="2AC34AAD" w14:textId="77777777" w:rsidR="001A00D3" w:rsidRPr="00203CA6" w:rsidRDefault="001A00D3" w:rsidP="007417FC">
            <w:pPr>
              <w:spacing w:line="360" w:lineRule="auto"/>
              <w:rPr>
                <w:rFonts w:cs="Times New Roman"/>
              </w:rPr>
            </w:pPr>
            <w:r w:rsidRPr="00203CA6">
              <w:rPr>
                <w:rFonts w:cs="Times New Roman"/>
              </w:rPr>
              <w:t>Коммуникация</w:t>
            </w:r>
          </w:p>
          <w:p w14:paraId="211487CC" w14:textId="77777777" w:rsidR="001A00D3" w:rsidRPr="00203CA6" w:rsidRDefault="001A00D3" w:rsidP="007417FC">
            <w:pPr>
              <w:spacing w:line="360" w:lineRule="auto"/>
              <w:rPr>
                <w:rFonts w:cs="Times New Roman"/>
              </w:rPr>
            </w:pPr>
            <w:r w:rsidRPr="00203CA6">
              <w:rPr>
                <w:rFonts w:cs="Times New Roman"/>
              </w:rPr>
              <w:t>Всего предприятия</w:t>
            </w:r>
          </w:p>
        </w:tc>
        <w:tc>
          <w:tcPr>
            <w:tcW w:w="1515" w:type="dxa"/>
            <w:vAlign w:val="center"/>
          </w:tcPr>
          <w:p w14:paraId="2BAA5263"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4027590F"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40907E06"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023F8366"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59A0A403"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35497258" w14:textId="77777777" w:rsidTr="007417FC">
        <w:trPr>
          <w:trHeight w:val="1422"/>
          <w:jc w:val="center"/>
        </w:trPr>
        <w:tc>
          <w:tcPr>
            <w:tcW w:w="1779" w:type="dxa"/>
            <w:vAlign w:val="center"/>
          </w:tcPr>
          <w:p w14:paraId="40CEE19B" w14:textId="77777777" w:rsidR="001A00D3" w:rsidRPr="00203CA6" w:rsidRDefault="001A00D3" w:rsidP="007417FC">
            <w:pPr>
              <w:spacing w:line="360" w:lineRule="auto"/>
              <w:rPr>
                <w:rFonts w:cs="Times New Roman"/>
              </w:rPr>
            </w:pPr>
            <w:r w:rsidRPr="00203CA6">
              <w:rPr>
                <w:rFonts w:cs="Times New Roman"/>
              </w:rPr>
              <w:t>Безопасность</w:t>
            </w:r>
          </w:p>
          <w:p w14:paraId="5BB1C22A" w14:textId="77777777" w:rsidR="001A00D3" w:rsidRPr="00203CA6" w:rsidRDefault="001A00D3" w:rsidP="007417FC">
            <w:pPr>
              <w:spacing w:line="360" w:lineRule="auto"/>
              <w:rPr>
                <w:rFonts w:cs="Times New Roman"/>
              </w:rPr>
            </w:pPr>
            <w:r w:rsidRPr="00203CA6">
              <w:rPr>
                <w:rFonts w:cs="Times New Roman"/>
              </w:rPr>
              <w:t>(закрытость)</w:t>
            </w:r>
          </w:p>
        </w:tc>
        <w:tc>
          <w:tcPr>
            <w:tcW w:w="1515" w:type="dxa"/>
            <w:vAlign w:val="center"/>
          </w:tcPr>
          <w:p w14:paraId="4D72A158"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41A48FE0"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61305539"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1642452D"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07647E2E"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07CABBDD" w14:textId="77777777" w:rsidTr="007417FC">
        <w:trPr>
          <w:trHeight w:val="1422"/>
          <w:jc w:val="center"/>
        </w:trPr>
        <w:tc>
          <w:tcPr>
            <w:tcW w:w="1779" w:type="dxa"/>
            <w:vAlign w:val="center"/>
          </w:tcPr>
          <w:p w14:paraId="5DB46652" w14:textId="77777777" w:rsidR="001A00D3" w:rsidRPr="00203CA6" w:rsidRDefault="001A00D3" w:rsidP="007417FC">
            <w:pPr>
              <w:spacing w:line="360" w:lineRule="auto"/>
              <w:rPr>
                <w:rFonts w:cs="Times New Roman"/>
              </w:rPr>
            </w:pPr>
            <w:r w:rsidRPr="00203CA6">
              <w:rPr>
                <w:rFonts w:cs="Times New Roman"/>
              </w:rPr>
              <w:t>Отсутствие периодической оплаты за использование</w:t>
            </w:r>
          </w:p>
        </w:tc>
        <w:tc>
          <w:tcPr>
            <w:tcW w:w="1515" w:type="dxa"/>
            <w:vAlign w:val="center"/>
          </w:tcPr>
          <w:p w14:paraId="6CC63526"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0AF1D916"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7B21D237"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5B8A9525"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6E888E5F" w14:textId="77777777" w:rsidR="001A00D3" w:rsidRPr="00203CA6" w:rsidRDefault="001A00D3" w:rsidP="007417FC">
            <w:pPr>
              <w:spacing w:line="360" w:lineRule="auto"/>
              <w:jc w:val="center"/>
              <w:rPr>
                <w:rFonts w:cs="Times New Roman"/>
              </w:rPr>
            </w:pPr>
            <w:r w:rsidRPr="00203CA6">
              <w:rPr>
                <w:rFonts w:cs="Times New Roman"/>
              </w:rPr>
              <w:t>+</w:t>
            </w:r>
          </w:p>
        </w:tc>
      </w:tr>
    </w:tbl>
    <w:p w14:paraId="24440933" w14:textId="77777777" w:rsidR="002A63A2" w:rsidRPr="00203CA6" w:rsidRDefault="002A63A2" w:rsidP="007417FC">
      <w:pPr>
        <w:spacing w:line="360" w:lineRule="auto"/>
        <w:rPr>
          <w:rFonts w:cs="Times New Roman"/>
        </w:rPr>
      </w:pPr>
    </w:p>
    <w:p w14:paraId="7F75B617" w14:textId="77777777" w:rsidR="002A63A2" w:rsidRPr="00203CA6" w:rsidRDefault="002A63A2" w:rsidP="001165B7">
      <w:pPr>
        <w:spacing w:line="360" w:lineRule="auto"/>
        <w:ind w:firstLine="709"/>
        <w:rPr>
          <w:rFonts w:cs="Times New Roman"/>
        </w:rPr>
      </w:pPr>
      <w:r w:rsidRPr="00203CA6">
        <w:rPr>
          <w:rFonts w:cs="Times New Roman"/>
        </w:rPr>
        <w:t xml:space="preserve">Анализ рассмотренных систем управления показывает, что, несмотря на их функциональную зрелость в решении задач автоматизации производства, они демонстрируют системное несоответствие ключевым требованиям проекта по созданию системы оперативного информирования. Основная проблема заключается в их архитектурной ориентации на вертикальные управленческие процессы, такие как планирование, диспетчеризация, учет ресурсов и документооборот, реализуемые через строго регламентированные автоматизированные рабочие места. Эти системы эффективно решают задачи </w:t>
      </w:r>
      <w:r w:rsidRPr="00203CA6">
        <w:rPr>
          <w:rFonts w:cs="Times New Roman"/>
        </w:rPr>
        <w:lastRenderedPageBreak/>
        <w:t>контроля исполнения сверху вниз, но не предназначены для организации горизонтального взаимодействия между рядовыми сотрудниками в реальном времени. Их сильной стороной является глубокая проработка отдельных производственных и административных функций, а слабой — отсутствие гибких механизмов для неформализованного обмена оперативной информацией, такого как мгновенное уведомление о неисправностях, координация между сменами и совместное комментирование задач.</w:t>
      </w:r>
    </w:p>
    <w:p w14:paraId="61D78D2F" w14:textId="77777777" w:rsidR="002A63A2" w:rsidRPr="00203CA6" w:rsidRDefault="002A63A2" w:rsidP="001165B7">
      <w:pPr>
        <w:spacing w:line="360" w:lineRule="auto"/>
        <w:ind w:firstLine="709"/>
        <w:rPr>
          <w:rFonts w:cs="Times New Roman"/>
        </w:rPr>
      </w:pPr>
    </w:p>
    <w:p w14:paraId="43F02A4F" w14:textId="2C8623BC" w:rsidR="008602B4" w:rsidRPr="00203CA6" w:rsidRDefault="002A63A2" w:rsidP="001165B7">
      <w:pPr>
        <w:spacing w:line="360" w:lineRule="auto"/>
        <w:ind w:firstLine="709"/>
        <w:rPr>
          <w:rFonts w:cs="Times New Roman"/>
        </w:rPr>
      </w:pPr>
      <w:r w:rsidRPr="00203CA6">
        <w:rPr>
          <w:rFonts w:cs="Times New Roman"/>
        </w:rPr>
        <w:t>Фундаментальным ограничением платформенных решений, таких как ИНКА и AggreGate, является их универсальность и связанная с этим избыточная сложность. Будучи ориентированными на построение масштабируемых корпоративных систем, они требуют значительных ресурсов для внедрения и глубокой кастомизации под конкретный сценарий использования. В контексте данного проекта это приводит к неоправданному усложнению архитектуры, длительным срокам реализации и высоким совокупным затратам на владение. Кроме того, интеграция таких платформ в защищенный контур промышленного предприятия сопряжена с серьезными проверками на соответствие требованиям информационной безопасности, что создает дополнительные риски и задержки. Таким образом, ни одна из анализируемых систем не предлагает целенаправленного решения для легковесного, безопасного и ориентированного на пользователя сервиса коммуникации, что подтверждает необходимость разработки специализированного приложения</w:t>
      </w:r>
      <w:r w:rsidR="0004724C" w:rsidRPr="00203CA6">
        <w:rPr>
          <w:rFonts w:cs="Times New Roman"/>
        </w:rPr>
        <w:t>, но стоит подчеркнуть, что в аспектах документооборота данные системы уверенно выполняют свою роль, стоит подчеркнуть их опыт и функционал для разработки приложения.</w:t>
      </w:r>
    </w:p>
    <w:p w14:paraId="47D4F520" w14:textId="4FCCA2B8" w:rsidR="008602B4" w:rsidRPr="00203CA6" w:rsidRDefault="008602B4" w:rsidP="001165B7">
      <w:pPr>
        <w:ind w:firstLine="709"/>
        <w:rPr>
          <w:rFonts w:cs="Times New Roman"/>
        </w:rPr>
      </w:pPr>
      <w:r w:rsidRPr="00203CA6">
        <w:rPr>
          <w:rFonts w:cs="Times New Roman"/>
        </w:rPr>
        <w:br w:type="page"/>
      </w:r>
    </w:p>
    <w:p w14:paraId="788B3B5E" w14:textId="0491B72E" w:rsidR="008602B4" w:rsidRPr="00203CA6" w:rsidRDefault="008602B4" w:rsidP="002F6C0F">
      <w:pPr>
        <w:pStyle w:val="10"/>
        <w:rPr>
          <w:rFonts w:cs="Times New Roman"/>
          <w:b/>
          <w:bCs/>
        </w:rPr>
      </w:pPr>
      <w:bookmarkStart w:id="11" w:name="_Toc219236371"/>
      <w:r w:rsidRPr="00203CA6">
        <w:rPr>
          <w:rFonts w:cs="Times New Roman"/>
          <w:b/>
          <w:bCs/>
        </w:rPr>
        <w:lastRenderedPageBreak/>
        <w:t>Рабочий план проекта</w:t>
      </w:r>
      <w:bookmarkEnd w:id="11"/>
    </w:p>
    <w:p w14:paraId="1A8F56C2" w14:textId="7F0D9B65" w:rsidR="00586E28" w:rsidRPr="00203CA6" w:rsidRDefault="00586E28" w:rsidP="001165B7">
      <w:pPr>
        <w:spacing w:line="360" w:lineRule="auto"/>
        <w:ind w:firstLine="709"/>
        <w:rPr>
          <w:rFonts w:cs="Times New Roman"/>
        </w:rPr>
      </w:pPr>
      <w:r w:rsidRPr="00203CA6">
        <w:rPr>
          <w:rFonts w:cs="Times New Roman"/>
        </w:rPr>
        <w:t xml:space="preserve">На основе анализа проблем, требований рынка, особенностей предприятия и существующих конкурентных решений, функционал разрабатываемой </w:t>
      </w:r>
      <w:r w:rsidR="00A02917">
        <w:rPr>
          <w:rFonts w:cs="Times New Roman"/>
        </w:rPr>
        <w:t>с</w:t>
      </w:r>
      <w:r w:rsidR="00A02917" w:rsidRPr="00A02917">
        <w:rPr>
          <w:rFonts w:cs="Times New Roman"/>
        </w:rPr>
        <w:t>истем</w:t>
      </w:r>
      <w:r w:rsidR="00A02917">
        <w:rPr>
          <w:rFonts w:cs="Times New Roman"/>
        </w:rPr>
        <w:t>ы</w:t>
      </w:r>
      <w:r w:rsidR="00A02917" w:rsidRPr="00A02917">
        <w:rPr>
          <w:rFonts w:cs="Times New Roman"/>
        </w:rPr>
        <w:t xml:space="preserve"> оперативного контроля и управления производственными задачами</w:t>
      </w:r>
      <w:r w:rsidRPr="00203CA6">
        <w:rPr>
          <w:rFonts w:cs="Times New Roman"/>
        </w:rPr>
        <w:t xml:space="preserve"> будет включать следующие ключевые модули и возможности:</w:t>
      </w:r>
    </w:p>
    <w:p w14:paraId="67E045D5" w14:textId="77777777" w:rsidR="00E3786F" w:rsidRPr="00203CA6" w:rsidRDefault="00E3786F" w:rsidP="00462198">
      <w:pPr>
        <w:pStyle w:val="2"/>
        <w:rPr>
          <w:rFonts w:cs="Times New Roman"/>
          <w:b w:val="0"/>
        </w:rPr>
      </w:pPr>
      <w:bookmarkStart w:id="12" w:name="_Toc219236372"/>
      <w:r w:rsidRPr="00203CA6">
        <w:rPr>
          <w:rFonts w:cs="Times New Roman"/>
        </w:rPr>
        <w:t>Базовый функционал управления задачами:</w:t>
      </w:r>
      <w:bookmarkEnd w:id="12"/>
    </w:p>
    <w:p w14:paraId="199032A5" w14:textId="77777777" w:rsidR="00E3786F" w:rsidRPr="00203CA6" w:rsidRDefault="00E3786F" w:rsidP="00EF6DFC">
      <w:pPr>
        <w:pStyle w:val="a6"/>
        <w:numPr>
          <w:ilvl w:val="0"/>
          <w:numId w:val="26"/>
        </w:numPr>
        <w:spacing w:line="360" w:lineRule="auto"/>
        <w:ind w:firstLine="709"/>
        <w:rPr>
          <w:rFonts w:cs="Times New Roman"/>
        </w:rPr>
      </w:pPr>
      <w:r w:rsidRPr="00203CA6">
        <w:rPr>
          <w:rFonts w:cs="Times New Roman"/>
        </w:rPr>
        <w:t>Создание и назначение задач:</w:t>
      </w:r>
    </w:p>
    <w:p w14:paraId="31390A00" w14:textId="744179D0"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Возможность формирования технологических заданий ответственным лицом (допускающий, мастер, диспетчер) с учетом всех производственных нюансов. Это включает создание как уникальных разовых поручений, так и генерацию заданий на основе предустановленных шаблонов для стандартных, циклически повторяющихся операций, таких как плановые обходы, регламентное техническое обслуживание или контрольные замеры параметров, что существенно экономит время и обеспечивает единообразие в постановке задач. Процесс создания интуитивно понятен и минимизирует количество требуемых действий для опытного пользователя, сохраняя при этом возможность детализации для сложных случаев.</w:t>
      </w:r>
    </w:p>
    <w:p w14:paraId="2C4D9D4E" w14:textId="38988085"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 xml:space="preserve">Указание полного набора атрибутов задачи, который включает не только краткое и подробное описания, но и четкий срок исполнения, определяемый календарем и временем, гибкую систему приоритетов (например, «критический», «высокий», «стандартный») для управления срочностью, а также категоризацию (например, «ремонт», «обслуживание», «контроль», «заявка») для последующей аналитики и фильтрации. </w:t>
      </w:r>
      <w:r w:rsidRPr="00203CA6">
        <w:rPr>
          <w:rFonts w:cs="Times New Roman"/>
        </w:rPr>
        <w:lastRenderedPageBreak/>
        <w:t>Дополнительно предусмотрено поле для указания плановой длительности работы в человеко-часах, что позволяет оценивать нагрузку и более точно планировать сменные задания. Для сложных задач существует возможность добавления внутренних контрольных точек или чек-листов, разбивающих процесс выполнения на последовательные, проверяемые этапы.</w:t>
      </w:r>
    </w:p>
    <w:p w14:paraId="44CD51AD" w14:textId="644577D2"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 xml:space="preserve">Назначение задачи конкретному исполнителю или группе исполнителей осуществляется через удобный интерфейс выбора из постоянно актуального, структурированного справочника сотрудников, который синхронизируется с корпоративной кадровой системой. Система предоставляет возможность увидеть текущую нагрузку выбранных исполнителей, помогая равномерно распределить работу. Функция переназначения задачи другому сотруднику осуществляется с сохранением полной истории изменений, автоматическим уведомлением всех вовлеченных сторон — предыдущего и нового исполнителя, а также постановщика, что гарантирует прозрачность и исключает потерю ответственности. </w:t>
      </w:r>
    </w:p>
    <w:p w14:paraId="21E3DACA" w14:textId="652B2F95"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Интеграция с системой напоминаний и календарным планированием, позволяющая назначать не только срочные, но и перспективные задачи с отложенной датой начала исполнения, что полезно для планирования подготовительных работ, заказа материалов или координации деятельности смежных служб, которые должны выполнить свою часть работы до начала основных операций.</w:t>
      </w:r>
    </w:p>
    <w:p w14:paraId="0225BC75" w14:textId="7CBB82BB" w:rsidR="00E3786F" w:rsidRPr="00203CA6" w:rsidRDefault="00E3786F" w:rsidP="00EF6DFC">
      <w:pPr>
        <w:numPr>
          <w:ilvl w:val="0"/>
          <w:numId w:val="26"/>
        </w:numPr>
        <w:spacing w:line="360" w:lineRule="auto"/>
        <w:ind w:firstLine="709"/>
        <w:rPr>
          <w:rFonts w:cs="Times New Roman"/>
        </w:rPr>
      </w:pPr>
      <w:r w:rsidRPr="00203CA6">
        <w:rPr>
          <w:rFonts w:cs="Times New Roman"/>
        </w:rPr>
        <w:t>Персональный рабочий интерфейс исполнителя:</w:t>
      </w:r>
    </w:p>
    <w:p w14:paraId="3F8CF565" w14:textId="09A9B0EF"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Предоставление каждому сотруднику в мобильном приложении персонализированного, адаптивного рабочего </w:t>
      </w:r>
      <w:r w:rsidRPr="00203CA6">
        <w:rPr>
          <w:rFonts w:cs="Times New Roman"/>
        </w:rPr>
        <w:lastRenderedPageBreak/>
        <w:t xml:space="preserve">пространства, центральным элементом которого является структурированный и актуальный список назначенных ему задач на текущую смену или день. Система автоматически упорядочивает задачи по комбинации факторов: приоритету, срочности (времени до дедлайна), а также логической последовательности, предлагая исполнителю оптимальный план действий, который можно вручную скорректировать согласно оперативной обстановке на месте. </w:t>
      </w:r>
    </w:p>
    <w:p w14:paraId="5DF20378" w14:textId="5C697C4F" w:rsidR="00E3786F" w:rsidRPr="00203CA6" w:rsidRDefault="00E3786F" w:rsidP="00EF6DFC">
      <w:pPr>
        <w:numPr>
          <w:ilvl w:val="1"/>
          <w:numId w:val="26"/>
        </w:numPr>
        <w:spacing w:line="360" w:lineRule="auto"/>
        <w:ind w:firstLine="709"/>
        <w:rPr>
          <w:rFonts w:cs="Times New Roman"/>
        </w:rPr>
      </w:pPr>
      <w:r w:rsidRPr="00203CA6">
        <w:rPr>
          <w:rFonts w:cs="Times New Roman"/>
        </w:rPr>
        <w:t>Расширенная возможность гибкой фильтрации, сортировки и поиска по всему массиву задач. Пользователь может фильтровать список по статусу, приоритету, сроку исполнения, категории работ, привязанному объекту (оборудованию) или подразделению-инициатору. Система поддерживает сохранение нескольких пользовательских</w:t>
      </w:r>
      <w:r w:rsidR="00922D0E" w:rsidRPr="00203CA6">
        <w:rPr>
          <w:rFonts w:eastAsia="SimSun" w:cs="Times New Roman"/>
        </w:rPr>
        <w:t xml:space="preserve"> </w:t>
      </w:r>
      <w:r w:rsidRPr="00203CA6">
        <w:rPr>
          <w:rFonts w:cs="Times New Roman"/>
        </w:rPr>
        <w:t>предустановок фильтров, позволяя одним касанием переключаться между, например, видом «Все мои задачи», «Только критические» или «Задачи по объекту X». Встроенный полнотекстовый поиск помогает быстро найти задачу по ключевым словам из описания или комментариев.</w:t>
      </w:r>
    </w:p>
    <w:p w14:paraId="5F36D5EF" w14:textId="77777777" w:rsidR="00E3786F" w:rsidRPr="00203CA6" w:rsidRDefault="00E3786F" w:rsidP="00EF6DFC">
      <w:pPr>
        <w:numPr>
          <w:ilvl w:val="1"/>
          <w:numId w:val="26"/>
        </w:numPr>
        <w:spacing w:line="360" w:lineRule="auto"/>
        <w:ind w:firstLine="709"/>
        <w:rPr>
          <w:rFonts w:cs="Times New Roman"/>
        </w:rPr>
      </w:pPr>
      <w:r w:rsidRPr="00203CA6">
        <w:rPr>
          <w:rFonts w:cs="Times New Roman"/>
        </w:rPr>
        <w:t>Функция быстрого ситуационного поиска и просмотра задач, выходящих за рамки персональных. В зависимости от уровня доступа, сотрудник (особенно мастер или старший смены) может просматривать общий пул задач по своему участку, цеху или смене, что необходимо для оперативной взаимопомощи, перераспределения нагрузки в случае необходимости и поддержания общей осведомленности о ходе технологического процесса, способствуя коллективной ответственности.</w:t>
      </w:r>
    </w:p>
    <w:p w14:paraId="3D4D4C21" w14:textId="57E09EBE"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Отображение в интерфейсе контекстных счетчиков, предупреждений и виджетов, предоставляющих дополнительную </w:t>
      </w:r>
      <w:r w:rsidRPr="00203CA6">
        <w:rPr>
          <w:rFonts w:cs="Times New Roman"/>
        </w:rPr>
        <w:lastRenderedPageBreak/>
        <w:t>полезную информацию: количество нераспределенных новых задач в бригаде, индикатор приближающихся дедлайнов, количество непрочитанных сообщений в чатах активных задач, а также сводку по выполненным работам за текущую смену. Это превращает интерфейс из простого списка в инструмент ситуационной осведомленности.</w:t>
      </w:r>
    </w:p>
    <w:p w14:paraId="0399CB05" w14:textId="5FD8E1D1" w:rsidR="00E3786F" w:rsidRPr="00203CA6" w:rsidRDefault="00E3786F" w:rsidP="00EF6DFC">
      <w:pPr>
        <w:numPr>
          <w:ilvl w:val="0"/>
          <w:numId w:val="26"/>
        </w:numPr>
        <w:spacing w:line="360" w:lineRule="auto"/>
        <w:ind w:firstLine="709"/>
        <w:rPr>
          <w:rFonts w:cs="Times New Roman"/>
        </w:rPr>
      </w:pPr>
      <w:r w:rsidRPr="00203CA6">
        <w:rPr>
          <w:rFonts w:cs="Times New Roman"/>
        </w:rPr>
        <w:t>Управление статусом задачи:</w:t>
      </w:r>
    </w:p>
    <w:p w14:paraId="0926E36F" w14:textId="2088F070" w:rsidR="00E3786F" w:rsidRPr="00203CA6" w:rsidRDefault="00E3786F" w:rsidP="00EF6DFC">
      <w:pPr>
        <w:numPr>
          <w:ilvl w:val="1"/>
          <w:numId w:val="26"/>
        </w:numPr>
        <w:spacing w:line="360" w:lineRule="auto"/>
        <w:ind w:firstLine="709"/>
        <w:rPr>
          <w:rFonts w:cs="Times New Roman"/>
        </w:rPr>
      </w:pPr>
      <w:r w:rsidRPr="00203CA6">
        <w:rPr>
          <w:rFonts w:cs="Times New Roman"/>
        </w:rPr>
        <w:t>Автоматическая</w:t>
      </w:r>
      <w:r w:rsidR="00C12692" w:rsidRPr="00203CA6">
        <w:rPr>
          <w:rFonts w:cs="Times New Roman"/>
        </w:rPr>
        <w:t xml:space="preserve"> </w:t>
      </w:r>
      <w:r w:rsidRPr="00203CA6">
        <w:rPr>
          <w:rFonts w:cs="Times New Roman"/>
        </w:rPr>
        <w:t xml:space="preserve">фиксация системой точного времени каждого изменения статуса задачи, а также любых других значимых действий (назначение, переназначение, редактирование). </w:t>
      </w:r>
    </w:p>
    <w:p w14:paraId="69C4826D" w14:textId="407CCE7B" w:rsidR="00E3786F" w:rsidRPr="00203CA6" w:rsidRDefault="00E3786F" w:rsidP="00EF6DFC">
      <w:pPr>
        <w:numPr>
          <w:ilvl w:val="1"/>
          <w:numId w:val="26"/>
        </w:numPr>
        <w:spacing w:line="360" w:lineRule="auto"/>
        <w:ind w:firstLine="709"/>
        <w:rPr>
          <w:rFonts w:cs="Times New Roman"/>
        </w:rPr>
      </w:pPr>
      <w:r w:rsidRPr="00203CA6">
        <w:rPr>
          <w:rFonts w:cs="Times New Roman"/>
        </w:rPr>
        <w:t>Системное ограничение, блокирующее возможность простого перевода задачи в статус «выполнена» без обязательного заполнения соответствующей формы отчета о выполнении.</w:t>
      </w:r>
    </w:p>
    <w:p w14:paraId="69AB7C58" w14:textId="77777777"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Предоставление постановщику задачи или иному контролирующему лицу (мастеру, диспетчеру) расширенных прав по управлению статусом независимо от действий исполнителя. Это включает возможность вернуть задачу на доработку с подробными комментариями при неудовлетворительном качестве отчета, отменить задачу в случае изменения планов или новой вводной, а также </w:t>
      </w:r>
      <w:proofErr w:type="spellStart"/>
      <w:r w:rsidRPr="00203CA6">
        <w:rPr>
          <w:rFonts w:cs="Times New Roman"/>
        </w:rPr>
        <w:t>переоткрыть</w:t>
      </w:r>
      <w:proofErr w:type="spellEnd"/>
      <w:r w:rsidRPr="00203CA6">
        <w:rPr>
          <w:rFonts w:cs="Times New Roman"/>
        </w:rPr>
        <w:t xml:space="preserve"> уже закрытую задачу при выявлении новых обстоятельств, реализуя таким образом полноценный замкнутый цикл контроля качества и управления производственными поручениями.</w:t>
      </w:r>
    </w:p>
    <w:p w14:paraId="596E522C" w14:textId="72CE36C6"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Автоматическое формирование на основе детальных данных о смене статусов различных аналитических сводок и отчетов как в реальном времени, так и ретроспективно. Например, система может рассчитывать среднее время прохождения задачи от </w:t>
      </w:r>
      <w:r w:rsidRPr="00203CA6">
        <w:rPr>
          <w:rFonts w:cs="Times New Roman"/>
        </w:rPr>
        <w:lastRenderedPageBreak/>
        <w:t>назначения до начала работы, от начала до завершения, общее время приостановок. Эти данные бесценны для руководителей при анализе эффективности процессов, выявлении системных «узких мест», планировании нормативов и оптимизации производственных операций.</w:t>
      </w:r>
    </w:p>
    <w:p w14:paraId="6C183EF7" w14:textId="79347F71" w:rsidR="00E3786F" w:rsidRPr="00203CA6" w:rsidRDefault="00E3786F" w:rsidP="001165B7">
      <w:pPr>
        <w:spacing w:line="360" w:lineRule="auto"/>
        <w:ind w:firstLine="709"/>
        <w:rPr>
          <w:rFonts w:cs="Times New Roman"/>
        </w:rPr>
      </w:pPr>
    </w:p>
    <w:p w14:paraId="6E09F9AD" w14:textId="77777777" w:rsidR="00E3786F" w:rsidRPr="00203CA6" w:rsidRDefault="00E3786F" w:rsidP="001165B7">
      <w:pPr>
        <w:spacing w:line="360" w:lineRule="auto"/>
        <w:ind w:firstLine="709"/>
        <w:rPr>
          <w:rFonts w:cs="Times New Roman"/>
        </w:rPr>
      </w:pPr>
    </w:p>
    <w:p w14:paraId="7853470F" w14:textId="77777777" w:rsidR="00E3786F" w:rsidRPr="00203CA6" w:rsidRDefault="00E3786F" w:rsidP="00462198">
      <w:pPr>
        <w:pStyle w:val="2"/>
        <w:rPr>
          <w:rFonts w:cs="Times New Roman"/>
          <w:b w:val="0"/>
        </w:rPr>
      </w:pPr>
      <w:bookmarkStart w:id="13" w:name="_Toc219236373"/>
      <w:r w:rsidRPr="00203CA6">
        <w:rPr>
          <w:rFonts w:cs="Times New Roman"/>
        </w:rPr>
        <w:t>Функционал оперативной коммуникации и документирования:</w:t>
      </w:r>
      <w:bookmarkEnd w:id="13"/>
    </w:p>
    <w:p w14:paraId="62D75C80" w14:textId="77777777" w:rsidR="00915837" w:rsidRPr="00203CA6" w:rsidRDefault="00E3786F" w:rsidP="00EF6DFC">
      <w:pPr>
        <w:numPr>
          <w:ilvl w:val="0"/>
          <w:numId w:val="27"/>
        </w:numPr>
        <w:spacing w:line="360" w:lineRule="auto"/>
        <w:ind w:firstLine="709"/>
        <w:rPr>
          <w:rFonts w:cs="Times New Roman"/>
        </w:rPr>
      </w:pPr>
      <w:r w:rsidRPr="00203CA6">
        <w:rPr>
          <w:rFonts w:cs="Times New Roman"/>
        </w:rPr>
        <w:t>Встроенный мессенджер для задач:</w:t>
      </w:r>
    </w:p>
    <w:p w14:paraId="6C8B2FC5" w14:textId="77777777" w:rsidR="00915837" w:rsidRPr="00203CA6" w:rsidRDefault="00E3786F" w:rsidP="00EF6DFC">
      <w:pPr>
        <w:numPr>
          <w:ilvl w:val="1"/>
          <w:numId w:val="27"/>
        </w:numPr>
        <w:spacing w:line="360" w:lineRule="auto"/>
        <w:ind w:firstLine="709"/>
        <w:rPr>
          <w:rFonts w:cs="Times New Roman"/>
        </w:rPr>
      </w:pPr>
      <w:r w:rsidRPr="00203CA6">
        <w:rPr>
          <w:rFonts w:cs="Times New Roman"/>
        </w:rPr>
        <w:t>Организация целевого, контекстно-зависимого обсуждения каждой конкретной задачи в рамках отдельного, посвященного только ей, чата. Участниками такого чата по умолчанию являются постановщик и назначенные исполнители, однако в процессе работы в обсуждение могут быть приглашены любые другие специалисты, эксперты или представители смежных служб для консультации без необходимости изменения официального состава исполнителей в карточке задачи, что обеспечивает гибкость и оперативность в решении нестандартных проблем.</w:t>
      </w:r>
    </w:p>
    <w:p w14:paraId="0A43A675" w14:textId="0F0A1DB4" w:rsidR="00915837" w:rsidRPr="00203CA6" w:rsidRDefault="00E3786F" w:rsidP="00EF6DFC">
      <w:pPr>
        <w:numPr>
          <w:ilvl w:val="1"/>
          <w:numId w:val="27"/>
        </w:numPr>
        <w:spacing w:line="360" w:lineRule="auto"/>
        <w:ind w:firstLine="709"/>
        <w:rPr>
          <w:rFonts w:cs="Times New Roman"/>
        </w:rPr>
      </w:pPr>
      <w:r w:rsidRPr="00203CA6">
        <w:rPr>
          <w:rFonts w:cs="Times New Roman"/>
        </w:rPr>
        <w:t xml:space="preserve">Полноценная поддержка всех необходимых для производственной коммуникации форматов обмена информацией: отправка текстовых сообщений, запись и передача коротких голосовых комментариев (что удобно, когда руки заняты или необходимо дать развернутое пояснение), а также прикрепление фото- и видеоматериалов, сканов документов, файлов спецификаций непосредственно из интерфейса задачи. </w:t>
      </w:r>
    </w:p>
    <w:p w14:paraId="758DF19D" w14:textId="5BB24875" w:rsidR="00915837" w:rsidRPr="00203CA6" w:rsidRDefault="00E3786F" w:rsidP="00EF6DFC">
      <w:pPr>
        <w:numPr>
          <w:ilvl w:val="1"/>
          <w:numId w:val="27"/>
        </w:numPr>
        <w:spacing w:line="360" w:lineRule="auto"/>
        <w:ind w:firstLine="709"/>
        <w:rPr>
          <w:rFonts w:cs="Times New Roman"/>
        </w:rPr>
      </w:pPr>
      <w:r w:rsidRPr="00203CA6">
        <w:rPr>
          <w:rFonts w:cs="Times New Roman"/>
        </w:rPr>
        <w:lastRenderedPageBreak/>
        <w:t>Набор функций, направленных на повышение удобства и эффективности коммуникации: возможность упоминания</w:t>
      </w:r>
      <w:r w:rsidR="00922D0E" w:rsidRPr="00203CA6">
        <w:rPr>
          <w:rFonts w:cs="Times New Roman"/>
        </w:rPr>
        <w:t xml:space="preserve"> </w:t>
      </w:r>
      <w:r w:rsidRPr="00203CA6">
        <w:rPr>
          <w:rFonts w:cs="Times New Roman"/>
        </w:rPr>
        <w:t>конкретных пользователей для их целенаправленного привлечения к обсуждению и гарантированного уведомления, визуальные отметки о прочтении сообщений адресатами, функция цитирования предыдущих реплик для сохранения связности диалога, а также возможность закрепления важных сообщений (например, ключевых инструкций по безопасности или основных технических условий) ответственным лицом в верхней части чата.</w:t>
      </w:r>
    </w:p>
    <w:p w14:paraId="55715CA4" w14:textId="77777777" w:rsidR="00915837" w:rsidRPr="00203CA6" w:rsidRDefault="00E3786F" w:rsidP="00EF6DFC">
      <w:pPr>
        <w:numPr>
          <w:ilvl w:val="1"/>
          <w:numId w:val="27"/>
        </w:numPr>
        <w:spacing w:line="360" w:lineRule="auto"/>
        <w:ind w:firstLine="709"/>
        <w:rPr>
          <w:rFonts w:cs="Times New Roman"/>
        </w:rPr>
      </w:pPr>
      <w:r w:rsidRPr="00203CA6">
        <w:rPr>
          <w:rFonts w:cs="Times New Roman"/>
        </w:rPr>
        <w:t>Сохранение полной и неизменной истории всех коммуникаций, связанных с задачей, непосредственно в ее карточке. Это обеспечивает абсолютную прозрачность процесса принятия решений, позволяет в любой момент восстановить ход мыслей и обоснование тех или иных действий, а также предоставляет полный контекст новому сотруднику или проверяющему, подключившемуся к работе на любом ее этапе, способствуя преемственности и снижая риски, связанные с «человеческим фактором».</w:t>
      </w:r>
    </w:p>
    <w:p w14:paraId="2DDA0BED" w14:textId="6A12270F" w:rsidR="00E3786F" w:rsidRPr="00203CA6" w:rsidRDefault="00E3786F" w:rsidP="00EF6DFC">
      <w:pPr>
        <w:numPr>
          <w:ilvl w:val="1"/>
          <w:numId w:val="27"/>
        </w:numPr>
        <w:spacing w:line="360" w:lineRule="auto"/>
        <w:ind w:firstLine="709"/>
        <w:rPr>
          <w:rFonts w:cs="Times New Roman"/>
        </w:rPr>
      </w:pPr>
      <w:r w:rsidRPr="00203CA6">
        <w:rPr>
          <w:rFonts w:cs="Times New Roman"/>
        </w:rPr>
        <w:t xml:space="preserve">Встроенные механизмы модерации и порядка в чате: помимо закрепления сообщений, ответственное лицо за задачу может удалять неправомерно добавленные файлы или сообщения, не относящиеся к делу, обеспечивая чистоту и релевантность информационного потока. Для обсуждений по сложным задачам возможна тематическая группировка сообщений или создание временных под-обсуждений по конкретным </w:t>
      </w:r>
      <w:proofErr w:type="spellStart"/>
      <w:r w:rsidRPr="00203CA6">
        <w:rPr>
          <w:rFonts w:cs="Times New Roman"/>
        </w:rPr>
        <w:t>подвопросам</w:t>
      </w:r>
      <w:proofErr w:type="spellEnd"/>
      <w:r w:rsidRPr="00203CA6">
        <w:rPr>
          <w:rFonts w:cs="Times New Roman"/>
        </w:rPr>
        <w:t xml:space="preserve"> в рамках общего чата.</w:t>
      </w:r>
    </w:p>
    <w:p w14:paraId="200D29D6" w14:textId="77777777" w:rsidR="00915837" w:rsidRPr="00203CA6" w:rsidRDefault="00E3786F" w:rsidP="00EF6DFC">
      <w:pPr>
        <w:numPr>
          <w:ilvl w:val="0"/>
          <w:numId w:val="27"/>
        </w:numPr>
        <w:spacing w:line="360" w:lineRule="auto"/>
        <w:ind w:firstLine="709"/>
        <w:rPr>
          <w:rFonts w:cs="Times New Roman"/>
        </w:rPr>
      </w:pPr>
      <w:r w:rsidRPr="00203CA6">
        <w:rPr>
          <w:rFonts w:cs="Times New Roman"/>
        </w:rPr>
        <w:t>Цифровизация отчетности о выполнении:</w:t>
      </w:r>
    </w:p>
    <w:p w14:paraId="0245BE77" w14:textId="7ADFAE4E" w:rsidR="00915837" w:rsidRPr="00203CA6" w:rsidRDefault="00E3786F" w:rsidP="00EF6DFC">
      <w:pPr>
        <w:numPr>
          <w:ilvl w:val="1"/>
          <w:numId w:val="27"/>
        </w:numPr>
        <w:spacing w:line="360" w:lineRule="auto"/>
        <w:ind w:firstLine="709"/>
        <w:rPr>
          <w:rFonts w:cs="Times New Roman"/>
        </w:rPr>
      </w:pPr>
      <w:r w:rsidRPr="00203CA6">
        <w:rPr>
          <w:rFonts w:cs="Times New Roman"/>
        </w:rPr>
        <w:lastRenderedPageBreak/>
        <w:t>Заполнение исполнителем при переводе задачи в завершающую стадию специальной электронной формы отчета. Ключевой особенностью является адаптивность структуры этой формы: для задач категории «ремонт» система может запрашивать информацию об использованных запасных частях и материалах (с возможностью выбора из номенклатуры), для «контроля» — фактические значения измеренных параметров с указанием приборов, для «обслуживания»</w:t>
      </w:r>
      <w:r w:rsidR="00922D0E" w:rsidRPr="00203CA6">
        <w:rPr>
          <w:rFonts w:cs="Times New Roman"/>
        </w:rPr>
        <w:t xml:space="preserve"> -</w:t>
      </w:r>
      <w:r w:rsidRPr="00203CA6">
        <w:rPr>
          <w:rFonts w:cs="Times New Roman"/>
        </w:rPr>
        <w:t xml:space="preserve"> отметки о выполненных операциях по чек-листу. </w:t>
      </w:r>
    </w:p>
    <w:p w14:paraId="30A1923C" w14:textId="6656680E" w:rsidR="00915837" w:rsidRPr="00203CA6" w:rsidRDefault="001165B7" w:rsidP="00EF6DFC">
      <w:pPr>
        <w:numPr>
          <w:ilvl w:val="1"/>
          <w:numId w:val="27"/>
        </w:numPr>
        <w:spacing w:line="360" w:lineRule="auto"/>
        <w:ind w:firstLine="709"/>
        <w:rPr>
          <w:rFonts w:cs="Times New Roman"/>
        </w:rPr>
      </w:pPr>
      <w:r w:rsidRPr="00203CA6">
        <w:rPr>
          <w:rFonts w:cs="Times New Roman"/>
        </w:rPr>
        <w:t xml:space="preserve">Возможность </w:t>
      </w:r>
      <w:r w:rsidR="00E3786F" w:rsidRPr="00203CA6">
        <w:rPr>
          <w:rFonts w:cs="Times New Roman"/>
        </w:rPr>
        <w:t>прикреплять к электронному отчету цифровые подтверждающие материалы: фотографии выполненной работы (например, собранного узла, чистого фильтра), сканы или фото показаний контрольно-измерительных приборов со штампом времени, отсканированные экземпляры подписанных актов или нарядов-допусков. Все прикрепленные файлы автоматически ассоциируются системой с конкретной задачей, исполнителем и временем выполнения, создавая надежный, легкодоступный и структурированный электронный архив доказательств выполненной работы, исключающий путаницу и утерю бумажных носителей.</w:t>
      </w:r>
    </w:p>
    <w:p w14:paraId="138AA3DF" w14:textId="0AE1FE3C" w:rsidR="00915837" w:rsidRPr="00203CA6" w:rsidRDefault="00E3786F" w:rsidP="00EF6DFC">
      <w:pPr>
        <w:numPr>
          <w:ilvl w:val="1"/>
          <w:numId w:val="27"/>
        </w:numPr>
        <w:spacing w:line="360" w:lineRule="auto"/>
        <w:ind w:firstLine="709"/>
        <w:rPr>
          <w:rFonts w:cs="Times New Roman"/>
        </w:rPr>
      </w:pPr>
      <w:r w:rsidRPr="00203CA6">
        <w:rPr>
          <w:rFonts w:cs="Times New Roman"/>
        </w:rPr>
        <w:t xml:space="preserve">Автоматическое формирование на основе массива закрытых и принятых задач структурированной, хронологически упорядоченной сменной записи или электронного журнала выполненных работ для каждого исполнителя, бригады или участка. </w:t>
      </w:r>
    </w:p>
    <w:p w14:paraId="21085825" w14:textId="1AE2E930" w:rsidR="00E3786F" w:rsidRPr="00203CA6" w:rsidRDefault="00E3786F" w:rsidP="00EF6DFC">
      <w:pPr>
        <w:numPr>
          <w:ilvl w:val="1"/>
          <w:numId w:val="27"/>
        </w:numPr>
        <w:spacing w:line="360" w:lineRule="auto"/>
        <w:ind w:firstLine="709"/>
        <w:rPr>
          <w:rFonts w:cs="Times New Roman"/>
        </w:rPr>
      </w:pPr>
      <w:r w:rsidRPr="00203CA6">
        <w:rPr>
          <w:rFonts w:cs="Times New Roman"/>
        </w:rPr>
        <w:t xml:space="preserve">Создание централизованного, легкодоступного для авторизованных пользователей архива всех выполненных задач с мощной системой поиска и фильтрации. </w:t>
      </w:r>
    </w:p>
    <w:p w14:paraId="582A3D23" w14:textId="0C72BAF0" w:rsidR="00E3786F" w:rsidRPr="00203CA6" w:rsidRDefault="001A0A36" w:rsidP="00462198">
      <w:pPr>
        <w:pStyle w:val="2"/>
        <w:rPr>
          <w:rFonts w:cs="Times New Roman"/>
          <w:b w:val="0"/>
        </w:rPr>
      </w:pPr>
      <w:bookmarkStart w:id="14" w:name="_Toc219236374"/>
      <w:r w:rsidRPr="00203CA6">
        <w:rPr>
          <w:rFonts w:cs="Times New Roman"/>
        </w:rPr>
        <w:lastRenderedPageBreak/>
        <w:t xml:space="preserve">Интеграция </w:t>
      </w:r>
      <w:r w:rsidR="00E3786F" w:rsidRPr="00203CA6">
        <w:rPr>
          <w:rFonts w:cs="Times New Roman"/>
        </w:rPr>
        <w:t>данных:</w:t>
      </w:r>
      <w:bookmarkEnd w:id="14"/>
    </w:p>
    <w:p w14:paraId="6B3081A8" w14:textId="77777777" w:rsidR="00915837" w:rsidRPr="00203CA6" w:rsidRDefault="00E3786F" w:rsidP="00EF6DFC">
      <w:pPr>
        <w:numPr>
          <w:ilvl w:val="0"/>
          <w:numId w:val="28"/>
        </w:numPr>
        <w:spacing w:line="360" w:lineRule="auto"/>
        <w:ind w:firstLine="709"/>
        <w:rPr>
          <w:rFonts w:cs="Times New Roman"/>
        </w:rPr>
      </w:pPr>
      <w:r w:rsidRPr="00203CA6">
        <w:rPr>
          <w:rFonts w:cs="Times New Roman"/>
        </w:rPr>
        <w:t>Интеграция с корпоративной системой «Суперника»:</w:t>
      </w:r>
    </w:p>
    <w:p w14:paraId="29368B53"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Использование единого, централизованного корпоративного механизма аутентификации и авторизации через предоставляемые системой «Суперника» программные интерфейсы (API). Это обеспечивает безопасный вход пользователей в приложение без создания и поддержки отдельных учетных записей, строгое соблюдение корпоративных политик безопасности, управления доступом и паролями, а также дает сотрудникам ощущение работы в единой, знакомой цифровой среде предприятия, снижая барьер входа и недоверие к новому инструменту.</w:t>
      </w:r>
    </w:p>
    <w:p w14:paraId="13A8B6BF"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Организация регулярной, автоматической и двусторонне контролируемой синхронизации всех критически важных справочников и метаданных. Система в фоновом режиме поддерживает актуальность иерархической структуры подразделений и цехов, штатного списка сотрудников с указанием их должностей, профессиональных ролей и текущего статуса (на смене/в отпуске), графиков рабочих смен и бригад. Это гарантирует, что процессы назначения задач, фильтрации и отчетности всегда базируются на корректных и современных организационных данных, исключая ошибки, связанные с «ручным» вводом.</w:t>
      </w:r>
    </w:p>
    <w:p w14:paraId="732A46AE"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 xml:space="preserve">Стратегическое позиционирование и техническая реализация системы именно как специализированного, целенаправленного модуля, который не заменяет, а органично расширяет функционал основного корпоративного приложения </w:t>
      </w:r>
      <w:r w:rsidRPr="00203CA6">
        <w:rPr>
          <w:rFonts w:cs="Times New Roman"/>
        </w:rPr>
        <w:lastRenderedPageBreak/>
        <w:t>«Суперника». Рассматривается и приветствуется возможность глубокой интеграции пользовательского интерфейса, например, через встраиваемый виджет, отдельную вкладку или единую точку входа в основном меню «</w:t>
      </w:r>
      <w:proofErr w:type="spellStart"/>
      <w:r w:rsidRPr="00203CA6">
        <w:rPr>
          <w:rFonts w:cs="Times New Roman"/>
        </w:rPr>
        <w:t>Суперники</w:t>
      </w:r>
      <w:proofErr w:type="spellEnd"/>
      <w:r w:rsidRPr="00203CA6">
        <w:rPr>
          <w:rFonts w:cs="Times New Roman"/>
        </w:rPr>
        <w:t>», что обеспечивает максимальное удобство для конечного пользователя, который воспринимает новый сервис как естественную часть своего ежедневного рабочего инструментария.</w:t>
      </w:r>
    </w:p>
    <w:p w14:paraId="4E5AFB17"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Принципиально важная функция обеспечения частичной работоспособности ключевых сценариев использования (просмотр назначенных задач, чтение истории, написание черновиков отчетов и сообщений) в условиях временного отсутствия устойчивой связи с центральным сервером предприятия. Данные кэшируются на мобильном устройстве, а все созданные или измененные локально операции автоматически и прозрачно для пользователя синхронизируются с основной системой при восстановлении соединения, что критически важно для работы на удаленных или технологически сложных площадках, где связь может быть нестабильной.</w:t>
      </w:r>
    </w:p>
    <w:p w14:paraId="67783C4F" w14:textId="7A264DEB" w:rsidR="00E3786F" w:rsidRPr="00203CA6" w:rsidRDefault="00E3786F" w:rsidP="00EF6DFC">
      <w:pPr>
        <w:numPr>
          <w:ilvl w:val="1"/>
          <w:numId w:val="28"/>
        </w:numPr>
        <w:spacing w:line="360" w:lineRule="auto"/>
        <w:ind w:firstLine="709"/>
        <w:rPr>
          <w:rFonts w:cs="Times New Roman"/>
        </w:rPr>
      </w:pPr>
      <w:r w:rsidRPr="00203CA6">
        <w:rPr>
          <w:rFonts w:cs="Times New Roman"/>
        </w:rPr>
        <w:t xml:space="preserve">Настройка надежного и безопасного обмена данными и событиями между </w:t>
      </w:r>
      <w:r w:rsidR="00A02917">
        <w:rPr>
          <w:rFonts w:cs="Times New Roman"/>
        </w:rPr>
        <w:t>с</w:t>
      </w:r>
      <w:r w:rsidR="00A02917" w:rsidRPr="00A02917">
        <w:rPr>
          <w:rFonts w:cs="Times New Roman"/>
        </w:rPr>
        <w:t>истем</w:t>
      </w:r>
      <w:r w:rsidR="00A02917">
        <w:rPr>
          <w:rFonts w:cs="Times New Roman"/>
        </w:rPr>
        <w:t>ой</w:t>
      </w:r>
      <w:r w:rsidR="00A02917" w:rsidRPr="00A02917">
        <w:rPr>
          <w:rFonts w:cs="Times New Roman"/>
        </w:rPr>
        <w:t xml:space="preserve"> оперативного контроля</w:t>
      </w:r>
      <w:r w:rsidR="00A02917">
        <w:rPr>
          <w:rFonts w:cs="Times New Roman"/>
        </w:rPr>
        <w:t xml:space="preserve"> </w:t>
      </w:r>
      <w:r w:rsidRPr="00203CA6">
        <w:rPr>
          <w:rFonts w:cs="Times New Roman"/>
        </w:rPr>
        <w:t>и платформой «Суперника». Например, факт создания новой задачи или ее успешного завершения может передаваться в «</w:t>
      </w:r>
      <w:proofErr w:type="spellStart"/>
      <w:r w:rsidRPr="00203CA6">
        <w:rPr>
          <w:rFonts w:cs="Times New Roman"/>
        </w:rPr>
        <w:t>Супернику</w:t>
      </w:r>
      <w:proofErr w:type="spellEnd"/>
      <w:r w:rsidRPr="00203CA6">
        <w:rPr>
          <w:rFonts w:cs="Times New Roman"/>
        </w:rPr>
        <w:t>» для отображения в общей ленте активности сотрудника или для учета в системах мотивации. И наоборот, события из «</w:t>
      </w:r>
      <w:proofErr w:type="spellStart"/>
      <w:r w:rsidRPr="00203CA6">
        <w:rPr>
          <w:rFonts w:cs="Times New Roman"/>
        </w:rPr>
        <w:t>Суперники</w:t>
      </w:r>
      <w:proofErr w:type="spellEnd"/>
      <w:r w:rsidRPr="00203CA6">
        <w:rPr>
          <w:rFonts w:cs="Times New Roman"/>
        </w:rPr>
        <w:t>» (например, успешная сдача экзамена по технике безопасности) могут влиять на права доступа к определенным типам задач в системе. Это создает синергию между системами.</w:t>
      </w:r>
    </w:p>
    <w:p w14:paraId="0FA9D3E7" w14:textId="77777777" w:rsidR="00915837" w:rsidRPr="00203CA6" w:rsidRDefault="00E3786F" w:rsidP="00EF6DFC">
      <w:pPr>
        <w:numPr>
          <w:ilvl w:val="0"/>
          <w:numId w:val="28"/>
        </w:numPr>
        <w:spacing w:line="360" w:lineRule="auto"/>
        <w:ind w:firstLine="709"/>
        <w:rPr>
          <w:rFonts w:cs="Times New Roman"/>
        </w:rPr>
      </w:pPr>
      <w:r w:rsidRPr="00203CA6">
        <w:rPr>
          <w:rFonts w:cs="Times New Roman"/>
        </w:rPr>
        <w:t>Связь с документацией и объектами:</w:t>
      </w:r>
    </w:p>
    <w:p w14:paraId="7D0F3913" w14:textId="60A7C0AD" w:rsidR="00915837" w:rsidRPr="00203CA6" w:rsidRDefault="00E3786F" w:rsidP="00EF6DFC">
      <w:pPr>
        <w:numPr>
          <w:ilvl w:val="1"/>
          <w:numId w:val="28"/>
        </w:numPr>
        <w:spacing w:line="360" w:lineRule="auto"/>
        <w:ind w:firstLine="709"/>
        <w:rPr>
          <w:rFonts w:cs="Times New Roman"/>
        </w:rPr>
      </w:pPr>
      <w:r w:rsidRPr="00203CA6">
        <w:rPr>
          <w:rFonts w:cs="Times New Roman"/>
        </w:rPr>
        <w:lastRenderedPageBreak/>
        <w:t xml:space="preserve">Возможность однозначной и обязательной привязки каждой создаваемой задачи к конкретному производственному активу </w:t>
      </w:r>
      <w:r w:rsidR="00922D0E" w:rsidRPr="00203CA6">
        <w:rPr>
          <w:rFonts w:cs="Times New Roman"/>
        </w:rPr>
        <w:t>-</w:t>
      </w:r>
      <w:r w:rsidRPr="00203CA6">
        <w:rPr>
          <w:rFonts w:cs="Times New Roman"/>
        </w:rPr>
        <w:t xml:space="preserve"> объекту из единого корпоративного реестра (например, станок, насосный агрегат, технологическая линия, электроподстанция). Выбор осуществляется через интегрированный поиск по реестру, что обеспечивает точную идентификацию места проведения работ, исключает путаницу в названиях и формирует основу для последующего анализа данных, сгруппированных по объектам.</w:t>
      </w:r>
    </w:p>
    <w:p w14:paraId="6D3B2277" w14:textId="682D31ED" w:rsidR="00915837" w:rsidRPr="00203CA6" w:rsidRDefault="00E3786F" w:rsidP="00EF6DFC">
      <w:pPr>
        <w:numPr>
          <w:ilvl w:val="1"/>
          <w:numId w:val="28"/>
        </w:numPr>
        <w:spacing w:line="360" w:lineRule="auto"/>
        <w:ind w:firstLine="709"/>
        <w:rPr>
          <w:rFonts w:cs="Times New Roman"/>
        </w:rPr>
      </w:pPr>
      <w:r w:rsidRPr="00203CA6">
        <w:rPr>
          <w:rFonts w:cs="Times New Roman"/>
        </w:rPr>
        <w:t>Автоматическое предоставление исполнителю в карточке задачи контекстно-релевантных ссылок на всю необходимую нормативно-техническую документацию. На основе категории задачи и привязанного объекта система обращается к корпоративным системам электронного документооборота и предлагает для быстрого просмотра технологические инструкции, регламенты безопасности, паспорта оборудования, схемы подключений и другие справочные материалы, избавляя сотрудника от длительного самостоятельного поиска в сторонних системах и обеспечивая его актуальной информацией непосредственно в момент выполнения работы.</w:t>
      </w:r>
    </w:p>
    <w:p w14:paraId="1BBFC409"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 xml:space="preserve">Автоматическое формирование и поддержка «цифрового досье» или полной истории жизни каждого объекта. В этом досье аккумулируются в хронологическом порядке все когда-либо связанные с объектом задачи: проведенные плановые и аварийные ремонты с указанием замененных узлов, все процедуры планово-предупредительного обслуживания (ППР), зафиксированные инциденты и отклонения параметров, результаты контрольных замеров. Такой инструмент бесценен для служб </w:t>
      </w:r>
      <w:r w:rsidRPr="00203CA6">
        <w:rPr>
          <w:rFonts w:cs="Times New Roman"/>
        </w:rPr>
        <w:lastRenderedPageBreak/>
        <w:t>надежности, ремонтных подразделений и инженеров при анализе причин отказов, прогнозировании остаточного ресурса, планировании модернизации и обосновании инвестиций.</w:t>
      </w:r>
    </w:p>
    <w:p w14:paraId="5644F46A"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Реализация интеллектуальной функции подсказок и автоматизации рутинных действий. При выборе определенного объекта и категории работы система может автоматически предлагать типовой шаблон задачи, стандартный чек-лист операций для выполнения или рекомендовать конкретных специалистов (например, электриков для данного типа станка), чья компетенция ранее была подтверждена работами на этом же объекте. Это способствует стандартизации процессов и снижает когнитивную нагрузку на постановщика.</w:t>
      </w:r>
    </w:p>
    <w:p w14:paraId="0AAE7F50" w14:textId="2E616C09" w:rsidR="00E3786F" w:rsidRPr="00203CA6" w:rsidRDefault="00E3786F" w:rsidP="00EF6DFC">
      <w:pPr>
        <w:numPr>
          <w:ilvl w:val="1"/>
          <w:numId w:val="28"/>
        </w:numPr>
        <w:spacing w:line="360" w:lineRule="auto"/>
        <w:ind w:firstLine="709"/>
        <w:rPr>
          <w:rFonts w:cs="Times New Roman"/>
        </w:rPr>
      </w:pPr>
      <w:r w:rsidRPr="00203CA6">
        <w:rPr>
          <w:rFonts w:cs="Times New Roman"/>
        </w:rPr>
        <w:t>Заложение интеграционного потенциала и архитектурной возможности для одностороннего или двустороннего обмена данными с системами АСУ ТП и производственного мониторинга. В перспективе это позволит реализовать сценарий, при котором автоматически, без участия человека, будет создаваться задача-уведомление для дежурной службы в случае выхода контролируемого параметра оборудования (температуры, давления, уровня вибрации) за установленные критические границы, что приближает систему к функциям предиктивной аналитики и существенно сокращает время реакции на возникающие проблемы.</w:t>
      </w:r>
    </w:p>
    <w:p w14:paraId="6A7A73D4" w14:textId="76BA6EB1" w:rsidR="00915837" w:rsidRPr="00203CA6" w:rsidRDefault="00915837" w:rsidP="001165B7">
      <w:pPr>
        <w:spacing w:line="360" w:lineRule="auto"/>
        <w:ind w:firstLine="709"/>
        <w:rPr>
          <w:rFonts w:cs="Times New Roman"/>
        </w:rPr>
      </w:pPr>
    </w:p>
    <w:p w14:paraId="693584F8" w14:textId="77777777" w:rsidR="00915837" w:rsidRPr="00203CA6" w:rsidRDefault="00915837" w:rsidP="001165B7">
      <w:pPr>
        <w:spacing w:line="360" w:lineRule="auto"/>
        <w:ind w:firstLine="709"/>
        <w:rPr>
          <w:rFonts w:cs="Times New Roman"/>
        </w:rPr>
      </w:pPr>
    </w:p>
    <w:p w14:paraId="6356E705" w14:textId="77777777" w:rsidR="00E3786F" w:rsidRPr="00203CA6" w:rsidRDefault="00E3786F" w:rsidP="00462198">
      <w:pPr>
        <w:pStyle w:val="2"/>
        <w:rPr>
          <w:rFonts w:cs="Times New Roman"/>
          <w:b w:val="0"/>
        </w:rPr>
      </w:pPr>
      <w:bookmarkStart w:id="15" w:name="_Toc219236375"/>
      <w:r w:rsidRPr="00203CA6">
        <w:rPr>
          <w:rFonts w:cs="Times New Roman"/>
        </w:rPr>
        <w:t>Функционал оповещений и прозрачности:</w:t>
      </w:r>
      <w:bookmarkEnd w:id="15"/>
    </w:p>
    <w:p w14:paraId="61207CDB" w14:textId="77777777" w:rsidR="00915837" w:rsidRPr="00203CA6" w:rsidRDefault="00E3786F" w:rsidP="00EF6DFC">
      <w:pPr>
        <w:numPr>
          <w:ilvl w:val="0"/>
          <w:numId w:val="29"/>
        </w:numPr>
        <w:spacing w:line="360" w:lineRule="auto"/>
        <w:ind w:firstLine="709"/>
        <w:rPr>
          <w:rFonts w:cs="Times New Roman"/>
        </w:rPr>
      </w:pPr>
      <w:r w:rsidRPr="00203CA6">
        <w:rPr>
          <w:rFonts w:cs="Times New Roman"/>
        </w:rPr>
        <w:t xml:space="preserve">Система </w:t>
      </w:r>
      <w:proofErr w:type="spellStart"/>
      <w:r w:rsidRPr="00203CA6">
        <w:rPr>
          <w:rFonts w:cs="Times New Roman"/>
        </w:rPr>
        <w:t>push</w:t>
      </w:r>
      <w:proofErr w:type="spellEnd"/>
      <w:r w:rsidRPr="00203CA6">
        <w:rPr>
          <w:rFonts w:cs="Times New Roman"/>
        </w:rPr>
        <w:t>-уведомлений:</w:t>
      </w:r>
    </w:p>
    <w:p w14:paraId="2F4E4364"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lastRenderedPageBreak/>
        <w:t xml:space="preserve">Организация мгновенной, надежной и гарантированной доставки </w:t>
      </w:r>
      <w:proofErr w:type="spellStart"/>
      <w:r w:rsidRPr="00203CA6">
        <w:rPr>
          <w:rFonts w:cs="Times New Roman"/>
        </w:rPr>
        <w:t>push</w:t>
      </w:r>
      <w:proofErr w:type="spellEnd"/>
      <w:r w:rsidRPr="00203CA6">
        <w:rPr>
          <w:rFonts w:cs="Times New Roman"/>
        </w:rPr>
        <w:t>-уведомлений на мобильные устройства пользователей о всех критически важных событиях, требующих их немедленного внимания или действия. К таким событиям относятся: назначение новой задачи, особенно с высоким или критическим приоритетом; любое изменение статуса уже назначенной задачи (взята в работу, приостановлена, завершена); появление нового сообщения или комментария в чате активной задачи; приближение или истечение установленного срока исполнения (дедлайна); а также системные уведомления, например, о предстоящей плановой остановке системы на обслуживание.</w:t>
      </w:r>
    </w:p>
    <w:p w14:paraId="63E451B1"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Предоставление пользователям гибких, детализированных настроек для персонализации потока уведомлений. Пользователь может определять важность и способ доставки: для задач с наивысшим приоритетом — настройка громкого звукового сигнала в сочетании с вибрацией, гарантирующая внимание даже в шумном цеху; для информационных сообщений или задач низкого приоритета — «тихое» уведомление, отображаемое только в шторке устройства без звука. Обязательной является функция настройки режима «Не беспокоить» на определенные периоды (ночное время, обеденный перерыв), которая автоматически приостанавливает звуковые сигналы, но продолжает аккумулировать уведомления для последующего просмотра.</w:t>
      </w:r>
    </w:p>
    <w:p w14:paraId="02FACB72"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Реализация надежного механизма эскалации оповещений для управления исключительными ситуациями. Система настраивается таким образом, </w:t>
      </w:r>
      <w:proofErr w:type="gramStart"/>
      <w:r w:rsidRPr="00203CA6">
        <w:rPr>
          <w:rFonts w:cs="Times New Roman"/>
        </w:rPr>
        <w:t>что</w:t>
      </w:r>
      <w:proofErr w:type="gramEnd"/>
      <w:r w:rsidRPr="00203CA6">
        <w:rPr>
          <w:rFonts w:cs="Times New Roman"/>
        </w:rPr>
        <w:t xml:space="preserve"> если задача с меткой «критическая» не была принята в работу назначенным </w:t>
      </w:r>
      <w:r w:rsidRPr="00203CA6">
        <w:rPr>
          <w:rFonts w:cs="Times New Roman"/>
        </w:rPr>
        <w:lastRenderedPageBreak/>
        <w:t xml:space="preserve">исполнителем в течение заранее определенного временного интервала (например, 15 минут), автоматически генерируется и отправляется </w:t>
      </w:r>
      <w:proofErr w:type="spellStart"/>
      <w:r w:rsidRPr="00203CA6">
        <w:rPr>
          <w:rFonts w:cs="Times New Roman"/>
        </w:rPr>
        <w:t>push</w:t>
      </w:r>
      <w:proofErr w:type="spellEnd"/>
      <w:r w:rsidRPr="00203CA6">
        <w:rPr>
          <w:rFonts w:cs="Times New Roman"/>
        </w:rPr>
        <w:t>-уведомление его непосредственному руководителю (мастеру, начальнику смены). Аналогичное правило может срабатывать, если выполнение важной задачи серьезно затягивается относительно планового времени. Это обеспечивает дополнительный контрольный уровень и страхует от сбоев, связанных с человеческим фактором.</w:t>
      </w:r>
    </w:p>
    <w:p w14:paraId="5F3E6A82"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Внедрение алгоритмов интеллектуальной группировки и агрегации уведомлений низкого приоритета для предотвращения информационной перегрузки пользователя, особенно в периоды интенсивной работы. Например, вместо десяти отдельных уведомлений о завершении различных рутинных задач разными членами бригады, мастер может получить одно сводное уведомление: «За последний час бригадой №5 завершено 10 задач по техобслуживанию». Это позволяет сохранять общую картину, не отвлекаясь на каждое отдельное событие.</w:t>
      </w:r>
    </w:p>
    <w:p w14:paraId="17E9852F" w14:textId="63B62F38" w:rsidR="00E3786F" w:rsidRPr="00203CA6" w:rsidRDefault="00E3786F" w:rsidP="00EF6DFC">
      <w:pPr>
        <w:numPr>
          <w:ilvl w:val="1"/>
          <w:numId w:val="29"/>
        </w:numPr>
        <w:spacing w:line="360" w:lineRule="auto"/>
        <w:ind w:firstLine="709"/>
        <w:rPr>
          <w:rFonts w:cs="Times New Roman"/>
        </w:rPr>
      </w:pPr>
      <w:r w:rsidRPr="00203CA6">
        <w:rPr>
          <w:rFonts w:cs="Times New Roman"/>
        </w:rPr>
        <w:t>Для заданий наивысшего уровня критичности внедрение функции обязательного подтверждения прочтения. Такое уведомление не может быть просто смахнуто; оно требует от исполнителя явного действия — нажатия кнопки «Принято к исполнению» или «Ознакомлен» непосредственно в уведомлении или в открывшемся интерфейсе приложения. Факт и время этого подтверждения фиксируются системой, что является формальным документальным подтверждением доведения поручения до сведения сотрудника и снимает дальнейшие вопросы об осведомленности.</w:t>
      </w:r>
    </w:p>
    <w:p w14:paraId="6FE861C8" w14:textId="77777777" w:rsidR="00915837" w:rsidRPr="00203CA6" w:rsidRDefault="00E3786F" w:rsidP="00EF6DFC">
      <w:pPr>
        <w:numPr>
          <w:ilvl w:val="0"/>
          <w:numId w:val="29"/>
        </w:numPr>
        <w:spacing w:line="360" w:lineRule="auto"/>
        <w:ind w:firstLine="709"/>
        <w:rPr>
          <w:rFonts w:cs="Times New Roman"/>
        </w:rPr>
      </w:pPr>
      <w:r w:rsidRPr="00203CA6">
        <w:rPr>
          <w:rFonts w:cs="Times New Roman"/>
        </w:rPr>
        <w:t>Общая панель (</w:t>
      </w:r>
      <w:proofErr w:type="spellStart"/>
      <w:r w:rsidRPr="00203CA6">
        <w:rPr>
          <w:rFonts w:cs="Times New Roman"/>
        </w:rPr>
        <w:t>дашборд</w:t>
      </w:r>
      <w:proofErr w:type="spellEnd"/>
      <w:r w:rsidRPr="00203CA6">
        <w:rPr>
          <w:rFonts w:cs="Times New Roman"/>
        </w:rPr>
        <w:t>) для руководителей:</w:t>
      </w:r>
    </w:p>
    <w:p w14:paraId="6E05651C" w14:textId="3622A5A3" w:rsidR="00915837" w:rsidRPr="00203CA6" w:rsidRDefault="00E3786F" w:rsidP="00EF6DFC">
      <w:pPr>
        <w:numPr>
          <w:ilvl w:val="1"/>
          <w:numId w:val="29"/>
        </w:numPr>
        <w:spacing w:line="360" w:lineRule="auto"/>
        <w:ind w:firstLine="709"/>
        <w:rPr>
          <w:rFonts w:cs="Times New Roman"/>
        </w:rPr>
      </w:pPr>
      <w:r w:rsidRPr="00203CA6">
        <w:rPr>
          <w:rFonts w:cs="Times New Roman"/>
        </w:rPr>
        <w:lastRenderedPageBreak/>
        <w:t xml:space="preserve">Предоставление руководителям среднего звена (мастер, диспетчер, начальник участка) сводного, наглядного и максимально информативного представления о текущей оперативной обстановке на вверенном им участке производства в режиме реального времени. </w:t>
      </w:r>
      <w:proofErr w:type="spellStart"/>
      <w:r w:rsidRPr="00203CA6">
        <w:rPr>
          <w:rFonts w:cs="Times New Roman"/>
        </w:rPr>
        <w:t>Дашборд</w:t>
      </w:r>
      <w:proofErr w:type="spellEnd"/>
      <w:r w:rsidRPr="00203CA6">
        <w:rPr>
          <w:rFonts w:cs="Times New Roman"/>
        </w:rPr>
        <w:t xml:space="preserve"> визуализирует ключевые метрики: общее количество активных задач, распределение этих задач по статусам (в виде диаграмм или индикаторов), список просроченных работ с указанием времени просрочки, а также задачи, срок исполнения которых истекает в ближайшие часы. </w:t>
      </w:r>
    </w:p>
    <w:p w14:paraId="27EAC39D"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Реализация интерактивной визуализации потока работ в форме </w:t>
      </w:r>
      <w:proofErr w:type="spellStart"/>
      <w:r w:rsidRPr="00203CA6">
        <w:rPr>
          <w:rFonts w:cs="Times New Roman"/>
        </w:rPr>
        <w:t>Kanban</w:t>
      </w:r>
      <w:proofErr w:type="spellEnd"/>
      <w:r w:rsidRPr="00203CA6">
        <w:rPr>
          <w:rFonts w:cs="Times New Roman"/>
        </w:rPr>
        <w:t>-доски, где каждая колонка соответствует определенному статусу задачи («К выполнению», «В работе», «Проверка», «Выполнено»), а карточки представляют собой сами задачи. Руководитель, имея соответствующие права, может путем простого перетаскивания карточек между колонками оперативно управлять приоритетами, перераспределять задачи между исполнителями, изменять их статусы и тем самым гибко реагировать на изменяющуюся производственную ситуацию, что значительно эффективнее управления через таблицы или списки.</w:t>
      </w:r>
    </w:p>
    <w:p w14:paraId="41777083" w14:textId="0908EAC1"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Инструмент для постоянного мониторинга равномерности и уровня загрузки персонала. </w:t>
      </w:r>
      <w:proofErr w:type="spellStart"/>
      <w:r w:rsidRPr="00203CA6">
        <w:rPr>
          <w:rFonts w:cs="Times New Roman"/>
        </w:rPr>
        <w:t>Дашборд</w:t>
      </w:r>
      <w:proofErr w:type="spellEnd"/>
      <w:r w:rsidRPr="00203CA6">
        <w:rPr>
          <w:rFonts w:cs="Times New Roman"/>
        </w:rPr>
        <w:t xml:space="preserve"> отображает не только список исполнителей, но и наглядные индикаторы (графические шкалы, цветовые маркеры) количества активных задач у каждого из них. </w:t>
      </w:r>
    </w:p>
    <w:p w14:paraId="3C51D7E5" w14:textId="2852BC2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Размещение на </w:t>
      </w:r>
      <w:proofErr w:type="spellStart"/>
      <w:r w:rsidRPr="00203CA6">
        <w:rPr>
          <w:rFonts w:cs="Times New Roman"/>
        </w:rPr>
        <w:t>дашборде</w:t>
      </w:r>
      <w:proofErr w:type="spellEnd"/>
      <w:r w:rsidRPr="00203CA6">
        <w:rPr>
          <w:rFonts w:cs="Times New Roman"/>
        </w:rPr>
        <w:t xml:space="preserve"> специализированных аналитических виджетов и мини-отчетов, автоматически рассчитывающих и отображающих ключевые показатели эффективности (KPI) для данного участка. Это могут быть метрики, </w:t>
      </w:r>
      <w:r w:rsidRPr="00203CA6">
        <w:rPr>
          <w:rFonts w:cs="Times New Roman"/>
        </w:rPr>
        <w:lastRenderedPageBreak/>
        <w:t xml:space="preserve">такие как: среднее время выполнения задач различного типа, процент выполнения планового объема работ за смену/неделю, динамика количества инцидентов или аварийных остановок, коэффициент исполнения задач в срок. </w:t>
      </w:r>
    </w:p>
    <w:p w14:paraId="74A711CB" w14:textId="0C515C68" w:rsidR="00E3786F" w:rsidRPr="00203CA6" w:rsidRDefault="00E3786F" w:rsidP="00EF6DFC">
      <w:pPr>
        <w:numPr>
          <w:ilvl w:val="1"/>
          <w:numId w:val="29"/>
        </w:numPr>
        <w:spacing w:line="360" w:lineRule="auto"/>
        <w:ind w:firstLine="709"/>
        <w:rPr>
          <w:rFonts w:cs="Times New Roman"/>
        </w:rPr>
      </w:pPr>
      <w:r w:rsidRPr="00203CA6">
        <w:rPr>
          <w:rFonts w:cs="Times New Roman"/>
        </w:rPr>
        <w:t xml:space="preserve">Обеспечение возможности глубокой детализации и многофакторной фильтрации представленных на </w:t>
      </w:r>
      <w:proofErr w:type="spellStart"/>
      <w:r w:rsidRPr="00203CA6">
        <w:rPr>
          <w:rFonts w:cs="Times New Roman"/>
        </w:rPr>
        <w:t>дашборде</w:t>
      </w:r>
      <w:proofErr w:type="spellEnd"/>
      <w:r w:rsidRPr="00203CA6">
        <w:rPr>
          <w:rFonts w:cs="Times New Roman"/>
        </w:rPr>
        <w:t xml:space="preserve"> данных. Руководитель должен иметь возможность одним-двумя кликами отфильтровать общую картину по любой комбинации параметров: конкретная смена, определенная бригада, тип оборудования, категория работ, ответственный мастер. </w:t>
      </w:r>
    </w:p>
    <w:p w14:paraId="125781A6" w14:textId="143242A1" w:rsidR="00586E28" w:rsidRPr="00203CA6" w:rsidRDefault="007F6CC1" w:rsidP="00462198">
      <w:pPr>
        <w:pStyle w:val="2"/>
        <w:rPr>
          <w:rFonts w:cs="Times New Roman"/>
          <w:b w:val="0"/>
        </w:rPr>
      </w:pPr>
      <w:bookmarkStart w:id="16" w:name="_Toc219236376"/>
      <w:r w:rsidRPr="00203CA6">
        <w:rPr>
          <w:rFonts w:cs="Times New Roman"/>
        </w:rPr>
        <w:t>Функционал</w:t>
      </w:r>
      <w:r w:rsidR="00586E28" w:rsidRPr="00203CA6">
        <w:rPr>
          <w:rFonts w:cs="Times New Roman"/>
        </w:rPr>
        <w:t xml:space="preserve"> безопасности и надежности (сквозной функционал):</w:t>
      </w:r>
      <w:bookmarkEnd w:id="16"/>
    </w:p>
    <w:p w14:paraId="42157221" w14:textId="77777777" w:rsidR="00586E28" w:rsidRPr="00203CA6" w:rsidRDefault="00586E28" w:rsidP="00EF6DFC">
      <w:pPr>
        <w:numPr>
          <w:ilvl w:val="0"/>
          <w:numId w:val="25"/>
        </w:numPr>
        <w:spacing w:line="360" w:lineRule="auto"/>
        <w:ind w:firstLine="709"/>
        <w:rPr>
          <w:rFonts w:cs="Times New Roman"/>
        </w:rPr>
      </w:pPr>
      <w:r w:rsidRPr="00203CA6">
        <w:rPr>
          <w:rFonts w:cs="Times New Roman"/>
        </w:rPr>
        <w:t>Соответствие стандартам КИИ:</w:t>
      </w:r>
    </w:p>
    <w:p w14:paraId="699EFCCA" w14:textId="77777777" w:rsidR="001362B5" w:rsidRPr="00203CA6" w:rsidRDefault="00586E28" w:rsidP="00EF6DFC">
      <w:pPr>
        <w:pStyle w:val="a6"/>
        <w:numPr>
          <w:ilvl w:val="1"/>
          <w:numId w:val="31"/>
        </w:numPr>
        <w:spacing w:line="360" w:lineRule="auto"/>
        <w:ind w:firstLine="709"/>
        <w:rPr>
          <w:rFonts w:cs="Times New Roman"/>
        </w:rPr>
      </w:pPr>
      <w:r w:rsidRPr="00203CA6">
        <w:rPr>
          <w:rFonts w:cs="Times New Roman"/>
        </w:rPr>
        <w:t>Все данные передаются и хранятся только в корпоративном контуре.</w:t>
      </w:r>
    </w:p>
    <w:p w14:paraId="0B9D0B2D" w14:textId="77777777" w:rsidR="001362B5" w:rsidRPr="00203CA6" w:rsidRDefault="00586E28" w:rsidP="00EF6DFC">
      <w:pPr>
        <w:pStyle w:val="a6"/>
        <w:numPr>
          <w:ilvl w:val="1"/>
          <w:numId w:val="31"/>
        </w:numPr>
        <w:spacing w:line="360" w:lineRule="auto"/>
        <w:ind w:firstLine="709"/>
        <w:rPr>
          <w:rFonts w:cs="Times New Roman"/>
        </w:rPr>
      </w:pPr>
      <w:r w:rsidRPr="00203CA6">
        <w:rPr>
          <w:rFonts w:cs="Times New Roman"/>
        </w:rPr>
        <w:t>Реализация строгой аутентификации и разграничения прав доступа на основе ролей пользователя (исполнитель, мастер, диспетчер).</w:t>
      </w:r>
    </w:p>
    <w:p w14:paraId="70EA5327" w14:textId="01BB5AF5" w:rsidR="00586E28" w:rsidRPr="00203CA6" w:rsidRDefault="00586E28" w:rsidP="00EF6DFC">
      <w:pPr>
        <w:pStyle w:val="a6"/>
        <w:numPr>
          <w:ilvl w:val="1"/>
          <w:numId w:val="31"/>
        </w:numPr>
        <w:spacing w:line="360" w:lineRule="auto"/>
        <w:ind w:firstLine="709"/>
        <w:rPr>
          <w:rFonts w:cs="Times New Roman"/>
        </w:rPr>
      </w:pPr>
      <w:r w:rsidRPr="00203CA6">
        <w:rPr>
          <w:rFonts w:cs="Times New Roman"/>
        </w:rPr>
        <w:t>Шифрование данных на уровне передачи и хранения.</w:t>
      </w:r>
    </w:p>
    <w:p w14:paraId="4680EF30" w14:textId="77777777" w:rsidR="001362B5" w:rsidRPr="00203CA6" w:rsidRDefault="00586E28" w:rsidP="00EF6DFC">
      <w:pPr>
        <w:numPr>
          <w:ilvl w:val="0"/>
          <w:numId w:val="25"/>
        </w:numPr>
        <w:spacing w:line="360" w:lineRule="auto"/>
        <w:ind w:firstLine="709"/>
        <w:rPr>
          <w:rFonts w:cs="Times New Roman"/>
        </w:rPr>
      </w:pPr>
      <w:r w:rsidRPr="00203CA6">
        <w:rPr>
          <w:rFonts w:cs="Times New Roman"/>
        </w:rPr>
        <w:t>Работа в условиях ограниченной</w:t>
      </w:r>
      <w:r w:rsidR="007F6CC1" w:rsidRPr="00203CA6">
        <w:rPr>
          <w:rFonts w:cs="Times New Roman"/>
        </w:rPr>
        <w:t xml:space="preserve"> возможности подключения к интернету</w:t>
      </w:r>
      <w:r w:rsidRPr="00203CA6">
        <w:rPr>
          <w:rFonts w:cs="Times New Roman"/>
        </w:rPr>
        <w:t>:</w:t>
      </w:r>
    </w:p>
    <w:p w14:paraId="3A2A6E17" w14:textId="77777777" w:rsidR="001362B5" w:rsidRPr="00203CA6" w:rsidRDefault="00586E28" w:rsidP="00EF6DFC">
      <w:pPr>
        <w:pStyle w:val="a6"/>
        <w:numPr>
          <w:ilvl w:val="1"/>
          <w:numId w:val="32"/>
        </w:numPr>
        <w:spacing w:line="360" w:lineRule="auto"/>
        <w:ind w:firstLine="709"/>
        <w:rPr>
          <w:rFonts w:cs="Times New Roman"/>
        </w:rPr>
      </w:pPr>
      <w:r w:rsidRPr="00203CA6">
        <w:rPr>
          <w:rFonts w:cs="Times New Roman"/>
        </w:rPr>
        <w:t xml:space="preserve">Возможность работы приложения в офлайн-режиме на мобильном устройстве исполнителя с последующей синхронизацией данных при появлении соединения с корпоративной сетью (например, через безопасный </w:t>
      </w:r>
      <w:proofErr w:type="spellStart"/>
      <w:r w:rsidRPr="00203CA6">
        <w:rPr>
          <w:rFonts w:cs="Times New Roman"/>
        </w:rPr>
        <w:t>Wi</w:t>
      </w:r>
      <w:proofErr w:type="spellEnd"/>
      <w:r w:rsidRPr="00203CA6">
        <w:rPr>
          <w:rFonts w:cs="Times New Roman"/>
        </w:rPr>
        <w:t>-Fi в цеху).</w:t>
      </w:r>
    </w:p>
    <w:p w14:paraId="2AEDEE6E" w14:textId="06D87C6F" w:rsidR="00586E28" w:rsidRPr="00203CA6" w:rsidRDefault="00586E28" w:rsidP="00EF6DFC">
      <w:pPr>
        <w:pStyle w:val="a6"/>
        <w:numPr>
          <w:ilvl w:val="1"/>
          <w:numId w:val="32"/>
        </w:numPr>
        <w:spacing w:line="360" w:lineRule="auto"/>
        <w:ind w:firstLine="709"/>
        <w:rPr>
          <w:rFonts w:cs="Times New Roman"/>
        </w:rPr>
      </w:pPr>
      <w:r w:rsidRPr="00203CA6">
        <w:rPr>
          <w:rFonts w:cs="Times New Roman"/>
        </w:rPr>
        <w:t>Кэширование на устройстве необходимых для работы данных (личные задачи, справочники).</w:t>
      </w:r>
    </w:p>
    <w:p w14:paraId="04E0B853" w14:textId="77777777" w:rsidR="00586E28" w:rsidRPr="00203CA6" w:rsidRDefault="00586E28" w:rsidP="00EF6DFC">
      <w:pPr>
        <w:numPr>
          <w:ilvl w:val="0"/>
          <w:numId w:val="25"/>
        </w:numPr>
        <w:spacing w:line="360" w:lineRule="auto"/>
        <w:ind w:firstLine="709"/>
        <w:rPr>
          <w:rFonts w:cs="Times New Roman"/>
        </w:rPr>
      </w:pPr>
      <w:r w:rsidRPr="00203CA6">
        <w:rPr>
          <w:rFonts w:cs="Times New Roman"/>
        </w:rPr>
        <w:lastRenderedPageBreak/>
        <w:t>Аудит и история:</w:t>
      </w:r>
    </w:p>
    <w:p w14:paraId="230B263D" w14:textId="77777777" w:rsidR="001362B5" w:rsidRPr="00203CA6" w:rsidRDefault="00586E28" w:rsidP="00EF6DFC">
      <w:pPr>
        <w:pStyle w:val="a6"/>
        <w:numPr>
          <w:ilvl w:val="1"/>
          <w:numId w:val="33"/>
        </w:numPr>
        <w:spacing w:line="360" w:lineRule="auto"/>
        <w:ind w:firstLine="709"/>
        <w:rPr>
          <w:rFonts w:cs="Times New Roman"/>
        </w:rPr>
      </w:pPr>
      <w:r w:rsidRPr="00203CA6">
        <w:rPr>
          <w:rFonts w:cs="Times New Roman"/>
        </w:rPr>
        <w:t>Неизменяемое логирование всех ключевых действий в Системе: создание задачи, изменение статуса, отправка сообщения, подтверждение выполнения.</w:t>
      </w:r>
    </w:p>
    <w:p w14:paraId="652D1C8D" w14:textId="1C48611F" w:rsidR="008602B4" w:rsidRPr="00203CA6" w:rsidRDefault="00586E28" w:rsidP="00EF6DFC">
      <w:pPr>
        <w:pStyle w:val="a6"/>
        <w:numPr>
          <w:ilvl w:val="1"/>
          <w:numId w:val="33"/>
        </w:numPr>
        <w:spacing w:line="360" w:lineRule="auto"/>
        <w:ind w:firstLine="709"/>
        <w:rPr>
          <w:rFonts w:cs="Times New Roman"/>
        </w:rPr>
      </w:pPr>
      <w:r w:rsidRPr="00203CA6">
        <w:rPr>
          <w:rFonts w:cs="Times New Roman"/>
        </w:rPr>
        <w:t>Формирование полной истории по каждой задаче для последующего анализа и предотвращения конфликтных ситуаций.</w:t>
      </w:r>
    </w:p>
    <w:p w14:paraId="3AA83C77" w14:textId="77777777" w:rsidR="00093717" w:rsidRPr="00203CA6" w:rsidRDefault="00093717" w:rsidP="00093717">
      <w:pPr>
        <w:spacing w:line="360" w:lineRule="auto"/>
        <w:jc w:val="center"/>
        <w:rPr>
          <w:rFonts w:cs="Times New Roman"/>
          <w:b/>
          <w:bCs/>
          <w:sz w:val="40"/>
          <w:szCs w:val="32"/>
        </w:rPr>
      </w:pPr>
    </w:p>
    <w:p w14:paraId="0AF0E370" w14:textId="77777777" w:rsidR="00093717" w:rsidRPr="00203CA6" w:rsidRDefault="00093717" w:rsidP="00093717">
      <w:pPr>
        <w:spacing w:line="360" w:lineRule="auto"/>
        <w:jc w:val="center"/>
        <w:rPr>
          <w:rFonts w:cs="Times New Roman"/>
          <w:b/>
          <w:bCs/>
          <w:sz w:val="40"/>
          <w:szCs w:val="32"/>
        </w:rPr>
      </w:pPr>
    </w:p>
    <w:p w14:paraId="203DEBB1" w14:textId="77777777" w:rsidR="00093717" w:rsidRPr="00203CA6" w:rsidRDefault="00093717" w:rsidP="00093717">
      <w:pPr>
        <w:spacing w:line="360" w:lineRule="auto"/>
        <w:jc w:val="center"/>
        <w:rPr>
          <w:rFonts w:cs="Times New Roman"/>
          <w:b/>
          <w:bCs/>
          <w:sz w:val="40"/>
          <w:szCs w:val="32"/>
        </w:rPr>
      </w:pPr>
    </w:p>
    <w:p w14:paraId="297AFF42" w14:textId="77777777" w:rsidR="00093717" w:rsidRPr="00203CA6" w:rsidRDefault="00093717" w:rsidP="00093717">
      <w:pPr>
        <w:spacing w:line="360" w:lineRule="auto"/>
        <w:jc w:val="center"/>
        <w:rPr>
          <w:rFonts w:cs="Times New Roman"/>
          <w:b/>
          <w:bCs/>
          <w:sz w:val="40"/>
          <w:szCs w:val="32"/>
        </w:rPr>
      </w:pPr>
    </w:p>
    <w:p w14:paraId="6E615380" w14:textId="77777777" w:rsidR="00093717" w:rsidRPr="00203CA6" w:rsidRDefault="00093717" w:rsidP="00093717">
      <w:pPr>
        <w:spacing w:line="360" w:lineRule="auto"/>
        <w:jc w:val="center"/>
        <w:rPr>
          <w:rFonts w:cs="Times New Roman"/>
          <w:b/>
          <w:bCs/>
          <w:sz w:val="40"/>
          <w:szCs w:val="32"/>
        </w:rPr>
      </w:pPr>
    </w:p>
    <w:p w14:paraId="2E7A6AD8" w14:textId="77777777" w:rsidR="00093717" w:rsidRPr="00203CA6" w:rsidRDefault="00093717" w:rsidP="00093717">
      <w:pPr>
        <w:spacing w:line="360" w:lineRule="auto"/>
        <w:jc w:val="center"/>
        <w:rPr>
          <w:rFonts w:cs="Times New Roman"/>
          <w:b/>
          <w:bCs/>
          <w:sz w:val="40"/>
          <w:szCs w:val="32"/>
        </w:rPr>
      </w:pPr>
    </w:p>
    <w:p w14:paraId="25C21409" w14:textId="77777777" w:rsidR="00093717" w:rsidRPr="00203CA6" w:rsidRDefault="00093717" w:rsidP="00093717">
      <w:pPr>
        <w:spacing w:line="360" w:lineRule="auto"/>
        <w:jc w:val="center"/>
        <w:rPr>
          <w:rFonts w:cs="Times New Roman"/>
          <w:b/>
          <w:bCs/>
          <w:sz w:val="40"/>
          <w:szCs w:val="32"/>
        </w:rPr>
      </w:pPr>
    </w:p>
    <w:p w14:paraId="635BF114" w14:textId="77777777" w:rsidR="00093717" w:rsidRPr="00203CA6" w:rsidRDefault="00093717" w:rsidP="00093717">
      <w:pPr>
        <w:spacing w:line="360" w:lineRule="auto"/>
        <w:jc w:val="center"/>
        <w:rPr>
          <w:rFonts w:cs="Times New Roman"/>
          <w:b/>
          <w:bCs/>
          <w:sz w:val="40"/>
          <w:szCs w:val="32"/>
        </w:rPr>
      </w:pPr>
    </w:p>
    <w:p w14:paraId="7DEC428E" w14:textId="77777777" w:rsidR="00093717" w:rsidRPr="00203CA6" w:rsidRDefault="00093717" w:rsidP="00093717">
      <w:pPr>
        <w:spacing w:line="360" w:lineRule="auto"/>
        <w:jc w:val="center"/>
        <w:rPr>
          <w:rFonts w:cs="Times New Roman"/>
          <w:b/>
          <w:bCs/>
          <w:sz w:val="40"/>
          <w:szCs w:val="32"/>
        </w:rPr>
      </w:pPr>
    </w:p>
    <w:p w14:paraId="13F2F045" w14:textId="77777777" w:rsidR="00093717" w:rsidRPr="00203CA6" w:rsidRDefault="00093717" w:rsidP="00093717">
      <w:pPr>
        <w:spacing w:line="360" w:lineRule="auto"/>
        <w:jc w:val="center"/>
        <w:rPr>
          <w:rFonts w:cs="Times New Roman"/>
          <w:b/>
          <w:bCs/>
          <w:sz w:val="40"/>
          <w:szCs w:val="32"/>
        </w:rPr>
      </w:pPr>
    </w:p>
    <w:p w14:paraId="76BC0C32" w14:textId="77777777" w:rsidR="00093717" w:rsidRPr="00203CA6" w:rsidRDefault="00093717" w:rsidP="00093717">
      <w:pPr>
        <w:spacing w:line="360" w:lineRule="auto"/>
        <w:jc w:val="center"/>
        <w:rPr>
          <w:rFonts w:cs="Times New Roman"/>
          <w:b/>
          <w:bCs/>
          <w:sz w:val="40"/>
          <w:szCs w:val="32"/>
        </w:rPr>
      </w:pPr>
    </w:p>
    <w:p w14:paraId="7BAE7D54" w14:textId="77777777" w:rsidR="00093717" w:rsidRPr="00203CA6" w:rsidRDefault="00093717" w:rsidP="00093717">
      <w:pPr>
        <w:spacing w:line="360" w:lineRule="auto"/>
        <w:jc w:val="center"/>
        <w:rPr>
          <w:rFonts w:cs="Times New Roman"/>
          <w:b/>
          <w:bCs/>
          <w:sz w:val="40"/>
          <w:szCs w:val="32"/>
        </w:rPr>
      </w:pPr>
    </w:p>
    <w:p w14:paraId="76321C9B" w14:textId="7B80678E" w:rsidR="00093717" w:rsidRPr="00203CA6" w:rsidRDefault="00956389" w:rsidP="00956389">
      <w:pPr>
        <w:rPr>
          <w:rFonts w:cs="Times New Roman"/>
          <w:b/>
          <w:bCs/>
          <w:sz w:val="40"/>
          <w:szCs w:val="32"/>
        </w:rPr>
      </w:pPr>
      <w:r w:rsidRPr="00203CA6">
        <w:rPr>
          <w:rFonts w:cs="Times New Roman"/>
          <w:b/>
          <w:bCs/>
          <w:sz w:val="40"/>
          <w:szCs w:val="32"/>
        </w:rPr>
        <w:br w:type="page"/>
      </w:r>
    </w:p>
    <w:p w14:paraId="1FC29810" w14:textId="2754AAAF" w:rsidR="00093717" w:rsidRPr="00203CA6" w:rsidRDefault="000E2B4E" w:rsidP="00462198">
      <w:pPr>
        <w:pStyle w:val="10"/>
        <w:rPr>
          <w:rFonts w:cs="Times New Roman"/>
          <w:b/>
          <w:bCs/>
        </w:rPr>
      </w:pPr>
      <w:bookmarkStart w:id="17" w:name="_Toc219236377"/>
      <w:r w:rsidRPr="00203CA6">
        <w:rPr>
          <w:rFonts w:cs="Times New Roman"/>
          <w:b/>
          <w:bCs/>
        </w:rPr>
        <w:lastRenderedPageBreak/>
        <w:t>Поиск технологий</w:t>
      </w:r>
      <w:bookmarkEnd w:id="17"/>
    </w:p>
    <w:p w14:paraId="07AEEC96" w14:textId="0C30EB05" w:rsidR="00B947C7" w:rsidRPr="00203CA6" w:rsidRDefault="00B947C7" w:rsidP="00B947C7">
      <w:pPr>
        <w:spacing w:line="360" w:lineRule="auto"/>
        <w:rPr>
          <w:rFonts w:cs="Times New Roman"/>
          <w:szCs w:val="28"/>
        </w:rPr>
      </w:pPr>
      <w:r w:rsidRPr="00203CA6">
        <w:rPr>
          <w:rFonts w:cs="Times New Roman"/>
          <w:szCs w:val="28"/>
        </w:rPr>
        <w:t xml:space="preserve">Реализация </w:t>
      </w:r>
      <w:r w:rsidR="00A02917">
        <w:rPr>
          <w:rFonts w:cs="Times New Roman"/>
          <w:szCs w:val="28"/>
        </w:rPr>
        <w:t>с</w:t>
      </w:r>
      <w:r w:rsidR="00A02917" w:rsidRPr="00A02917">
        <w:rPr>
          <w:rFonts w:cs="Times New Roman"/>
          <w:szCs w:val="28"/>
        </w:rPr>
        <w:t>истем</w:t>
      </w:r>
      <w:r w:rsidR="00A02917">
        <w:rPr>
          <w:rFonts w:cs="Times New Roman"/>
          <w:szCs w:val="28"/>
        </w:rPr>
        <w:t>ы</w:t>
      </w:r>
      <w:r w:rsidR="00A02917" w:rsidRPr="00A02917">
        <w:rPr>
          <w:rFonts w:cs="Times New Roman"/>
          <w:szCs w:val="28"/>
        </w:rPr>
        <w:t xml:space="preserve"> оперативного контроля и управления производственными задачами</w:t>
      </w:r>
      <w:r w:rsidR="00A02917">
        <w:rPr>
          <w:rFonts w:cs="Times New Roman"/>
          <w:szCs w:val="28"/>
        </w:rPr>
        <w:t xml:space="preserve"> </w:t>
      </w:r>
      <w:r w:rsidRPr="00203CA6">
        <w:rPr>
          <w:rFonts w:cs="Times New Roman"/>
          <w:szCs w:val="28"/>
        </w:rPr>
        <w:t>требует тщательного выбора технологического стека, который обеспечит не только функциональную полноту, но и строгое соответствие корпоративным требованиям безопасности, интеграции, надежности и удобства использования. Ниже представлен детальный анализ и обоснование выбора ключевых технологий для каждого слоя архитектуры системы.</w:t>
      </w:r>
    </w:p>
    <w:p w14:paraId="5CB6DEF4" w14:textId="77777777" w:rsidR="00B947C7" w:rsidRPr="00203CA6" w:rsidRDefault="00B947C7" w:rsidP="00CC5EAF">
      <w:pPr>
        <w:pStyle w:val="2"/>
        <w:jc w:val="left"/>
        <w:rPr>
          <w:rFonts w:cs="Times New Roman"/>
          <w:b w:val="0"/>
          <w:bCs/>
          <w:szCs w:val="28"/>
        </w:rPr>
      </w:pPr>
      <w:bookmarkStart w:id="18" w:name="_Toc219236378"/>
      <w:r w:rsidRPr="00203CA6">
        <w:rPr>
          <w:rFonts w:cs="Times New Roman"/>
          <w:bCs/>
          <w:szCs w:val="28"/>
        </w:rPr>
        <w:t>1. Серверная платформа и среда выполнения (Бэкенд)</w:t>
      </w:r>
      <w:bookmarkEnd w:id="18"/>
    </w:p>
    <w:p w14:paraId="4113DDC9" w14:textId="77777777" w:rsidR="00CC5EAF" w:rsidRPr="00203CA6" w:rsidRDefault="00B947C7" w:rsidP="00CC5EAF">
      <w:pPr>
        <w:pStyle w:val="3"/>
        <w:rPr>
          <w:rFonts w:cs="Times New Roman"/>
          <w:bCs/>
          <w:szCs w:val="28"/>
        </w:rPr>
      </w:pPr>
      <w:bookmarkStart w:id="19" w:name="_Toc219236379"/>
      <w:r w:rsidRPr="00203CA6">
        <w:rPr>
          <w:rFonts w:cs="Times New Roman"/>
          <w:bCs/>
          <w:szCs w:val="28"/>
        </w:rPr>
        <w:t>1.1. Язык программирования Go (</w:t>
      </w:r>
      <w:proofErr w:type="spellStart"/>
      <w:r w:rsidRPr="00203CA6">
        <w:rPr>
          <w:rFonts w:cs="Times New Roman"/>
          <w:bCs/>
          <w:szCs w:val="28"/>
        </w:rPr>
        <w:t>Golang</w:t>
      </w:r>
      <w:proofErr w:type="spellEnd"/>
      <w:r w:rsidRPr="00203CA6">
        <w:rPr>
          <w:rFonts w:cs="Times New Roman"/>
          <w:bCs/>
          <w:szCs w:val="28"/>
        </w:rPr>
        <w:t xml:space="preserve">) и фреймворк </w:t>
      </w:r>
      <w:proofErr w:type="spellStart"/>
      <w:r w:rsidRPr="00203CA6">
        <w:rPr>
          <w:rFonts w:cs="Times New Roman"/>
          <w:bCs/>
          <w:szCs w:val="28"/>
        </w:rPr>
        <w:t>Gin</w:t>
      </w:r>
      <w:bookmarkEnd w:id="19"/>
      <w:proofErr w:type="spellEnd"/>
    </w:p>
    <w:p w14:paraId="41C78AAA" w14:textId="0AF055AF" w:rsidR="00B947C7" w:rsidRPr="00203CA6" w:rsidRDefault="00B947C7" w:rsidP="00CC5EAF">
      <w:pPr>
        <w:rPr>
          <w:rFonts w:cs="Times New Roman"/>
          <w:szCs w:val="28"/>
        </w:rPr>
      </w:pPr>
      <w:r w:rsidRPr="00203CA6">
        <w:rPr>
          <w:rFonts w:cs="Times New Roman"/>
        </w:rPr>
        <w:t>Go будет использоваться в качестве основного языка для разработки серверной логики, API-интерфейсов и обработки бизнес-процессов.</w:t>
      </w:r>
    </w:p>
    <w:p w14:paraId="1F1F7FCA" w14:textId="77777777" w:rsidR="00B947C7" w:rsidRPr="00203CA6" w:rsidRDefault="00B947C7" w:rsidP="00EF6DFC">
      <w:pPr>
        <w:numPr>
          <w:ilvl w:val="0"/>
          <w:numId w:val="34"/>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Go будет применяться для создания высоконагруженного ядра системы, включающего:</w:t>
      </w:r>
    </w:p>
    <w:p w14:paraId="16762EAB" w14:textId="77777777" w:rsidR="00B947C7" w:rsidRPr="00203CA6" w:rsidRDefault="00B947C7" w:rsidP="00EF6DFC">
      <w:pPr>
        <w:numPr>
          <w:ilvl w:val="1"/>
          <w:numId w:val="34"/>
        </w:numPr>
        <w:spacing w:line="360" w:lineRule="auto"/>
        <w:rPr>
          <w:rFonts w:cs="Times New Roman"/>
          <w:szCs w:val="28"/>
        </w:rPr>
      </w:pPr>
      <w:proofErr w:type="spellStart"/>
      <w:r w:rsidRPr="00203CA6">
        <w:rPr>
          <w:rFonts w:cs="Times New Roman"/>
          <w:szCs w:val="28"/>
        </w:rPr>
        <w:t>RESTful</w:t>
      </w:r>
      <w:proofErr w:type="spellEnd"/>
      <w:r w:rsidRPr="00203CA6">
        <w:rPr>
          <w:rFonts w:cs="Times New Roman"/>
          <w:szCs w:val="28"/>
        </w:rPr>
        <w:t xml:space="preserve"> API для мобильных и веб-клиентов, обеспечивающего все операции с задачами (создание, чтение, обновление, удаление), управление пользователями и справочниками.</w:t>
      </w:r>
    </w:p>
    <w:p w14:paraId="4EE91822" w14:textId="77777777" w:rsidR="00B947C7" w:rsidRPr="00203CA6" w:rsidRDefault="00B947C7" w:rsidP="00EF6DFC">
      <w:pPr>
        <w:numPr>
          <w:ilvl w:val="1"/>
          <w:numId w:val="34"/>
        </w:numPr>
        <w:spacing w:line="360" w:lineRule="auto"/>
        <w:rPr>
          <w:rFonts w:cs="Times New Roman"/>
          <w:szCs w:val="28"/>
        </w:rPr>
      </w:pPr>
      <w:r w:rsidRPr="00203CA6">
        <w:rPr>
          <w:rFonts w:cs="Times New Roman"/>
          <w:szCs w:val="28"/>
        </w:rPr>
        <w:t>Обработку и маршрутизацию бизнес-логики: алгоритмы назначения задач, контроль сроков, формирование уведомлений, запуск процессов эскалации.</w:t>
      </w:r>
    </w:p>
    <w:p w14:paraId="5F4FAB2A" w14:textId="77777777" w:rsidR="00B947C7" w:rsidRPr="00203CA6" w:rsidRDefault="00B947C7" w:rsidP="00EF6DFC">
      <w:pPr>
        <w:numPr>
          <w:ilvl w:val="1"/>
          <w:numId w:val="34"/>
        </w:numPr>
        <w:spacing w:line="360" w:lineRule="auto"/>
        <w:rPr>
          <w:rFonts w:cs="Times New Roman"/>
          <w:szCs w:val="28"/>
        </w:rPr>
      </w:pPr>
      <w:r w:rsidRPr="00203CA6">
        <w:rPr>
          <w:rFonts w:cs="Times New Roman"/>
          <w:szCs w:val="28"/>
        </w:rPr>
        <w:t>Интеграционные модули для безопасного взаимодействия с внешними системами, прежде всего с API корпоративного портала «Суперника» (для аутентификации и синхронизации справочников) и, в перспективе, с системами АСУ ТП.</w:t>
      </w:r>
    </w:p>
    <w:p w14:paraId="0E6649CB" w14:textId="77777777" w:rsidR="00B947C7" w:rsidRPr="00203CA6" w:rsidRDefault="00B947C7" w:rsidP="00EF6DFC">
      <w:pPr>
        <w:numPr>
          <w:ilvl w:val="1"/>
          <w:numId w:val="34"/>
        </w:numPr>
        <w:spacing w:line="360" w:lineRule="auto"/>
        <w:rPr>
          <w:rFonts w:cs="Times New Roman"/>
          <w:szCs w:val="28"/>
        </w:rPr>
      </w:pPr>
      <w:proofErr w:type="spellStart"/>
      <w:r w:rsidRPr="00203CA6">
        <w:rPr>
          <w:rFonts w:cs="Times New Roman"/>
          <w:szCs w:val="28"/>
        </w:rPr>
        <w:t>Микросервисы</w:t>
      </w:r>
      <w:proofErr w:type="spellEnd"/>
      <w:r w:rsidRPr="00203CA6">
        <w:rPr>
          <w:rFonts w:cs="Times New Roman"/>
          <w:szCs w:val="28"/>
        </w:rPr>
        <w:t xml:space="preserve"> для специализированных задач, таких как обработка очереди </w:t>
      </w:r>
      <w:proofErr w:type="spellStart"/>
      <w:r w:rsidRPr="00203CA6">
        <w:rPr>
          <w:rFonts w:cs="Times New Roman"/>
          <w:szCs w:val="28"/>
        </w:rPr>
        <w:t>push</w:t>
      </w:r>
      <w:proofErr w:type="spellEnd"/>
      <w:r w:rsidRPr="00203CA6">
        <w:rPr>
          <w:rFonts w:cs="Times New Roman"/>
          <w:szCs w:val="28"/>
        </w:rPr>
        <w:t>-уведомлений или генерация отчетов, что обеспечивает модульность и отказоустойчивость.</w:t>
      </w:r>
    </w:p>
    <w:p w14:paraId="0529BAEE" w14:textId="77777777" w:rsidR="00B947C7" w:rsidRPr="00203CA6" w:rsidRDefault="00B947C7" w:rsidP="00EF6DFC">
      <w:pPr>
        <w:numPr>
          <w:ilvl w:val="0"/>
          <w:numId w:val="34"/>
        </w:numPr>
        <w:spacing w:line="360" w:lineRule="auto"/>
        <w:rPr>
          <w:rFonts w:cs="Times New Roman"/>
          <w:szCs w:val="28"/>
        </w:rPr>
      </w:pPr>
      <w:r w:rsidRPr="00203CA6">
        <w:rPr>
          <w:rFonts w:cs="Times New Roman"/>
          <w:b/>
          <w:bCs/>
          <w:szCs w:val="28"/>
        </w:rPr>
        <w:lastRenderedPageBreak/>
        <w:t>Причины выбора:</w:t>
      </w:r>
    </w:p>
    <w:p w14:paraId="2CF4E932"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Производительность и эффективность:</w:t>
      </w:r>
      <w:r w:rsidRPr="00203CA6">
        <w:rPr>
          <w:rFonts w:cs="Times New Roman"/>
          <w:szCs w:val="28"/>
        </w:rPr>
        <w:t> Go компилируется в статический бинарный файл, не требующий виртуальной машины или сложной среды выполнения. Это обеспечивает быстрый запуск, низкое потребление памяти и высокую пропускную способность, что критично для системы, обслуживающей сотни одновременных пользователей в режиме реального времени.</w:t>
      </w:r>
    </w:p>
    <w:p w14:paraId="4AA2E780"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Безопасность и надежность:</w:t>
      </w:r>
      <w:r w:rsidRPr="00203CA6">
        <w:rPr>
          <w:rFonts w:cs="Times New Roman"/>
          <w:szCs w:val="28"/>
        </w:rPr>
        <w:t> Статическая типизация и строгий компилятор предотвращают целый класс распространенных ошибок времени выполнения. Простая и прозрачная модель параллелизма (</w:t>
      </w:r>
      <w:proofErr w:type="spellStart"/>
      <w:r w:rsidRPr="00203CA6">
        <w:rPr>
          <w:rFonts w:cs="Times New Roman"/>
          <w:szCs w:val="28"/>
        </w:rPr>
        <w:t>горутины</w:t>
      </w:r>
      <w:proofErr w:type="spellEnd"/>
      <w:r w:rsidRPr="00203CA6">
        <w:rPr>
          <w:rFonts w:cs="Times New Roman"/>
          <w:szCs w:val="28"/>
        </w:rPr>
        <w:t xml:space="preserve"> и каналы) позволяет безопасно обрабатывать множество одновременных запросов (например, обновление статусов задач или сообщения в чатах) без риска состояний гонки, что напрямую способствует отказоустойчивости системы.</w:t>
      </w:r>
    </w:p>
    <w:p w14:paraId="6697E626"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Соответствие требованиям изоляции и КИИ:</w:t>
      </w:r>
      <w:r w:rsidRPr="00203CA6">
        <w:rPr>
          <w:rFonts w:cs="Times New Roman"/>
          <w:szCs w:val="28"/>
        </w:rPr>
        <w:t> Отсутствие внешних зависимостей у бинарного файла Go упрощает его развертывание в строго контролируемом, изолированном контуре промышленной сети предприятия. Это минимизирует «поверхность атаки» и упрощает процедуры аудита и согласования, требуемые Федеральным законом № 187-ФЗ «О безопасности критической информационной инфраструктуры».</w:t>
      </w:r>
    </w:p>
    <w:p w14:paraId="6C653909"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Идеальная применимость для сетевых сервисов:</w:t>
      </w:r>
      <w:r w:rsidRPr="00203CA6">
        <w:rPr>
          <w:rFonts w:cs="Times New Roman"/>
          <w:szCs w:val="28"/>
        </w:rPr>
        <w:t> Язык создавался для разработки сетевых и распределенных систем. Его стандартная библиотека содержит мощные пакеты для HTTP, шифрования (TLS), работы с JSON, что ускоряет создание надежных и безопасных API.</w:t>
      </w:r>
    </w:p>
    <w:p w14:paraId="024A0A6E" w14:textId="77777777" w:rsidR="00B947C7" w:rsidRPr="00203CA6" w:rsidRDefault="00B947C7" w:rsidP="00EF6DFC">
      <w:pPr>
        <w:numPr>
          <w:ilvl w:val="0"/>
          <w:numId w:val="35"/>
        </w:numPr>
        <w:spacing w:line="360" w:lineRule="auto"/>
        <w:rPr>
          <w:rFonts w:cs="Times New Roman"/>
          <w:szCs w:val="28"/>
        </w:rPr>
      </w:pPr>
      <w:r w:rsidRPr="00203CA6">
        <w:rPr>
          <w:rFonts w:cs="Times New Roman"/>
          <w:b/>
          <w:bCs/>
          <w:szCs w:val="28"/>
        </w:rPr>
        <w:lastRenderedPageBreak/>
        <w:t>Связь с другими технологиями:</w:t>
      </w:r>
      <w:r w:rsidRPr="00203CA6">
        <w:rPr>
          <w:rFonts w:cs="Times New Roman"/>
          <w:szCs w:val="28"/>
        </w:rPr>
        <w:t> Сервер на Go выступает центральным хабом системы. Он взаимодействует с </w:t>
      </w:r>
      <w:proofErr w:type="spellStart"/>
      <w:r w:rsidRPr="00203CA6">
        <w:rPr>
          <w:rFonts w:cs="Times New Roman"/>
          <w:b/>
          <w:bCs/>
          <w:szCs w:val="28"/>
        </w:rPr>
        <w:t>PostgreSQL</w:t>
      </w:r>
      <w:proofErr w:type="spellEnd"/>
      <w:r w:rsidRPr="00203CA6">
        <w:rPr>
          <w:rFonts w:cs="Times New Roman"/>
          <w:szCs w:val="28"/>
        </w:rPr>
        <w:t> через драйвер </w:t>
      </w:r>
      <w:proofErr w:type="spellStart"/>
      <w:r w:rsidRPr="00203CA6">
        <w:rPr>
          <w:rFonts w:cs="Times New Roman"/>
          <w:szCs w:val="28"/>
        </w:rPr>
        <w:t>pq</w:t>
      </w:r>
      <w:proofErr w:type="spellEnd"/>
      <w:r w:rsidRPr="00203CA6">
        <w:rPr>
          <w:rFonts w:cs="Times New Roman"/>
          <w:szCs w:val="28"/>
        </w:rPr>
        <w:t> для хранения и извлечения всех структурированных данных. Он предоставляет API для клиентов на </w:t>
      </w:r>
      <w:proofErr w:type="spellStart"/>
      <w:r w:rsidRPr="00203CA6">
        <w:rPr>
          <w:rFonts w:cs="Times New Roman"/>
          <w:b/>
          <w:bCs/>
          <w:szCs w:val="28"/>
        </w:rPr>
        <w:t>Kotlin</w:t>
      </w:r>
      <w:proofErr w:type="spellEnd"/>
      <w:r w:rsidRPr="00203CA6">
        <w:rPr>
          <w:rFonts w:cs="Times New Roman"/>
          <w:b/>
          <w:bCs/>
          <w:szCs w:val="28"/>
        </w:rPr>
        <w:t>/Swift</w:t>
      </w:r>
      <w:r w:rsidRPr="00203CA6">
        <w:rPr>
          <w:rFonts w:cs="Times New Roman"/>
          <w:szCs w:val="28"/>
        </w:rPr>
        <w:t> и </w:t>
      </w:r>
      <w:r w:rsidRPr="00203CA6">
        <w:rPr>
          <w:rFonts w:cs="Times New Roman"/>
          <w:b/>
          <w:bCs/>
          <w:szCs w:val="28"/>
        </w:rPr>
        <w:t>Vue.js</w:t>
      </w:r>
      <w:r w:rsidRPr="00203CA6">
        <w:rPr>
          <w:rFonts w:cs="Times New Roman"/>
          <w:szCs w:val="28"/>
        </w:rPr>
        <w:t>, а также устанавливает </w:t>
      </w:r>
      <w:proofErr w:type="spellStart"/>
      <w:r w:rsidRPr="00203CA6">
        <w:rPr>
          <w:rFonts w:cs="Times New Roman"/>
          <w:b/>
          <w:bCs/>
          <w:szCs w:val="28"/>
        </w:rPr>
        <w:t>WebSocket</w:t>
      </w:r>
      <w:proofErr w:type="spellEnd"/>
      <w:r w:rsidRPr="00203CA6">
        <w:rPr>
          <w:rFonts w:cs="Times New Roman"/>
          <w:szCs w:val="28"/>
        </w:rPr>
        <w:t>-соединения для реального времени. Для аутентификации сервер выступает в роли клиента (</w:t>
      </w:r>
      <w:proofErr w:type="spellStart"/>
      <w:r w:rsidRPr="00203CA6">
        <w:rPr>
          <w:rFonts w:cs="Times New Roman"/>
          <w:szCs w:val="28"/>
        </w:rPr>
        <w:t>Relying</w:t>
      </w:r>
      <w:proofErr w:type="spellEnd"/>
      <w:r w:rsidRPr="00203CA6">
        <w:rPr>
          <w:rFonts w:cs="Times New Roman"/>
          <w:szCs w:val="28"/>
        </w:rPr>
        <w:t xml:space="preserve"> Party) для корпоративного </w:t>
      </w:r>
      <w:r w:rsidRPr="00203CA6">
        <w:rPr>
          <w:rFonts w:cs="Times New Roman"/>
          <w:b/>
          <w:bCs/>
          <w:szCs w:val="28"/>
        </w:rPr>
        <w:t>OIDC-провайдера</w:t>
      </w:r>
      <w:r w:rsidRPr="00203CA6">
        <w:rPr>
          <w:rFonts w:cs="Times New Roman"/>
          <w:szCs w:val="28"/>
        </w:rPr>
        <w:t> (</w:t>
      </w:r>
      <w:proofErr w:type="spellStart"/>
      <w:r w:rsidRPr="00203CA6">
        <w:rPr>
          <w:rFonts w:cs="Times New Roman"/>
          <w:szCs w:val="28"/>
        </w:rPr>
        <w:t>Keycloak</w:t>
      </w:r>
      <w:proofErr w:type="spellEnd"/>
      <w:r w:rsidRPr="00203CA6">
        <w:rPr>
          <w:rFonts w:cs="Times New Roman"/>
          <w:szCs w:val="28"/>
        </w:rPr>
        <w:t xml:space="preserve">). Внутренняя логика сервера формирует события, которые отправляются через </w:t>
      </w:r>
      <w:proofErr w:type="spellStart"/>
      <w:r w:rsidRPr="00203CA6">
        <w:rPr>
          <w:rFonts w:cs="Times New Roman"/>
          <w:szCs w:val="28"/>
        </w:rPr>
        <w:t>WebSocket</w:t>
      </w:r>
      <w:proofErr w:type="spellEnd"/>
      <w:r w:rsidRPr="00203CA6">
        <w:rPr>
          <w:rFonts w:cs="Times New Roman"/>
          <w:szCs w:val="28"/>
        </w:rPr>
        <w:t xml:space="preserve"> и сохраняются в базу для последующего аудита.</w:t>
      </w:r>
    </w:p>
    <w:p w14:paraId="6D7ED0AF" w14:textId="77777777" w:rsidR="00B947C7" w:rsidRPr="00203CA6" w:rsidRDefault="00B947C7" w:rsidP="00CC5EAF">
      <w:pPr>
        <w:pStyle w:val="3"/>
        <w:rPr>
          <w:rFonts w:cs="Times New Roman"/>
          <w:szCs w:val="28"/>
        </w:rPr>
      </w:pPr>
      <w:bookmarkStart w:id="20" w:name="_Toc219236380"/>
      <w:r w:rsidRPr="00203CA6">
        <w:rPr>
          <w:rFonts w:cs="Times New Roman"/>
          <w:bCs/>
          <w:szCs w:val="28"/>
        </w:rPr>
        <w:t xml:space="preserve">1.2. Фреймворк </w:t>
      </w:r>
      <w:proofErr w:type="spellStart"/>
      <w:r w:rsidRPr="00203CA6">
        <w:rPr>
          <w:rFonts w:cs="Times New Roman"/>
          <w:bCs/>
          <w:szCs w:val="28"/>
        </w:rPr>
        <w:t>Gin</w:t>
      </w:r>
      <w:bookmarkEnd w:id="20"/>
      <w:proofErr w:type="spellEnd"/>
    </w:p>
    <w:p w14:paraId="3518C8A8" w14:textId="77777777" w:rsidR="00B947C7" w:rsidRPr="00203CA6" w:rsidRDefault="00B947C7" w:rsidP="00B947C7">
      <w:pPr>
        <w:spacing w:line="360" w:lineRule="auto"/>
        <w:rPr>
          <w:rFonts w:cs="Times New Roman"/>
          <w:szCs w:val="28"/>
        </w:rPr>
      </w:pPr>
      <w:proofErr w:type="spellStart"/>
      <w:r w:rsidRPr="00203CA6">
        <w:rPr>
          <w:rFonts w:cs="Times New Roman"/>
          <w:szCs w:val="28"/>
        </w:rPr>
        <w:t>Gin</w:t>
      </w:r>
      <w:proofErr w:type="spellEnd"/>
      <w:r w:rsidRPr="00203CA6">
        <w:rPr>
          <w:rFonts w:cs="Times New Roman"/>
          <w:szCs w:val="28"/>
        </w:rPr>
        <w:t xml:space="preserve"> — это высокопроизводительный HTTP-веб-фреймворк для Go.</w:t>
      </w:r>
    </w:p>
    <w:p w14:paraId="12D6A1FC" w14:textId="77777777" w:rsidR="00B947C7" w:rsidRPr="00203CA6" w:rsidRDefault="00B947C7" w:rsidP="00EF6DFC">
      <w:pPr>
        <w:numPr>
          <w:ilvl w:val="0"/>
          <w:numId w:val="36"/>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w:t>
      </w:r>
      <w:proofErr w:type="spellStart"/>
      <w:r w:rsidRPr="00203CA6">
        <w:rPr>
          <w:rFonts w:cs="Times New Roman"/>
          <w:szCs w:val="28"/>
        </w:rPr>
        <w:t>Gin</w:t>
      </w:r>
      <w:proofErr w:type="spellEnd"/>
      <w:r w:rsidRPr="00203CA6">
        <w:rPr>
          <w:rFonts w:cs="Times New Roman"/>
          <w:szCs w:val="28"/>
        </w:rPr>
        <w:t xml:space="preserve"> будет основой для построения всех REST API </w:t>
      </w:r>
      <w:proofErr w:type="spellStart"/>
      <w:r w:rsidRPr="00203CA6">
        <w:rPr>
          <w:rFonts w:cs="Times New Roman"/>
          <w:szCs w:val="28"/>
        </w:rPr>
        <w:t>эндпоинтов</w:t>
      </w:r>
      <w:proofErr w:type="spellEnd"/>
      <w:r w:rsidRPr="00203CA6">
        <w:rPr>
          <w:rFonts w:cs="Times New Roman"/>
          <w:szCs w:val="28"/>
        </w:rPr>
        <w:t xml:space="preserve"> системы. Он будет использоваться для:</w:t>
      </w:r>
    </w:p>
    <w:p w14:paraId="4F1108ED"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Маршрутизации HTTP-запросов к соответствующим обработчикам (например, POST /</w:t>
      </w:r>
      <w:proofErr w:type="spellStart"/>
      <w:r w:rsidRPr="00203CA6">
        <w:rPr>
          <w:rFonts w:cs="Times New Roman"/>
          <w:szCs w:val="28"/>
        </w:rPr>
        <w:t>api</w:t>
      </w:r>
      <w:proofErr w:type="spellEnd"/>
      <w:r w:rsidRPr="00203CA6">
        <w:rPr>
          <w:rFonts w:cs="Times New Roman"/>
          <w:szCs w:val="28"/>
        </w:rPr>
        <w:t>/</w:t>
      </w:r>
      <w:proofErr w:type="spellStart"/>
      <w:r w:rsidRPr="00203CA6">
        <w:rPr>
          <w:rFonts w:cs="Times New Roman"/>
          <w:szCs w:val="28"/>
        </w:rPr>
        <w:t>tasks</w:t>
      </w:r>
      <w:proofErr w:type="spellEnd"/>
      <w:r w:rsidRPr="00203CA6">
        <w:rPr>
          <w:rFonts w:cs="Times New Roman"/>
          <w:szCs w:val="28"/>
        </w:rPr>
        <w:t> для создания задачи).</w:t>
      </w:r>
    </w:p>
    <w:p w14:paraId="5B9057C5"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Валидации и привязки входящих данных (например, проверка корректности полей новой задачи).</w:t>
      </w:r>
    </w:p>
    <w:p w14:paraId="4B83FB14"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Организации цепочки промежуточного ПО (</w:t>
      </w:r>
      <w:proofErr w:type="spellStart"/>
      <w:r w:rsidRPr="00203CA6">
        <w:rPr>
          <w:rFonts w:cs="Times New Roman"/>
          <w:szCs w:val="28"/>
        </w:rPr>
        <w:t>middleware</w:t>
      </w:r>
      <w:proofErr w:type="spellEnd"/>
      <w:r w:rsidRPr="00203CA6">
        <w:rPr>
          <w:rFonts w:cs="Times New Roman"/>
          <w:szCs w:val="28"/>
        </w:rPr>
        <w:t>) для сквозных функций: аутентификации (проверка JWT-токенов), логирования, контроля доступа (RBAC), сжатия ответов.</w:t>
      </w:r>
    </w:p>
    <w:p w14:paraId="2144184B"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Эффективной обработки статических файлов и шаблонов для веб-интерфейса руководителей.</w:t>
      </w:r>
    </w:p>
    <w:p w14:paraId="4C64A98C" w14:textId="77777777" w:rsidR="00B947C7" w:rsidRPr="00203CA6" w:rsidRDefault="00B947C7" w:rsidP="00EF6DFC">
      <w:pPr>
        <w:numPr>
          <w:ilvl w:val="0"/>
          <w:numId w:val="36"/>
        </w:numPr>
        <w:spacing w:line="360" w:lineRule="auto"/>
        <w:rPr>
          <w:rFonts w:cs="Times New Roman"/>
          <w:szCs w:val="28"/>
        </w:rPr>
      </w:pPr>
      <w:r w:rsidRPr="00203CA6">
        <w:rPr>
          <w:rFonts w:cs="Times New Roman"/>
          <w:b/>
          <w:bCs/>
          <w:szCs w:val="28"/>
        </w:rPr>
        <w:t xml:space="preserve">Причины выбора (вместо альтернатив вроде </w:t>
      </w:r>
      <w:proofErr w:type="spellStart"/>
      <w:r w:rsidRPr="00203CA6">
        <w:rPr>
          <w:rFonts w:cs="Times New Roman"/>
          <w:b/>
          <w:bCs/>
          <w:szCs w:val="28"/>
        </w:rPr>
        <w:t>Echo</w:t>
      </w:r>
      <w:proofErr w:type="spellEnd"/>
      <w:r w:rsidRPr="00203CA6">
        <w:rPr>
          <w:rFonts w:cs="Times New Roman"/>
          <w:b/>
          <w:bCs/>
          <w:szCs w:val="28"/>
        </w:rPr>
        <w:t xml:space="preserve"> или стандартного </w:t>
      </w:r>
      <w:proofErr w:type="spellStart"/>
      <w:r w:rsidRPr="00203CA6">
        <w:rPr>
          <w:rFonts w:cs="Times New Roman"/>
          <w:szCs w:val="28"/>
        </w:rPr>
        <w:t>net</w:t>
      </w:r>
      <w:proofErr w:type="spellEnd"/>
      <w:r w:rsidRPr="00203CA6">
        <w:rPr>
          <w:rFonts w:cs="Times New Roman"/>
          <w:szCs w:val="28"/>
        </w:rPr>
        <w:t>/</w:t>
      </w:r>
      <w:proofErr w:type="spellStart"/>
      <w:r w:rsidRPr="00203CA6">
        <w:rPr>
          <w:rFonts w:cs="Times New Roman"/>
          <w:szCs w:val="28"/>
        </w:rPr>
        <w:t>http</w:t>
      </w:r>
      <w:proofErr w:type="spellEnd"/>
      <w:r w:rsidRPr="00203CA6">
        <w:rPr>
          <w:rFonts w:cs="Times New Roman"/>
          <w:b/>
          <w:bCs/>
          <w:szCs w:val="28"/>
        </w:rPr>
        <w:t>):</w:t>
      </w:r>
    </w:p>
    <w:p w14:paraId="4CC93175" w14:textId="77777777" w:rsidR="00B947C7" w:rsidRPr="00203CA6" w:rsidRDefault="00B947C7" w:rsidP="00EF6DFC">
      <w:pPr>
        <w:numPr>
          <w:ilvl w:val="1"/>
          <w:numId w:val="37"/>
        </w:numPr>
        <w:spacing w:line="360" w:lineRule="auto"/>
        <w:rPr>
          <w:rFonts w:cs="Times New Roman"/>
          <w:szCs w:val="28"/>
        </w:rPr>
      </w:pPr>
      <w:r w:rsidRPr="00203CA6">
        <w:rPr>
          <w:rFonts w:cs="Times New Roman"/>
          <w:b/>
          <w:bCs/>
          <w:szCs w:val="28"/>
        </w:rPr>
        <w:t>Баланс производительности и удобства:</w:t>
      </w:r>
      <w:r w:rsidRPr="00203CA6">
        <w:rPr>
          <w:rFonts w:cs="Times New Roman"/>
          <w:szCs w:val="28"/>
        </w:rPr>
        <w:t> </w:t>
      </w:r>
      <w:proofErr w:type="spellStart"/>
      <w:r w:rsidRPr="00203CA6">
        <w:rPr>
          <w:rFonts w:cs="Times New Roman"/>
          <w:szCs w:val="28"/>
        </w:rPr>
        <w:t>Gin</w:t>
      </w:r>
      <w:proofErr w:type="spellEnd"/>
      <w:r w:rsidRPr="00203CA6">
        <w:rPr>
          <w:rFonts w:cs="Times New Roman"/>
          <w:szCs w:val="28"/>
        </w:rPr>
        <w:t xml:space="preserve"> обладает минимальной абстракцией над стандартной библиотекой, что </w:t>
      </w:r>
      <w:r w:rsidRPr="00203CA6">
        <w:rPr>
          <w:rFonts w:cs="Times New Roman"/>
          <w:szCs w:val="28"/>
        </w:rPr>
        <w:lastRenderedPageBreak/>
        <w:t>сохраняет высокую скорость (благодаря собственному движку маршрутизации </w:t>
      </w:r>
      <w:proofErr w:type="spellStart"/>
      <w:r w:rsidRPr="00203CA6">
        <w:rPr>
          <w:rFonts w:cs="Times New Roman"/>
          <w:szCs w:val="28"/>
        </w:rPr>
        <w:t>httprouter</w:t>
      </w:r>
      <w:proofErr w:type="spellEnd"/>
      <w:r w:rsidRPr="00203CA6">
        <w:rPr>
          <w:rFonts w:cs="Times New Roman"/>
          <w:szCs w:val="28"/>
        </w:rPr>
        <w:t>), но при этом предоставляет удобные инструменты для разработки API, такие как встроенная валидация и структурированная обработка ошибок.</w:t>
      </w:r>
    </w:p>
    <w:p w14:paraId="5D7B27EC" w14:textId="77777777" w:rsidR="00B947C7" w:rsidRPr="00203CA6" w:rsidRDefault="00B947C7" w:rsidP="00EF6DFC">
      <w:pPr>
        <w:numPr>
          <w:ilvl w:val="1"/>
          <w:numId w:val="37"/>
        </w:numPr>
        <w:spacing w:line="360" w:lineRule="auto"/>
        <w:rPr>
          <w:rFonts w:cs="Times New Roman"/>
          <w:szCs w:val="28"/>
        </w:rPr>
      </w:pPr>
      <w:r w:rsidRPr="00203CA6">
        <w:rPr>
          <w:rFonts w:cs="Times New Roman"/>
          <w:b/>
          <w:bCs/>
          <w:szCs w:val="28"/>
        </w:rPr>
        <w:t>Широкое распространение и экосистема</w:t>
      </w:r>
      <w:proofErr w:type="gramStart"/>
      <w:r w:rsidRPr="00203CA6">
        <w:rPr>
          <w:rFonts w:cs="Times New Roman"/>
          <w:b/>
          <w:bCs/>
          <w:szCs w:val="28"/>
        </w:rPr>
        <w:t>:</w:t>
      </w:r>
      <w:r w:rsidRPr="00203CA6">
        <w:rPr>
          <w:rFonts w:cs="Times New Roman"/>
          <w:szCs w:val="28"/>
        </w:rPr>
        <w:t> Является</w:t>
      </w:r>
      <w:proofErr w:type="gramEnd"/>
      <w:r w:rsidRPr="00203CA6">
        <w:rPr>
          <w:rFonts w:cs="Times New Roman"/>
          <w:szCs w:val="28"/>
        </w:rPr>
        <w:t xml:space="preserve"> де-факто стандартом для Go-бэкендов, имеет большое сообщество, множество готовых </w:t>
      </w:r>
      <w:proofErr w:type="spellStart"/>
      <w:r w:rsidRPr="00203CA6">
        <w:rPr>
          <w:rFonts w:cs="Times New Roman"/>
          <w:szCs w:val="28"/>
        </w:rPr>
        <w:t>middleware</w:t>
      </w:r>
      <w:proofErr w:type="spellEnd"/>
      <w:r w:rsidRPr="00203CA6">
        <w:rPr>
          <w:rFonts w:cs="Times New Roman"/>
          <w:szCs w:val="28"/>
        </w:rPr>
        <w:t xml:space="preserve"> для безопасности (CORS, аутентификация), что ускоряет разработку и повышает надежность кода.</w:t>
      </w:r>
    </w:p>
    <w:p w14:paraId="58B78171" w14:textId="77777777" w:rsidR="00B947C7" w:rsidRPr="00203CA6" w:rsidRDefault="00B947C7" w:rsidP="00EF6DFC">
      <w:pPr>
        <w:numPr>
          <w:ilvl w:val="1"/>
          <w:numId w:val="37"/>
        </w:numPr>
        <w:spacing w:line="360" w:lineRule="auto"/>
        <w:rPr>
          <w:rFonts w:cs="Times New Roman"/>
          <w:szCs w:val="28"/>
        </w:rPr>
      </w:pPr>
      <w:r w:rsidRPr="00203CA6">
        <w:rPr>
          <w:rFonts w:cs="Times New Roman"/>
          <w:b/>
          <w:bCs/>
          <w:szCs w:val="28"/>
        </w:rPr>
        <w:t>Прозрачность и контроль:</w:t>
      </w:r>
      <w:r w:rsidRPr="00203CA6">
        <w:rPr>
          <w:rFonts w:cs="Times New Roman"/>
          <w:szCs w:val="28"/>
        </w:rPr>
        <w:t> Код фреймворка прост для понимания, что важно для анализа безопасности при развертывании на чувствительном промышленном объекте.</w:t>
      </w:r>
    </w:p>
    <w:p w14:paraId="12EDBDCC" w14:textId="77777777" w:rsidR="00B947C7" w:rsidRPr="00203CA6" w:rsidRDefault="00B947C7" w:rsidP="00CC5EAF">
      <w:pPr>
        <w:pStyle w:val="2"/>
        <w:jc w:val="left"/>
        <w:rPr>
          <w:rFonts w:cs="Times New Roman"/>
          <w:b w:val="0"/>
          <w:bCs/>
          <w:szCs w:val="28"/>
        </w:rPr>
      </w:pPr>
      <w:bookmarkStart w:id="21" w:name="_Toc219236381"/>
      <w:r w:rsidRPr="00203CA6">
        <w:rPr>
          <w:rFonts w:cs="Times New Roman"/>
          <w:bCs/>
          <w:szCs w:val="28"/>
        </w:rPr>
        <w:t>2. Система управления базами данных (СУБД)</w:t>
      </w:r>
      <w:bookmarkEnd w:id="21"/>
    </w:p>
    <w:p w14:paraId="4596E43F" w14:textId="77777777" w:rsidR="00B947C7" w:rsidRPr="00203CA6" w:rsidRDefault="00B947C7" w:rsidP="00CC5EAF">
      <w:pPr>
        <w:pStyle w:val="3"/>
        <w:rPr>
          <w:rFonts w:cs="Times New Roman"/>
          <w:szCs w:val="28"/>
        </w:rPr>
      </w:pPr>
      <w:bookmarkStart w:id="22" w:name="_Toc219236382"/>
      <w:r w:rsidRPr="00203CA6">
        <w:rPr>
          <w:rFonts w:cs="Times New Roman"/>
          <w:bCs/>
          <w:szCs w:val="28"/>
        </w:rPr>
        <w:t xml:space="preserve">2.1. </w:t>
      </w:r>
      <w:proofErr w:type="spellStart"/>
      <w:r w:rsidRPr="00203CA6">
        <w:rPr>
          <w:rFonts w:cs="Times New Roman"/>
          <w:bCs/>
          <w:szCs w:val="28"/>
        </w:rPr>
        <w:t>PostgreSQL</w:t>
      </w:r>
      <w:bookmarkEnd w:id="22"/>
      <w:proofErr w:type="spellEnd"/>
    </w:p>
    <w:p w14:paraId="48BF1403" w14:textId="77777777" w:rsidR="00B947C7" w:rsidRPr="00203CA6" w:rsidRDefault="00B947C7" w:rsidP="00B947C7">
      <w:pPr>
        <w:spacing w:line="360" w:lineRule="auto"/>
        <w:rPr>
          <w:rFonts w:cs="Times New Roman"/>
          <w:szCs w:val="28"/>
        </w:rPr>
      </w:pPr>
      <w:proofErr w:type="spellStart"/>
      <w:r w:rsidRPr="00203CA6">
        <w:rPr>
          <w:rFonts w:cs="Times New Roman"/>
          <w:szCs w:val="28"/>
        </w:rPr>
        <w:t>PostgreSQL</w:t>
      </w:r>
      <w:proofErr w:type="spellEnd"/>
      <w:r w:rsidRPr="00203CA6">
        <w:rPr>
          <w:rFonts w:cs="Times New Roman"/>
          <w:szCs w:val="28"/>
        </w:rPr>
        <w:t xml:space="preserve"> будет использоваться в качестве основной реляционной СУБД для хранения всей структурированной информации системы.</w:t>
      </w:r>
    </w:p>
    <w:p w14:paraId="656F89BC" w14:textId="77777777" w:rsidR="00B947C7" w:rsidRPr="00203CA6" w:rsidRDefault="00B947C7" w:rsidP="00EF6DFC">
      <w:pPr>
        <w:numPr>
          <w:ilvl w:val="0"/>
          <w:numId w:val="38"/>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xml:space="preserve"> В </w:t>
      </w:r>
      <w:proofErr w:type="spellStart"/>
      <w:r w:rsidRPr="00203CA6">
        <w:rPr>
          <w:rFonts w:cs="Times New Roman"/>
          <w:szCs w:val="28"/>
        </w:rPr>
        <w:t>PostgreSQL</w:t>
      </w:r>
      <w:proofErr w:type="spellEnd"/>
      <w:r w:rsidRPr="00203CA6">
        <w:rPr>
          <w:rFonts w:cs="Times New Roman"/>
          <w:szCs w:val="28"/>
        </w:rPr>
        <w:t xml:space="preserve"> будут храниться:</w:t>
      </w:r>
    </w:p>
    <w:p w14:paraId="0303D88D"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Основные сущности:</w:t>
      </w:r>
      <w:r w:rsidRPr="00203CA6">
        <w:rPr>
          <w:rFonts w:cs="Times New Roman"/>
          <w:szCs w:val="28"/>
        </w:rPr>
        <w:t> Задачи, пользователи, подразделения, производственные объекты (оборудование), категории работ.</w:t>
      </w:r>
    </w:p>
    <w:p w14:paraId="4597583D"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Оперативные данные:</w:t>
      </w:r>
      <w:r w:rsidRPr="00203CA6">
        <w:rPr>
          <w:rFonts w:cs="Times New Roman"/>
          <w:szCs w:val="28"/>
        </w:rPr>
        <w:t> Сообщения в чатах задач, история изменений статусов, прикрепленные файлы (метаданные), отчеты о выполнении.</w:t>
      </w:r>
    </w:p>
    <w:p w14:paraId="5A20ECC9"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Справочники и метаданные:</w:t>
      </w:r>
      <w:r w:rsidRPr="00203CA6">
        <w:rPr>
          <w:rFonts w:cs="Times New Roman"/>
          <w:szCs w:val="28"/>
        </w:rPr>
        <w:t> Шаблоны задач, чек-листы, права доступа (роли).</w:t>
      </w:r>
    </w:p>
    <w:p w14:paraId="3C28B695"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Данные для аналитики:</w:t>
      </w:r>
      <w:r w:rsidRPr="00203CA6">
        <w:rPr>
          <w:rFonts w:cs="Times New Roman"/>
          <w:szCs w:val="28"/>
        </w:rPr>
        <w:t xml:space="preserve"> Статистика по времени выполнения, KPI для </w:t>
      </w:r>
      <w:proofErr w:type="spellStart"/>
      <w:r w:rsidRPr="00203CA6">
        <w:rPr>
          <w:rFonts w:cs="Times New Roman"/>
          <w:szCs w:val="28"/>
        </w:rPr>
        <w:t>дашбордов</w:t>
      </w:r>
      <w:proofErr w:type="spellEnd"/>
      <w:r w:rsidRPr="00203CA6">
        <w:rPr>
          <w:rFonts w:cs="Times New Roman"/>
          <w:szCs w:val="28"/>
        </w:rPr>
        <w:t>.</w:t>
      </w:r>
    </w:p>
    <w:p w14:paraId="00F14AA0" w14:textId="77777777" w:rsidR="00B947C7" w:rsidRPr="00203CA6" w:rsidRDefault="00B947C7" w:rsidP="00EF6DFC">
      <w:pPr>
        <w:numPr>
          <w:ilvl w:val="0"/>
          <w:numId w:val="38"/>
        </w:numPr>
        <w:spacing w:line="360" w:lineRule="auto"/>
        <w:rPr>
          <w:rFonts w:cs="Times New Roman"/>
          <w:szCs w:val="28"/>
        </w:rPr>
      </w:pPr>
      <w:r w:rsidRPr="00203CA6">
        <w:rPr>
          <w:rFonts w:cs="Times New Roman"/>
          <w:b/>
          <w:bCs/>
          <w:szCs w:val="28"/>
        </w:rPr>
        <w:lastRenderedPageBreak/>
        <w:t>Причины выбора:</w:t>
      </w:r>
    </w:p>
    <w:p w14:paraId="43C87D18" w14:textId="77777777" w:rsidR="00B947C7" w:rsidRPr="00203CA6" w:rsidRDefault="00B947C7" w:rsidP="00EF6DFC">
      <w:pPr>
        <w:numPr>
          <w:ilvl w:val="1"/>
          <w:numId w:val="39"/>
        </w:numPr>
        <w:spacing w:line="360" w:lineRule="auto"/>
        <w:rPr>
          <w:rFonts w:cs="Times New Roman"/>
          <w:szCs w:val="28"/>
        </w:rPr>
      </w:pPr>
      <w:r w:rsidRPr="00203CA6">
        <w:rPr>
          <w:rFonts w:cs="Times New Roman"/>
          <w:b/>
          <w:bCs/>
          <w:szCs w:val="28"/>
        </w:rPr>
        <w:t>Надежность и соответствие ACID</w:t>
      </w:r>
      <w:proofErr w:type="gramStart"/>
      <w:r w:rsidRPr="00203CA6">
        <w:rPr>
          <w:rFonts w:cs="Times New Roman"/>
          <w:b/>
          <w:bCs/>
          <w:szCs w:val="28"/>
        </w:rPr>
        <w:t>:</w:t>
      </w:r>
      <w:r w:rsidRPr="00203CA6">
        <w:rPr>
          <w:rFonts w:cs="Times New Roman"/>
          <w:szCs w:val="28"/>
        </w:rPr>
        <w:t> Гарантирует</w:t>
      </w:r>
      <w:proofErr w:type="gramEnd"/>
      <w:r w:rsidRPr="00203CA6">
        <w:rPr>
          <w:rFonts w:cs="Times New Roman"/>
          <w:szCs w:val="28"/>
        </w:rPr>
        <w:t xml:space="preserve"> целостность данных даже в условиях сбоев, что абсолютно необходимо для системы учета производственных заданий, где потеря или искажение информации недопустимы. Поддержка транзакций обеспечивает корректность таких операций, как создание задачи с назначением и отправкой уведомления.</w:t>
      </w:r>
    </w:p>
    <w:p w14:paraId="7D73D88F" w14:textId="77777777" w:rsidR="00B947C7" w:rsidRPr="00203CA6" w:rsidRDefault="00B947C7" w:rsidP="00EF6DFC">
      <w:pPr>
        <w:numPr>
          <w:ilvl w:val="1"/>
          <w:numId w:val="39"/>
        </w:numPr>
        <w:spacing w:line="360" w:lineRule="auto"/>
        <w:rPr>
          <w:rFonts w:cs="Times New Roman"/>
          <w:szCs w:val="28"/>
        </w:rPr>
      </w:pPr>
      <w:r w:rsidRPr="00203CA6">
        <w:rPr>
          <w:rFonts w:cs="Times New Roman"/>
          <w:b/>
          <w:bCs/>
          <w:szCs w:val="28"/>
        </w:rPr>
        <w:t>Расширенные возможности и гибкость:</w:t>
      </w:r>
      <w:r w:rsidRPr="00203CA6">
        <w:rPr>
          <w:rFonts w:cs="Times New Roman"/>
          <w:szCs w:val="28"/>
        </w:rPr>
        <w:t> Поддержка типа данных JSONB позволяет гибко хранить динамические атрибуты задач или содержимое сложных отчетов, сохраняя при возможность выполнения запросов и индексации по этим полям. Встроенный полнотекстовый поиск (</w:t>
      </w:r>
      <w:proofErr w:type="spellStart"/>
      <w:r w:rsidRPr="00203CA6">
        <w:rPr>
          <w:rFonts w:cs="Times New Roman"/>
          <w:szCs w:val="28"/>
        </w:rPr>
        <w:t>tsvector</w:t>
      </w:r>
      <w:proofErr w:type="spellEnd"/>
      <w:r w:rsidRPr="00203CA6">
        <w:rPr>
          <w:rFonts w:cs="Times New Roman"/>
          <w:szCs w:val="28"/>
        </w:rPr>
        <w:t>/</w:t>
      </w:r>
      <w:proofErr w:type="spellStart"/>
      <w:r w:rsidRPr="00203CA6">
        <w:rPr>
          <w:rFonts w:cs="Times New Roman"/>
          <w:szCs w:val="28"/>
        </w:rPr>
        <w:t>tsquery</w:t>
      </w:r>
      <w:proofErr w:type="spellEnd"/>
      <w:r w:rsidRPr="00203CA6">
        <w:rPr>
          <w:rFonts w:cs="Times New Roman"/>
          <w:szCs w:val="28"/>
        </w:rPr>
        <w:t>) будет использоваться для реализации функции поиска по задачам и сообщениям.</w:t>
      </w:r>
    </w:p>
    <w:p w14:paraId="6047DF42" w14:textId="77777777" w:rsidR="00B947C7" w:rsidRPr="00203CA6" w:rsidRDefault="00B947C7" w:rsidP="00EF6DFC">
      <w:pPr>
        <w:numPr>
          <w:ilvl w:val="1"/>
          <w:numId w:val="39"/>
        </w:numPr>
        <w:spacing w:line="360" w:lineRule="auto"/>
        <w:rPr>
          <w:rFonts w:cs="Times New Roman"/>
          <w:szCs w:val="28"/>
        </w:rPr>
      </w:pPr>
      <w:r w:rsidRPr="00203CA6">
        <w:rPr>
          <w:rFonts w:cs="Times New Roman"/>
          <w:b/>
          <w:bCs/>
          <w:szCs w:val="28"/>
        </w:rPr>
        <w:t>Мощные средства безопасности</w:t>
      </w:r>
      <w:proofErr w:type="gramStart"/>
      <w:r w:rsidRPr="00203CA6">
        <w:rPr>
          <w:rFonts w:cs="Times New Roman"/>
          <w:b/>
          <w:bCs/>
          <w:szCs w:val="28"/>
        </w:rPr>
        <w:t>:</w:t>
      </w:r>
      <w:r w:rsidRPr="00203CA6">
        <w:rPr>
          <w:rFonts w:cs="Times New Roman"/>
          <w:szCs w:val="28"/>
        </w:rPr>
        <w:t> Имеет</w:t>
      </w:r>
      <w:proofErr w:type="gramEnd"/>
      <w:r w:rsidRPr="00203CA6">
        <w:rPr>
          <w:rFonts w:cs="Times New Roman"/>
          <w:szCs w:val="28"/>
        </w:rPr>
        <w:t xml:space="preserve"> развитую систему управления доступом на основе ролей (GRANT/REVOKE). Поддерживает SSL/TLS для шифрования всех соединений с сервером приложения. Может быть дополнен расширениями (например, </w:t>
      </w:r>
      <w:proofErr w:type="spellStart"/>
      <w:r w:rsidRPr="00203CA6">
        <w:rPr>
          <w:rFonts w:cs="Times New Roman"/>
          <w:szCs w:val="28"/>
        </w:rPr>
        <w:t>pgcrypto</w:t>
      </w:r>
      <w:proofErr w:type="spellEnd"/>
      <w:r w:rsidRPr="00203CA6">
        <w:rPr>
          <w:rFonts w:cs="Times New Roman"/>
          <w:szCs w:val="28"/>
        </w:rPr>
        <w:t>) для шифрования отдельных полей на уровне базы данных, что является частью стратегии криптографической защиты информации в соответствии с приказами ФСТЭК.</w:t>
      </w:r>
    </w:p>
    <w:p w14:paraId="404CC3D0" w14:textId="77777777" w:rsidR="00B947C7" w:rsidRPr="00203CA6" w:rsidRDefault="00B947C7" w:rsidP="00EF6DFC">
      <w:pPr>
        <w:numPr>
          <w:ilvl w:val="1"/>
          <w:numId w:val="39"/>
        </w:numPr>
        <w:spacing w:line="360" w:lineRule="auto"/>
        <w:rPr>
          <w:rFonts w:cs="Times New Roman"/>
          <w:szCs w:val="28"/>
        </w:rPr>
      </w:pPr>
      <w:r w:rsidRPr="00203CA6">
        <w:rPr>
          <w:rFonts w:cs="Times New Roman"/>
          <w:b/>
          <w:bCs/>
          <w:szCs w:val="28"/>
        </w:rPr>
        <w:t>Производительность и масштабируемость:</w:t>
      </w:r>
      <w:r w:rsidRPr="00203CA6">
        <w:rPr>
          <w:rFonts w:cs="Times New Roman"/>
          <w:szCs w:val="28"/>
        </w:rPr>
        <w:t xml:space="preserve"> Механизмы репликации и </w:t>
      </w:r>
      <w:proofErr w:type="spellStart"/>
      <w:r w:rsidRPr="00203CA6">
        <w:rPr>
          <w:rFonts w:cs="Times New Roman"/>
          <w:szCs w:val="28"/>
        </w:rPr>
        <w:t>партиционирования</w:t>
      </w:r>
      <w:proofErr w:type="spellEnd"/>
      <w:r w:rsidRPr="00203CA6">
        <w:rPr>
          <w:rFonts w:cs="Times New Roman"/>
          <w:szCs w:val="28"/>
        </w:rPr>
        <w:t xml:space="preserve"> позволяют масштабировать базу данных для обработки растущего объема информации. Оптимизатор запросов эффективно работает со сложными JOIN-запросами, необходимыми для формирования </w:t>
      </w:r>
      <w:proofErr w:type="spellStart"/>
      <w:r w:rsidRPr="00203CA6">
        <w:rPr>
          <w:rFonts w:cs="Times New Roman"/>
          <w:szCs w:val="28"/>
        </w:rPr>
        <w:t>дашбордов</w:t>
      </w:r>
      <w:proofErr w:type="spellEnd"/>
      <w:r w:rsidRPr="00203CA6">
        <w:rPr>
          <w:rFonts w:cs="Times New Roman"/>
          <w:szCs w:val="28"/>
        </w:rPr>
        <w:t xml:space="preserve"> руководителей.</w:t>
      </w:r>
    </w:p>
    <w:p w14:paraId="5C00DE6C" w14:textId="77777777" w:rsidR="00B947C7" w:rsidRPr="00203CA6" w:rsidRDefault="00B947C7" w:rsidP="00EF6DFC">
      <w:pPr>
        <w:numPr>
          <w:ilvl w:val="0"/>
          <w:numId w:val="39"/>
        </w:numPr>
        <w:spacing w:line="360" w:lineRule="auto"/>
        <w:rPr>
          <w:rFonts w:cs="Times New Roman"/>
          <w:szCs w:val="28"/>
        </w:rPr>
      </w:pPr>
      <w:r w:rsidRPr="00203CA6">
        <w:rPr>
          <w:rFonts w:cs="Times New Roman"/>
          <w:b/>
          <w:bCs/>
          <w:szCs w:val="28"/>
        </w:rPr>
        <w:lastRenderedPageBreak/>
        <w:t>Связь с другими технологиями:</w:t>
      </w:r>
      <w:r w:rsidRPr="00203CA6">
        <w:rPr>
          <w:rFonts w:cs="Times New Roman"/>
          <w:szCs w:val="28"/>
        </w:rPr>
        <w:t> Сервер на </w:t>
      </w:r>
      <w:r w:rsidRPr="00203CA6">
        <w:rPr>
          <w:rFonts w:cs="Times New Roman"/>
          <w:b/>
          <w:bCs/>
          <w:szCs w:val="28"/>
        </w:rPr>
        <w:t>Go</w:t>
      </w:r>
      <w:r w:rsidRPr="00203CA6">
        <w:rPr>
          <w:rFonts w:cs="Times New Roman"/>
          <w:szCs w:val="28"/>
        </w:rPr>
        <w:t xml:space="preserve"> взаимодействует с </w:t>
      </w:r>
      <w:proofErr w:type="spellStart"/>
      <w:r w:rsidRPr="00203CA6">
        <w:rPr>
          <w:rFonts w:cs="Times New Roman"/>
          <w:szCs w:val="28"/>
        </w:rPr>
        <w:t>PostgreSQL</w:t>
      </w:r>
      <w:proofErr w:type="spellEnd"/>
      <w:r w:rsidRPr="00203CA6">
        <w:rPr>
          <w:rFonts w:cs="Times New Roman"/>
          <w:szCs w:val="28"/>
        </w:rPr>
        <w:t xml:space="preserve"> через драйвер </w:t>
      </w:r>
      <w:proofErr w:type="spellStart"/>
      <w:r w:rsidRPr="00203CA6">
        <w:rPr>
          <w:rFonts w:cs="Times New Roman"/>
          <w:szCs w:val="28"/>
        </w:rPr>
        <w:t>pgx</w:t>
      </w:r>
      <w:proofErr w:type="spellEnd"/>
      <w:r w:rsidRPr="00203CA6">
        <w:rPr>
          <w:rFonts w:cs="Times New Roman"/>
          <w:szCs w:val="28"/>
        </w:rPr>
        <w:t>. </w:t>
      </w:r>
      <w:proofErr w:type="spellStart"/>
      <w:r w:rsidRPr="00203CA6">
        <w:rPr>
          <w:rFonts w:cs="Times New Roman"/>
          <w:b/>
          <w:bCs/>
          <w:szCs w:val="28"/>
        </w:rPr>
        <w:t>MinIO</w:t>
      </w:r>
      <w:proofErr w:type="spellEnd"/>
      <w:r w:rsidRPr="00203CA6">
        <w:rPr>
          <w:rFonts w:cs="Times New Roman"/>
          <w:szCs w:val="28"/>
        </w:rPr>
        <w:t xml:space="preserve"> (объектное хранилище) используется в связке: </w:t>
      </w:r>
      <w:proofErr w:type="spellStart"/>
      <w:r w:rsidRPr="00203CA6">
        <w:rPr>
          <w:rFonts w:cs="Times New Roman"/>
          <w:szCs w:val="28"/>
        </w:rPr>
        <w:t>PostgreSQL</w:t>
      </w:r>
      <w:proofErr w:type="spellEnd"/>
      <w:r w:rsidRPr="00203CA6">
        <w:rPr>
          <w:rFonts w:cs="Times New Roman"/>
          <w:szCs w:val="28"/>
        </w:rPr>
        <w:t xml:space="preserve"> хранит метаданные файлов (ID, имя, ссылку на задачу), а сами файлы (фото, видео) хранятся в </w:t>
      </w:r>
      <w:proofErr w:type="spellStart"/>
      <w:r w:rsidRPr="00203CA6">
        <w:rPr>
          <w:rFonts w:cs="Times New Roman"/>
          <w:szCs w:val="28"/>
        </w:rPr>
        <w:t>MinIO</w:t>
      </w:r>
      <w:proofErr w:type="spellEnd"/>
      <w:r w:rsidRPr="00203CA6">
        <w:rPr>
          <w:rFonts w:cs="Times New Roman"/>
          <w:szCs w:val="28"/>
        </w:rPr>
        <w:t xml:space="preserve">. Данные из </w:t>
      </w:r>
      <w:proofErr w:type="spellStart"/>
      <w:r w:rsidRPr="00203CA6">
        <w:rPr>
          <w:rFonts w:cs="Times New Roman"/>
          <w:szCs w:val="28"/>
        </w:rPr>
        <w:t>PostgreSQL</w:t>
      </w:r>
      <w:proofErr w:type="spellEnd"/>
      <w:r w:rsidRPr="00203CA6">
        <w:rPr>
          <w:rFonts w:cs="Times New Roman"/>
          <w:szCs w:val="28"/>
        </w:rPr>
        <w:t xml:space="preserve"> </w:t>
      </w:r>
      <w:proofErr w:type="spellStart"/>
      <w:r w:rsidRPr="00203CA6">
        <w:rPr>
          <w:rFonts w:cs="Times New Roman"/>
          <w:szCs w:val="28"/>
        </w:rPr>
        <w:t>агрегируются</w:t>
      </w:r>
      <w:proofErr w:type="spellEnd"/>
      <w:r w:rsidRPr="00203CA6">
        <w:rPr>
          <w:rFonts w:cs="Times New Roman"/>
          <w:szCs w:val="28"/>
        </w:rPr>
        <w:t xml:space="preserve"> для отображения в аналитических виджетах </w:t>
      </w:r>
      <w:r w:rsidRPr="00203CA6">
        <w:rPr>
          <w:rFonts w:cs="Times New Roman"/>
          <w:b/>
          <w:bCs/>
          <w:szCs w:val="28"/>
        </w:rPr>
        <w:t>Vue.js</w:t>
      </w:r>
      <w:r w:rsidRPr="00203CA6">
        <w:rPr>
          <w:rFonts w:cs="Times New Roman"/>
          <w:szCs w:val="28"/>
        </w:rPr>
        <w:t> </w:t>
      </w:r>
      <w:proofErr w:type="spellStart"/>
      <w:r w:rsidRPr="00203CA6">
        <w:rPr>
          <w:rFonts w:cs="Times New Roman"/>
          <w:szCs w:val="28"/>
        </w:rPr>
        <w:t>дашборда</w:t>
      </w:r>
      <w:proofErr w:type="spellEnd"/>
      <w:r w:rsidRPr="00203CA6">
        <w:rPr>
          <w:rFonts w:cs="Times New Roman"/>
          <w:szCs w:val="28"/>
        </w:rPr>
        <w:t>.</w:t>
      </w:r>
    </w:p>
    <w:p w14:paraId="2861C99A" w14:textId="77777777" w:rsidR="00B947C7" w:rsidRPr="00203CA6" w:rsidRDefault="00B947C7" w:rsidP="00CC5EAF">
      <w:pPr>
        <w:pStyle w:val="2"/>
        <w:jc w:val="left"/>
        <w:rPr>
          <w:rFonts w:cs="Times New Roman"/>
          <w:b w:val="0"/>
          <w:bCs/>
          <w:szCs w:val="28"/>
        </w:rPr>
      </w:pPr>
      <w:bookmarkStart w:id="23" w:name="_Toc219236383"/>
      <w:r w:rsidRPr="00203CA6">
        <w:rPr>
          <w:rFonts w:cs="Times New Roman"/>
          <w:bCs/>
          <w:szCs w:val="28"/>
        </w:rPr>
        <w:t>3. Клиентские приложения (</w:t>
      </w:r>
      <w:proofErr w:type="spellStart"/>
      <w:r w:rsidRPr="00203CA6">
        <w:rPr>
          <w:rFonts w:cs="Times New Roman"/>
          <w:bCs/>
          <w:szCs w:val="28"/>
        </w:rPr>
        <w:t>Фронтенд</w:t>
      </w:r>
      <w:proofErr w:type="spellEnd"/>
      <w:r w:rsidRPr="00203CA6">
        <w:rPr>
          <w:rFonts w:cs="Times New Roman"/>
          <w:bCs/>
          <w:szCs w:val="28"/>
        </w:rPr>
        <w:t>)</w:t>
      </w:r>
      <w:bookmarkEnd w:id="23"/>
    </w:p>
    <w:p w14:paraId="4A7FCFCB" w14:textId="77777777" w:rsidR="00B947C7" w:rsidRPr="00203CA6" w:rsidRDefault="00B947C7" w:rsidP="00CC5EAF">
      <w:pPr>
        <w:pStyle w:val="3"/>
        <w:rPr>
          <w:rFonts w:cs="Times New Roman"/>
          <w:szCs w:val="28"/>
        </w:rPr>
      </w:pPr>
      <w:bookmarkStart w:id="24" w:name="_Toc219236384"/>
      <w:r w:rsidRPr="00203CA6">
        <w:rPr>
          <w:rFonts w:cs="Times New Roman"/>
          <w:bCs/>
          <w:szCs w:val="28"/>
        </w:rPr>
        <w:t xml:space="preserve">3.1. Нативная разработка для мобильных платформ: </w:t>
      </w:r>
      <w:proofErr w:type="spellStart"/>
      <w:r w:rsidRPr="00203CA6">
        <w:rPr>
          <w:rFonts w:cs="Times New Roman"/>
          <w:bCs/>
          <w:szCs w:val="28"/>
        </w:rPr>
        <w:t>Kotlin</w:t>
      </w:r>
      <w:proofErr w:type="spellEnd"/>
      <w:r w:rsidRPr="00203CA6">
        <w:rPr>
          <w:rFonts w:cs="Times New Roman"/>
          <w:bCs/>
          <w:szCs w:val="28"/>
        </w:rPr>
        <w:t xml:space="preserve"> (</w:t>
      </w:r>
      <w:proofErr w:type="spellStart"/>
      <w:r w:rsidRPr="00203CA6">
        <w:rPr>
          <w:rFonts w:cs="Times New Roman"/>
          <w:bCs/>
          <w:szCs w:val="28"/>
        </w:rPr>
        <w:t>Android</w:t>
      </w:r>
      <w:proofErr w:type="spellEnd"/>
      <w:r w:rsidRPr="00203CA6">
        <w:rPr>
          <w:rFonts w:cs="Times New Roman"/>
          <w:bCs/>
          <w:szCs w:val="28"/>
        </w:rPr>
        <w:t>) и Swift (</w:t>
      </w:r>
      <w:proofErr w:type="spellStart"/>
      <w:r w:rsidRPr="00203CA6">
        <w:rPr>
          <w:rFonts w:cs="Times New Roman"/>
          <w:bCs/>
          <w:szCs w:val="28"/>
        </w:rPr>
        <w:t>iOS</w:t>
      </w:r>
      <w:proofErr w:type="spellEnd"/>
      <w:r w:rsidRPr="00203CA6">
        <w:rPr>
          <w:rFonts w:cs="Times New Roman"/>
          <w:bCs/>
          <w:szCs w:val="28"/>
        </w:rPr>
        <w:t>)</w:t>
      </w:r>
      <w:bookmarkEnd w:id="24"/>
    </w:p>
    <w:p w14:paraId="24537717" w14:textId="77777777" w:rsidR="00B947C7" w:rsidRPr="00203CA6" w:rsidRDefault="00B947C7" w:rsidP="00B947C7">
      <w:pPr>
        <w:spacing w:line="360" w:lineRule="auto"/>
        <w:rPr>
          <w:rFonts w:cs="Times New Roman"/>
          <w:szCs w:val="28"/>
        </w:rPr>
      </w:pPr>
      <w:r w:rsidRPr="00203CA6">
        <w:rPr>
          <w:rFonts w:cs="Times New Roman"/>
          <w:szCs w:val="28"/>
        </w:rPr>
        <w:t xml:space="preserve">Мобильные приложения для исполнителей и руководителей будут созданы </w:t>
      </w:r>
      <w:proofErr w:type="spellStart"/>
      <w:r w:rsidRPr="00203CA6">
        <w:rPr>
          <w:rFonts w:cs="Times New Roman"/>
          <w:szCs w:val="28"/>
        </w:rPr>
        <w:t>нативно</w:t>
      </w:r>
      <w:proofErr w:type="spellEnd"/>
      <w:r w:rsidRPr="00203CA6">
        <w:rPr>
          <w:rFonts w:cs="Times New Roman"/>
          <w:szCs w:val="28"/>
        </w:rPr>
        <w:t xml:space="preserve"> для каждой платформы.</w:t>
      </w:r>
    </w:p>
    <w:p w14:paraId="310C66C0" w14:textId="77777777" w:rsidR="00B947C7" w:rsidRPr="00203CA6" w:rsidRDefault="00B947C7" w:rsidP="00EF6DFC">
      <w:pPr>
        <w:numPr>
          <w:ilvl w:val="0"/>
          <w:numId w:val="40"/>
        </w:numPr>
        <w:spacing w:line="360" w:lineRule="auto"/>
        <w:rPr>
          <w:rFonts w:cs="Times New Roman"/>
          <w:szCs w:val="28"/>
        </w:rPr>
      </w:pPr>
      <w:r w:rsidRPr="00203CA6">
        <w:rPr>
          <w:rFonts w:cs="Times New Roman"/>
          <w:b/>
          <w:bCs/>
          <w:szCs w:val="28"/>
        </w:rPr>
        <w:t>Как будет использоваться:</w:t>
      </w:r>
    </w:p>
    <w:p w14:paraId="43CEB2D6" w14:textId="77777777" w:rsidR="00B947C7" w:rsidRPr="00203CA6" w:rsidRDefault="00B947C7" w:rsidP="00EF6DFC">
      <w:pPr>
        <w:numPr>
          <w:ilvl w:val="1"/>
          <w:numId w:val="40"/>
        </w:numPr>
        <w:spacing w:line="360" w:lineRule="auto"/>
        <w:rPr>
          <w:rFonts w:cs="Times New Roman"/>
          <w:szCs w:val="28"/>
        </w:rPr>
      </w:pPr>
      <w:proofErr w:type="spellStart"/>
      <w:r w:rsidRPr="00203CA6">
        <w:rPr>
          <w:rFonts w:cs="Times New Roman"/>
          <w:b/>
          <w:bCs/>
          <w:szCs w:val="28"/>
        </w:rPr>
        <w:t>Kotlin</w:t>
      </w:r>
      <w:proofErr w:type="spellEnd"/>
      <w:r w:rsidRPr="00203CA6">
        <w:rPr>
          <w:rFonts w:cs="Times New Roman"/>
          <w:b/>
          <w:bCs/>
          <w:szCs w:val="28"/>
        </w:rPr>
        <w:t xml:space="preserve"> (с </w:t>
      </w:r>
      <w:proofErr w:type="spellStart"/>
      <w:r w:rsidRPr="00203CA6">
        <w:rPr>
          <w:rFonts w:cs="Times New Roman"/>
          <w:b/>
          <w:bCs/>
          <w:szCs w:val="28"/>
        </w:rPr>
        <w:t>Android</w:t>
      </w:r>
      <w:proofErr w:type="spellEnd"/>
      <w:r w:rsidRPr="00203CA6">
        <w:rPr>
          <w:rFonts w:cs="Times New Roman"/>
          <w:b/>
          <w:bCs/>
          <w:szCs w:val="28"/>
        </w:rPr>
        <w:t xml:space="preserve"> </w:t>
      </w:r>
      <w:proofErr w:type="spellStart"/>
      <w:r w:rsidRPr="00203CA6">
        <w:rPr>
          <w:rFonts w:cs="Times New Roman"/>
          <w:b/>
          <w:bCs/>
          <w:szCs w:val="28"/>
        </w:rPr>
        <w:t>Jetpack</w:t>
      </w:r>
      <w:proofErr w:type="spellEnd"/>
      <w:r w:rsidRPr="00203CA6">
        <w:rPr>
          <w:rFonts w:cs="Times New Roman"/>
          <w:b/>
          <w:bCs/>
          <w:szCs w:val="28"/>
        </w:rPr>
        <w:t>)</w:t>
      </w:r>
      <w:proofErr w:type="gramStart"/>
      <w:r w:rsidRPr="00203CA6">
        <w:rPr>
          <w:rFonts w:cs="Times New Roman"/>
          <w:b/>
          <w:bCs/>
          <w:szCs w:val="28"/>
        </w:rPr>
        <w:t>:</w:t>
      </w:r>
      <w:r w:rsidRPr="00203CA6">
        <w:rPr>
          <w:rFonts w:cs="Times New Roman"/>
          <w:szCs w:val="28"/>
        </w:rPr>
        <w:t> Будет</w:t>
      </w:r>
      <w:proofErr w:type="gramEnd"/>
      <w:r w:rsidRPr="00203CA6">
        <w:rPr>
          <w:rFonts w:cs="Times New Roman"/>
          <w:szCs w:val="28"/>
        </w:rPr>
        <w:t xml:space="preserve"> использоваться для создания приложения под </w:t>
      </w:r>
      <w:proofErr w:type="spellStart"/>
      <w:r w:rsidRPr="00203CA6">
        <w:rPr>
          <w:rFonts w:cs="Times New Roman"/>
          <w:szCs w:val="28"/>
        </w:rPr>
        <w:t>Android</w:t>
      </w:r>
      <w:proofErr w:type="spellEnd"/>
      <w:r w:rsidRPr="00203CA6">
        <w:rPr>
          <w:rFonts w:cs="Times New Roman"/>
          <w:szCs w:val="28"/>
        </w:rPr>
        <w:t xml:space="preserve">. Библиотеки </w:t>
      </w:r>
      <w:proofErr w:type="spellStart"/>
      <w:r w:rsidRPr="00203CA6">
        <w:rPr>
          <w:rFonts w:cs="Times New Roman"/>
          <w:szCs w:val="28"/>
        </w:rPr>
        <w:t>Room</w:t>
      </w:r>
      <w:proofErr w:type="spellEnd"/>
      <w:r w:rsidRPr="00203CA6">
        <w:rPr>
          <w:rFonts w:cs="Times New Roman"/>
          <w:szCs w:val="28"/>
        </w:rPr>
        <w:t xml:space="preserve"> (для локальной БД </w:t>
      </w:r>
      <w:proofErr w:type="spellStart"/>
      <w:r w:rsidRPr="00203CA6">
        <w:rPr>
          <w:rFonts w:cs="Times New Roman"/>
          <w:szCs w:val="28"/>
        </w:rPr>
        <w:t>SQLite</w:t>
      </w:r>
      <w:proofErr w:type="spellEnd"/>
      <w:r w:rsidRPr="00203CA6">
        <w:rPr>
          <w:rFonts w:cs="Times New Roman"/>
          <w:szCs w:val="28"/>
        </w:rPr>
        <w:t xml:space="preserve">), </w:t>
      </w:r>
      <w:proofErr w:type="spellStart"/>
      <w:r w:rsidRPr="00203CA6">
        <w:rPr>
          <w:rFonts w:cs="Times New Roman"/>
          <w:szCs w:val="28"/>
        </w:rPr>
        <w:t>WorkManager</w:t>
      </w:r>
      <w:proofErr w:type="spellEnd"/>
      <w:r w:rsidRPr="00203CA6">
        <w:rPr>
          <w:rFonts w:cs="Times New Roman"/>
          <w:szCs w:val="28"/>
        </w:rPr>
        <w:t xml:space="preserve"> (для фоновой синхронизации), </w:t>
      </w:r>
      <w:proofErr w:type="spellStart"/>
      <w:r w:rsidRPr="00203CA6">
        <w:rPr>
          <w:rFonts w:cs="Times New Roman"/>
          <w:szCs w:val="28"/>
        </w:rPr>
        <w:t>ViewModel</w:t>
      </w:r>
      <w:proofErr w:type="spellEnd"/>
      <w:r w:rsidRPr="00203CA6">
        <w:rPr>
          <w:rFonts w:cs="Times New Roman"/>
          <w:szCs w:val="28"/>
        </w:rPr>
        <w:t xml:space="preserve"> и </w:t>
      </w:r>
      <w:proofErr w:type="spellStart"/>
      <w:r w:rsidRPr="00203CA6">
        <w:rPr>
          <w:rFonts w:cs="Times New Roman"/>
          <w:szCs w:val="28"/>
        </w:rPr>
        <w:t>LiveData</w:t>
      </w:r>
      <w:proofErr w:type="spellEnd"/>
      <w:r w:rsidRPr="00203CA6">
        <w:rPr>
          <w:rFonts w:cs="Times New Roman"/>
          <w:szCs w:val="28"/>
        </w:rPr>
        <w:t xml:space="preserve"> (для реактивного UI) составят основу архитектуры.</w:t>
      </w:r>
    </w:p>
    <w:p w14:paraId="6BAF8279" w14:textId="77777777" w:rsidR="00B947C7" w:rsidRPr="00203CA6" w:rsidRDefault="00B947C7" w:rsidP="00EF6DFC">
      <w:pPr>
        <w:numPr>
          <w:ilvl w:val="1"/>
          <w:numId w:val="40"/>
        </w:numPr>
        <w:spacing w:line="360" w:lineRule="auto"/>
        <w:rPr>
          <w:rFonts w:cs="Times New Roman"/>
          <w:szCs w:val="28"/>
        </w:rPr>
      </w:pPr>
      <w:r w:rsidRPr="00203CA6">
        <w:rPr>
          <w:rFonts w:cs="Times New Roman"/>
          <w:b/>
          <w:bCs/>
          <w:szCs w:val="28"/>
        </w:rPr>
        <w:t xml:space="preserve">Swift (с </w:t>
      </w:r>
      <w:proofErr w:type="spellStart"/>
      <w:r w:rsidRPr="00203CA6">
        <w:rPr>
          <w:rFonts w:cs="Times New Roman"/>
          <w:b/>
          <w:bCs/>
          <w:szCs w:val="28"/>
        </w:rPr>
        <w:t>SwiftUI</w:t>
      </w:r>
      <w:proofErr w:type="spellEnd"/>
      <w:r w:rsidRPr="00203CA6">
        <w:rPr>
          <w:rFonts w:cs="Times New Roman"/>
          <w:b/>
          <w:bCs/>
          <w:szCs w:val="28"/>
        </w:rPr>
        <w:t>/</w:t>
      </w:r>
      <w:proofErr w:type="spellStart"/>
      <w:r w:rsidRPr="00203CA6">
        <w:rPr>
          <w:rFonts w:cs="Times New Roman"/>
          <w:b/>
          <w:bCs/>
          <w:szCs w:val="28"/>
        </w:rPr>
        <w:t>UIKit</w:t>
      </w:r>
      <w:proofErr w:type="spellEnd"/>
      <w:r w:rsidRPr="00203CA6">
        <w:rPr>
          <w:rFonts w:cs="Times New Roman"/>
          <w:b/>
          <w:bCs/>
          <w:szCs w:val="28"/>
        </w:rPr>
        <w:t>)</w:t>
      </w:r>
      <w:proofErr w:type="gramStart"/>
      <w:r w:rsidRPr="00203CA6">
        <w:rPr>
          <w:rFonts w:cs="Times New Roman"/>
          <w:b/>
          <w:bCs/>
          <w:szCs w:val="28"/>
        </w:rPr>
        <w:t>:</w:t>
      </w:r>
      <w:r w:rsidRPr="00203CA6">
        <w:rPr>
          <w:rFonts w:cs="Times New Roman"/>
          <w:szCs w:val="28"/>
        </w:rPr>
        <w:t> Будет</w:t>
      </w:r>
      <w:proofErr w:type="gramEnd"/>
      <w:r w:rsidRPr="00203CA6">
        <w:rPr>
          <w:rFonts w:cs="Times New Roman"/>
          <w:szCs w:val="28"/>
        </w:rPr>
        <w:t xml:space="preserve"> использоваться для создания приложения под </w:t>
      </w:r>
      <w:proofErr w:type="spellStart"/>
      <w:r w:rsidRPr="00203CA6">
        <w:rPr>
          <w:rFonts w:cs="Times New Roman"/>
          <w:szCs w:val="28"/>
        </w:rPr>
        <w:t>iOS</w:t>
      </w:r>
      <w:proofErr w:type="spellEnd"/>
      <w:r w:rsidRPr="00203CA6">
        <w:rPr>
          <w:rFonts w:cs="Times New Roman"/>
          <w:szCs w:val="28"/>
        </w:rPr>
        <w:t xml:space="preserve">. Фреймворки Core Data или </w:t>
      </w:r>
      <w:proofErr w:type="spellStart"/>
      <w:r w:rsidRPr="00203CA6">
        <w:rPr>
          <w:rFonts w:cs="Times New Roman"/>
          <w:szCs w:val="28"/>
        </w:rPr>
        <w:t>SQLite.swift</w:t>
      </w:r>
      <w:proofErr w:type="spellEnd"/>
      <w:r w:rsidRPr="00203CA6">
        <w:rPr>
          <w:rFonts w:cs="Times New Roman"/>
          <w:szCs w:val="28"/>
        </w:rPr>
        <w:t xml:space="preserve"> (для локального хранилища), </w:t>
      </w:r>
      <w:proofErr w:type="spellStart"/>
      <w:r w:rsidRPr="00203CA6">
        <w:rPr>
          <w:rFonts w:cs="Times New Roman"/>
          <w:szCs w:val="28"/>
        </w:rPr>
        <w:t>Combine</w:t>
      </w:r>
      <w:proofErr w:type="spellEnd"/>
      <w:r w:rsidRPr="00203CA6">
        <w:rPr>
          <w:rFonts w:cs="Times New Roman"/>
          <w:szCs w:val="28"/>
        </w:rPr>
        <w:t xml:space="preserve"> (для реактивного программирования) и </w:t>
      </w:r>
      <w:proofErr w:type="spellStart"/>
      <w:r w:rsidRPr="00203CA6">
        <w:rPr>
          <w:rFonts w:cs="Times New Roman"/>
          <w:szCs w:val="28"/>
        </w:rPr>
        <w:t>Background</w:t>
      </w:r>
      <w:proofErr w:type="spellEnd"/>
      <w:r w:rsidRPr="00203CA6">
        <w:rPr>
          <w:rFonts w:cs="Times New Roman"/>
          <w:szCs w:val="28"/>
        </w:rPr>
        <w:t xml:space="preserve"> </w:t>
      </w:r>
      <w:proofErr w:type="spellStart"/>
      <w:r w:rsidRPr="00203CA6">
        <w:rPr>
          <w:rFonts w:cs="Times New Roman"/>
          <w:szCs w:val="28"/>
        </w:rPr>
        <w:t>Tasks</w:t>
      </w:r>
      <w:proofErr w:type="spellEnd"/>
      <w:r w:rsidRPr="00203CA6">
        <w:rPr>
          <w:rFonts w:cs="Times New Roman"/>
          <w:szCs w:val="28"/>
        </w:rPr>
        <w:t xml:space="preserve"> обеспечат аналогичную функциональность.</w:t>
      </w:r>
    </w:p>
    <w:p w14:paraId="472D47C7" w14:textId="77777777" w:rsidR="00B947C7" w:rsidRPr="00203CA6" w:rsidRDefault="00B947C7" w:rsidP="00EF6DFC">
      <w:pPr>
        <w:numPr>
          <w:ilvl w:val="0"/>
          <w:numId w:val="40"/>
        </w:numPr>
        <w:spacing w:line="360" w:lineRule="auto"/>
        <w:rPr>
          <w:rFonts w:cs="Times New Roman"/>
          <w:szCs w:val="28"/>
        </w:rPr>
      </w:pPr>
      <w:r w:rsidRPr="00203CA6">
        <w:rPr>
          <w:rFonts w:cs="Times New Roman"/>
          <w:b/>
          <w:bCs/>
          <w:szCs w:val="28"/>
        </w:rPr>
        <w:t xml:space="preserve">Причины выбора (вместо </w:t>
      </w:r>
      <w:proofErr w:type="gramStart"/>
      <w:r w:rsidRPr="00203CA6">
        <w:rPr>
          <w:rFonts w:cs="Times New Roman"/>
          <w:b/>
          <w:bCs/>
          <w:szCs w:val="28"/>
        </w:rPr>
        <w:t>кросс-платформенных</w:t>
      </w:r>
      <w:proofErr w:type="gramEnd"/>
      <w:r w:rsidRPr="00203CA6">
        <w:rPr>
          <w:rFonts w:cs="Times New Roman"/>
          <w:b/>
          <w:bCs/>
          <w:szCs w:val="28"/>
        </w:rPr>
        <w:t xml:space="preserve"> решений вроде </w:t>
      </w:r>
      <w:proofErr w:type="spellStart"/>
      <w:r w:rsidRPr="00203CA6">
        <w:rPr>
          <w:rFonts w:cs="Times New Roman"/>
          <w:b/>
          <w:bCs/>
          <w:szCs w:val="28"/>
        </w:rPr>
        <w:t>React</w:t>
      </w:r>
      <w:proofErr w:type="spellEnd"/>
      <w:r w:rsidRPr="00203CA6">
        <w:rPr>
          <w:rFonts w:cs="Times New Roman"/>
          <w:b/>
          <w:bCs/>
          <w:szCs w:val="28"/>
        </w:rPr>
        <w:t xml:space="preserve"> </w:t>
      </w:r>
      <w:proofErr w:type="spellStart"/>
      <w:r w:rsidRPr="00203CA6">
        <w:rPr>
          <w:rFonts w:cs="Times New Roman"/>
          <w:b/>
          <w:bCs/>
          <w:szCs w:val="28"/>
        </w:rPr>
        <w:t>Native</w:t>
      </w:r>
      <w:proofErr w:type="spellEnd"/>
      <w:r w:rsidRPr="00203CA6">
        <w:rPr>
          <w:rFonts w:cs="Times New Roman"/>
          <w:b/>
          <w:bCs/>
          <w:szCs w:val="28"/>
        </w:rPr>
        <w:t xml:space="preserve"> или </w:t>
      </w:r>
      <w:proofErr w:type="spellStart"/>
      <w:r w:rsidRPr="00203CA6">
        <w:rPr>
          <w:rFonts w:cs="Times New Roman"/>
          <w:b/>
          <w:bCs/>
          <w:szCs w:val="28"/>
        </w:rPr>
        <w:t>Flutter</w:t>
      </w:r>
      <w:proofErr w:type="spellEnd"/>
      <w:r w:rsidRPr="00203CA6">
        <w:rPr>
          <w:rFonts w:cs="Times New Roman"/>
          <w:b/>
          <w:bCs/>
          <w:szCs w:val="28"/>
        </w:rPr>
        <w:t>):</w:t>
      </w:r>
    </w:p>
    <w:p w14:paraId="2F2785D2" w14:textId="77777777" w:rsidR="00B947C7" w:rsidRPr="00203CA6" w:rsidRDefault="00B947C7" w:rsidP="00EF6DFC">
      <w:pPr>
        <w:numPr>
          <w:ilvl w:val="1"/>
          <w:numId w:val="41"/>
        </w:numPr>
        <w:spacing w:line="360" w:lineRule="auto"/>
        <w:rPr>
          <w:rFonts w:cs="Times New Roman"/>
          <w:szCs w:val="28"/>
        </w:rPr>
      </w:pPr>
      <w:r w:rsidRPr="00203CA6">
        <w:rPr>
          <w:rFonts w:cs="Times New Roman"/>
          <w:b/>
          <w:bCs/>
          <w:szCs w:val="28"/>
        </w:rPr>
        <w:t>Максимальный контроль над безопасностью:</w:t>
      </w:r>
      <w:r w:rsidRPr="00203CA6">
        <w:rPr>
          <w:rFonts w:cs="Times New Roman"/>
          <w:szCs w:val="28"/>
        </w:rPr>
        <w:t> Нативные приложения позволяют реализовать строгие политики доступа на уровне операционной системы. Например, можно гарантировать, что приложение будет осуществлять сетевые запросы </w:t>
      </w:r>
      <w:r w:rsidRPr="00203CA6">
        <w:rPr>
          <w:rFonts w:cs="Times New Roman"/>
          <w:b/>
          <w:bCs/>
          <w:szCs w:val="28"/>
        </w:rPr>
        <w:t xml:space="preserve">только при </w:t>
      </w:r>
      <w:r w:rsidRPr="00203CA6">
        <w:rPr>
          <w:rFonts w:cs="Times New Roman"/>
          <w:b/>
          <w:bCs/>
          <w:szCs w:val="28"/>
        </w:rPr>
        <w:lastRenderedPageBreak/>
        <w:t xml:space="preserve">активном подключении к определенным SSID корпоративной </w:t>
      </w:r>
      <w:proofErr w:type="spellStart"/>
      <w:r w:rsidRPr="00203CA6">
        <w:rPr>
          <w:rFonts w:cs="Times New Roman"/>
          <w:b/>
          <w:bCs/>
          <w:szCs w:val="28"/>
        </w:rPr>
        <w:t>Wi</w:t>
      </w:r>
      <w:proofErr w:type="spellEnd"/>
      <w:r w:rsidRPr="00203CA6">
        <w:rPr>
          <w:rFonts w:cs="Times New Roman"/>
          <w:b/>
          <w:bCs/>
          <w:szCs w:val="28"/>
        </w:rPr>
        <w:t>-Fi сети</w:t>
      </w:r>
      <w:r w:rsidRPr="00203CA6">
        <w:rPr>
          <w:rFonts w:cs="Times New Roman"/>
          <w:szCs w:val="28"/>
        </w:rPr>
        <w:t> или через настроенную корпоративную VPN. Это ключевое требование для изоляции системы в промышленном контуре.</w:t>
      </w:r>
    </w:p>
    <w:p w14:paraId="1A458BAE" w14:textId="77777777" w:rsidR="00B947C7" w:rsidRPr="00203CA6" w:rsidRDefault="00B947C7" w:rsidP="00EF6DFC">
      <w:pPr>
        <w:numPr>
          <w:ilvl w:val="1"/>
          <w:numId w:val="41"/>
        </w:numPr>
        <w:spacing w:line="360" w:lineRule="auto"/>
        <w:rPr>
          <w:rFonts w:cs="Times New Roman"/>
          <w:szCs w:val="28"/>
        </w:rPr>
      </w:pPr>
      <w:r w:rsidRPr="00203CA6">
        <w:rPr>
          <w:rFonts w:cs="Times New Roman"/>
          <w:b/>
          <w:bCs/>
          <w:szCs w:val="28"/>
        </w:rPr>
        <w:t>Надежная офлайн-работа и синхронизация:</w:t>
      </w:r>
      <w:r w:rsidRPr="00203CA6">
        <w:rPr>
          <w:rFonts w:cs="Times New Roman"/>
          <w:szCs w:val="28"/>
        </w:rPr>
        <w:t xml:space="preserve"> Прямой доступ к нативным API файловой системы и </w:t>
      </w:r>
      <w:proofErr w:type="spellStart"/>
      <w:r w:rsidRPr="00203CA6">
        <w:rPr>
          <w:rFonts w:cs="Times New Roman"/>
          <w:szCs w:val="28"/>
        </w:rPr>
        <w:t>SQLite</w:t>
      </w:r>
      <w:proofErr w:type="spellEnd"/>
      <w:r w:rsidRPr="00203CA6">
        <w:rPr>
          <w:rFonts w:cs="Times New Roman"/>
          <w:szCs w:val="28"/>
        </w:rPr>
        <w:t xml:space="preserve"> обеспечивает стабильное, безопасное и эффективное кэширование данных. Можно реализовать сложные алгоритмы разрешения конфликтов при синхронизации, которые критичны для работы в условиях нестабильной связи в цехах.</w:t>
      </w:r>
    </w:p>
    <w:p w14:paraId="790C4323" w14:textId="77777777" w:rsidR="00B947C7" w:rsidRPr="00203CA6" w:rsidRDefault="00B947C7" w:rsidP="00EF6DFC">
      <w:pPr>
        <w:numPr>
          <w:ilvl w:val="1"/>
          <w:numId w:val="41"/>
        </w:numPr>
        <w:spacing w:line="360" w:lineRule="auto"/>
        <w:rPr>
          <w:rFonts w:cs="Times New Roman"/>
          <w:szCs w:val="28"/>
        </w:rPr>
      </w:pPr>
      <w:r w:rsidRPr="00203CA6">
        <w:rPr>
          <w:rFonts w:cs="Times New Roman"/>
          <w:b/>
          <w:bCs/>
          <w:szCs w:val="28"/>
        </w:rPr>
        <w:t>Производительность и стабильность:</w:t>
      </w:r>
      <w:r w:rsidRPr="00203CA6">
        <w:rPr>
          <w:rFonts w:cs="Times New Roman"/>
          <w:szCs w:val="28"/>
        </w:rPr>
        <w:t> Нативные приложения обеспечивают лучшую производительность при работе с графикой (</w:t>
      </w:r>
      <w:proofErr w:type="spellStart"/>
      <w:r w:rsidRPr="00203CA6">
        <w:rPr>
          <w:rFonts w:cs="Times New Roman"/>
          <w:szCs w:val="28"/>
        </w:rPr>
        <w:t>Kanban</w:t>
      </w:r>
      <w:proofErr w:type="spellEnd"/>
      <w:r w:rsidRPr="00203CA6">
        <w:rPr>
          <w:rFonts w:cs="Times New Roman"/>
          <w:szCs w:val="28"/>
        </w:rPr>
        <w:t>-доски, галереи фото) и аппаратными средствами (камера, микрофон, геолокация для привязки к месту работы), что важно для пользовательского опыта в шумной производственной среде.</w:t>
      </w:r>
    </w:p>
    <w:p w14:paraId="66788701" w14:textId="77777777" w:rsidR="00B947C7" w:rsidRPr="00203CA6" w:rsidRDefault="00B947C7" w:rsidP="00EF6DFC">
      <w:pPr>
        <w:numPr>
          <w:ilvl w:val="1"/>
          <w:numId w:val="41"/>
        </w:numPr>
        <w:spacing w:line="360" w:lineRule="auto"/>
        <w:rPr>
          <w:rFonts w:cs="Times New Roman"/>
          <w:szCs w:val="28"/>
        </w:rPr>
      </w:pPr>
      <w:r w:rsidRPr="00203CA6">
        <w:rPr>
          <w:rFonts w:cs="Times New Roman"/>
          <w:b/>
          <w:bCs/>
          <w:szCs w:val="28"/>
        </w:rPr>
        <w:t>Интеграция с корпоративной инфраструктурой:</w:t>
      </w:r>
      <w:r w:rsidRPr="00203CA6">
        <w:rPr>
          <w:rFonts w:cs="Times New Roman"/>
          <w:szCs w:val="28"/>
        </w:rPr>
        <w:t> Легче интегрироваться с системами управления мобильными устройствами (MDM) предприятия для централизованного распространения, обновления и контроля политик безопасности на устройствах сотрудников.</w:t>
      </w:r>
    </w:p>
    <w:p w14:paraId="38E023C8" w14:textId="77777777" w:rsidR="00B947C7" w:rsidRPr="00203CA6" w:rsidRDefault="00B947C7" w:rsidP="00CC5EAF">
      <w:pPr>
        <w:pStyle w:val="3"/>
        <w:rPr>
          <w:rFonts w:cs="Times New Roman"/>
          <w:szCs w:val="28"/>
        </w:rPr>
      </w:pPr>
      <w:bookmarkStart w:id="25" w:name="_Toc219236385"/>
      <w:r w:rsidRPr="00203CA6">
        <w:rPr>
          <w:rFonts w:cs="Times New Roman"/>
          <w:bCs/>
          <w:szCs w:val="28"/>
        </w:rPr>
        <w:t xml:space="preserve">3.2. Веб-фреймворк для </w:t>
      </w:r>
      <w:proofErr w:type="spellStart"/>
      <w:r w:rsidRPr="00203CA6">
        <w:rPr>
          <w:rFonts w:cs="Times New Roman"/>
          <w:bCs/>
          <w:szCs w:val="28"/>
        </w:rPr>
        <w:t>дашборда</w:t>
      </w:r>
      <w:proofErr w:type="spellEnd"/>
      <w:r w:rsidRPr="00203CA6">
        <w:rPr>
          <w:rFonts w:cs="Times New Roman"/>
          <w:bCs/>
          <w:szCs w:val="28"/>
        </w:rPr>
        <w:t xml:space="preserve"> руководителей: Vue.js 3 с </w:t>
      </w:r>
      <w:proofErr w:type="spellStart"/>
      <w:r w:rsidRPr="00203CA6">
        <w:rPr>
          <w:rFonts w:cs="Times New Roman"/>
          <w:bCs/>
          <w:szCs w:val="28"/>
        </w:rPr>
        <w:t>TypeScript</w:t>
      </w:r>
      <w:proofErr w:type="spellEnd"/>
      <w:r w:rsidRPr="00203CA6">
        <w:rPr>
          <w:rFonts w:cs="Times New Roman"/>
          <w:bCs/>
          <w:szCs w:val="28"/>
        </w:rPr>
        <w:t xml:space="preserve"> и </w:t>
      </w:r>
      <w:proofErr w:type="spellStart"/>
      <w:r w:rsidRPr="00203CA6">
        <w:rPr>
          <w:rFonts w:cs="Times New Roman"/>
          <w:bCs/>
          <w:szCs w:val="28"/>
        </w:rPr>
        <w:t>Composition</w:t>
      </w:r>
      <w:proofErr w:type="spellEnd"/>
      <w:r w:rsidRPr="00203CA6">
        <w:rPr>
          <w:rFonts w:cs="Times New Roman"/>
          <w:bCs/>
          <w:szCs w:val="28"/>
        </w:rPr>
        <w:t xml:space="preserve"> API</w:t>
      </w:r>
      <w:bookmarkEnd w:id="25"/>
    </w:p>
    <w:p w14:paraId="09C97126" w14:textId="77777777" w:rsidR="00B947C7" w:rsidRPr="00203CA6" w:rsidRDefault="00B947C7" w:rsidP="00B947C7">
      <w:pPr>
        <w:spacing w:line="360" w:lineRule="auto"/>
        <w:rPr>
          <w:rFonts w:cs="Times New Roman"/>
          <w:szCs w:val="28"/>
        </w:rPr>
      </w:pPr>
      <w:r w:rsidRPr="00203CA6">
        <w:rPr>
          <w:rFonts w:cs="Times New Roman"/>
          <w:szCs w:val="28"/>
        </w:rPr>
        <w:t xml:space="preserve">Веб-интерфейс в виде </w:t>
      </w:r>
      <w:proofErr w:type="spellStart"/>
      <w:r w:rsidRPr="00203CA6">
        <w:rPr>
          <w:rFonts w:cs="Times New Roman"/>
          <w:szCs w:val="28"/>
        </w:rPr>
        <w:t>дашборда</w:t>
      </w:r>
      <w:proofErr w:type="spellEnd"/>
      <w:r w:rsidRPr="00203CA6">
        <w:rPr>
          <w:rFonts w:cs="Times New Roman"/>
          <w:szCs w:val="28"/>
        </w:rPr>
        <w:t xml:space="preserve"> для мастеров и диспетчеров будет реализован как одностраничное приложение (SPA) на Vue.js.</w:t>
      </w:r>
    </w:p>
    <w:p w14:paraId="100668D8" w14:textId="77777777" w:rsidR="00B947C7" w:rsidRPr="00203CA6" w:rsidRDefault="00B947C7" w:rsidP="00EF6DFC">
      <w:pPr>
        <w:numPr>
          <w:ilvl w:val="0"/>
          <w:numId w:val="42"/>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Vue.js будет основой для создания интерактивного, динамического веб-интерфейса, работающего в браузере на рабочих станциях руководителей. Будет использоваться:</w:t>
      </w:r>
    </w:p>
    <w:p w14:paraId="60F0D61F" w14:textId="77777777" w:rsidR="00B947C7" w:rsidRPr="00203CA6" w:rsidRDefault="00B947C7" w:rsidP="00EF6DFC">
      <w:pPr>
        <w:numPr>
          <w:ilvl w:val="1"/>
          <w:numId w:val="42"/>
        </w:numPr>
        <w:spacing w:line="360" w:lineRule="auto"/>
        <w:rPr>
          <w:rFonts w:cs="Times New Roman"/>
          <w:szCs w:val="28"/>
        </w:rPr>
      </w:pPr>
      <w:proofErr w:type="spellStart"/>
      <w:r w:rsidRPr="00203CA6">
        <w:rPr>
          <w:rFonts w:cs="Times New Roman"/>
          <w:b/>
          <w:bCs/>
          <w:szCs w:val="28"/>
        </w:rPr>
        <w:lastRenderedPageBreak/>
        <w:t>TypeScript</w:t>
      </w:r>
      <w:proofErr w:type="spellEnd"/>
      <w:proofErr w:type="gramStart"/>
      <w:r w:rsidRPr="00203CA6">
        <w:rPr>
          <w:rFonts w:cs="Times New Roman"/>
          <w:b/>
          <w:bCs/>
          <w:szCs w:val="28"/>
        </w:rPr>
        <w:t>:</w:t>
      </w:r>
      <w:r w:rsidRPr="00203CA6">
        <w:rPr>
          <w:rFonts w:cs="Times New Roman"/>
          <w:szCs w:val="28"/>
        </w:rPr>
        <w:t> Для</w:t>
      </w:r>
      <w:proofErr w:type="gramEnd"/>
      <w:r w:rsidRPr="00203CA6">
        <w:rPr>
          <w:rFonts w:cs="Times New Roman"/>
          <w:szCs w:val="28"/>
        </w:rPr>
        <w:t xml:space="preserve"> добавления статической типизации, что повышает надежность кода, облегчает рефакторинг и предотвращает ошибки, особенно в сложной логике отображения данных и фильтрации.</w:t>
      </w:r>
    </w:p>
    <w:p w14:paraId="1253512F" w14:textId="77777777" w:rsidR="00B947C7" w:rsidRPr="00203CA6" w:rsidRDefault="00B947C7" w:rsidP="00EF6DFC">
      <w:pPr>
        <w:numPr>
          <w:ilvl w:val="1"/>
          <w:numId w:val="42"/>
        </w:numPr>
        <w:spacing w:line="360" w:lineRule="auto"/>
        <w:rPr>
          <w:rFonts w:cs="Times New Roman"/>
          <w:szCs w:val="28"/>
        </w:rPr>
      </w:pPr>
      <w:proofErr w:type="spellStart"/>
      <w:r w:rsidRPr="00203CA6">
        <w:rPr>
          <w:rFonts w:cs="Times New Roman"/>
          <w:b/>
          <w:bCs/>
          <w:szCs w:val="28"/>
        </w:rPr>
        <w:t>Composition</w:t>
      </w:r>
      <w:proofErr w:type="spellEnd"/>
      <w:r w:rsidRPr="00203CA6">
        <w:rPr>
          <w:rFonts w:cs="Times New Roman"/>
          <w:b/>
          <w:bCs/>
          <w:szCs w:val="28"/>
        </w:rPr>
        <w:t xml:space="preserve"> API</w:t>
      </w:r>
      <w:proofErr w:type="gramStart"/>
      <w:r w:rsidRPr="00203CA6">
        <w:rPr>
          <w:rFonts w:cs="Times New Roman"/>
          <w:b/>
          <w:bCs/>
          <w:szCs w:val="28"/>
        </w:rPr>
        <w:t>:</w:t>
      </w:r>
      <w:r w:rsidRPr="00203CA6">
        <w:rPr>
          <w:rFonts w:cs="Times New Roman"/>
          <w:szCs w:val="28"/>
        </w:rPr>
        <w:t> Для</w:t>
      </w:r>
      <w:proofErr w:type="gramEnd"/>
      <w:r w:rsidRPr="00203CA6">
        <w:rPr>
          <w:rFonts w:cs="Times New Roman"/>
          <w:szCs w:val="28"/>
        </w:rPr>
        <w:t xml:space="preserve"> создания </w:t>
      </w:r>
      <w:proofErr w:type="spellStart"/>
      <w:r w:rsidRPr="00203CA6">
        <w:rPr>
          <w:rFonts w:cs="Times New Roman"/>
          <w:szCs w:val="28"/>
        </w:rPr>
        <w:t>переиспользуемой</w:t>
      </w:r>
      <w:proofErr w:type="spellEnd"/>
      <w:r w:rsidRPr="00203CA6">
        <w:rPr>
          <w:rFonts w:cs="Times New Roman"/>
          <w:szCs w:val="28"/>
        </w:rPr>
        <w:t xml:space="preserve"> и хорошо организованной логики компонентов </w:t>
      </w:r>
      <w:proofErr w:type="spellStart"/>
      <w:r w:rsidRPr="00203CA6">
        <w:rPr>
          <w:rFonts w:cs="Times New Roman"/>
          <w:szCs w:val="28"/>
        </w:rPr>
        <w:t>дашборда</w:t>
      </w:r>
      <w:proofErr w:type="spellEnd"/>
      <w:r w:rsidRPr="00203CA6">
        <w:rPr>
          <w:rFonts w:cs="Times New Roman"/>
          <w:szCs w:val="28"/>
        </w:rPr>
        <w:t xml:space="preserve"> (виджеты, фильтры, диаграммы).</w:t>
      </w:r>
    </w:p>
    <w:p w14:paraId="215E3D76" w14:textId="77777777" w:rsidR="00B947C7" w:rsidRPr="00203CA6" w:rsidRDefault="00B947C7" w:rsidP="00EF6DFC">
      <w:pPr>
        <w:numPr>
          <w:ilvl w:val="1"/>
          <w:numId w:val="42"/>
        </w:numPr>
        <w:spacing w:line="360" w:lineRule="auto"/>
        <w:rPr>
          <w:rFonts w:cs="Times New Roman"/>
          <w:szCs w:val="28"/>
        </w:rPr>
      </w:pPr>
      <w:r w:rsidRPr="00203CA6">
        <w:rPr>
          <w:rFonts w:cs="Times New Roman"/>
          <w:b/>
          <w:bCs/>
          <w:szCs w:val="28"/>
        </w:rPr>
        <w:t>Сторонние библиотеки:</w:t>
      </w:r>
      <w:r w:rsidRPr="00203CA6">
        <w:rPr>
          <w:rFonts w:cs="Times New Roman"/>
          <w:szCs w:val="28"/>
        </w:rPr>
        <w:t xml:space="preserve"> Библиотеки для построения диаграмм (Chart.js или </w:t>
      </w:r>
      <w:proofErr w:type="spellStart"/>
      <w:r w:rsidRPr="00203CA6">
        <w:rPr>
          <w:rFonts w:cs="Times New Roman"/>
          <w:szCs w:val="28"/>
        </w:rPr>
        <w:t>ApexCharts</w:t>
      </w:r>
      <w:proofErr w:type="spellEnd"/>
      <w:r w:rsidRPr="00203CA6">
        <w:rPr>
          <w:rFonts w:cs="Times New Roman"/>
          <w:szCs w:val="28"/>
        </w:rPr>
        <w:t xml:space="preserve">), </w:t>
      </w:r>
      <w:proofErr w:type="spellStart"/>
      <w:r w:rsidRPr="00203CA6">
        <w:rPr>
          <w:rFonts w:cs="Times New Roman"/>
          <w:szCs w:val="28"/>
        </w:rPr>
        <w:t>drag-and-drop</w:t>
      </w:r>
      <w:proofErr w:type="spellEnd"/>
      <w:r w:rsidRPr="00203CA6">
        <w:rPr>
          <w:rFonts w:cs="Times New Roman"/>
          <w:szCs w:val="28"/>
        </w:rPr>
        <w:t xml:space="preserve"> для </w:t>
      </w:r>
      <w:proofErr w:type="spellStart"/>
      <w:r w:rsidRPr="00203CA6">
        <w:rPr>
          <w:rFonts w:cs="Times New Roman"/>
          <w:szCs w:val="28"/>
        </w:rPr>
        <w:t>Kanban</w:t>
      </w:r>
      <w:proofErr w:type="spellEnd"/>
      <w:r w:rsidRPr="00203CA6">
        <w:rPr>
          <w:rFonts w:cs="Times New Roman"/>
          <w:szCs w:val="28"/>
        </w:rPr>
        <w:t xml:space="preserve">-доски (например, </w:t>
      </w:r>
      <w:proofErr w:type="spellStart"/>
      <w:r w:rsidRPr="00203CA6">
        <w:rPr>
          <w:rFonts w:cs="Times New Roman"/>
          <w:szCs w:val="28"/>
        </w:rPr>
        <w:t>Vue</w:t>
      </w:r>
      <w:proofErr w:type="spellEnd"/>
      <w:r w:rsidRPr="00203CA6">
        <w:rPr>
          <w:rFonts w:cs="Times New Roman"/>
          <w:szCs w:val="28"/>
        </w:rPr>
        <w:t xml:space="preserve"> </w:t>
      </w:r>
      <w:proofErr w:type="spellStart"/>
      <w:r w:rsidRPr="00203CA6">
        <w:rPr>
          <w:rFonts w:cs="Times New Roman"/>
          <w:szCs w:val="28"/>
        </w:rPr>
        <w:t>Draggable</w:t>
      </w:r>
      <w:proofErr w:type="spellEnd"/>
      <w:r w:rsidRPr="00203CA6">
        <w:rPr>
          <w:rFonts w:cs="Times New Roman"/>
          <w:szCs w:val="28"/>
        </w:rPr>
        <w:t xml:space="preserve">), а также UI-библиотека (такая как </w:t>
      </w:r>
      <w:proofErr w:type="spellStart"/>
      <w:r w:rsidRPr="00203CA6">
        <w:rPr>
          <w:rFonts w:cs="Times New Roman"/>
          <w:szCs w:val="28"/>
        </w:rPr>
        <w:t>Quasar</w:t>
      </w:r>
      <w:proofErr w:type="spellEnd"/>
      <w:r w:rsidRPr="00203CA6">
        <w:rPr>
          <w:rFonts w:cs="Times New Roman"/>
          <w:szCs w:val="28"/>
        </w:rPr>
        <w:t xml:space="preserve"> или </w:t>
      </w:r>
      <w:proofErr w:type="spellStart"/>
      <w:r w:rsidRPr="00203CA6">
        <w:rPr>
          <w:rFonts w:cs="Times New Roman"/>
          <w:szCs w:val="28"/>
        </w:rPr>
        <w:t>PrimeVue</w:t>
      </w:r>
      <w:proofErr w:type="spellEnd"/>
      <w:r w:rsidRPr="00203CA6">
        <w:rPr>
          <w:rFonts w:cs="Times New Roman"/>
          <w:szCs w:val="28"/>
        </w:rPr>
        <w:t>) для ускорения разработки и единообразия интерфейса.</w:t>
      </w:r>
    </w:p>
    <w:p w14:paraId="376892FD" w14:textId="77777777" w:rsidR="00B947C7" w:rsidRPr="00203CA6" w:rsidRDefault="00B947C7" w:rsidP="00EF6DFC">
      <w:pPr>
        <w:numPr>
          <w:ilvl w:val="0"/>
          <w:numId w:val="42"/>
        </w:numPr>
        <w:spacing w:line="360" w:lineRule="auto"/>
        <w:rPr>
          <w:rFonts w:cs="Times New Roman"/>
          <w:szCs w:val="28"/>
        </w:rPr>
      </w:pPr>
      <w:r w:rsidRPr="00203CA6">
        <w:rPr>
          <w:rFonts w:cs="Times New Roman"/>
          <w:b/>
          <w:bCs/>
          <w:szCs w:val="28"/>
        </w:rPr>
        <w:t>Причины выбора:</w:t>
      </w:r>
    </w:p>
    <w:p w14:paraId="41DBB373" w14:textId="77777777" w:rsidR="00B947C7" w:rsidRPr="00203CA6" w:rsidRDefault="00B947C7" w:rsidP="00EF6DFC">
      <w:pPr>
        <w:numPr>
          <w:ilvl w:val="1"/>
          <w:numId w:val="43"/>
        </w:numPr>
        <w:spacing w:line="360" w:lineRule="auto"/>
        <w:rPr>
          <w:rFonts w:cs="Times New Roman"/>
          <w:szCs w:val="28"/>
        </w:rPr>
      </w:pPr>
      <w:r w:rsidRPr="00203CA6">
        <w:rPr>
          <w:rFonts w:cs="Times New Roman"/>
          <w:b/>
          <w:bCs/>
          <w:szCs w:val="28"/>
        </w:rPr>
        <w:t>Прогрессивность и гибкость:</w:t>
      </w:r>
      <w:r w:rsidRPr="00203CA6">
        <w:rPr>
          <w:rFonts w:cs="Times New Roman"/>
          <w:szCs w:val="28"/>
        </w:rPr>
        <w:t> Vue.js легко интегрируется в существующую инфраструктуру. Его можно начать использовать с минимальными усилиями и наращивать сложность. Это хорошо соответствует концепции модуля, расширяющего «</w:t>
      </w:r>
      <w:proofErr w:type="spellStart"/>
      <w:r w:rsidRPr="00203CA6">
        <w:rPr>
          <w:rFonts w:cs="Times New Roman"/>
          <w:szCs w:val="28"/>
        </w:rPr>
        <w:t>Супернику</w:t>
      </w:r>
      <w:proofErr w:type="spellEnd"/>
      <w:r w:rsidRPr="00203CA6">
        <w:rPr>
          <w:rFonts w:cs="Times New Roman"/>
          <w:szCs w:val="28"/>
        </w:rPr>
        <w:t xml:space="preserve">»: </w:t>
      </w:r>
      <w:proofErr w:type="spellStart"/>
      <w:r w:rsidRPr="00203CA6">
        <w:rPr>
          <w:rFonts w:cs="Times New Roman"/>
          <w:szCs w:val="28"/>
        </w:rPr>
        <w:t>дашборд</w:t>
      </w:r>
      <w:proofErr w:type="spellEnd"/>
      <w:r w:rsidRPr="00203CA6">
        <w:rPr>
          <w:rFonts w:cs="Times New Roman"/>
          <w:szCs w:val="28"/>
        </w:rPr>
        <w:t xml:space="preserve"> может быть встроен как виджет или отдельная вкладка в существующем портале.</w:t>
      </w:r>
    </w:p>
    <w:p w14:paraId="24801DD1" w14:textId="77777777" w:rsidR="00B947C7" w:rsidRPr="00203CA6" w:rsidRDefault="00B947C7" w:rsidP="00EF6DFC">
      <w:pPr>
        <w:numPr>
          <w:ilvl w:val="1"/>
          <w:numId w:val="43"/>
        </w:numPr>
        <w:spacing w:line="360" w:lineRule="auto"/>
        <w:rPr>
          <w:rFonts w:cs="Times New Roman"/>
          <w:szCs w:val="28"/>
        </w:rPr>
      </w:pPr>
      <w:r w:rsidRPr="00203CA6">
        <w:rPr>
          <w:rFonts w:cs="Times New Roman"/>
          <w:b/>
          <w:bCs/>
          <w:szCs w:val="28"/>
        </w:rPr>
        <w:t>Высокая производительность и реактивность:</w:t>
      </w:r>
      <w:r w:rsidRPr="00203CA6">
        <w:rPr>
          <w:rFonts w:cs="Times New Roman"/>
          <w:szCs w:val="28"/>
        </w:rPr>
        <w:t> Реактивная система Vue.js обеспечивает мгновенное обновление интерфейса при изменении данных, поступающих через </w:t>
      </w:r>
      <w:proofErr w:type="spellStart"/>
      <w:r w:rsidRPr="00203CA6">
        <w:rPr>
          <w:rFonts w:cs="Times New Roman"/>
          <w:b/>
          <w:bCs/>
          <w:szCs w:val="28"/>
        </w:rPr>
        <w:t>WebSocket</w:t>
      </w:r>
      <w:proofErr w:type="spellEnd"/>
      <w:r w:rsidRPr="00203CA6">
        <w:rPr>
          <w:rFonts w:cs="Times New Roman"/>
          <w:szCs w:val="28"/>
        </w:rPr>
        <w:t> (новые задачи, смена статусов). Это критично для оперативной панели управления в реальном времени.</w:t>
      </w:r>
    </w:p>
    <w:p w14:paraId="6204A900" w14:textId="77777777" w:rsidR="00B947C7" w:rsidRPr="00203CA6" w:rsidRDefault="00B947C7" w:rsidP="00EF6DFC">
      <w:pPr>
        <w:numPr>
          <w:ilvl w:val="1"/>
          <w:numId w:val="43"/>
        </w:numPr>
        <w:spacing w:line="360" w:lineRule="auto"/>
        <w:rPr>
          <w:rFonts w:cs="Times New Roman"/>
          <w:szCs w:val="28"/>
        </w:rPr>
      </w:pPr>
      <w:r w:rsidRPr="00203CA6">
        <w:rPr>
          <w:rFonts w:cs="Times New Roman"/>
          <w:b/>
          <w:bCs/>
          <w:szCs w:val="28"/>
        </w:rPr>
        <w:t>Безопасность на клиентской стороне:</w:t>
      </w:r>
      <w:r w:rsidRPr="00203CA6">
        <w:rPr>
          <w:rFonts w:cs="Times New Roman"/>
          <w:szCs w:val="28"/>
        </w:rPr>
        <w:t xml:space="preserve"> Фреймворк по умолчанию экранирует HTML, обеспечивая защиту от XSS-атак. Четкое разделение клиентской и серверной логики позволяет вынести всю </w:t>
      </w:r>
      <w:r w:rsidRPr="00203CA6">
        <w:rPr>
          <w:rFonts w:cs="Times New Roman"/>
          <w:szCs w:val="28"/>
        </w:rPr>
        <w:lastRenderedPageBreak/>
        <w:t>валидацию и авторизацию на бэкенд, минимизируя риски на клиенте.</w:t>
      </w:r>
    </w:p>
    <w:p w14:paraId="67D4492D" w14:textId="77777777" w:rsidR="00B947C7" w:rsidRPr="00203CA6" w:rsidRDefault="00B947C7" w:rsidP="00EF6DFC">
      <w:pPr>
        <w:numPr>
          <w:ilvl w:val="0"/>
          <w:numId w:val="43"/>
        </w:numPr>
        <w:spacing w:line="360" w:lineRule="auto"/>
        <w:rPr>
          <w:rFonts w:cs="Times New Roman"/>
          <w:szCs w:val="28"/>
        </w:rPr>
      </w:pPr>
      <w:r w:rsidRPr="00203CA6">
        <w:rPr>
          <w:rFonts w:cs="Times New Roman"/>
          <w:b/>
          <w:bCs/>
          <w:szCs w:val="28"/>
        </w:rPr>
        <w:t>Связь с другими технологиями:</w:t>
      </w:r>
      <w:r w:rsidRPr="00203CA6">
        <w:rPr>
          <w:rFonts w:cs="Times New Roman"/>
          <w:szCs w:val="28"/>
        </w:rPr>
        <w:t> Vue.js-приложение взаимодействует с бэкендом на </w:t>
      </w:r>
      <w:r w:rsidRPr="00203CA6">
        <w:rPr>
          <w:rFonts w:cs="Times New Roman"/>
          <w:b/>
          <w:bCs/>
          <w:szCs w:val="28"/>
        </w:rPr>
        <w:t>Go</w:t>
      </w:r>
      <w:r w:rsidRPr="00203CA6">
        <w:rPr>
          <w:rFonts w:cs="Times New Roman"/>
          <w:szCs w:val="28"/>
        </w:rPr>
        <w:t> через REST API для загрузки первоначальных данных и через </w:t>
      </w:r>
      <w:proofErr w:type="spellStart"/>
      <w:r w:rsidRPr="00203CA6">
        <w:rPr>
          <w:rFonts w:cs="Times New Roman"/>
          <w:b/>
          <w:bCs/>
          <w:szCs w:val="28"/>
        </w:rPr>
        <w:t>WebSocket</w:t>
      </w:r>
      <w:proofErr w:type="spellEnd"/>
      <w:r w:rsidRPr="00203CA6">
        <w:rPr>
          <w:rFonts w:cs="Times New Roman"/>
          <w:szCs w:val="28"/>
        </w:rPr>
        <w:t xml:space="preserve"> для получения </w:t>
      </w:r>
      <w:proofErr w:type="spellStart"/>
      <w:r w:rsidRPr="00203CA6">
        <w:rPr>
          <w:rFonts w:cs="Times New Roman"/>
          <w:szCs w:val="28"/>
        </w:rPr>
        <w:t>live</w:t>
      </w:r>
      <w:proofErr w:type="spellEnd"/>
      <w:r w:rsidRPr="00203CA6">
        <w:rPr>
          <w:rFonts w:cs="Times New Roman"/>
          <w:szCs w:val="28"/>
        </w:rPr>
        <w:t>-обновлений. Для аутентификации оно использует тот же </w:t>
      </w:r>
      <w:r w:rsidRPr="00203CA6">
        <w:rPr>
          <w:rFonts w:cs="Times New Roman"/>
          <w:b/>
          <w:bCs/>
          <w:szCs w:val="28"/>
        </w:rPr>
        <w:t>OIDC-поток</w:t>
      </w:r>
      <w:r w:rsidRPr="00203CA6">
        <w:rPr>
          <w:rFonts w:cs="Times New Roman"/>
          <w:szCs w:val="28"/>
        </w:rPr>
        <w:t>, что и мобильные приложения, перенаправляя пользователя на корпоративный провайдер. Данные для графиков и KPI запрашиваются у Go-сервера, который агрегирует их из </w:t>
      </w:r>
      <w:proofErr w:type="spellStart"/>
      <w:r w:rsidRPr="00203CA6">
        <w:rPr>
          <w:rFonts w:cs="Times New Roman"/>
          <w:b/>
          <w:bCs/>
          <w:szCs w:val="28"/>
        </w:rPr>
        <w:t>PostgreSQL</w:t>
      </w:r>
      <w:proofErr w:type="spellEnd"/>
      <w:r w:rsidRPr="00203CA6">
        <w:rPr>
          <w:rFonts w:cs="Times New Roman"/>
          <w:szCs w:val="28"/>
        </w:rPr>
        <w:t>.</w:t>
      </w:r>
    </w:p>
    <w:p w14:paraId="56083DEE" w14:textId="77777777" w:rsidR="00B947C7" w:rsidRPr="00203CA6" w:rsidRDefault="00B947C7" w:rsidP="00CC5EAF">
      <w:pPr>
        <w:pStyle w:val="2"/>
        <w:jc w:val="left"/>
        <w:rPr>
          <w:rFonts w:cs="Times New Roman"/>
          <w:b w:val="0"/>
          <w:bCs/>
          <w:szCs w:val="28"/>
        </w:rPr>
      </w:pPr>
      <w:bookmarkStart w:id="26" w:name="_Toc219236386"/>
      <w:r w:rsidRPr="00203CA6">
        <w:rPr>
          <w:rFonts w:cs="Times New Roman"/>
          <w:bCs/>
          <w:szCs w:val="28"/>
        </w:rPr>
        <w:t>4. Коммуникация в реальном времени и офлайн-синхронизация</w:t>
      </w:r>
      <w:bookmarkEnd w:id="26"/>
    </w:p>
    <w:p w14:paraId="153CB399" w14:textId="77777777" w:rsidR="00B947C7" w:rsidRPr="00203CA6" w:rsidRDefault="00B947C7" w:rsidP="00CC5EAF">
      <w:pPr>
        <w:pStyle w:val="3"/>
        <w:rPr>
          <w:rFonts w:cs="Times New Roman"/>
          <w:szCs w:val="28"/>
        </w:rPr>
      </w:pPr>
      <w:bookmarkStart w:id="27" w:name="_Toc219236387"/>
      <w:r w:rsidRPr="00203CA6">
        <w:rPr>
          <w:rFonts w:cs="Times New Roman"/>
          <w:bCs/>
          <w:szCs w:val="28"/>
        </w:rPr>
        <w:t xml:space="preserve">4.1. Протокол </w:t>
      </w:r>
      <w:proofErr w:type="spellStart"/>
      <w:r w:rsidRPr="00203CA6">
        <w:rPr>
          <w:rFonts w:cs="Times New Roman"/>
          <w:bCs/>
          <w:szCs w:val="28"/>
        </w:rPr>
        <w:t>WebSocket</w:t>
      </w:r>
      <w:proofErr w:type="spellEnd"/>
      <w:r w:rsidRPr="00203CA6">
        <w:rPr>
          <w:rFonts w:cs="Times New Roman"/>
          <w:bCs/>
          <w:szCs w:val="28"/>
        </w:rPr>
        <w:t xml:space="preserve"> (с библиотекой </w:t>
      </w:r>
      <w:proofErr w:type="spellStart"/>
      <w:r w:rsidRPr="00203CA6">
        <w:rPr>
          <w:rFonts w:cs="Times New Roman"/>
          <w:szCs w:val="28"/>
        </w:rPr>
        <w:t>gorilla</w:t>
      </w:r>
      <w:proofErr w:type="spellEnd"/>
      <w:r w:rsidRPr="00203CA6">
        <w:rPr>
          <w:rFonts w:cs="Times New Roman"/>
          <w:szCs w:val="28"/>
        </w:rPr>
        <w:t>/</w:t>
      </w:r>
      <w:proofErr w:type="spellStart"/>
      <w:r w:rsidRPr="00203CA6">
        <w:rPr>
          <w:rFonts w:cs="Times New Roman"/>
          <w:szCs w:val="28"/>
        </w:rPr>
        <w:t>websocket</w:t>
      </w:r>
      <w:proofErr w:type="spellEnd"/>
      <w:r w:rsidRPr="00203CA6">
        <w:rPr>
          <w:rFonts w:cs="Times New Roman"/>
          <w:bCs/>
          <w:szCs w:val="28"/>
        </w:rPr>
        <w:t> для Go)</w:t>
      </w:r>
      <w:bookmarkEnd w:id="27"/>
    </w:p>
    <w:p w14:paraId="54C2A9C8" w14:textId="77777777" w:rsidR="00B947C7" w:rsidRPr="00203CA6" w:rsidRDefault="00B947C7" w:rsidP="00B947C7">
      <w:pPr>
        <w:spacing w:line="360" w:lineRule="auto"/>
        <w:rPr>
          <w:rFonts w:cs="Times New Roman"/>
          <w:szCs w:val="28"/>
        </w:rPr>
      </w:pPr>
      <w:proofErr w:type="spellStart"/>
      <w:r w:rsidRPr="00203CA6">
        <w:rPr>
          <w:rFonts w:cs="Times New Roman"/>
          <w:szCs w:val="28"/>
        </w:rPr>
        <w:t>WebSocket</w:t>
      </w:r>
      <w:proofErr w:type="spellEnd"/>
      <w:r w:rsidRPr="00203CA6">
        <w:rPr>
          <w:rFonts w:cs="Times New Roman"/>
          <w:szCs w:val="28"/>
        </w:rPr>
        <w:t xml:space="preserve"> будет использоваться для обеспечения двусторонней связи в реальном времени между сервером и клиентами.</w:t>
      </w:r>
    </w:p>
    <w:p w14:paraId="4AF83625" w14:textId="77777777" w:rsidR="00B947C7" w:rsidRPr="00203CA6" w:rsidRDefault="00B947C7" w:rsidP="00EF6DFC">
      <w:pPr>
        <w:numPr>
          <w:ilvl w:val="0"/>
          <w:numId w:val="44"/>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xml:space="preserve"> Постоянное </w:t>
      </w:r>
      <w:proofErr w:type="spellStart"/>
      <w:r w:rsidRPr="00203CA6">
        <w:rPr>
          <w:rFonts w:cs="Times New Roman"/>
          <w:szCs w:val="28"/>
        </w:rPr>
        <w:t>WebSocket</w:t>
      </w:r>
      <w:proofErr w:type="spellEnd"/>
      <w:r w:rsidRPr="00203CA6">
        <w:rPr>
          <w:rFonts w:cs="Times New Roman"/>
          <w:szCs w:val="28"/>
        </w:rPr>
        <w:t>-соединение будет устанавливаться каждым клиентом (мобильным приложением и веб-</w:t>
      </w:r>
      <w:proofErr w:type="spellStart"/>
      <w:r w:rsidRPr="00203CA6">
        <w:rPr>
          <w:rFonts w:cs="Times New Roman"/>
          <w:szCs w:val="28"/>
        </w:rPr>
        <w:t>дашбордом</w:t>
      </w:r>
      <w:proofErr w:type="spellEnd"/>
      <w:r w:rsidRPr="00203CA6">
        <w:rPr>
          <w:rFonts w:cs="Times New Roman"/>
          <w:szCs w:val="28"/>
        </w:rPr>
        <w:t>) после успешной аутентификации. Через это соединение сервер будет:</w:t>
      </w:r>
    </w:p>
    <w:p w14:paraId="2F421723"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Мгновенно доставлять </w:t>
      </w:r>
      <w:proofErr w:type="spellStart"/>
      <w:r w:rsidRPr="00203CA6">
        <w:rPr>
          <w:rFonts w:cs="Times New Roman"/>
          <w:b/>
          <w:bCs/>
          <w:szCs w:val="28"/>
        </w:rPr>
        <w:t>push</w:t>
      </w:r>
      <w:proofErr w:type="spellEnd"/>
      <w:r w:rsidRPr="00203CA6">
        <w:rPr>
          <w:rFonts w:cs="Times New Roman"/>
          <w:b/>
          <w:bCs/>
          <w:szCs w:val="28"/>
        </w:rPr>
        <w:t>-уведомления</w:t>
      </w:r>
      <w:r w:rsidRPr="00203CA6">
        <w:rPr>
          <w:rFonts w:cs="Times New Roman"/>
          <w:szCs w:val="28"/>
        </w:rPr>
        <w:t> о новых задачах, изменениях статуса, новых сообщениях в чате.</w:t>
      </w:r>
    </w:p>
    <w:p w14:paraId="157E708F"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Рассылать </w:t>
      </w:r>
      <w:r w:rsidRPr="00203CA6">
        <w:rPr>
          <w:rFonts w:cs="Times New Roman"/>
          <w:b/>
          <w:bCs/>
          <w:szCs w:val="28"/>
        </w:rPr>
        <w:t>обновления данных</w:t>
      </w:r>
      <w:r w:rsidRPr="00203CA6">
        <w:rPr>
          <w:rFonts w:cs="Times New Roman"/>
          <w:szCs w:val="28"/>
        </w:rPr>
        <w:t xml:space="preserve"> для </w:t>
      </w:r>
      <w:proofErr w:type="spellStart"/>
      <w:r w:rsidRPr="00203CA6">
        <w:rPr>
          <w:rFonts w:cs="Times New Roman"/>
          <w:szCs w:val="28"/>
        </w:rPr>
        <w:t>дашборда</w:t>
      </w:r>
      <w:proofErr w:type="spellEnd"/>
      <w:r w:rsidRPr="00203CA6">
        <w:rPr>
          <w:rFonts w:cs="Times New Roman"/>
          <w:szCs w:val="28"/>
        </w:rPr>
        <w:t xml:space="preserve"> руководителей (например, счетчик невыполненных задач изменился у другого исполнителя).</w:t>
      </w:r>
    </w:p>
    <w:p w14:paraId="2EB0E56F"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Передавать </w:t>
      </w:r>
      <w:r w:rsidRPr="00203CA6">
        <w:rPr>
          <w:rFonts w:cs="Times New Roman"/>
          <w:b/>
          <w:bCs/>
          <w:szCs w:val="28"/>
        </w:rPr>
        <w:t>сообщения чата</w:t>
      </w:r>
      <w:r w:rsidRPr="00203CA6">
        <w:rPr>
          <w:rFonts w:cs="Times New Roman"/>
          <w:szCs w:val="28"/>
        </w:rPr>
        <w:t> между участниками задачи в реальном времени.</w:t>
      </w:r>
    </w:p>
    <w:p w14:paraId="535E91BD"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Поддерживать </w:t>
      </w:r>
      <w:r w:rsidRPr="00203CA6">
        <w:rPr>
          <w:rFonts w:cs="Times New Roman"/>
          <w:b/>
          <w:bCs/>
          <w:szCs w:val="28"/>
        </w:rPr>
        <w:t>онлайн-статус</w:t>
      </w:r>
      <w:r w:rsidRPr="00203CA6">
        <w:rPr>
          <w:rFonts w:cs="Times New Roman"/>
          <w:szCs w:val="28"/>
        </w:rPr>
        <w:t> пользователей.</w:t>
      </w:r>
    </w:p>
    <w:p w14:paraId="6E09E543" w14:textId="77777777" w:rsidR="00B947C7" w:rsidRPr="00203CA6" w:rsidRDefault="00B947C7" w:rsidP="00EF6DFC">
      <w:pPr>
        <w:numPr>
          <w:ilvl w:val="0"/>
          <w:numId w:val="44"/>
        </w:numPr>
        <w:spacing w:line="360" w:lineRule="auto"/>
        <w:rPr>
          <w:rFonts w:cs="Times New Roman"/>
          <w:szCs w:val="28"/>
        </w:rPr>
      </w:pPr>
      <w:r w:rsidRPr="00203CA6">
        <w:rPr>
          <w:rFonts w:cs="Times New Roman"/>
          <w:b/>
          <w:bCs/>
          <w:szCs w:val="28"/>
        </w:rPr>
        <w:lastRenderedPageBreak/>
        <w:t xml:space="preserve">Причины выбора (вместо постоянного HTTP-опроса или платформ вроде </w:t>
      </w:r>
      <w:proofErr w:type="spellStart"/>
      <w:r w:rsidRPr="00203CA6">
        <w:rPr>
          <w:rFonts w:cs="Times New Roman"/>
          <w:b/>
          <w:bCs/>
          <w:szCs w:val="28"/>
        </w:rPr>
        <w:t>Kafka</w:t>
      </w:r>
      <w:proofErr w:type="spellEnd"/>
      <w:r w:rsidRPr="00203CA6">
        <w:rPr>
          <w:rFonts w:cs="Times New Roman"/>
          <w:b/>
          <w:bCs/>
          <w:szCs w:val="28"/>
        </w:rPr>
        <w:t xml:space="preserve"> + </w:t>
      </w:r>
      <w:proofErr w:type="spellStart"/>
      <w:r w:rsidRPr="00203CA6">
        <w:rPr>
          <w:rFonts w:cs="Times New Roman"/>
          <w:b/>
          <w:bCs/>
          <w:szCs w:val="28"/>
        </w:rPr>
        <w:t>WebSocket</w:t>
      </w:r>
      <w:proofErr w:type="spellEnd"/>
      <w:r w:rsidRPr="00203CA6">
        <w:rPr>
          <w:rFonts w:cs="Times New Roman"/>
          <w:b/>
          <w:bCs/>
          <w:szCs w:val="28"/>
        </w:rPr>
        <w:t>-шлюза):</w:t>
      </w:r>
    </w:p>
    <w:p w14:paraId="0CAD20DF" w14:textId="77777777" w:rsidR="00B947C7" w:rsidRPr="00203CA6" w:rsidRDefault="00B947C7" w:rsidP="00EF6DFC">
      <w:pPr>
        <w:numPr>
          <w:ilvl w:val="1"/>
          <w:numId w:val="45"/>
        </w:numPr>
        <w:spacing w:line="360" w:lineRule="auto"/>
        <w:rPr>
          <w:rFonts w:cs="Times New Roman"/>
          <w:szCs w:val="28"/>
        </w:rPr>
      </w:pPr>
      <w:r w:rsidRPr="00203CA6">
        <w:rPr>
          <w:rFonts w:cs="Times New Roman"/>
          <w:b/>
          <w:bCs/>
          <w:szCs w:val="28"/>
        </w:rPr>
        <w:t>Минимальная задержка и эффективность</w:t>
      </w:r>
      <w:proofErr w:type="gramStart"/>
      <w:r w:rsidRPr="00203CA6">
        <w:rPr>
          <w:rFonts w:cs="Times New Roman"/>
          <w:b/>
          <w:bCs/>
          <w:szCs w:val="28"/>
        </w:rPr>
        <w:t>:</w:t>
      </w:r>
      <w:r w:rsidRPr="00203CA6">
        <w:rPr>
          <w:rFonts w:cs="Times New Roman"/>
          <w:szCs w:val="28"/>
        </w:rPr>
        <w:t> После</w:t>
      </w:r>
      <w:proofErr w:type="gramEnd"/>
      <w:r w:rsidRPr="00203CA6">
        <w:rPr>
          <w:rFonts w:cs="Times New Roman"/>
          <w:szCs w:val="28"/>
        </w:rPr>
        <w:t xml:space="preserve"> установления соединения данные передаются практически мгновенно без накладных расходов HTTP-заголовков, что идеально для оперативного информирования.</w:t>
      </w:r>
    </w:p>
    <w:p w14:paraId="68D2C348" w14:textId="77777777" w:rsidR="00B947C7" w:rsidRPr="00203CA6" w:rsidRDefault="00B947C7" w:rsidP="00EF6DFC">
      <w:pPr>
        <w:numPr>
          <w:ilvl w:val="1"/>
          <w:numId w:val="45"/>
        </w:numPr>
        <w:spacing w:line="360" w:lineRule="auto"/>
        <w:rPr>
          <w:rFonts w:cs="Times New Roman"/>
          <w:szCs w:val="28"/>
        </w:rPr>
      </w:pPr>
      <w:r w:rsidRPr="00203CA6">
        <w:rPr>
          <w:rFonts w:cs="Times New Roman"/>
          <w:b/>
          <w:bCs/>
          <w:szCs w:val="28"/>
        </w:rPr>
        <w:t>Простота архитектуры и контроля:</w:t>
      </w:r>
      <w:r w:rsidRPr="00203CA6">
        <w:rPr>
          <w:rFonts w:cs="Times New Roman"/>
          <w:szCs w:val="28"/>
        </w:rPr>
        <w:t xml:space="preserve"> Реализация нативного </w:t>
      </w:r>
      <w:proofErr w:type="spellStart"/>
      <w:r w:rsidRPr="00203CA6">
        <w:rPr>
          <w:rFonts w:cs="Times New Roman"/>
          <w:szCs w:val="28"/>
        </w:rPr>
        <w:t>WebSocket</w:t>
      </w:r>
      <w:proofErr w:type="spellEnd"/>
      <w:r w:rsidRPr="00203CA6">
        <w:rPr>
          <w:rFonts w:cs="Times New Roman"/>
          <w:szCs w:val="28"/>
        </w:rPr>
        <w:t xml:space="preserve">-сервера на Go проще, прозрачнее и легче в аудите безопасности, чем развертывание и интеграция отдельного брокера сообщений (например, </w:t>
      </w:r>
      <w:proofErr w:type="spellStart"/>
      <w:r w:rsidRPr="00203CA6">
        <w:rPr>
          <w:rFonts w:cs="Times New Roman"/>
          <w:szCs w:val="28"/>
        </w:rPr>
        <w:t>Kafka</w:t>
      </w:r>
      <w:proofErr w:type="spellEnd"/>
      <w:r w:rsidRPr="00203CA6">
        <w:rPr>
          <w:rFonts w:cs="Times New Roman"/>
          <w:szCs w:val="28"/>
        </w:rPr>
        <w:t>). Это соответствует принципу минимальной избыточности, важному для внедрения в АСУ ТП.</w:t>
      </w:r>
    </w:p>
    <w:p w14:paraId="789A8ACD" w14:textId="77777777" w:rsidR="00B947C7" w:rsidRPr="00203CA6" w:rsidRDefault="00B947C7" w:rsidP="00EF6DFC">
      <w:pPr>
        <w:numPr>
          <w:ilvl w:val="1"/>
          <w:numId w:val="45"/>
        </w:numPr>
        <w:spacing w:line="360" w:lineRule="auto"/>
        <w:rPr>
          <w:rFonts w:cs="Times New Roman"/>
          <w:szCs w:val="28"/>
        </w:rPr>
      </w:pPr>
      <w:r w:rsidRPr="00203CA6">
        <w:rPr>
          <w:rFonts w:cs="Times New Roman"/>
          <w:b/>
          <w:bCs/>
          <w:szCs w:val="28"/>
        </w:rPr>
        <w:t>Прямая интеграция с системой безопасности:</w:t>
      </w:r>
      <w:r w:rsidRPr="00203CA6">
        <w:rPr>
          <w:rFonts w:cs="Times New Roman"/>
          <w:szCs w:val="28"/>
        </w:rPr>
        <w:t xml:space="preserve"> Аутентификация </w:t>
      </w:r>
      <w:proofErr w:type="spellStart"/>
      <w:r w:rsidRPr="00203CA6">
        <w:rPr>
          <w:rFonts w:cs="Times New Roman"/>
          <w:szCs w:val="28"/>
        </w:rPr>
        <w:t>WebSocket</w:t>
      </w:r>
      <w:proofErr w:type="spellEnd"/>
      <w:r w:rsidRPr="00203CA6">
        <w:rPr>
          <w:rFonts w:cs="Times New Roman"/>
          <w:szCs w:val="28"/>
        </w:rPr>
        <w:t>-соединения может быть выполнена на основе тех же JWT-токенов, что и для REST API. Управление авторизацией (какие события кому рассылать) полностью контролируется серверной логикой на </w:t>
      </w:r>
      <w:r w:rsidRPr="00203CA6">
        <w:rPr>
          <w:rFonts w:cs="Times New Roman"/>
          <w:b/>
          <w:bCs/>
          <w:szCs w:val="28"/>
        </w:rPr>
        <w:t>Go</w:t>
      </w:r>
      <w:r w:rsidRPr="00203CA6">
        <w:rPr>
          <w:rFonts w:cs="Times New Roman"/>
          <w:szCs w:val="28"/>
        </w:rPr>
        <w:t>.</w:t>
      </w:r>
    </w:p>
    <w:p w14:paraId="5BCBDF05" w14:textId="77777777" w:rsidR="00B947C7" w:rsidRPr="00203CA6" w:rsidRDefault="00B947C7" w:rsidP="00CC5EAF">
      <w:pPr>
        <w:pStyle w:val="3"/>
        <w:rPr>
          <w:rFonts w:cs="Times New Roman"/>
          <w:szCs w:val="28"/>
        </w:rPr>
      </w:pPr>
      <w:bookmarkStart w:id="28" w:name="_Toc219236388"/>
      <w:r w:rsidRPr="00203CA6">
        <w:rPr>
          <w:rFonts w:cs="Times New Roman"/>
          <w:bCs/>
          <w:szCs w:val="28"/>
        </w:rPr>
        <w:t xml:space="preserve">4.2. Встраиваемая СУБД </w:t>
      </w:r>
      <w:proofErr w:type="spellStart"/>
      <w:r w:rsidRPr="00203CA6">
        <w:rPr>
          <w:rFonts w:cs="Times New Roman"/>
          <w:bCs/>
          <w:szCs w:val="28"/>
        </w:rPr>
        <w:t>SQLite</w:t>
      </w:r>
      <w:proofErr w:type="spellEnd"/>
      <w:r w:rsidRPr="00203CA6">
        <w:rPr>
          <w:rFonts w:cs="Times New Roman"/>
          <w:bCs/>
          <w:szCs w:val="28"/>
        </w:rPr>
        <w:t xml:space="preserve"> (с шифрованием </w:t>
      </w:r>
      <w:proofErr w:type="spellStart"/>
      <w:r w:rsidRPr="00203CA6">
        <w:rPr>
          <w:rFonts w:cs="Times New Roman"/>
          <w:bCs/>
          <w:szCs w:val="28"/>
        </w:rPr>
        <w:t>SQLCipher</w:t>
      </w:r>
      <w:proofErr w:type="spellEnd"/>
      <w:r w:rsidRPr="00203CA6">
        <w:rPr>
          <w:rFonts w:cs="Times New Roman"/>
          <w:bCs/>
          <w:szCs w:val="28"/>
        </w:rPr>
        <w:t>)</w:t>
      </w:r>
      <w:bookmarkEnd w:id="28"/>
    </w:p>
    <w:p w14:paraId="3737A918" w14:textId="77777777" w:rsidR="00B947C7" w:rsidRPr="00203CA6" w:rsidRDefault="00B947C7" w:rsidP="00B947C7">
      <w:pPr>
        <w:spacing w:line="360" w:lineRule="auto"/>
        <w:rPr>
          <w:rFonts w:cs="Times New Roman"/>
          <w:szCs w:val="28"/>
        </w:rPr>
      </w:pPr>
      <w:proofErr w:type="spellStart"/>
      <w:r w:rsidRPr="00203CA6">
        <w:rPr>
          <w:rFonts w:cs="Times New Roman"/>
          <w:szCs w:val="28"/>
        </w:rPr>
        <w:t>SQLite</w:t>
      </w:r>
      <w:proofErr w:type="spellEnd"/>
      <w:r w:rsidRPr="00203CA6">
        <w:rPr>
          <w:rFonts w:cs="Times New Roman"/>
          <w:szCs w:val="28"/>
        </w:rPr>
        <w:t xml:space="preserve"> будет использоваться внутри мобильных приложений в качестве надежного локального хранилища для реализации офлайн-режима.</w:t>
      </w:r>
    </w:p>
    <w:p w14:paraId="6D5ED53C" w14:textId="028207F5" w:rsidR="00B947C7" w:rsidRPr="00203CA6" w:rsidRDefault="00B947C7" w:rsidP="00EF6DFC">
      <w:pPr>
        <w:numPr>
          <w:ilvl w:val="0"/>
          <w:numId w:val="46"/>
        </w:numPr>
        <w:spacing w:line="360" w:lineRule="auto"/>
        <w:rPr>
          <w:rFonts w:cs="Times New Roman"/>
          <w:szCs w:val="28"/>
        </w:rPr>
      </w:pPr>
      <w:r w:rsidRPr="00203CA6">
        <w:rPr>
          <w:rFonts w:cs="Times New Roman"/>
          <w:b/>
          <w:bCs/>
          <w:szCs w:val="28"/>
        </w:rPr>
        <w:t>Как будет использ</w:t>
      </w:r>
      <w:r w:rsidR="002D7271" w:rsidRPr="00203CA6">
        <w:rPr>
          <w:rFonts w:cs="Times New Roman"/>
          <w:b/>
          <w:bCs/>
          <w:szCs w:val="28"/>
        </w:rPr>
        <w:t>оваться</w:t>
      </w:r>
      <w:r w:rsidRPr="00203CA6">
        <w:rPr>
          <w:rFonts w:cs="Times New Roman"/>
          <w:szCs w:val="28"/>
        </w:rPr>
        <w:t xml:space="preserve"> </w:t>
      </w:r>
      <w:proofErr w:type="spellStart"/>
      <w:r w:rsidRPr="00203CA6">
        <w:rPr>
          <w:rFonts w:cs="Times New Roman"/>
          <w:szCs w:val="28"/>
        </w:rPr>
        <w:t>SQLite</w:t>
      </w:r>
      <w:proofErr w:type="spellEnd"/>
      <w:r w:rsidRPr="00203CA6">
        <w:rPr>
          <w:rFonts w:cs="Times New Roman"/>
          <w:szCs w:val="28"/>
        </w:rPr>
        <w:t>, в которой будет храниться:</w:t>
      </w:r>
    </w:p>
    <w:p w14:paraId="6A273EA1" w14:textId="77777777" w:rsidR="00B947C7" w:rsidRPr="00203CA6" w:rsidRDefault="00B947C7" w:rsidP="00EF6DFC">
      <w:pPr>
        <w:numPr>
          <w:ilvl w:val="1"/>
          <w:numId w:val="46"/>
        </w:numPr>
        <w:spacing w:line="360" w:lineRule="auto"/>
        <w:rPr>
          <w:rFonts w:cs="Times New Roman"/>
          <w:szCs w:val="28"/>
        </w:rPr>
      </w:pPr>
      <w:r w:rsidRPr="00203CA6">
        <w:rPr>
          <w:rFonts w:cs="Times New Roman"/>
          <w:b/>
          <w:bCs/>
          <w:szCs w:val="28"/>
        </w:rPr>
        <w:t>Кэш персональных данных:</w:t>
      </w:r>
      <w:r w:rsidRPr="00203CA6">
        <w:rPr>
          <w:rFonts w:cs="Times New Roman"/>
          <w:szCs w:val="28"/>
        </w:rPr>
        <w:t> Задачи пользователя, справочники (сотрудники, оборудование), непрочитанные сообщения.</w:t>
      </w:r>
    </w:p>
    <w:p w14:paraId="7E9A8C9D" w14:textId="77777777" w:rsidR="00B947C7" w:rsidRPr="00203CA6" w:rsidRDefault="00B947C7" w:rsidP="00EF6DFC">
      <w:pPr>
        <w:numPr>
          <w:ilvl w:val="1"/>
          <w:numId w:val="46"/>
        </w:numPr>
        <w:spacing w:line="360" w:lineRule="auto"/>
        <w:rPr>
          <w:rFonts w:cs="Times New Roman"/>
          <w:szCs w:val="28"/>
        </w:rPr>
      </w:pPr>
      <w:r w:rsidRPr="00203CA6">
        <w:rPr>
          <w:rFonts w:cs="Times New Roman"/>
          <w:b/>
          <w:bCs/>
          <w:szCs w:val="28"/>
        </w:rPr>
        <w:t>Офлайн-действия:</w:t>
      </w:r>
      <w:r w:rsidRPr="00203CA6">
        <w:rPr>
          <w:rFonts w:cs="Times New Roman"/>
          <w:szCs w:val="28"/>
        </w:rPr>
        <w:t> Созданные или измененные задачи, написанные отчеты, отправленные сообщения, которые еще не синхронизированы с сервером (хранятся в статусе «ожидает отправки»).</w:t>
      </w:r>
    </w:p>
    <w:p w14:paraId="0A1152FB" w14:textId="77777777" w:rsidR="00B947C7" w:rsidRPr="00203CA6" w:rsidRDefault="00B947C7" w:rsidP="00EF6DFC">
      <w:pPr>
        <w:numPr>
          <w:ilvl w:val="1"/>
          <w:numId w:val="46"/>
        </w:numPr>
        <w:spacing w:line="360" w:lineRule="auto"/>
        <w:rPr>
          <w:rFonts w:cs="Times New Roman"/>
          <w:szCs w:val="28"/>
        </w:rPr>
      </w:pPr>
      <w:r w:rsidRPr="00203CA6">
        <w:rPr>
          <w:rFonts w:cs="Times New Roman"/>
          <w:b/>
          <w:bCs/>
          <w:szCs w:val="28"/>
        </w:rPr>
        <w:lastRenderedPageBreak/>
        <w:t>Настройки приложения.</w:t>
      </w:r>
      <w:r w:rsidRPr="00203CA6">
        <w:rPr>
          <w:rFonts w:cs="Times New Roman"/>
          <w:szCs w:val="28"/>
        </w:rPr>
        <w:t> Механизм будет использовать стратегию </w:t>
      </w:r>
      <w:r w:rsidRPr="00203CA6">
        <w:rPr>
          <w:rFonts w:cs="Times New Roman"/>
          <w:b/>
          <w:bCs/>
          <w:szCs w:val="28"/>
        </w:rPr>
        <w:t>оптимистичной блокировки</w:t>
      </w:r>
      <w:r w:rsidRPr="00203CA6">
        <w:rPr>
          <w:rFonts w:cs="Times New Roman"/>
          <w:szCs w:val="28"/>
        </w:rPr>
        <w:t> и </w:t>
      </w:r>
      <w:r w:rsidRPr="00203CA6">
        <w:rPr>
          <w:rFonts w:cs="Times New Roman"/>
          <w:b/>
          <w:bCs/>
          <w:szCs w:val="28"/>
        </w:rPr>
        <w:t>очередь отложенных операций</w:t>
      </w:r>
      <w:r w:rsidRPr="00203CA6">
        <w:rPr>
          <w:rFonts w:cs="Times New Roman"/>
          <w:szCs w:val="28"/>
        </w:rPr>
        <w:t>. При восстановлении связи приложение сверяет локальную и серверную версии данных и отправляет накопившиеся изменения.</w:t>
      </w:r>
    </w:p>
    <w:p w14:paraId="55A9290B" w14:textId="77777777" w:rsidR="00B947C7" w:rsidRPr="00203CA6" w:rsidRDefault="00B947C7" w:rsidP="00EF6DFC">
      <w:pPr>
        <w:numPr>
          <w:ilvl w:val="0"/>
          <w:numId w:val="46"/>
        </w:numPr>
        <w:spacing w:line="360" w:lineRule="auto"/>
        <w:rPr>
          <w:rFonts w:cs="Times New Roman"/>
          <w:szCs w:val="28"/>
        </w:rPr>
      </w:pPr>
      <w:r w:rsidRPr="00203CA6">
        <w:rPr>
          <w:rFonts w:cs="Times New Roman"/>
          <w:b/>
          <w:bCs/>
          <w:szCs w:val="28"/>
        </w:rPr>
        <w:t>Причины выбора:</w:t>
      </w:r>
    </w:p>
    <w:p w14:paraId="55987E3C" w14:textId="77777777" w:rsidR="00B947C7" w:rsidRPr="00203CA6" w:rsidRDefault="00B947C7" w:rsidP="00EF6DFC">
      <w:pPr>
        <w:numPr>
          <w:ilvl w:val="1"/>
          <w:numId w:val="47"/>
        </w:numPr>
        <w:spacing w:line="360" w:lineRule="auto"/>
        <w:rPr>
          <w:rFonts w:cs="Times New Roman"/>
          <w:szCs w:val="28"/>
        </w:rPr>
      </w:pPr>
      <w:r w:rsidRPr="00203CA6">
        <w:rPr>
          <w:rFonts w:cs="Times New Roman"/>
          <w:b/>
          <w:bCs/>
          <w:szCs w:val="28"/>
        </w:rPr>
        <w:t>Надежность и автономность:</w:t>
      </w:r>
      <w:r w:rsidRPr="00203CA6">
        <w:rPr>
          <w:rFonts w:cs="Times New Roman"/>
          <w:szCs w:val="28"/>
        </w:rPr>
        <w:t> </w:t>
      </w:r>
      <w:proofErr w:type="spellStart"/>
      <w:r w:rsidRPr="00203CA6">
        <w:rPr>
          <w:rFonts w:cs="Times New Roman"/>
          <w:szCs w:val="28"/>
        </w:rPr>
        <w:t>SQLite</w:t>
      </w:r>
      <w:proofErr w:type="spellEnd"/>
      <w:r w:rsidRPr="00203CA6">
        <w:rPr>
          <w:rFonts w:cs="Times New Roman"/>
          <w:szCs w:val="28"/>
        </w:rPr>
        <w:t xml:space="preserve"> — это полноценная, ACID-совместимая СУБД в виде одной библиотеки. Она гарантирует целостность данных даже при внезапном отключении устройства, что часто происходит в промышленных условиях.</w:t>
      </w:r>
    </w:p>
    <w:p w14:paraId="562FAB92" w14:textId="77777777" w:rsidR="00B947C7" w:rsidRPr="00203CA6" w:rsidRDefault="00B947C7" w:rsidP="00EF6DFC">
      <w:pPr>
        <w:numPr>
          <w:ilvl w:val="1"/>
          <w:numId w:val="47"/>
        </w:numPr>
        <w:spacing w:line="360" w:lineRule="auto"/>
        <w:rPr>
          <w:rFonts w:cs="Times New Roman"/>
          <w:szCs w:val="28"/>
        </w:rPr>
      </w:pPr>
      <w:r w:rsidRPr="00203CA6">
        <w:rPr>
          <w:rFonts w:cs="Times New Roman"/>
          <w:b/>
          <w:bCs/>
          <w:szCs w:val="28"/>
        </w:rPr>
        <w:t>Безопасность хранения локальных данных:</w:t>
      </w:r>
      <w:r w:rsidRPr="00203CA6">
        <w:rPr>
          <w:rFonts w:cs="Times New Roman"/>
          <w:szCs w:val="28"/>
        </w:rPr>
        <w:t> Использование </w:t>
      </w:r>
      <w:proofErr w:type="spellStart"/>
      <w:r w:rsidRPr="00203CA6">
        <w:rPr>
          <w:rFonts w:cs="Times New Roman"/>
          <w:b/>
          <w:bCs/>
          <w:szCs w:val="28"/>
        </w:rPr>
        <w:t>SQLCipher</w:t>
      </w:r>
      <w:proofErr w:type="spellEnd"/>
      <w:r w:rsidRPr="00203CA6">
        <w:rPr>
          <w:rFonts w:cs="Times New Roman"/>
          <w:szCs w:val="28"/>
        </w:rPr>
        <w:t> позволяет прозрачно шифровать весь файл базы данных на устройстве с использованием сильного алгоритма (AES-256). Это защищает конфиденциальную производственную информацию в случае утери или кражи устройства.</w:t>
      </w:r>
    </w:p>
    <w:p w14:paraId="7DD5EFD4" w14:textId="77777777" w:rsidR="00B947C7" w:rsidRPr="00203CA6" w:rsidRDefault="00B947C7" w:rsidP="00EF6DFC">
      <w:pPr>
        <w:numPr>
          <w:ilvl w:val="1"/>
          <w:numId w:val="47"/>
        </w:numPr>
        <w:spacing w:line="360" w:lineRule="auto"/>
        <w:rPr>
          <w:rFonts w:cs="Times New Roman"/>
          <w:szCs w:val="28"/>
        </w:rPr>
      </w:pPr>
      <w:r w:rsidRPr="00203CA6">
        <w:rPr>
          <w:rFonts w:cs="Times New Roman"/>
          <w:b/>
          <w:bCs/>
          <w:szCs w:val="28"/>
        </w:rPr>
        <w:t>Эффективность и нулевые накладные расходы</w:t>
      </w:r>
      <w:proofErr w:type="gramStart"/>
      <w:r w:rsidRPr="00203CA6">
        <w:rPr>
          <w:rFonts w:cs="Times New Roman"/>
          <w:b/>
          <w:bCs/>
          <w:szCs w:val="28"/>
        </w:rPr>
        <w:t>:</w:t>
      </w:r>
      <w:r w:rsidRPr="00203CA6">
        <w:rPr>
          <w:rFonts w:cs="Times New Roman"/>
          <w:szCs w:val="28"/>
        </w:rPr>
        <w:t> Не</w:t>
      </w:r>
      <w:proofErr w:type="gramEnd"/>
      <w:r w:rsidRPr="00203CA6">
        <w:rPr>
          <w:rFonts w:cs="Times New Roman"/>
          <w:szCs w:val="28"/>
        </w:rPr>
        <w:t xml:space="preserve"> требует запуска отдельного процесса, работает в адресном пространстве приложения. Идеально подходит для сценария, когда связь может отсутствовать часами, и необходимо сохранять большой объем данных (историю задач, фото для отчетов в сжатом виде).</w:t>
      </w:r>
    </w:p>
    <w:p w14:paraId="135E9885" w14:textId="77777777" w:rsidR="00B947C7" w:rsidRPr="00203CA6" w:rsidRDefault="00B947C7" w:rsidP="00CC5EAF">
      <w:pPr>
        <w:pStyle w:val="2"/>
        <w:jc w:val="left"/>
        <w:rPr>
          <w:rFonts w:cs="Times New Roman"/>
          <w:b w:val="0"/>
          <w:bCs/>
          <w:szCs w:val="28"/>
        </w:rPr>
      </w:pPr>
      <w:bookmarkStart w:id="29" w:name="_Toc219236389"/>
      <w:r w:rsidRPr="00203CA6">
        <w:rPr>
          <w:rFonts w:cs="Times New Roman"/>
          <w:bCs/>
          <w:szCs w:val="28"/>
        </w:rPr>
        <w:t>5. Инфраструктура, безопасность и интеграция</w:t>
      </w:r>
      <w:bookmarkEnd w:id="29"/>
    </w:p>
    <w:p w14:paraId="2F0DED93" w14:textId="77777777" w:rsidR="00B947C7" w:rsidRPr="00203CA6" w:rsidRDefault="00B947C7" w:rsidP="00CC5EAF">
      <w:pPr>
        <w:pStyle w:val="3"/>
        <w:rPr>
          <w:rFonts w:cs="Times New Roman"/>
          <w:szCs w:val="28"/>
        </w:rPr>
      </w:pPr>
      <w:bookmarkStart w:id="30" w:name="_Toc219236390"/>
      <w:r w:rsidRPr="00203CA6">
        <w:rPr>
          <w:rFonts w:cs="Times New Roman"/>
          <w:bCs/>
          <w:szCs w:val="28"/>
        </w:rPr>
        <w:t xml:space="preserve">5.1. Аутентификация и авторизация: </w:t>
      </w:r>
      <w:proofErr w:type="spellStart"/>
      <w:r w:rsidRPr="00203CA6">
        <w:rPr>
          <w:rFonts w:cs="Times New Roman"/>
          <w:bCs/>
          <w:szCs w:val="28"/>
        </w:rPr>
        <w:t>OpenID</w:t>
      </w:r>
      <w:proofErr w:type="spellEnd"/>
      <w:r w:rsidRPr="00203CA6">
        <w:rPr>
          <w:rFonts w:cs="Times New Roman"/>
          <w:bCs/>
          <w:szCs w:val="28"/>
        </w:rPr>
        <w:t xml:space="preserve"> Connect (OIDC) / </w:t>
      </w:r>
      <w:proofErr w:type="spellStart"/>
      <w:r w:rsidRPr="00203CA6">
        <w:rPr>
          <w:rFonts w:cs="Times New Roman"/>
          <w:bCs/>
          <w:szCs w:val="28"/>
        </w:rPr>
        <w:t>OAuth</w:t>
      </w:r>
      <w:proofErr w:type="spellEnd"/>
      <w:r w:rsidRPr="00203CA6">
        <w:rPr>
          <w:rFonts w:cs="Times New Roman"/>
          <w:bCs/>
          <w:szCs w:val="28"/>
        </w:rPr>
        <w:t xml:space="preserve"> 2.0 с </w:t>
      </w:r>
      <w:proofErr w:type="spellStart"/>
      <w:r w:rsidRPr="00203CA6">
        <w:rPr>
          <w:rFonts w:cs="Times New Roman"/>
          <w:bCs/>
          <w:szCs w:val="28"/>
        </w:rPr>
        <w:t>Keycloak</w:t>
      </w:r>
      <w:bookmarkEnd w:id="30"/>
      <w:proofErr w:type="spellEnd"/>
    </w:p>
    <w:p w14:paraId="445FF047" w14:textId="77777777" w:rsidR="00B947C7" w:rsidRPr="00203CA6" w:rsidRDefault="00B947C7" w:rsidP="00B947C7">
      <w:pPr>
        <w:spacing w:line="360" w:lineRule="auto"/>
        <w:rPr>
          <w:rFonts w:cs="Times New Roman"/>
          <w:szCs w:val="28"/>
        </w:rPr>
      </w:pPr>
      <w:r w:rsidRPr="00203CA6">
        <w:rPr>
          <w:rFonts w:cs="Times New Roman"/>
          <w:szCs w:val="28"/>
        </w:rPr>
        <w:t xml:space="preserve">Для управления идентификацией и доступом будет использован корпоративный </w:t>
      </w:r>
      <w:proofErr w:type="spellStart"/>
      <w:r w:rsidRPr="00203CA6">
        <w:rPr>
          <w:rFonts w:cs="Times New Roman"/>
          <w:szCs w:val="28"/>
        </w:rPr>
        <w:t>Identity</w:t>
      </w:r>
      <w:proofErr w:type="spellEnd"/>
      <w:r w:rsidRPr="00203CA6">
        <w:rPr>
          <w:rFonts w:cs="Times New Roman"/>
          <w:szCs w:val="28"/>
        </w:rPr>
        <w:t xml:space="preserve"> </w:t>
      </w:r>
      <w:proofErr w:type="spellStart"/>
      <w:r w:rsidRPr="00203CA6">
        <w:rPr>
          <w:rFonts w:cs="Times New Roman"/>
          <w:szCs w:val="28"/>
        </w:rPr>
        <w:t>Provider</w:t>
      </w:r>
      <w:proofErr w:type="spellEnd"/>
      <w:r w:rsidRPr="00203CA6">
        <w:rPr>
          <w:rFonts w:cs="Times New Roman"/>
          <w:szCs w:val="28"/>
        </w:rPr>
        <w:t xml:space="preserve"> (</w:t>
      </w:r>
      <w:proofErr w:type="spellStart"/>
      <w:r w:rsidRPr="00203CA6">
        <w:rPr>
          <w:rFonts w:cs="Times New Roman"/>
          <w:szCs w:val="28"/>
        </w:rPr>
        <w:t>IdP</w:t>
      </w:r>
      <w:proofErr w:type="spellEnd"/>
      <w:r w:rsidRPr="00203CA6">
        <w:rPr>
          <w:rFonts w:cs="Times New Roman"/>
          <w:szCs w:val="28"/>
        </w:rPr>
        <w:t xml:space="preserve">), такой как </w:t>
      </w:r>
      <w:proofErr w:type="spellStart"/>
      <w:r w:rsidRPr="00203CA6">
        <w:rPr>
          <w:rFonts w:cs="Times New Roman"/>
          <w:szCs w:val="28"/>
        </w:rPr>
        <w:t>Keycloak</w:t>
      </w:r>
      <w:proofErr w:type="spellEnd"/>
      <w:r w:rsidRPr="00203CA6">
        <w:rPr>
          <w:rFonts w:cs="Times New Roman"/>
          <w:szCs w:val="28"/>
        </w:rPr>
        <w:t>.</w:t>
      </w:r>
    </w:p>
    <w:p w14:paraId="2F919F66" w14:textId="77777777" w:rsidR="00B947C7" w:rsidRPr="00203CA6" w:rsidRDefault="00B947C7" w:rsidP="00EF6DFC">
      <w:pPr>
        <w:numPr>
          <w:ilvl w:val="0"/>
          <w:numId w:val="48"/>
        </w:numPr>
        <w:spacing w:line="360" w:lineRule="auto"/>
        <w:rPr>
          <w:rFonts w:cs="Times New Roman"/>
          <w:szCs w:val="28"/>
        </w:rPr>
      </w:pPr>
      <w:r w:rsidRPr="00203CA6">
        <w:rPr>
          <w:rFonts w:cs="Times New Roman"/>
          <w:b/>
          <w:bCs/>
          <w:szCs w:val="28"/>
        </w:rPr>
        <w:t>Как будет использоваться:</w:t>
      </w:r>
    </w:p>
    <w:p w14:paraId="009CCA19" w14:textId="77777777" w:rsidR="00B947C7" w:rsidRPr="00203CA6" w:rsidRDefault="00B947C7" w:rsidP="00EF6DFC">
      <w:pPr>
        <w:numPr>
          <w:ilvl w:val="1"/>
          <w:numId w:val="48"/>
        </w:numPr>
        <w:spacing w:line="360" w:lineRule="auto"/>
        <w:rPr>
          <w:rFonts w:cs="Times New Roman"/>
          <w:szCs w:val="28"/>
        </w:rPr>
      </w:pPr>
      <w:proofErr w:type="spellStart"/>
      <w:r w:rsidRPr="00203CA6">
        <w:rPr>
          <w:rFonts w:cs="Times New Roman"/>
          <w:b/>
          <w:bCs/>
          <w:szCs w:val="28"/>
        </w:rPr>
        <w:lastRenderedPageBreak/>
        <w:t>Keycloak</w:t>
      </w:r>
      <w:proofErr w:type="spellEnd"/>
      <w:r w:rsidRPr="00203CA6">
        <w:rPr>
          <w:rFonts w:cs="Times New Roman"/>
          <w:szCs w:val="28"/>
        </w:rPr>
        <w:t> развертывается внутри корпоративного контура и настраивается на использование существующей базы учетных записей предприятия (например, из Active Directory).</w:t>
      </w:r>
    </w:p>
    <w:p w14:paraId="1A01E3D9"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 xml:space="preserve">Мобильное приложение или веб-интерфейс при запуске перенаправляют пользователя на страницу входа </w:t>
      </w:r>
      <w:proofErr w:type="spellStart"/>
      <w:r w:rsidRPr="00203CA6">
        <w:rPr>
          <w:rFonts w:cs="Times New Roman"/>
          <w:szCs w:val="28"/>
        </w:rPr>
        <w:t>Keycloak</w:t>
      </w:r>
      <w:proofErr w:type="spellEnd"/>
      <w:r w:rsidRPr="00203CA6">
        <w:rPr>
          <w:rFonts w:cs="Times New Roman"/>
          <w:szCs w:val="28"/>
        </w:rPr>
        <w:t xml:space="preserve"> (</w:t>
      </w:r>
      <w:r w:rsidRPr="00203CA6">
        <w:rPr>
          <w:rFonts w:cs="Times New Roman"/>
          <w:b/>
          <w:bCs/>
          <w:szCs w:val="28"/>
        </w:rPr>
        <w:t xml:space="preserve">поток </w:t>
      </w:r>
      <w:proofErr w:type="spellStart"/>
      <w:r w:rsidRPr="00203CA6">
        <w:rPr>
          <w:rFonts w:cs="Times New Roman"/>
          <w:b/>
          <w:bCs/>
          <w:szCs w:val="28"/>
        </w:rPr>
        <w:t>Authorization</w:t>
      </w:r>
      <w:proofErr w:type="spellEnd"/>
      <w:r w:rsidRPr="00203CA6">
        <w:rPr>
          <w:rFonts w:cs="Times New Roman"/>
          <w:b/>
          <w:bCs/>
          <w:szCs w:val="28"/>
        </w:rPr>
        <w:t xml:space="preserve"> Code </w:t>
      </w:r>
      <w:proofErr w:type="spellStart"/>
      <w:r w:rsidRPr="00203CA6">
        <w:rPr>
          <w:rFonts w:cs="Times New Roman"/>
          <w:b/>
          <w:bCs/>
          <w:szCs w:val="28"/>
        </w:rPr>
        <w:t>Flow</w:t>
      </w:r>
      <w:proofErr w:type="spellEnd"/>
      <w:r w:rsidRPr="00203CA6">
        <w:rPr>
          <w:rFonts w:cs="Times New Roman"/>
          <w:b/>
          <w:bCs/>
          <w:szCs w:val="28"/>
        </w:rPr>
        <w:t xml:space="preserve"> с PKCE</w:t>
      </w:r>
      <w:r w:rsidRPr="00203CA6">
        <w:rPr>
          <w:rFonts w:cs="Times New Roman"/>
          <w:szCs w:val="28"/>
        </w:rPr>
        <w:t>).</w:t>
      </w:r>
    </w:p>
    <w:p w14:paraId="558EA93D"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Пользователь вводит свои корпоративные учетные данные (возможно, с двухфакторной аутентификацией).</w:t>
      </w:r>
    </w:p>
    <w:p w14:paraId="5CFF7159"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 xml:space="preserve">После успешного входа </w:t>
      </w:r>
      <w:proofErr w:type="spellStart"/>
      <w:r w:rsidRPr="00203CA6">
        <w:rPr>
          <w:rFonts w:cs="Times New Roman"/>
          <w:szCs w:val="28"/>
        </w:rPr>
        <w:t>Keycloak</w:t>
      </w:r>
      <w:proofErr w:type="spellEnd"/>
      <w:r w:rsidRPr="00203CA6">
        <w:rPr>
          <w:rFonts w:cs="Times New Roman"/>
          <w:szCs w:val="28"/>
        </w:rPr>
        <w:t xml:space="preserve"> выдает приложению </w:t>
      </w:r>
      <w:r w:rsidRPr="00203CA6">
        <w:rPr>
          <w:rFonts w:cs="Times New Roman"/>
          <w:b/>
          <w:bCs/>
          <w:szCs w:val="28"/>
        </w:rPr>
        <w:t xml:space="preserve">JWT-токены доступа (Access </w:t>
      </w:r>
      <w:proofErr w:type="spellStart"/>
      <w:r w:rsidRPr="00203CA6">
        <w:rPr>
          <w:rFonts w:cs="Times New Roman"/>
          <w:b/>
          <w:bCs/>
          <w:szCs w:val="28"/>
        </w:rPr>
        <w:t>Token</w:t>
      </w:r>
      <w:proofErr w:type="spellEnd"/>
      <w:r w:rsidRPr="00203CA6">
        <w:rPr>
          <w:rFonts w:cs="Times New Roman"/>
          <w:b/>
          <w:bCs/>
          <w:szCs w:val="28"/>
        </w:rPr>
        <w:t>)</w:t>
      </w:r>
      <w:r w:rsidRPr="00203CA6">
        <w:rPr>
          <w:rFonts w:cs="Times New Roman"/>
          <w:szCs w:val="28"/>
        </w:rPr>
        <w:t> и </w:t>
      </w:r>
      <w:r w:rsidRPr="00203CA6">
        <w:rPr>
          <w:rFonts w:cs="Times New Roman"/>
          <w:b/>
          <w:bCs/>
          <w:szCs w:val="28"/>
        </w:rPr>
        <w:t>обновления (</w:t>
      </w:r>
      <w:proofErr w:type="spellStart"/>
      <w:r w:rsidRPr="00203CA6">
        <w:rPr>
          <w:rFonts w:cs="Times New Roman"/>
          <w:b/>
          <w:bCs/>
          <w:szCs w:val="28"/>
        </w:rPr>
        <w:t>Refresh</w:t>
      </w:r>
      <w:proofErr w:type="spellEnd"/>
      <w:r w:rsidRPr="00203CA6">
        <w:rPr>
          <w:rFonts w:cs="Times New Roman"/>
          <w:b/>
          <w:bCs/>
          <w:szCs w:val="28"/>
        </w:rPr>
        <w:t xml:space="preserve"> </w:t>
      </w:r>
      <w:proofErr w:type="spellStart"/>
      <w:r w:rsidRPr="00203CA6">
        <w:rPr>
          <w:rFonts w:cs="Times New Roman"/>
          <w:b/>
          <w:bCs/>
          <w:szCs w:val="28"/>
        </w:rPr>
        <w:t>Token</w:t>
      </w:r>
      <w:proofErr w:type="spellEnd"/>
      <w:r w:rsidRPr="00203CA6">
        <w:rPr>
          <w:rFonts w:cs="Times New Roman"/>
          <w:b/>
          <w:bCs/>
          <w:szCs w:val="28"/>
        </w:rPr>
        <w:t>)</w:t>
      </w:r>
      <w:r w:rsidRPr="00203CA6">
        <w:rPr>
          <w:rFonts w:cs="Times New Roman"/>
          <w:szCs w:val="28"/>
        </w:rPr>
        <w:t>.</w:t>
      </w:r>
    </w:p>
    <w:p w14:paraId="4EAC3FF1"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 xml:space="preserve">Access </w:t>
      </w:r>
      <w:proofErr w:type="spellStart"/>
      <w:r w:rsidRPr="00203CA6">
        <w:rPr>
          <w:rFonts w:cs="Times New Roman"/>
          <w:szCs w:val="28"/>
        </w:rPr>
        <w:t>Token</w:t>
      </w:r>
      <w:proofErr w:type="spellEnd"/>
      <w:r w:rsidRPr="00203CA6">
        <w:rPr>
          <w:rFonts w:cs="Times New Roman"/>
          <w:szCs w:val="28"/>
        </w:rPr>
        <w:t xml:space="preserve"> содержит </w:t>
      </w:r>
      <w:proofErr w:type="spellStart"/>
      <w:r w:rsidRPr="00203CA6">
        <w:rPr>
          <w:rFonts w:cs="Times New Roman"/>
          <w:szCs w:val="28"/>
        </w:rPr>
        <w:t>claims</w:t>
      </w:r>
      <w:proofErr w:type="spellEnd"/>
      <w:r w:rsidRPr="00203CA6">
        <w:rPr>
          <w:rFonts w:cs="Times New Roman"/>
          <w:szCs w:val="28"/>
        </w:rPr>
        <w:t xml:space="preserve"> (утверждения) о пользователе: идентификатор, имя, роли (исполнитель, мастер, диспетчер).</w:t>
      </w:r>
    </w:p>
    <w:p w14:paraId="411DEDDF"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Сервер на </w:t>
      </w:r>
      <w:r w:rsidRPr="00203CA6">
        <w:rPr>
          <w:rFonts w:cs="Times New Roman"/>
          <w:b/>
          <w:bCs/>
          <w:szCs w:val="28"/>
        </w:rPr>
        <w:t>Go</w:t>
      </w:r>
      <w:r w:rsidRPr="00203CA6">
        <w:rPr>
          <w:rFonts w:cs="Times New Roman"/>
          <w:szCs w:val="28"/>
        </w:rPr>
        <w:t xml:space="preserve"> проверяет подпись и валидность токена для каждого защищенного API-запроса и </w:t>
      </w:r>
      <w:proofErr w:type="spellStart"/>
      <w:r w:rsidRPr="00203CA6">
        <w:rPr>
          <w:rFonts w:cs="Times New Roman"/>
          <w:szCs w:val="28"/>
        </w:rPr>
        <w:t>WebSocket</w:t>
      </w:r>
      <w:proofErr w:type="spellEnd"/>
      <w:r w:rsidRPr="00203CA6">
        <w:rPr>
          <w:rFonts w:cs="Times New Roman"/>
          <w:szCs w:val="28"/>
        </w:rPr>
        <w:t>-подключения, извлекает роли из токена для применения политик </w:t>
      </w:r>
      <w:r w:rsidRPr="00203CA6">
        <w:rPr>
          <w:rFonts w:cs="Times New Roman"/>
          <w:b/>
          <w:bCs/>
          <w:szCs w:val="28"/>
        </w:rPr>
        <w:t>RBAC</w:t>
      </w:r>
      <w:r w:rsidRPr="00203CA6">
        <w:rPr>
          <w:rFonts w:cs="Times New Roman"/>
          <w:szCs w:val="28"/>
        </w:rPr>
        <w:t>.</w:t>
      </w:r>
    </w:p>
    <w:p w14:paraId="343B5E60" w14:textId="77777777" w:rsidR="00B947C7" w:rsidRPr="00203CA6" w:rsidRDefault="00B947C7" w:rsidP="00EF6DFC">
      <w:pPr>
        <w:numPr>
          <w:ilvl w:val="0"/>
          <w:numId w:val="48"/>
        </w:numPr>
        <w:spacing w:line="360" w:lineRule="auto"/>
        <w:rPr>
          <w:rFonts w:cs="Times New Roman"/>
          <w:szCs w:val="28"/>
        </w:rPr>
      </w:pPr>
      <w:r w:rsidRPr="00203CA6">
        <w:rPr>
          <w:rFonts w:cs="Times New Roman"/>
          <w:b/>
          <w:bCs/>
          <w:szCs w:val="28"/>
        </w:rPr>
        <w:t>Причины выбора:</w:t>
      </w:r>
    </w:p>
    <w:p w14:paraId="64A064F6" w14:textId="58C2FF5A" w:rsidR="00B947C7" w:rsidRPr="00203CA6" w:rsidRDefault="00B947C7" w:rsidP="00EF6DFC">
      <w:pPr>
        <w:numPr>
          <w:ilvl w:val="1"/>
          <w:numId w:val="49"/>
        </w:numPr>
        <w:spacing w:line="360" w:lineRule="auto"/>
        <w:rPr>
          <w:rFonts w:cs="Times New Roman"/>
          <w:szCs w:val="28"/>
        </w:rPr>
      </w:pPr>
      <w:r w:rsidRPr="00203CA6">
        <w:rPr>
          <w:rFonts w:cs="Times New Roman"/>
          <w:b/>
          <w:bCs/>
          <w:szCs w:val="28"/>
        </w:rPr>
        <w:t>Единый вход (SSO) и централизованное управление</w:t>
      </w:r>
      <w:r w:rsidR="002057D7" w:rsidRPr="00203CA6">
        <w:rPr>
          <w:rFonts w:cs="Times New Roman"/>
          <w:b/>
          <w:bCs/>
          <w:szCs w:val="28"/>
        </w:rPr>
        <w:t>:</w:t>
      </w:r>
      <w:r w:rsidR="002057D7" w:rsidRPr="00203CA6">
        <w:rPr>
          <w:rFonts w:cs="Times New Roman"/>
          <w:szCs w:val="28"/>
        </w:rPr>
        <w:t xml:space="preserve"> позволяет</w:t>
      </w:r>
      <w:r w:rsidRPr="00203CA6">
        <w:rPr>
          <w:rFonts w:cs="Times New Roman"/>
          <w:szCs w:val="28"/>
        </w:rPr>
        <w:t xml:space="preserve"> интегрировать новую систему в существующую экосистему «</w:t>
      </w:r>
      <w:proofErr w:type="spellStart"/>
      <w:r w:rsidRPr="00203CA6">
        <w:rPr>
          <w:rFonts w:cs="Times New Roman"/>
          <w:szCs w:val="28"/>
        </w:rPr>
        <w:t>Суперники</w:t>
      </w:r>
      <w:proofErr w:type="spellEnd"/>
      <w:r w:rsidRPr="00203CA6">
        <w:rPr>
          <w:rFonts w:cs="Times New Roman"/>
          <w:szCs w:val="28"/>
        </w:rPr>
        <w:t>»</w:t>
      </w:r>
      <w:r w:rsidR="002057D7" w:rsidRPr="00203CA6">
        <w:rPr>
          <w:rFonts w:cs="Times New Roman"/>
          <w:szCs w:val="28"/>
        </w:rPr>
        <w:t xml:space="preserve"> (При желании заказчика)</w:t>
      </w:r>
      <w:r w:rsidRPr="00203CA6">
        <w:rPr>
          <w:rFonts w:cs="Times New Roman"/>
          <w:szCs w:val="28"/>
        </w:rPr>
        <w:t>. Пользователь не создает новых паролей. Администратор безопасности предприятия управляет учетными записями, ролями и сессиями в одном месте. Легко отозвать доступ глобально.</w:t>
      </w:r>
    </w:p>
    <w:p w14:paraId="784E1445" w14:textId="77777777" w:rsidR="00B947C7" w:rsidRPr="00203CA6" w:rsidRDefault="00B947C7" w:rsidP="00EF6DFC">
      <w:pPr>
        <w:numPr>
          <w:ilvl w:val="1"/>
          <w:numId w:val="49"/>
        </w:numPr>
        <w:spacing w:line="360" w:lineRule="auto"/>
        <w:rPr>
          <w:rFonts w:cs="Times New Roman"/>
          <w:szCs w:val="28"/>
        </w:rPr>
      </w:pPr>
      <w:r w:rsidRPr="00203CA6">
        <w:rPr>
          <w:rFonts w:cs="Times New Roman"/>
          <w:b/>
          <w:bCs/>
          <w:szCs w:val="28"/>
        </w:rPr>
        <w:t>Соответствие стандартам и безопасность:</w:t>
      </w:r>
      <w:r w:rsidRPr="00203CA6">
        <w:rPr>
          <w:rFonts w:cs="Times New Roman"/>
          <w:szCs w:val="28"/>
        </w:rPr>
        <w:t> OIDC/</w:t>
      </w:r>
      <w:proofErr w:type="spellStart"/>
      <w:r w:rsidRPr="00203CA6">
        <w:rPr>
          <w:rFonts w:cs="Times New Roman"/>
          <w:szCs w:val="28"/>
        </w:rPr>
        <w:t>OAuth</w:t>
      </w:r>
      <w:proofErr w:type="spellEnd"/>
      <w:r w:rsidRPr="00203CA6">
        <w:rPr>
          <w:rFonts w:cs="Times New Roman"/>
          <w:szCs w:val="28"/>
        </w:rPr>
        <w:t xml:space="preserve"> 2.0 — это отраслевые стандарты для безопасной делегации авторизации. Использование JWT с криптографической подписью предотвращает </w:t>
      </w:r>
      <w:r w:rsidRPr="00203CA6">
        <w:rPr>
          <w:rFonts w:cs="Times New Roman"/>
          <w:szCs w:val="28"/>
        </w:rPr>
        <w:lastRenderedPageBreak/>
        <w:t>подделку. Поток PKCE защищает нативные мобильные приложения.</w:t>
      </w:r>
    </w:p>
    <w:p w14:paraId="666C9246" w14:textId="77777777" w:rsidR="00B947C7" w:rsidRPr="00203CA6" w:rsidRDefault="00B947C7" w:rsidP="00EF6DFC">
      <w:pPr>
        <w:numPr>
          <w:ilvl w:val="1"/>
          <w:numId w:val="49"/>
        </w:numPr>
        <w:spacing w:line="360" w:lineRule="auto"/>
        <w:rPr>
          <w:rFonts w:cs="Times New Roman"/>
          <w:szCs w:val="28"/>
        </w:rPr>
      </w:pPr>
      <w:r w:rsidRPr="00203CA6">
        <w:rPr>
          <w:rFonts w:cs="Times New Roman"/>
          <w:b/>
          <w:bCs/>
          <w:szCs w:val="28"/>
        </w:rPr>
        <w:t>Гибкость и масштабируемость:</w:t>
      </w:r>
      <w:r w:rsidRPr="00203CA6">
        <w:rPr>
          <w:rFonts w:cs="Times New Roman"/>
          <w:szCs w:val="28"/>
        </w:rPr>
        <w:t> </w:t>
      </w:r>
      <w:proofErr w:type="spellStart"/>
      <w:r w:rsidRPr="00203CA6">
        <w:rPr>
          <w:rFonts w:cs="Times New Roman"/>
          <w:szCs w:val="28"/>
        </w:rPr>
        <w:t>Keycloak</w:t>
      </w:r>
      <w:proofErr w:type="spellEnd"/>
      <w:r w:rsidRPr="00203CA6">
        <w:rPr>
          <w:rFonts w:cs="Times New Roman"/>
          <w:szCs w:val="28"/>
        </w:rPr>
        <w:t xml:space="preserve"> позволяет гибко настраивать роли, политики доступа и сценарии аутентификации (например, требовать MFA при входе с нового устройства).</w:t>
      </w:r>
    </w:p>
    <w:p w14:paraId="6E348754" w14:textId="77777777" w:rsidR="00B947C7" w:rsidRPr="00203CA6" w:rsidRDefault="00B947C7" w:rsidP="00CC5EAF">
      <w:pPr>
        <w:pStyle w:val="3"/>
        <w:rPr>
          <w:rFonts w:cs="Times New Roman"/>
          <w:szCs w:val="28"/>
        </w:rPr>
      </w:pPr>
      <w:bookmarkStart w:id="31" w:name="_Toc219236391"/>
      <w:r w:rsidRPr="00203CA6">
        <w:rPr>
          <w:rFonts w:cs="Times New Roman"/>
          <w:bCs/>
          <w:szCs w:val="28"/>
        </w:rPr>
        <w:t xml:space="preserve">5.2. Объектное хранилище: </w:t>
      </w:r>
      <w:proofErr w:type="spellStart"/>
      <w:r w:rsidRPr="00203CA6">
        <w:rPr>
          <w:rFonts w:cs="Times New Roman"/>
          <w:bCs/>
          <w:szCs w:val="28"/>
        </w:rPr>
        <w:t>MinIO</w:t>
      </w:r>
      <w:bookmarkEnd w:id="31"/>
      <w:proofErr w:type="spellEnd"/>
    </w:p>
    <w:p w14:paraId="7038A40A" w14:textId="77777777" w:rsidR="00B947C7" w:rsidRPr="00203CA6" w:rsidRDefault="00B947C7" w:rsidP="00B947C7">
      <w:pPr>
        <w:spacing w:line="360" w:lineRule="auto"/>
        <w:rPr>
          <w:rFonts w:cs="Times New Roman"/>
          <w:szCs w:val="28"/>
        </w:rPr>
      </w:pPr>
      <w:proofErr w:type="spellStart"/>
      <w:r w:rsidRPr="00203CA6">
        <w:rPr>
          <w:rFonts w:cs="Times New Roman"/>
          <w:szCs w:val="28"/>
        </w:rPr>
        <w:t>MinIO</w:t>
      </w:r>
      <w:proofErr w:type="spellEnd"/>
      <w:r w:rsidRPr="00203CA6">
        <w:rPr>
          <w:rFonts w:cs="Times New Roman"/>
          <w:szCs w:val="28"/>
        </w:rPr>
        <w:t xml:space="preserve"> будет использоваться для хранения нефункциональных, но критически важных бинарных данных — файлов, прикрепляемых к задачам и отчетам.</w:t>
      </w:r>
    </w:p>
    <w:p w14:paraId="47F9FDA8" w14:textId="77777777" w:rsidR="00B947C7" w:rsidRPr="00203CA6" w:rsidRDefault="00B947C7" w:rsidP="00EF6DFC">
      <w:pPr>
        <w:numPr>
          <w:ilvl w:val="0"/>
          <w:numId w:val="50"/>
        </w:numPr>
        <w:spacing w:line="360" w:lineRule="auto"/>
        <w:rPr>
          <w:rFonts w:cs="Times New Roman"/>
          <w:szCs w:val="28"/>
        </w:rPr>
      </w:pPr>
      <w:r w:rsidRPr="00203CA6">
        <w:rPr>
          <w:rFonts w:cs="Times New Roman"/>
          <w:b/>
          <w:bCs/>
          <w:szCs w:val="28"/>
        </w:rPr>
        <w:t>Как будет использоваться:</w:t>
      </w:r>
    </w:p>
    <w:p w14:paraId="5C84F0C5" w14:textId="77777777" w:rsidR="00B947C7" w:rsidRPr="00203CA6" w:rsidRDefault="00B947C7" w:rsidP="00EF6DFC">
      <w:pPr>
        <w:numPr>
          <w:ilvl w:val="1"/>
          <w:numId w:val="50"/>
        </w:numPr>
        <w:spacing w:line="360" w:lineRule="auto"/>
        <w:rPr>
          <w:rFonts w:cs="Times New Roman"/>
          <w:szCs w:val="28"/>
        </w:rPr>
      </w:pPr>
      <w:r w:rsidRPr="00203CA6">
        <w:rPr>
          <w:rFonts w:cs="Times New Roman"/>
          <w:szCs w:val="28"/>
        </w:rPr>
        <w:t>При загрузке фото, видео или документа мобильным приложением, файл передается на сервер </w:t>
      </w:r>
      <w:r w:rsidRPr="00203CA6">
        <w:rPr>
          <w:rFonts w:cs="Times New Roman"/>
          <w:b/>
          <w:bCs/>
          <w:szCs w:val="28"/>
        </w:rPr>
        <w:t>Go</w:t>
      </w:r>
      <w:r w:rsidRPr="00203CA6">
        <w:rPr>
          <w:rFonts w:cs="Times New Roman"/>
          <w:szCs w:val="28"/>
        </w:rPr>
        <w:t>.</w:t>
      </w:r>
    </w:p>
    <w:p w14:paraId="73158E21" w14:textId="77777777" w:rsidR="00B947C7" w:rsidRPr="00203CA6" w:rsidRDefault="00B947C7" w:rsidP="00EF6DFC">
      <w:pPr>
        <w:numPr>
          <w:ilvl w:val="1"/>
          <w:numId w:val="50"/>
        </w:numPr>
        <w:spacing w:line="360" w:lineRule="auto"/>
        <w:rPr>
          <w:rFonts w:cs="Times New Roman"/>
          <w:szCs w:val="28"/>
        </w:rPr>
      </w:pPr>
      <w:r w:rsidRPr="00203CA6">
        <w:rPr>
          <w:rFonts w:cs="Times New Roman"/>
          <w:szCs w:val="28"/>
        </w:rPr>
        <w:t xml:space="preserve">Go-сервер, используя клиентскую библиотеку </w:t>
      </w:r>
      <w:proofErr w:type="spellStart"/>
      <w:r w:rsidRPr="00203CA6">
        <w:rPr>
          <w:rFonts w:cs="Times New Roman"/>
          <w:szCs w:val="28"/>
        </w:rPr>
        <w:t>MinIO</w:t>
      </w:r>
      <w:proofErr w:type="spellEnd"/>
      <w:r w:rsidRPr="00203CA6">
        <w:rPr>
          <w:rFonts w:cs="Times New Roman"/>
          <w:szCs w:val="28"/>
        </w:rPr>
        <w:t xml:space="preserve">, загружает файл в </w:t>
      </w:r>
      <w:proofErr w:type="spellStart"/>
      <w:r w:rsidRPr="00203CA6">
        <w:rPr>
          <w:rFonts w:cs="Times New Roman"/>
          <w:szCs w:val="28"/>
        </w:rPr>
        <w:t>bucket</w:t>
      </w:r>
      <w:proofErr w:type="spellEnd"/>
      <w:r w:rsidRPr="00203CA6">
        <w:rPr>
          <w:rFonts w:cs="Times New Roman"/>
          <w:szCs w:val="28"/>
        </w:rPr>
        <w:t xml:space="preserve"> (контейнер) </w:t>
      </w:r>
      <w:proofErr w:type="spellStart"/>
      <w:r w:rsidRPr="00203CA6">
        <w:rPr>
          <w:rFonts w:cs="Times New Roman"/>
          <w:szCs w:val="28"/>
        </w:rPr>
        <w:t>MinIO</w:t>
      </w:r>
      <w:proofErr w:type="spellEnd"/>
      <w:r w:rsidRPr="00203CA6">
        <w:rPr>
          <w:rFonts w:cs="Times New Roman"/>
          <w:szCs w:val="28"/>
        </w:rPr>
        <w:t>, получая уникальный идентификатор (например, UUID).</w:t>
      </w:r>
    </w:p>
    <w:p w14:paraId="1CFA7CA7" w14:textId="482C67E7" w:rsidR="00B947C7" w:rsidRPr="00203CA6" w:rsidRDefault="00B947C7" w:rsidP="00EF6DFC">
      <w:pPr>
        <w:numPr>
          <w:ilvl w:val="1"/>
          <w:numId w:val="50"/>
        </w:numPr>
        <w:spacing w:line="360" w:lineRule="auto"/>
        <w:rPr>
          <w:rFonts w:cs="Times New Roman"/>
          <w:szCs w:val="28"/>
        </w:rPr>
      </w:pPr>
      <w:r w:rsidRPr="00203CA6">
        <w:rPr>
          <w:rFonts w:cs="Times New Roman"/>
          <w:szCs w:val="28"/>
        </w:rPr>
        <w:t>В </w:t>
      </w:r>
      <w:proofErr w:type="spellStart"/>
      <w:r w:rsidRPr="00203CA6">
        <w:rPr>
          <w:rFonts w:cs="Times New Roman"/>
          <w:b/>
          <w:bCs/>
          <w:szCs w:val="28"/>
        </w:rPr>
        <w:t>PostgreSQL</w:t>
      </w:r>
      <w:proofErr w:type="spellEnd"/>
      <w:r w:rsidRPr="00203CA6">
        <w:rPr>
          <w:rFonts w:cs="Times New Roman"/>
          <w:szCs w:val="28"/>
        </w:rPr>
        <w:t> в таблице сохраняется только метаинформация: этот UUID, имя файла, MIME-тип, ссылка на задачу, идентификатор загрузившего.</w:t>
      </w:r>
    </w:p>
    <w:p w14:paraId="508CE577" w14:textId="77777777" w:rsidR="00B947C7" w:rsidRPr="00203CA6" w:rsidRDefault="00B947C7" w:rsidP="00EF6DFC">
      <w:pPr>
        <w:numPr>
          <w:ilvl w:val="1"/>
          <w:numId w:val="50"/>
        </w:numPr>
        <w:spacing w:line="360" w:lineRule="auto"/>
        <w:rPr>
          <w:rFonts w:cs="Times New Roman"/>
          <w:szCs w:val="28"/>
        </w:rPr>
      </w:pPr>
      <w:r w:rsidRPr="00203CA6">
        <w:rPr>
          <w:rFonts w:cs="Times New Roman"/>
          <w:szCs w:val="28"/>
        </w:rPr>
        <w:t>При запросе на скачивание, сервер Go, проверив права доступа, генерирует временную подписанную ссылку (</w:t>
      </w:r>
      <w:proofErr w:type="spellStart"/>
      <w:r w:rsidRPr="00203CA6">
        <w:rPr>
          <w:rFonts w:cs="Times New Roman"/>
          <w:szCs w:val="28"/>
        </w:rPr>
        <w:t>presigned</w:t>
      </w:r>
      <w:proofErr w:type="spellEnd"/>
      <w:r w:rsidRPr="00203CA6">
        <w:rPr>
          <w:rFonts w:cs="Times New Roman"/>
          <w:szCs w:val="28"/>
        </w:rPr>
        <w:t xml:space="preserve"> URL) на файл в </w:t>
      </w:r>
      <w:proofErr w:type="spellStart"/>
      <w:r w:rsidRPr="00203CA6">
        <w:rPr>
          <w:rFonts w:cs="Times New Roman"/>
          <w:szCs w:val="28"/>
        </w:rPr>
        <w:t>MinIO</w:t>
      </w:r>
      <w:proofErr w:type="spellEnd"/>
      <w:r w:rsidRPr="00203CA6">
        <w:rPr>
          <w:rFonts w:cs="Times New Roman"/>
          <w:szCs w:val="28"/>
        </w:rPr>
        <w:t xml:space="preserve"> и отдает ее клиенту для прямого скачивания.</w:t>
      </w:r>
    </w:p>
    <w:p w14:paraId="484BD50E" w14:textId="77777777" w:rsidR="00B947C7" w:rsidRPr="00203CA6" w:rsidRDefault="00B947C7" w:rsidP="00EF6DFC">
      <w:pPr>
        <w:numPr>
          <w:ilvl w:val="0"/>
          <w:numId w:val="50"/>
        </w:numPr>
        <w:spacing w:line="360" w:lineRule="auto"/>
        <w:rPr>
          <w:rFonts w:cs="Times New Roman"/>
          <w:szCs w:val="28"/>
        </w:rPr>
      </w:pPr>
      <w:r w:rsidRPr="00203CA6">
        <w:rPr>
          <w:rFonts w:cs="Times New Roman"/>
          <w:b/>
          <w:bCs/>
          <w:szCs w:val="28"/>
        </w:rPr>
        <w:t>Причины выбора (вместо хранения файлов в файловой системе или облачных сервисов):</w:t>
      </w:r>
    </w:p>
    <w:p w14:paraId="20395739" w14:textId="77777777" w:rsidR="00B947C7" w:rsidRPr="00203CA6" w:rsidRDefault="00B947C7" w:rsidP="00EF6DFC">
      <w:pPr>
        <w:numPr>
          <w:ilvl w:val="1"/>
          <w:numId w:val="51"/>
        </w:numPr>
        <w:spacing w:line="360" w:lineRule="auto"/>
        <w:rPr>
          <w:rFonts w:cs="Times New Roman"/>
          <w:szCs w:val="28"/>
        </w:rPr>
      </w:pPr>
      <w:r w:rsidRPr="00203CA6">
        <w:rPr>
          <w:rFonts w:cs="Times New Roman"/>
          <w:b/>
          <w:bCs/>
          <w:szCs w:val="28"/>
        </w:rPr>
        <w:t>Полный контроль и изоляция:</w:t>
      </w:r>
      <w:r w:rsidRPr="00203CA6">
        <w:rPr>
          <w:rFonts w:cs="Times New Roman"/>
          <w:szCs w:val="28"/>
        </w:rPr>
        <w:t> </w:t>
      </w:r>
      <w:proofErr w:type="spellStart"/>
      <w:r w:rsidRPr="00203CA6">
        <w:rPr>
          <w:rFonts w:cs="Times New Roman"/>
          <w:szCs w:val="28"/>
        </w:rPr>
        <w:t>MinIO</w:t>
      </w:r>
      <w:proofErr w:type="spellEnd"/>
      <w:r w:rsidRPr="00203CA6">
        <w:rPr>
          <w:rFonts w:cs="Times New Roman"/>
          <w:szCs w:val="28"/>
        </w:rPr>
        <w:t xml:space="preserve"> развертывается на внутренних серверах предприятия, гарантируя, что конфиденциальные </w:t>
      </w:r>
      <w:proofErr w:type="gramStart"/>
      <w:r w:rsidRPr="00203CA6">
        <w:rPr>
          <w:rFonts w:cs="Times New Roman"/>
          <w:szCs w:val="28"/>
        </w:rPr>
        <w:t>фото оборудования</w:t>
      </w:r>
      <w:proofErr w:type="gramEnd"/>
      <w:r w:rsidRPr="00203CA6">
        <w:rPr>
          <w:rFonts w:cs="Times New Roman"/>
          <w:szCs w:val="28"/>
        </w:rPr>
        <w:t xml:space="preserve">, чертежи и отчеты никогда </w:t>
      </w:r>
      <w:r w:rsidRPr="00203CA6">
        <w:rPr>
          <w:rFonts w:cs="Times New Roman"/>
          <w:szCs w:val="28"/>
        </w:rPr>
        <w:lastRenderedPageBreak/>
        <w:t>не покидают защищенный периметр. Это прямое выполнение требования «минимизации использования сторонних ресурсов».</w:t>
      </w:r>
    </w:p>
    <w:p w14:paraId="52D3F714" w14:textId="77777777" w:rsidR="00B947C7" w:rsidRPr="00203CA6" w:rsidRDefault="00B947C7" w:rsidP="00EF6DFC">
      <w:pPr>
        <w:numPr>
          <w:ilvl w:val="1"/>
          <w:numId w:val="51"/>
        </w:numPr>
        <w:spacing w:line="360" w:lineRule="auto"/>
        <w:rPr>
          <w:rFonts w:cs="Times New Roman"/>
          <w:szCs w:val="28"/>
        </w:rPr>
      </w:pPr>
      <w:r w:rsidRPr="00203CA6">
        <w:rPr>
          <w:rFonts w:cs="Times New Roman"/>
          <w:b/>
          <w:bCs/>
          <w:szCs w:val="28"/>
        </w:rPr>
        <w:t>Масштабируемость и отказоустойчивость:</w:t>
      </w:r>
      <w:r w:rsidRPr="00203CA6">
        <w:rPr>
          <w:rFonts w:cs="Times New Roman"/>
          <w:szCs w:val="28"/>
        </w:rPr>
        <w:t> </w:t>
      </w:r>
      <w:proofErr w:type="spellStart"/>
      <w:r w:rsidRPr="00203CA6">
        <w:rPr>
          <w:rFonts w:cs="Times New Roman"/>
          <w:szCs w:val="28"/>
        </w:rPr>
        <w:t>MinIO</w:t>
      </w:r>
      <w:proofErr w:type="spellEnd"/>
      <w:r w:rsidRPr="00203CA6">
        <w:rPr>
          <w:rFonts w:cs="Times New Roman"/>
          <w:szCs w:val="28"/>
        </w:rPr>
        <w:t xml:space="preserve"> поддерживает распределенный режим работы, обеспечивая отказоустойчивость и горизонтальное масштабирование хранилища по мере роста архива файлов.</w:t>
      </w:r>
    </w:p>
    <w:p w14:paraId="28BA9E26" w14:textId="77777777" w:rsidR="00B947C7" w:rsidRPr="00203CA6" w:rsidRDefault="00B947C7" w:rsidP="00EF6DFC">
      <w:pPr>
        <w:numPr>
          <w:ilvl w:val="1"/>
          <w:numId w:val="51"/>
        </w:numPr>
        <w:spacing w:line="360" w:lineRule="auto"/>
        <w:rPr>
          <w:rFonts w:cs="Times New Roman"/>
          <w:szCs w:val="28"/>
        </w:rPr>
      </w:pPr>
      <w:r w:rsidRPr="00203CA6">
        <w:rPr>
          <w:rFonts w:cs="Times New Roman"/>
          <w:b/>
          <w:bCs/>
          <w:szCs w:val="28"/>
        </w:rPr>
        <w:t>Безопасность</w:t>
      </w:r>
      <w:proofErr w:type="gramStart"/>
      <w:r w:rsidRPr="00203CA6">
        <w:rPr>
          <w:rFonts w:cs="Times New Roman"/>
          <w:b/>
          <w:bCs/>
          <w:szCs w:val="28"/>
        </w:rPr>
        <w:t>:</w:t>
      </w:r>
      <w:r w:rsidRPr="00203CA6">
        <w:rPr>
          <w:rFonts w:cs="Times New Roman"/>
          <w:szCs w:val="28"/>
        </w:rPr>
        <w:t> Поддерживает</w:t>
      </w:r>
      <w:proofErr w:type="gramEnd"/>
      <w:r w:rsidRPr="00203CA6">
        <w:rPr>
          <w:rFonts w:cs="Times New Roman"/>
          <w:szCs w:val="28"/>
        </w:rPr>
        <w:t xml:space="preserve"> шифрование данных на стороне сервера (SSE), SSL/TLS для транспорта и детальные политики доступа на уровне </w:t>
      </w:r>
      <w:proofErr w:type="spellStart"/>
      <w:r w:rsidRPr="00203CA6">
        <w:rPr>
          <w:rFonts w:cs="Times New Roman"/>
          <w:szCs w:val="28"/>
        </w:rPr>
        <w:t>bucket</w:t>
      </w:r>
      <w:proofErr w:type="spellEnd"/>
      <w:r w:rsidRPr="00203CA6">
        <w:rPr>
          <w:rFonts w:cs="Times New Roman"/>
          <w:szCs w:val="28"/>
        </w:rPr>
        <w:t xml:space="preserve"> и </w:t>
      </w:r>
      <w:proofErr w:type="spellStart"/>
      <w:r w:rsidRPr="00203CA6">
        <w:rPr>
          <w:rFonts w:cs="Times New Roman"/>
          <w:szCs w:val="28"/>
        </w:rPr>
        <w:t>object</w:t>
      </w:r>
      <w:proofErr w:type="spellEnd"/>
      <w:r w:rsidRPr="00203CA6">
        <w:rPr>
          <w:rFonts w:cs="Times New Roman"/>
          <w:szCs w:val="28"/>
        </w:rPr>
        <w:t>, аналогичные Amazon S3.</w:t>
      </w:r>
    </w:p>
    <w:p w14:paraId="1A51D027" w14:textId="77777777" w:rsidR="00B947C7" w:rsidRPr="00203CA6" w:rsidRDefault="00B947C7" w:rsidP="00CC5EAF">
      <w:pPr>
        <w:pStyle w:val="3"/>
        <w:rPr>
          <w:rFonts w:cs="Times New Roman"/>
          <w:szCs w:val="28"/>
        </w:rPr>
      </w:pPr>
      <w:bookmarkStart w:id="32" w:name="_Toc219236392"/>
      <w:r w:rsidRPr="00203CA6">
        <w:rPr>
          <w:rFonts w:cs="Times New Roman"/>
          <w:bCs/>
          <w:szCs w:val="28"/>
        </w:rPr>
        <w:t xml:space="preserve">5.3. Контейнеризация: </w:t>
      </w:r>
      <w:proofErr w:type="spellStart"/>
      <w:r w:rsidRPr="00203CA6">
        <w:rPr>
          <w:rFonts w:cs="Times New Roman"/>
          <w:bCs/>
          <w:szCs w:val="28"/>
        </w:rPr>
        <w:t>Docker</w:t>
      </w:r>
      <w:bookmarkEnd w:id="32"/>
      <w:proofErr w:type="spellEnd"/>
    </w:p>
    <w:p w14:paraId="4FAB326C" w14:textId="77777777" w:rsidR="00B947C7" w:rsidRPr="00203CA6" w:rsidRDefault="00B947C7" w:rsidP="00B947C7">
      <w:pPr>
        <w:spacing w:line="360" w:lineRule="auto"/>
        <w:rPr>
          <w:rFonts w:cs="Times New Roman"/>
          <w:szCs w:val="28"/>
        </w:rPr>
      </w:pPr>
      <w:r w:rsidRPr="00203CA6">
        <w:rPr>
          <w:rFonts w:cs="Times New Roman"/>
          <w:szCs w:val="28"/>
        </w:rPr>
        <w:t xml:space="preserve">Все компоненты серверной части (Go-приложение, </w:t>
      </w:r>
      <w:proofErr w:type="spellStart"/>
      <w:r w:rsidRPr="00203CA6">
        <w:rPr>
          <w:rFonts w:cs="Times New Roman"/>
          <w:szCs w:val="28"/>
        </w:rPr>
        <w:t>PostgreSQL</w:t>
      </w:r>
      <w:proofErr w:type="spellEnd"/>
      <w:r w:rsidRPr="00203CA6">
        <w:rPr>
          <w:rFonts w:cs="Times New Roman"/>
          <w:szCs w:val="28"/>
        </w:rPr>
        <w:t xml:space="preserve">, </w:t>
      </w:r>
      <w:proofErr w:type="spellStart"/>
      <w:r w:rsidRPr="00203CA6">
        <w:rPr>
          <w:rFonts w:cs="Times New Roman"/>
          <w:szCs w:val="28"/>
        </w:rPr>
        <w:t>MinIO</w:t>
      </w:r>
      <w:proofErr w:type="spellEnd"/>
      <w:r w:rsidRPr="00203CA6">
        <w:rPr>
          <w:rFonts w:cs="Times New Roman"/>
          <w:szCs w:val="28"/>
        </w:rPr>
        <w:t xml:space="preserve">, </w:t>
      </w:r>
      <w:proofErr w:type="spellStart"/>
      <w:r w:rsidRPr="00203CA6">
        <w:rPr>
          <w:rFonts w:cs="Times New Roman"/>
          <w:szCs w:val="28"/>
        </w:rPr>
        <w:t>Keycloak</w:t>
      </w:r>
      <w:proofErr w:type="spellEnd"/>
      <w:r w:rsidRPr="00203CA6">
        <w:rPr>
          <w:rFonts w:cs="Times New Roman"/>
          <w:szCs w:val="28"/>
        </w:rPr>
        <w:t xml:space="preserve">) будут упакованы в </w:t>
      </w:r>
      <w:proofErr w:type="spellStart"/>
      <w:r w:rsidRPr="00203CA6">
        <w:rPr>
          <w:rFonts w:cs="Times New Roman"/>
          <w:szCs w:val="28"/>
        </w:rPr>
        <w:t>Docker</w:t>
      </w:r>
      <w:proofErr w:type="spellEnd"/>
      <w:r w:rsidRPr="00203CA6">
        <w:rPr>
          <w:rFonts w:cs="Times New Roman"/>
          <w:szCs w:val="28"/>
        </w:rPr>
        <w:t>-контейнеры.</w:t>
      </w:r>
    </w:p>
    <w:p w14:paraId="75BA334C" w14:textId="77777777" w:rsidR="00B947C7" w:rsidRPr="00203CA6" w:rsidRDefault="00B947C7" w:rsidP="00EF6DFC">
      <w:pPr>
        <w:numPr>
          <w:ilvl w:val="0"/>
          <w:numId w:val="52"/>
        </w:numPr>
        <w:spacing w:line="360" w:lineRule="auto"/>
        <w:rPr>
          <w:rFonts w:cs="Times New Roman"/>
          <w:szCs w:val="28"/>
        </w:rPr>
      </w:pPr>
      <w:r w:rsidRPr="00203CA6">
        <w:rPr>
          <w:rFonts w:cs="Times New Roman"/>
          <w:b/>
          <w:bCs/>
          <w:szCs w:val="28"/>
        </w:rPr>
        <w:t>Причины выбора и использование:</w:t>
      </w:r>
    </w:p>
    <w:p w14:paraId="034ED131" w14:textId="77777777" w:rsidR="00B947C7" w:rsidRPr="00203CA6" w:rsidRDefault="00B947C7" w:rsidP="00EF6DFC">
      <w:pPr>
        <w:numPr>
          <w:ilvl w:val="1"/>
          <w:numId w:val="52"/>
        </w:numPr>
        <w:spacing w:line="360" w:lineRule="auto"/>
        <w:rPr>
          <w:rFonts w:cs="Times New Roman"/>
          <w:szCs w:val="28"/>
        </w:rPr>
      </w:pPr>
      <w:r w:rsidRPr="00203CA6">
        <w:rPr>
          <w:rFonts w:cs="Times New Roman"/>
          <w:b/>
          <w:bCs/>
          <w:szCs w:val="28"/>
        </w:rPr>
        <w:t>Упрощение развертывания и изоляции:</w:t>
      </w:r>
      <w:r w:rsidRPr="00203CA6">
        <w:rPr>
          <w:rFonts w:cs="Times New Roman"/>
          <w:szCs w:val="28"/>
        </w:rPr>
        <w:t> </w:t>
      </w:r>
      <w:proofErr w:type="spellStart"/>
      <w:r w:rsidRPr="00203CA6">
        <w:rPr>
          <w:rFonts w:cs="Times New Roman"/>
          <w:szCs w:val="28"/>
        </w:rPr>
        <w:t>Docker</w:t>
      </w:r>
      <w:proofErr w:type="spellEnd"/>
      <w:r w:rsidRPr="00203CA6">
        <w:rPr>
          <w:rFonts w:cs="Times New Roman"/>
          <w:szCs w:val="28"/>
        </w:rPr>
        <w:t xml:space="preserve"> гарантирует, что каждая служба работает в изолированном окружении со своими зависимостями, что предотвращает конфликты и упрощает перенос системы между средами (разработка, тестирование, промышленная эксплуатация).</w:t>
      </w:r>
    </w:p>
    <w:p w14:paraId="01BBEB8B" w14:textId="77777777" w:rsidR="00B947C7" w:rsidRPr="00203CA6" w:rsidRDefault="00B947C7" w:rsidP="00EF6DFC">
      <w:pPr>
        <w:numPr>
          <w:ilvl w:val="1"/>
          <w:numId w:val="52"/>
        </w:numPr>
        <w:spacing w:line="360" w:lineRule="auto"/>
        <w:rPr>
          <w:rFonts w:cs="Times New Roman"/>
          <w:szCs w:val="28"/>
        </w:rPr>
      </w:pPr>
      <w:proofErr w:type="spellStart"/>
      <w:r w:rsidRPr="00203CA6">
        <w:rPr>
          <w:rFonts w:cs="Times New Roman"/>
          <w:b/>
          <w:bCs/>
          <w:szCs w:val="28"/>
        </w:rPr>
        <w:t>Консистентность</w:t>
      </w:r>
      <w:proofErr w:type="spellEnd"/>
      <w:r w:rsidRPr="00203CA6">
        <w:rPr>
          <w:rFonts w:cs="Times New Roman"/>
          <w:b/>
          <w:bCs/>
          <w:szCs w:val="28"/>
        </w:rPr>
        <w:t xml:space="preserve"> и воспроизводимость:</w:t>
      </w:r>
      <w:r w:rsidRPr="00203CA6">
        <w:rPr>
          <w:rFonts w:cs="Times New Roman"/>
          <w:szCs w:val="28"/>
        </w:rPr>
        <w:t> Образы контейнеров фиксируют точное состояние ПО и его конфигурации. Это критично для соблюдения требований контроля целостности ПО в рамках КИИ и для быстрого восстановления после сбоя.</w:t>
      </w:r>
    </w:p>
    <w:p w14:paraId="13FFB52C" w14:textId="77777777" w:rsidR="003E15D6" w:rsidRPr="00203CA6" w:rsidRDefault="003E15D6" w:rsidP="003E15D6">
      <w:pPr>
        <w:spacing w:line="360" w:lineRule="auto"/>
        <w:ind w:left="1080"/>
        <w:rPr>
          <w:rFonts w:cs="Times New Roman"/>
          <w:b/>
          <w:bCs/>
          <w:szCs w:val="28"/>
        </w:rPr>
      </w:pPr>
    </w:p>
    <w:p w14:paraId="10CBA2F0" w14:textId="77777777" w:rsidR="003E15D6" w:rsidRPr="00203CA6" w:rsidRDefault="00B947C7" w:rsidP="003E15D6">
      <w:pPr>
        <w:spacing w:line="360" w:lineRule="auto"/>
        <w:ind w:left="1080"/>
        <w:rPr>
          <w:rFonts w:cs="Times New Roman"/>
          <w:szCs w:val="28"/>
        </w:rPr>
      </w:pPr>
      <w:r w:rsidRPr="00203CA6">
        <w:rPr>
          <w:rFonts w:cs="Times New Roman"/>
          <w:szCs w:val="28"/>
        </w:rPr>
        <w:t xml:space="preserve">ЦОД. Это соответствует требованию обеспечения отказоустойчивости </w:t>
      </w:r>
    </w:p>
    <w:p w14:paraId="2147E374" w14:textId="79BADD60" w:rsidR="00B947C7" w:rsidRPr="00203CA6" w:rsidRDefault="00B947C7" w:rsidP="003E15D6">
      <w:pPr>
        <w:spacing w:line="360" w:lineRule="auto"/>
        <w:ind w:left="1080"/>
        <w:rPr>
          <w:rFonts w:cs="Times New Roman"/>
          <w:szCs w:val="28"/>
        </w:rPr>
      </w:pPr>
      <w:r w:rsidRPr="00203CA6">
        <w:rPr>
          <w:rFonts w:cs="Times New Roman"/>
          <w:szCs w:val="28"/>
        </w:rPr>
        <w:t>технологического процесса.</w:t>
      </w:r>
    </w:p>
    <w:p w14:paraId="5DEDAD34" w14:textId="77777777" w:rsidR="00B947C7" w:rsidRPr="00203CA6" w:rsidRDefault="00B947C7" w:rsidP="00B947C7">
      <w:pPr>
        <w:spacing w:line="360" w:lineRule="auto"/>
        <w:rPr>
          <w:rFonts w:cs="Times New Roman"/>
          <w:b/>
          <w:bCs/>
          <w:szCs w:val="28"/>
        </w:rPr>
      </w:pPr>
      <w:r w:rsidRPr="00203CA6">
        <w:rPr>
          <w:rFonts w:cs="Times New Roman"/>
          <w:b/>
          <w:bCs/>
          <w:szCs w:val="28"/>
        </w:rPr>
        <w:lastRenderedPageBreak/>
        <w:t>Заключение по выбору технологий</w:t>
      </w:r>
    </w:p>
    <w:p w14:paraId="021A94D0" w14:textId="17C35A8A" w:rsidR="00B947C7" w:rsidRPr="00203CA6" w:rsidRDefault="00B947C7" w:rsidP="00B947C7">
      <w:pPr>
        <w:spacing w:line="360" w:lineRule="auto"/>
        <w:rPr>
          <w:rFonts w:cs="Times New Roman"/>
          <w:szCs w:val="28"/>
        </w:rPr>
      </w:pPr>
      <w:r w:rsidRPr="00203CA6">
        <w:rPr>
          <w:rFonts w:cs="Times New Roman"/>
          <w:szCs w:val="28"/>
        </w:rPr>
        <w:t xml:space="preserve">Предложенный технологический стек формирует целостную, сбалансированную и безопасную архитектуру для системы </w:t>
      </w:r>
      <w:r w:rsidR="001745F0" w:rsidRPr="001745F0">
        <w:rPr>
          <w:rFonts w:cs="Times New Roman"/>
          <w:szCs w:val="28"/>
        </w:rPr>
        <w:t>контроля и управления</w:t>
      </w:r>
      <w:r w:rsidRPr="00203CA6">
        <w:rPr>
          <w:rFonts w:cs="Times New Roman"/>
          <w:szCs w:val="28"/>
        </w:rPr>
        <w:t>. Каждый компонент выбран не только по своим техническим достоинствам, но и за способность вписаться в жесткие рамки промышленного предприятия: обеспечить </w:t>
      </w:r>
      <w:r w:rsidRPr="00203CA6">
        <w:rPr>
          <w:rFonts w:cs="Times New Roman"/>
          <w:b/>
          <w:bCs/>
          <w:szCs w:val="28"/>
        </w:rPr>
        <w:t>максимальную безопасность</w:t>
      </w:r>
      <w:r w:rsidRPr="00203CA6">
        <w:rPr>
          <w:rFonts w:cs="Times New Roman"/>
          <w:szCs w:val="28"/>
        </w:rPr>
        <w:t> через изоляцию, шифрование и стандартные протоколы; гарантировать </w:t>
      </w:r>
      <w:r w:rsidRPr="00203CA6">
        <w:rPr>
          <w:rFonts w:cs="Times New Roman"/>
          <w:b/>
          <w:bCs/>
          <w:szCs w:val="28"/>
        </w:rPr>
        <w:t>надежность и бесперебойность</w:t>
      </w:r>
      <w:r w:rsidRPr="00203CA6">
        <w:rPr>
          <w:rFonts w:cs="Times New Roman"/>
          <w:szCs w:val="28"/>
        </w:rPr>
        <w:t> работы даже в офлайн-сценариях; обеспечить </w:t>
      </w:r>
      <w:r w:rsidRPr="00203CA6">
        <w:rPr>
          <w:rFonts w:cs="Times New Roman"/>
          <w:b/>
          <w:bCs/>
          <w:szCs w:val="28"/>
        </w:rPr>
        <w:t>прозрачную интеграцию</w:t>
      </w:r>
      <w:r w:rsidRPr="00203CA6">
        <w:rPr>
          <w:rFonts w:cs="Times New Roman"/>
          <w:szCs w:val="28"/>
        </w:rPr>
        <w:t> с существующей цифровой инфраструктурой «</w:t>
      </w:r>
      <w:proofErr w:type="spellStart"/>
      <w:r w:rsidRPr="00203CA6">
        <w:rPr>
          <w:rFonts w:cs="Times New Roman"/>
          <w:szCs w:val="28"/>
        </w:rPr>
        <w:t>Норникеля</w:t>
      </w:r>
      <w:proofErr w:type="spellEnd"/>
      <w:r w:rsidRPr="00203CA6">
        <w:rPr>
          <w:rFonts w:cs="Times New Roman"/>
          <w:szCs w:val="28"/>
        </w:rPr>
        <w:t>». Этот стек позволяет реализовать весь заявленный функционал «Рабочего плана проекта», избегая избыточной сложности платформенных решений и создавая специализированный, ориентированный на пользователя инструмент для оперативного управления задачами.</w:t>
      </w:r>
    </w:p>
    <w:p w14:paraId="714502CE" w14:textId="2854397D" w:rsidR="00DA1EA5" w:rsidRPr="00203CA6" w:rsidRDefault="00DA1EA5" w:rsidP="00B947C7">
      <w:pPr>
        <w:spacing w:line="360" w:lineRule="auto"/>
        <w:rPr>
          <w:rFonts w:cs="Times New Roman"/>
          <w:szCs w:val="28"/>
        </w:rPr>
      </w:pPr>
    </w:p>
    <w:p w14:paraId="422E3C17" w14:textId="02C4035E" w:rsidR="00DA1EA5" w:rsidRPr="00203CA6" w:rsidRDefault="00DA1EA5" w:rsidP="00B947C7">
      <w:pPr>
        <w:spacing w:line="360" w:lineRule="auto"/>
        <w:rPr>
          <w:rFonts w:cs="Times New Roman"/>
          <w:szCs w:val="28"/>
        </w:rPr>
      </w:pPr>
    </w:p>
    <w:p w14:paraId="34C1EBCA" w14:textId="77777777" w:rsidR="00DA1EA5" w:rsidRPr="00203CA6" w:rsidRDefault="00DA1EA5" w:rsidP="00B947C7">
      <w:pPr>
        <w:spacing w:line="360" w:lineRule="auto"/>
        <w:rPr>
          <w:rFonts w:cs="Times New Roman"/>
          <w:szCs w:val="28"/>
        </w:rPr>
      </w:pPr>
    </w:p>
    <w:p w14:paraId="5A82003E" w14:textId="5E1B7695" w:rsidR="00DA1EA5" w:rsidRPr="00203CA6" w:rsidRDefault="002D7271" w:rsidP="003E15D6">
      <w:pPr>
        <w:pStyle w:val="ad"/>
        <w:keepNext/>
        <w:jc w:val="center"/>
        <w:rPr>
          <w:rFonts w:cs="Times New Roman"/>
        </w:rPr>
      </w:pPr>
      <w:r w:rsidRPr="00203CA6">
        <w:rPr>
          <w:rFonts w:cs="Times New Roman"/>
        </w:rPr>
        <w:t>Миниатюрная схема технологий</w:t>
      </w:r>
    </w:p>
    <w:p w14:paraId="3209C8BC" w14:textId="6F369CCA" w:rsidR="005D0842" w:rsidRPr="00203CA6" w:rsidRDefault="000D58A2" w:rsidP="003E15D6">
      <w:pPr>
        <w:spacing w:line="360" w:lineRule="auto"/>
        <w:rPr>
          <w:rFonts w:cs="Times New Roman"/>
          <w:szCs w:val="28"/>
        </w:rPr>
      </w:pPr>
      <w:r w:rsidRPr="00203CA6">
        <w:rPr>
          <w:rFonts w:cs="Times New Roman"/>
          <w:noProof/>
          <w:szCs w:val="28"/>
        </w:rPr>
        <w:drawing>
          <wp:inline distT="0" distB="0" distL="0" distR="0" wp14:anchorId="350202E0" wp14:editId="6A70B1B6">
            <wp:extent cx="6115050" cy="26574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1210" cy="2660152"/>
                    </a:xfrm>
                    <a:prstGeom prst="rect">
                      <a:avLst/>
                    </a:prstGeom>
                    <a:noFill/>
                    <a:ln>
                      <a:noFill/>
                    </a:ln>
                  </pic:spPr>
                </pic:pic>
              </a:graphicData>
            </a:graphic>
          </wp:inline>
        </w:drawing>
      </w:r>
    </w:p>
    <w:p w14:paraId="2280C731" w14:textId="416674B3" w:rsidR="005D0842" w:rsidRPr="00203CA6" w:rsidRDefault="005D0842">
      <w:pPr>
        <w:rPr>
          <w:rFonts w:cs="Times New Roman"/>
          <w:szCs w:val="28"/>
        </w:rPr>
      </w:pPr>
      <w:r w:rsidRPr="00203CA6">
        <w:rPr>
          <w:rFonts w:cs="Times New Roman"/>
          <w:szCs w:val="28"/>
        </w:rPr>
        <w:br w:type="page"/>
      </w:r>
    </w:p>
    <w:p w14:paraId="1297BEF6" w14:textId="0AC97991" w:rsidR="005D0842" w:rsidRPr="00203CA6" w:rsidRDefault="005D0842" w:rsidP="00461AEB">
      <w:pPr>
        <w:pStyle w:val="10"/>
        <w:rPr>
          <w:rFonts w:cs="Times New Roman"/>
          <w:b/>
          <w:bCs/>
          <w:szCs w:val="28"/>
        </w:rPr>
      </w:pPr>
      <w:bookmarkStart w:id="33" w:name="_Toc219236393"/>
      <w:r w:rsidRPr="00203CA6">
        <w:rPr>
          <w:rFonts w:cs="Times New Roman"/>
          <w:b/>
          <w:bCs/>
          <w:szCs w:val="28"/>
        </w:rPr>
        <w:lastRenderedPageBreak/>
        <w:t>Схема коммерциализации</w:t>
      </w:r>
      <w:bookmarkEnd w:id="33"/>
    </w:p>
    <w:p w14:paraId="5E9C7A7F" w14:textId="0FDC1460" w:rsidR="005D0842" w:rsidRPr="00203CA6" w:rsidRDefault="0059116A" w:rsidP="0059116A">
      <w:pPr>
        <w:spacing w:line="360" w:lineRule="auto"/>
        <w:rPr>
          <w:rFonts w:cs="Times New Roman"/>
        </w:rPr>
      </w:pPr>
      <w:r w:rsidRPr="00203CA6">
        <w:rPr>
          <w:rFonts w:cs="Times New Roman"/>
        </w:rPr>
        <w:t>В виду специфики проекта должны быть использованы схемы не типичные B2C (Business-To-Client) схемы коммерциализации, а B2B (Business-To-Business).</w:t>
      </w:r>
    </w:p>
    <w:p w14:paraId="0906642C" w14:textId="1B0E2456" w:rsidR="0059116A" w:rsidRPr="00203CA6" w:rsidRDefault="0059116A" w:rsidP="0059116A">
      <w:pPr>
        <w:spacing w:line="360" w:lineRule="auto"/>
        <w:rPr>
          <w:rFonts w:cs="Times New Roman"/>
        </w:rPr>
      </w:pPr>
      <w:r w:rsidRPr="00203CA6">
        <w:rPr>
          <w:rFonts w:cs="Times New Roman"/>
        </w:rPr>
        <w:t>То есть в нашей модели мы в основном предоставляем приложение не конечным потребителям (физическим лицам), а бизнесу.</w:t>
      </w:r>
    </w:p>
    <w:p w14:paraId="04D7CE05" w14:textId="50206BA4" w:rsidR="00461AEB" w:rsidRPr="00203CA6" w:rsidRDefault="00461AEB" w:rsidP="00461AEB">
      <w:pPr>
        <w:spacing w:line="360" w:lineRule="auto"/>
        <w:rPr>
          <w:rFonts w:cs="Times New Roman"/>
        </w:rPr>
      </w:pPr>
      <w:r w:rsidRPr="00203CA6">
        <w:rPr>
          <w:rFonts w:cs="Times New Roman"/>
        </w:rPr>
        <w:t>Реализация системы требует выбора не только технологического, но и коммерческо-правового стека, который обеспечит долгосрочную устойчивость проекта, соответствие корпоративным требованиям заказчика и защиту интеллектуальной собственности разработчика. На основе анализа рынка, где доминируют модели подписки (</w:t>
      </w:r>
      <w:proofErr w:type="spellStart"/>
      <w:r w:rsidRPr="00203CA6">
        <w:rPr>
          <w:rFonts w:cs="Times New Roman"/>
        </w:rPr>
        <w:t>SaaS</w:t>
      </w:r>
      <w:proofErr w:type="spellEnd"/>
      <w:r w:rsidRPr="00203CA6">
        <w:rPr>
          <w:rFonts w:cs="Times New Roman"/>
        </w:rPr>
        <w:t>) и лицензий с ежегодными отчислениями, для данного проекта предлагается уникальная схема, ориентированная на создание цифрового актива в собственности предприятия-заказчика при сохранении стратегического партнерства с вендором. Данный подход продиктован спецификой промышленного сектора с его жесткими требованиями к информационной безопасности, длительным жизненным циклом оборудования и необходимостью глубокой интеграции в существующую IT-инфраструктуру. Ниже представлено детальное обоснование выбранной модели, структурированное по ключевым аспектам коммерциализации.</w:t>
      </w:r>
    </w:p>
    <w:p w14:paraId="66074D69" w14:textId="77777777" w:rsidR="00461AEB" w:rsidRPr="00203CA6" w:rsidRDefault="00461AEB" w:rsidP="00C863AF">
      <w:pPr>
        <w:pStyle w:val="2"/>
        <w:jc w:val="left"/>
        <w:rPr>
          <w:rFonts w:cs="Times New Roman"/>
          <w:bCs/>
        </w:rPr>
      </w:pPr>
      <w:bookmarkStart w:id="34" w:name="_Toc219236394"/>
      <w:r w:rsidRPr="00203CA6">
        <w:rPr>
          <w:rFonts w:cs="Times New Roman"/>
          <w:bCs/>
        </w:rPr>
        <w:t>1. Выбор коммерческой модели: Вечная (Пожизненная) Лицензия с Стратегическим Партнерством</w:t>
      </w:r>
      <w:bookmarkEnd w:id="34"/>
    </w:p>
    <w:p w14:paraId="4131ACCE" w14:textId="77777777" w:rsidR="00461AEB" w:rsidRPr="00203CA6" w:rsidRDefault="00461AEB" w:rsidP="00461AEB">
      <w:pPr>
        <w:spacing w:line="360" w:lineRule="auto"/>
        <w:rPr>
          <w:rFonts w:cs="Times New Roman"/>
        </w:rPr>
      </w:pPr>
      <w:r w:rsidRPr="00203CA6">
        <w:rPr>
          <w:rFonts w:cs="Times New Roman"/>
        </w:rPr>
        <w:t>В качестве основной коммерческой модели для внедрения системы информирования о задачах технологического процесса на промышленных предприятиях, относящихся к критической информационной инфраструктуре (КИИ), предлагается модель </w:t>
      </w:r>
      <w:proofErr w:type="spellStart"/>
      <w:r w:rsidRPr="00203CA6">
        <w:rPr>
          <w:rFonts w:cs="Times New Roman"/>
          <w:b/>
          <w:bCs/>
        </w:rPr>
        <w:t>Perpetual</w:t>
      </w:r>
      <w:proofErr w:type="spellEnd"/>
      <w:r w:rsidRPr="00203CA6">
        <w:rPr>
          <w:rFonts w:cs="Times New Roman"/>
          <w:b/>
          <w:bCs/>
        </w:rPr>
        <w:t xml:space="preserve"> (</w:t>
      </w:r>
      <w:proofErr w:type="spellStart"/>
      <w:r w:rsidRPr="00203CA6">
        <w:rPr>
          <w:rFonts w:cs="Times New Roman"/>
          <w:b/>
          <w:bCs/>
        </w:rPr>
        <w:t>Perpetual</w:t>
      </w:r>
      <w:proofErr w:type="spellEnd"/>
      <w:r w:rsidRPr="00203CA6">
        <w:rPr>
          <w:rFonts w:cs="Times New Roman"/>
          <w:b/>
          <w:bCs/>
        </w:rPr>
        <w:t>), Non-</w:t>
      </w:r>
      <w:proofErr w:type="spellStart"/>
      <w:r w:rsidRPr="00203CA6">
        <w:rPr>
          <w:rFonts w:cs="Times New Roman"/>
          <w:b/>
          <w:bCs/>
        </w:rPr>
        <w:t>Exclusive</w:t>
      </w:r>
      <w:proofErr w:type="spellEnd"/>
      <w:r w:rsidRPr="00203CA6">
        <w:rPr>
          <w:rFonts w:cs="Times New Roman"/>
          <w:b/>
          <w:bCs/>
        </w:rPr>
        <w:t>, Source-</w:t>
      </w:r>
      <w:proofErr w:type="spellStart"/>
      <w:r w:rsidRPr="00203CA6">
        <w:rPr>
          <w:rFonts w:cs="Times New Roman"/>
          <w:b/>
          <w:bCs/>
        </w:rPr>
        <w:t>Available</w:t>
      </w:r>
      <w:proofErr w:type="spellEnd"/>
      <w:r w:rsidRPr="00203CA6">
        <w:rPr>
          <w:rFonts w:cs="Times New Roman"/>
          <w:b/>
          <w:bCs/>
        </w:rPr>
        <w:t xml:space="preserve"> Enterprise </w:t>
      </w:r>
      <w:proofErr w:type="spellStart"/>
      <w:r w:rsidRPr="00203CA6">
        <w:rPr>
          <w:rFonts w:cs="Times New Roman"/>
          <w:b/>
          <w:bCs/>
        </w:rPr>
        <w:t>License</w:t>
      </w:r>
      <w:proofErr w:type="spellEnd"/>
      <w:r w:rsidRPr="00203CA6">
        <w:rPr>
          <w:rFonts w:cs="Times New Roman"/>
          <w:b/>
          <w:bCs/>
        </w:rPr>
        <w:t xml:space="preserve"> </w:t>
      </w:r>
      <w:proofErr w:type="spellStart"/>
      <w:r w:rsidRPr="00203CA6">
        <w:rPr>
          <w:rFonts w:cs="Times New Roman"/>
          <w:b/>
          <w:bCs/>
        </w:rPr>
        <w:t>with</w:t>
      </w:r>
      <w:proofErr w:type="spellEnd"/>
      <w:r w:rsidRPr="00203CA6">
        <w:rPr>
          <w:rFonts w:cs="Times New Roman"/>
          <w:b/>
          <w:bCs/>
        </w:rPr>
        <w:t xml:space="preserve"> Strategic Development Partnership</w:t>
      </w:r>
      <w:r w:rsidRPr="00203CA6">
        <w:rPr>
          <w:rFonts w:cs="Times New Roman"/>
        </w:rPr>
        <w:t xml:space="preserve">. Эта модель представляет собой синтез классической схемы продажи лицензионного </w:t>
      </w:r>
      <w:r w:rsidRPr="00203CA6">
        <w:rPr>
          <w:rFonts w:cs="Times New Roman"/>
        </w:rPr>
        <w:lastRenderedPageBreak/>
        <w:t>ПО и модели аутсорсинга разработки, адаптированный под нужды крупных корпоративных заказчиков.</w:t>
      </w:r>
    </w:p>
    <w:p w14:paraId="29BF37C0" w14:textId="0B07826E" w:rsidR="00461AEB" w:rsidRPr="00203CA6" w:rsidRDefault="00461AEB" w:rsidP="00EF6DFC">
      <w:pPr>
        <w:numPr>
          <w:ilvl w:val="0"/>
          <w:numId w:val="53"/>
        </w:numPr>
        <w:spacing w:line="360" w:lineRule="auto"/>
        <w:rPr>
          <w:rFonts w:cs="Times New Roman"/>
        </w:rPr>
      </w:pPr>
      <w:r w:rsidRPr="00203CA6">
        <w:rPr>
          <w:rFonts w:cs="Times New Roman"/>
          <w:b/>
          <w:bCs/>
        </w:rPr>
        <w:t>Как будет реализована:</w:t>
      </w:r>
      <w:r w:rsidRPr="00203CA6">
        <w:rPr>
          <w:rFonts w:cs="Times New Roman"/>
        </w:rPr>
        <w:t> Реализация модели происходит в несколько четко определенных этапов, формализованных в пакете контрактной документации. На первом этапе заключается </w:t>
      </w:r>
      <w:r w:rsidRPr="00203CA6">
        <w:rPr>
          <w:rFonts w:cs="Times New Roman"/>
          <w:b/>
          <w:bCs/>
        </w:rPr>
        <w:t>Генеральный договор на создание и внедрение программного обеспечения</w:t>
      </w:r>
      <w:r w:rsidRPr="00203CA6">
        <w:rPr>
          <w:rFonts w:cs="Times New Roman"/>
        </w:rPr>
        <w:t>, который является рамочным документом. В его рамках затем утверждаются технические задания на каждый этап, спецификации и графики платежей. Финансирование проекта осуществляется по принципу </w:t>
      </w:r>
      <w:r w:rsidRPr="00203CA6">
        <w:rPr>
          <w:rFonts w:cs="Times New Roman"/>
          <w:b/>
          <w:bCs/>
        </w:rPr>
        <w:t>«</w:t>
      </w:r>
      <w:proofErr w:type="spellStart"/>
      <w:r w:rsidRPr="00203CA6">
        <w:rPr>
          <w:rFonts w:cs="Times New Roman"/>
          <w:b/>
          <w:bCs/>
        </w:rPr>
        <w:t>time</w:t>
      </w:r>
      <w:proofErr w:type="spellEnd"/>
      <w:r w:rsidRPr="00203CA6">
        <w:rPr>
          <w:rFonts w:cs="Times New Roman"/>
          <w:b/>
          <w:bCs/>
        </w:rPr>
        <w:t xml:space="preserve"> &amp; </w:t>
      </w:r>
      <w:proofErr w:type="spellStart"/>
      <w:r w:rsidRPr="00203CA6">
        <w:rPr>
          <w:rFonts w:cs="Times New Roman"/>
          <w:b/>
          <w:bCs/>
        </w:rPr>
        <w:t>materials</w:t>
      </w:r>
      <w:proofErr w:type="spellEnd"/>
      <w:r w:rsidRPr="00203CA6">
        <w:rPr>
          <w:rFonts w:cs="Times New Roman"/>
          <w:b/>
          <w:bCs/>
        </w:rPr>
        <w:t>» с фиксированной максимальной стоимостью</w:t>
      </w:r>
      <w:r w:rsidRPr="00203CA6">
        <w:rPr>
          <w:rFonts w:cs="Times New Roman"/>
        </w:rPr>
        <w:t xml:space="preserve">, что позволяет заказчику контролировать бюджет, а исполнителю — гибко реагировать на уточнение требований в процессе разработки. Поэтапная приемка работ (создание архитектуры, разработка ядра, интеграция, пилотное внедрение в цехе, полномасштабный </w:t>
      </w:r>
      <w:proofErr w:type="spellStart"/>
      <w:r w:rsidRPr="00203CA6">
        <w:rPr>
          <w:rFonts w:cs="Times New Roman"/>
        </w:rPr>
        <w:t>rollout</w:t>
      </w:r>
      <w:proofErr w:type="spellEnd"/>
      <w:r w:rsidRPr="00203CA6">
        <w:rPr>
          <w:rFonts w:cs="Times New Roman"/>
        </w:rPr>
        <w:t>) сопровождается актами выполненных работ и соответствующими платежами. По окончании проекта и успешной приемки в промышленную эксплуатацию заказчику передается полный пакет результатов интеллектуальной деятельности, включающий:</w:t>
      </w:r>
    </w:p>
    <w:p w14:paraId="27CA7D38" w14:textId="77777777" w:rsidR="00461AEB" w:rsidRPr="00203CA6" w:rsidRDefault="00461AEB" w:rsidP="00EF6DFC">
      <w:pPr>
        <w:numPr>
          <w:ilvl w:val="1"/>
          <w:numId w:val="53"/>
        </w:numPr>
        <w:spacing w:line="360" w:lineRule="auto"/>
        <w:rPr>
          <w:rFonts w:cs="Times New Roman"/>
        </w:rPr>
      </w:pPr>
      <w:r w:rsidRPr="00203CA6">
        <w:rPr>
          <w:rFonts w:cs="Times New Roman"/>
        </w:rPr>
        <w:t xml:space="preserve">Работоспособную систему, развернутую в его защищенном контуре, состоящую из набора </w:t>
      </w:r>
      <w:proofErr w:type="spellStart"/>
      <w:r w:rsidRPr="00203CA6">
        <w:rPr>
          <w:rFonts w:cs="Times New Roman"/>
        </w:rPr>
        <w:t>Docker</w:t>
      </w:r>
      <w:proofErr w:type="spellEnd"/>
      <w:r w:rsidRPr="00203CA6">
        <w:rPr>
          <w:rFonts w:cs="Times New Roman"/>
        </w:rPr>
        <w:t xml:space="preserve">-контейнеров (бэкенд на Go, </w:t>
      </w:r>
      <w:proofErr w:type="spellStart"/>
      <w:r w:rsidRPr="00203CA6">
        <w:rPr>
          <w:rFonts w:cs="Times New Roman"/>
        </w:rPr>
        <w:t>PostgreSQL</w:t>
      </w:r>
      <w:proofErr w:type="spellEnd"/>
      <w:r w:rsidRPr="00203CA6">
        <w:rPr>
          <w:rFonts w:cs="Times New Roman"/>
        </w:rPr>
        <w:t xml:space="preserve">, </w:t>
      </w:r>
      <w:proofErr w:type="spellStart"/>
      <w:r w:rsidRPr="00203CA6">
        <w:rPr>
          <w:rFonts w:cs="Times New Roman"/>
        </w:rPr>
        <w:t>MinIO</w:t>
      </w:r>
      <w:proofErr w:type="spellEnd"/>
      <w:r w:rsidRPr="00203CA6">
        <w:rPr>
          <w:rFonts w:cs="Times New Roman"/>
        </w:rPr>
        <w:t>) и скомпилированных клиентских приложений (</w:t>
      </w:r>
      <w:proofErr w:type="spellStart"/>
      <w:r w:rsidRPr="00203CA6">
        <w:rPr>
          <w:rFonts w:cs="Times New Roman"/>
        </w:rPr>
        <w:t>Kotlin</w:t>
      </w:r>
      <w:proofErr w:type="spellEnd"/>
      <w:r w:rsidRPr="00203CA6">
        <w:rPr>
          <w:rFonts w:cs="Times New Roman"/>
        </w:rPr>
        <w:t>, Swift, Vue.js).</w:t>
      </w:r>
    </w:p>
    <w:p w14:paraId="1E32973A" w14:textId="77777777" w:rsidR="00461AEB" w:rsidRPr="00203CA6" w:rsidRDefault="00461AEB" w:rsidP="00EF6DFC">
      <w:pPr>
        <w:numPr>
          <w:ilvl w:val="1"/>
          <w:numId w:val="53"/>
        </w:numPr>
        <w:spacing w:line="360" w:lineRule="auto"/>
        <w:rPr>
          <w:rFonts w:cs="Times New Roman"/>
        </w:rPr>
      </w:pPr>
      <w:r w:rsidRPr="00203CA6">
        <w:rPr>
          <w:rFonts w:cs="Times New Roman"/>
        </w:rPr>
        <w:t>Полный комплект эксплуатационной, пользовательской и технической документации в машиночитаемом и печатном виде.</w:t>
      </w:r>
    </w:p>
    <w:p w14:paraId="15E0434C" w14:textId="01C319A7" w:rsidR="00461AEB" w:rsidRPr="00203CA6" w:rsidRDefault="00461AEB" w:rsidP="00EF6DFC">
      <w:pPr>
        <w:numPr>
          <w:ilvl w:val="1"/>
          <w:numId w:val="53"/>
        </w:numPr>
        <w:spacing w:line="360" w:lineRule="auto"/>
        <w:rPr>
          <w:rFonts w:cs="Times New Roman"/>
        </w:rPr>
      </w:pPr>
      <w:r w:rsidRPr="00203CA6">
        <w:rPr>
          <w:rFonts w:cs="Times New Roman"/>
        </w:rPr>
        <w:t xml:space="preserve">Исходный код всех компонентов системы, размещенный в выделенном корпоративном репозитории для уполномоченных сотрудников заказчика. Код предоставляется в форме, пригодной </w:t>
      </w:r>
      <w:r w:rsidRPr="00203CA6">
        <w:rPr>
          <w:rFonts w:cs="Times New Roman"/>
        </w:rPr>
        <w:lastRenderedPageBreak/>
        <w:t>для анализа, аудита безопасности и самостоятельной сборки, но </w:t>
      </w:r>
      <w:r w:rsidRPr="00203CA6">
        <w:rPr>
          <w:rFonts w:cs="Times New Roman"/>
          <w:b/>
          <w:bCs/>
        </w:rPr>
        <w:t>не для модификации</w:t>
      </w:r>
      <w:r w:rsidRPr="00203CA6">
        <w:rPr>
          <w:rFonts w:cs="Times New Roman"/>
        </w:rPr>
        <w:t> — это ключевое условие, закрепленное в лицензионном соглашении.</w:t>
      </w:r>
    </w:p>
    <w:p w14:paraId="57826910" w14:textId="77777777" w:rsidR="00461AEB" w:rsidRPr="00203CA6" w:rsidRDefault="00461AEB" w:rsidP="00EF6DFC">
      <w:pPr>
        <w:numPr>
          <w:ilvl w:val="1"/>
          <w:numId w:val="53"/>
        </w:numPr>
        <w:spacing w:line="360" w:lineRule="auto"/>
        <w:rPr>
          <w:rFonts w:cs="Times New Roman"/>
        </w:rPr>
      </w:pPr>
      <w:r w:rsidRPr="00203CA6">
        <w:rPr>
          <w:rFonts w:cs="Times New Roman"/>
        </w:rPr>
        <w:t>Бессрочное, неисключительное право на использование системы в пределах всей организации, ее филиалов и дочерних предприятий.</w:t>
      </w:r>
    </w:p>
    <w:p w14:paraId="41057C54" w14:textId="77777777" w:rsidR="00461AEB" w:rsidRPr="00203CA6" w:rsidRDefault="00461AEB" w:rsidP="00EF6DFC">
      <w:pPr>
        <w:numPr>
          <w:ilvl w:val="0"/>
          <w:numId w:val="53"/>
        </w:numPr>
        <w:spacing w:line="360" w:lineRule="auto"/>
        <w:rPr>
          <w:rFonts w:cs="Times New Roman"/>
        </w:rPr>
      </w:pPr>
      <w:r w:rsidRPr="00203CA6">
        <w:rPr>
          <w:rFonts w:cs="Times New Roman"/>
          <w:b/>
          <w:bCs/>
        </w:rPr>
        <w:t xml:space="preserve">Причины выбора (в отличие от моделей </w:t>
      </w:r>
      <w:proofErr w:type="spellStart"/>
      <w:r w:rsidRPr="00203CA6">
        <w:rPr>
          <w:rFonts w:cs="Times New Roman"/>
          <w:b/>
          <w:bCs/>
        </w:rPr>
        <w:t>SaaS</w:t>
      </w:r>
      <w:proofErr w:type="spellEnd"/>
      <w:r w:rsidRPr="00203CA6">
        <w:rPr>
          <w:rFonts w:cs="Times New Roman"/>
          <w:b/>
          <w:bCs/>
        </w:rPr>
        <w:t xml:space="preserve"> и лицензий с ежегодным </w:t>
      </w:r>
      <w:proofErr w:type="spellStart"/>
      <w:r w:rsidRPr="00203CA6">
        <w:rPr>
          <w:rFonts w:cs="Times New Roman"/>
          <w:b/>
          <w:bCs/>
        </w:rPr>
        <w:t>support</w:t>
      </w:r>
      <w:proofErr w:type="spellEnd"/>
      <w:r w:rsidRPr="00203CA6">
        <w:rPr>
          <w:rFonts w:cs="Times New Roman"/>
          <w:b/>
          <w:bCs/>
        </w:rPr>
        <w:t xml:space="preserve"> </w:t>
      </w:r>
      <w:proofErr w:type="spellStart"/>
      <w:r w:rsidRPr="00203CA6">
        <w:rPr>
          <w:rFonts w:cs="Times New Roman"/>
          <w:b/>
          <w:bCs/>
        </w:rPr>
        <w:t>fee</w:t>
      </w:r>
      <w:proofErr w:type="spellEnd"/>
      <w:r w:rsidRPr="00203CA6">
        <w:rPr>
          <w:rFonts w:cs="Times New Roman"/>
          <w:b/>
          <w:bCs/>
        </w:rPr>
        <w:t>):</w:t>
      </w:r>
    </w:p>
    <w:p w14:paraId="0A7F837A" w14:textId="77777777" w:rsidR="00461AEB" w:rsidRPr="00203CA6" w:rsidRDefault="00461AEB" w:rsidP="00EF6DFC">
      <w:pPr>
        <w:numPr>
          <w:ilvl w:val="1"/>
          <w:numId w:val="54"/>
        </w:numPr>
        <w:spacing w:line="360" w:lineRule="auto"/>
        <w:rPr>
          <w:rFonts w:cs="Times New Roman"/>
        </w:rPr>
      </w:pPr>
      <w:r w:rsidRPr="00203CA6">
        <w:rPr>
          <w:rFonts w:cs="Times New Roman"/>
          <w:b/>
          <w:bCs/>
        </w:rPr>
        <w:t>Полное соответствие требованиям безопасности КИИ и политикам изоляции:</w:t>
      </w:r>
      <w:r w:rsidRPr="00203CA6">
        <w:rPr>
          <w:rFonts w:cs="Times New Roman"/>
        </w:rPr>
        <w:t xml:space="preserve"> Модель гарантирует, что все данные, бизнес-логика и исполнение системы навсегда остаются в изолированном контуре предприятия, не пересекая его границ. Это полностью нивелирует риски, связанные с передачей данных </w:t>
      </w:r>
      <w:proofErr w:type="gramStart"/>
      <w:r w:rsidRPr="00203CA6">
        <w:rPr>
          <w:rFonts w:cs="Times New Roman"/>
        </w:rPr>
        <w:t xml:space="preserve">третьей стороне (вендору </w:t>
      </w:r>
      <w:proofErr w:type="spellStart"/>
      <w:r w:rsidRPr="00203CA6">
        <w:rPr>
          <w:rFonts w:cs="Times New Roman"/>
        </w:rPr>
        <w:t>SaaS</w:t>
      </w:r>
      <w:proofErr w:type="spellEnd"/>
      <w:r w:rsidRPr="00203CA6">
        <w:rPr>
          <w:rFonts w:cs="Times New Roman"/>
        </w:rPr>
        <w:t>)</w:t>
      </w:r>
      <w:proofErr w:type="gramEnd"/>
      <w:r w:rsidRPr="00203CA6">
        <w:rPr>
          <w:rFonts w:cs="Times New Roman"/>
        </w:rPr>
        <w:t xml:space="preserve"> и соответствует не только букве Федерального закона № 187-ФЗ и приказов ФСТЭК, но и внутренним стандартам безопасности таких компаний, как «</w:t>
      </w:r>
      <w:proofErr w:type="spellStart"/>
      <w:r w:rsidRPr="00203CA6">
        <w:rPr>
          <w:rFonts w:cs="Times New Roman"/>
        </w:rPr>
        <w:t>Норникель</w:t>
      </w:r>
      <w:proofErr w:type="spellEnd"/>
      <w:r w:rsidRPr="00203CA6">
        <w:rPr>
          <w:rFonts w:cs="Times New Roman"/>
        </w:rPr>
        <w:t>», которые часто превышают государственные требования. Заказчик получает полный суверенитет над своим цифровым активом.</w:t>
      </w:r>
    </w:p>
    <w:p w14:paraId="58E39471" w14:textId="77777777" w:rsidR="00461AEB" w:rsidRPr="00203CA6" w:rsidRDefault="00461AEB" w:rsidP="00EF6DFC">
      <w:pPr>
        <w:numPr>
          <w:ilvl w:val="1"/>
          <w:numId w:val="54"/>
        </w:numPr>
        <w:spacing w:line="360" w:lineRule="auto"/>
        <w:rPr>
          <w:rFonts w:cs="Times New Roman"/>
        </w:rPr>
      </w:pPr>
      <w:r w:rsidRPr="00203CA6">
        <w:rPr>
          <w:rFonts w:cs="Times New Roman"/>
          <w:b/>
          <w:bCs/>
        </w:rPr>
        <w:t>Максимальное психологическое принятие и формирование долгосрочного доверия</w:t>
      </w:r>
      <w:proofErr w:type="gramStart"/>
      <w:r w:rsidRPr="00203CA6">
        <w:rPr>
          <w:rFonts w:cs="Times New Roman"/>
          <w:b/>
          <w:bCs/>
        </w:rPr>
        <w:t>:</w:t>
      </w:r>
      <w:r w:rsidRPr="00203CA6">
        <w:rPr>
          <w:rFonts w:cs="Times New Roman"/>
        </w:rPr>
        <w:t> Для</w:t>
      </w:r>
      <w:proofErr w:type="gramEnd"/>
      <w:r w:rsidRPr="00203CA6">
        <w:rPr>
          <w:rFonts w:cs="Times New Roman"/>
        </w:rPr>
        <w:t xml:space="preserve"> управленцев и ИТ-директоров крупных промышленных предприятий критически важно владеть ключевыми производственными активами, к которым постепенно начинает относиться и программное обеспечение. Модель «вечной лицензии» трансформирует систему из арендуемого сервиса в </w:t>
      </w:r>
      <w:r w:rsidRPr="00203CA6">
        <w:rPr>
          <w:rFonts w:cs="Times New Roman"/>
          <w:b/>
          <w:bCs/>
        </w:rPr>
        <w:t>капитализируемый цифровой актив</w:t>
      </w:r>
      <w:r w:rsidRPr="00203CA6">
        <w:rPr>
          <w:rFonts w:cs="Times New Roman"/>
        </w:rPr>
        <w:t xml:space="preserve">, который можно отразить на балансе. Это кардинально повышает ее ценность в глазах заказчика, снижает сопротивление внедрению со стороны </w:t>
      </w:r>
      <w:r w:rsidRPr="00203CA6">
        <w:rPr>
          <w:rFonts w:cs="Times New Roman"/>
        </w:rPr>
        <w:lastRenderedPageBreak/>
        <w:t>финансовых служб и упрощает процедуру согласования крупных инвестиций, так как затраты носят единовременный капитальный характер (CAPEX), а не регулярный операционный (OPEX).</w:t>
      </w:r>
    </w:p>
    <w:p w14:paraId="2DC2AAF0" w14:textId="77777777" w:rsidR="00461AEB" w:rsidRPr="00203CA6" w:rsidRDefault="00461AEB" w:rsidP="00EF6DFC">
      <w:pPr>
        <w:numPr>
          <w:ilvl w:val="1"/>
          <w:numId w:val="54"/>
        </w:numPr>
        <w:spacing w:line="360" w:lineRule="auto"/>
        <w:rPr>
          <w:rFonts w:cs="Times New Roman"/>
        </w:rPr>
      </w:pPr>
      <w:r w:rsidRPr="00203CA6">
        <w:rPr>
          <w:rFonts w:cs="Times New Roman"/>
          <w:b/>
          <w:bCs/>
        </w:rPr>
        <w:t>Финансовая предсказуемость и оптимизация совокупной стоимости владения (TCO)</w:t>
      </w:r>
      <w:proofErr w:type="gramStart"/>
      <w:r w:rsidRPr="00203CA6">
        <w:rPr>
          <w:rFonts w:cs="Times New Roman"/>
          <w:b/>
          <w:bCs/>
        </w:rPr>
        <w:t>:</w:t>
      </w:r>
      <w:r w:rsidRPr="00203CA6">
        <w:rPr>
          <w:rFonts w:cs="Times New Roman"/>
        </w:rPr>
        <w:t> После</w:t>
      </w:r>
      <w:proofErr w:type="gramEnd"/>
      <w:r w:rsidRPr="00203CA6">
        <w:rPr>
          <w:rFonts w:cs="Times New Roman"/>
        </w:rPr>
        <w:t xml:space="preserve"> завершения проекта и выплаты гонорара по контракту капитальные затраты фиксированы. Заказчик освобождается от пожизненной зависимости от вендора в форме ежегодных отчислений, которые в классической модели поддержки часто составляют 20-25% от первоначальной стоимости лицензии и являются по сути скрытой арендой. В долгосрочной перспективе (5-10 лет) данная модель демонстрирует существенно более низкую TCO для заказчика, особенно при масштабировании на тысячи пользователей.</w:t>
      </w:r>
    </w:p>
    <w:p w14:paraId="202484A4" w14:textId="77777777" w:rsidR="00461AEB" w:rsidRPr="00203CA6" w:rsidRDefault="00461AEB" w:rsidP="00EF6DFC">
      <w:pPr>
        <w:numPr>
          <w:ilvl w:val="1"/>
          <w:numId w:val="54"/>
        </w:numPr>
        <w:spacing w:line="360" w:lineRule="auto"/>
        <w:rPr>
          <w:rFonts w:cs="Times New Roman"/>
        </w:rPr>
      </w:pPr>
      <w:r w:rsidRPr="00203CA6">
        <w:rPr>
          <w:rFonts w:cs="Times New Roman"/>
          <w:b/>
          <w:bCs/>
        </w:rPr>
        <w:t>Формирование устойчивого стратегического партнерства, а не отношений «продавец-покупатель»</w:t>
      </w:r>
      <w:proofErr w:type="gramStart"/>
      <w:r w:rsidRPr="00203CA6">
        <w:rPr>
          <w:rFonts w:cs="Times New Roman"/>
          <w:b/>
          <w:bCs/>
        </w:rPr>
        <w:t>:</w:t>
      </w:r>
      <w:r w:rsidRPr="00203CA6">
        <w:rPr>
          <w:rFonts w:cs="Times New Roman"/>
        </w:rPr>
        <w:t> Запрет</w:t>
      </w:r>
      <w:proofErr w:type="gramEnd"/>
      <w:r w:rsidRPr="00203CA6">
        <w:rPr>
          <w:rFonts w:cs="Times New Roman"/>
        </w:rPr>
        <w:t xml:space="preserve"> на самостоятельную модификацию исходного кода, юридически закрепленный в лицензионном соглашении, создает прочную основу для долгосрочного сотрудничества. Все дальнейшие доработки, адаптации под меняющиеся технологические процессы, интеграции с новым оборудованием, обновления для соответствия новым стандартам и патчи безопасности заказчик будет вынужден и, что важно, заинтересован осуществлять </w:t>
      </w:r>
      <w:r w:rsidRPr="00203CA6">
        <w:rPr>
          <w:rFonts w:cs="Times New Roman"/>
          <w:b/>
          <w:bCs/>
        </w:rPr>
        <w:t>только через оригинального разработчика</w:t>
      </w:r>
      <w:r w:rsidRPr="00203CA6">
        <w:rPr>
          <w:rFonts w:cs="Times New Roman"/>
        </w:rPr>
        <w:t>. Это превращает разовую транзакцию в жизненный цикл партнерства, где вендор становится фактически внешним отделом разработки, глубоко погруженным в специфику бизнеса заказчика. Это выгодно обеим сторонам: заказчик получает команду экспертов, знающих систему изнутри, а вендор — гарантированный поток заказов на развитие и поддержку.</w:t>
      </w:r>
    </w:p>
    <w:p w14:paraId="34015E0C" w14:textId="77777777" w:rsidR="00461AEB" w:rsidRPr="00203CA6" w:rsidRDefault="00461AEB" w:rsidP="00C863AF">
      <w:pPr>
        <w:pStyle w:val="2"/>
        <w:jc w:val="left"/>
        <w:rPr>
          <w:rFonts w:cs="Times New Roman"/>
          <w:bCs/>
        </w:rPr>
      </w:pPr>
      <w:bookmarkStart w:id="35" w:name="_Toc219236395"/>
      <w:r w:rsidRPr="00203CA6">
        <w:rPr>
          <w:rFonts w:cs="Times New Roman"/>
          <w:bCs/>
        </w:rPr>
        <w:lastRenderedPageBreak/>
        <w:t>2. Структура лицензионного соглашения и прав интеллектуальной собственности</w:t>
      </w:r>
      <w:bookmarkEnd w:id="35"/>
    </w:p>
    <w:p w14:paraId="3381BD5D" w14:textId="77777777" w:rsidR="00461AEB" w:rsidRPr="00203CA6" w:rsidRDefault="00461AEB" w:rsidP="00461AEB">
      <w:pPr>
        <w:spacing w:line="360" w:lineRule="auto"/>
        <w:rPr>
          <w:rFonts w:cs="Times New Roman"/>
        </w:rPr>
      </w:pPr>
      <w:r w:rsidRPr="00203CA6">
        <w:rPr>
          <w:rFonts w:cs="Times New Roman"/>
        </w:rPr>
        <w:t>Для юридического обеспечения выбранной коммерческой модели и создания баланса между интересами разработчика и заказчика необходимо разработать комплексное лицензионное соглашение, которое станет неотъемлемой частью правовой рамки проекта. Данное соглашение должно детально регулировать вопросы использования, модификации и распространения программного кода, что особенно критично в условиях модели с предоставлением доступа к исходным текстам (Source-</w:t>
      </w:r>
      <w:proofErr w:type="spellStart"/>
      <w:r w:rsidRPr="00203CA6">
        <w:rPr>
          <w:rFonts w:cs="Times New Roman"/>
        </w:rPr>
        <w:t>Available</w:t>
      </w:r>
      <w:proofErr w:type="spellEnd"/>
      <w:r w:rsidRPr="00203CA6">
        <w:rPr>
          <w:rFonts w:cs="Times New Roman"/>
        </w:rPr>
        <w:t>).</w:t>
      </w:r>
    </w:p>
    <w:p w14:paraId="134A6BCF" w14:textId="77777777" w:rsidR="00461AEB" w:rsidRPr="00203CA6" w:rsidRDefault="00461AEB" w:rsidP="00EF6DFC">
      <w:pPr>
        <w:numPr>
          <w:ilvl w:val="0"/>
          <w:numId w:val="55"/>
        </w:numPr>
        <w:spacing w:line="360" w:lineRule="auto"/>
        <w:rPr>
          <w:rFonts w:cs="Times New Roman"/>
        </w:rPr>
      </w:pPr>
      <w:r w:rsidRPr="00203CA6">
        <w:rPr>
          <w:rFonts w:cs="Times New Roman"/>
          <w:b/>
          <w:bCs/>
        </w:rPr>
        <w:t>Как будет использоваться:</w:t>
      </w:r>
      <w:r w:rsidRPr="00203CA6">
        <w:rPr>
          <w:rFonts w:cs="Times New Roman"/>
        </w:rPr>
        <w:t> Соглашение является приложением к Генеральному договору и вступает в силу с момента окончательной приемки системы. Его ключевые положения структурированы следующим образом:</w:t>
      </w:r>
    </w:p>
    <w:p w14:paraId="2916A191" w14:textId="77777777" w:rsidR="00461AEB" w:rsidRPr="00203CA6" w:rsidRDefault="00461AEB" w:rsidP="00EF6DFC">
      <w:pPr>
        <w:numPr>
          <w:ilvl w:val="1"/>
          <w:numId w:val="55"/>
        </w:numPr>
        <w:spacing w:line="360" w:lineRule="auto"/>
        <w:rPr>
          <w:rFonts w:cs="Times New Roman"/>
        </w:rPr>
      </w:pPr>
      <w:r w:rsidRPr="00203CA6">
        <w:rPr>
          <w:rFonts w:cs="Times New Roman"/>
          <w:b/>
          <w:bCs/>
        </w:rPr>
        <w:t>Определения и предмет соглашения</w:t>
      </w:r>
      <w:proofErr w:type="gramStart"/>
      <w:r w:rsidRPr="00203CA6">
        <w:rPr>
          <w:rFonts w:cs="Times New Roman"/>
          <w:b/>
          <w:bCs/>
        </w:rPr>
        <w:t>:</w:t>
      </w:r>
      <w:r w:rsidRPr="00203CA6">
        <w:rPr>
          <w:rFonts w:cs="Times New Roman"/>
        </w:rPr>
        <w:t> Четко</w:t>
      </w:r>
      <w:proofErr w:type="gramEnd"/>
      <w:r w:rsidRPr="00203CA6">
        <w:rPr>
          <w:rFonts w:cs="Times New Roman"/>
        </w:rPr>
        <w:t xml:space="preserve"> определяются термины: «Программный комплекс», «Объектный код», «Исходный код», «Лицензиат», «Лицензиар». Предметом является предоставление неисключительной, безотзывной, бессрочной, территориально не ограниченной (в пределах юридических лиц Группы заказчика) лицензии на использование программного комплекса. Важным пунктом является разделение прав на </w:t>
      </w:r>
      <w:r w:rsidRPr="00203CA6">
        <w:rPr>
          <w:rFonts w:cs="Times New Roman"/>
          <w:b/>
          <w:bCs/>
        </w:rPr>
        <w:t>«использование»</w:t>
      </w:r>
      <w:r w:rsidRPr="00203CA6">
        <w:rPr>
          <w:rFonts w:cs="Times New Roman"/>
        </w:rPr>
        <w:t> и </w:t>
      </w:r>
      <w:r w:rsidRPr="00203CA6">
        <w:rPr>
          <w:rFonts w:cs="Times New Roman"/>
          <w:b/>
          <w:bCs/>
        </w:rPr>
        <w:t>«модификацию»</w:t>
      </w:r>
      <w:r w:rsidRPr="00203CA6">
        <w:rPr>
          <w:rFonts w:cs="Times New Roman"/>
        </w:rPr>
        <w:t>.</w:t>
      </w:r>
    </w:p>
    <w:p w14:paraId="64410872" w14:textId="77777777" w:rsidR="00461AEB" w:rsidRPr="00203CA6" w:rsidRDefault="00461AEB" w:rsidP="00EF6DFC">
      <w:pPr>
        <w:numPr>
          <w:ilvl w:val="1"/>
          <w:numId w:val="55"/>
        </w:numPr>
        <w:spacing w:line="360" w:lineRule="auto"/>
        <w:rPr>
          <w:rFonts w:cs="Times New Roman"/>
        </w:rPr>
      </w:pPr>
      <w:r w:rsidRPr="00203CA6">
        <w:rPr>
          <w:rFonts w:cs="Times New Roman"/>
          <w:b/>
          <w:bCs/>
        </w:rPr>
        <w:t>Права и обязанности лицензиара (разработчика)</w:t>
      </w:r>
      <w:proofErr w:type="gramStart"/>
      <w:r w:rsidRPr="00203CA6">
        <w:rPr>
          <w:rFonts w:cs="Times New Roman"/>
          <w:b/>
          <w:bCs/>
        </w:rPr>
        <w:t>:</w:t>
      </w:r>
      <w:r w:rsidRPr="00203CA6">
        <w:rPr>
          <w:rFonts w:cs="Times New Roman"/>
        </w:rPr>
        <w:t> За</w:t>
      </w:r>
      <w:proofErr w:type="gramEnd"/>
      <w:r w:rsidRPr="00203CA6">
        <w:rPr>
          <w:rFonts w:cs="Times New Roman"/>
        </w:rPr>
        <w:t xml:space="preserve"> лицензиаром в полном объеме сохраняются все права интеллектуальной собственности на исходный код, архитектурные решения, алгоритмы, интерфейсы (API) и уникальные методики реализации, составляющие ноу-хау. Лицензиар предоставляет лицензиату доступ к исходному коду через защищенный канал. Лицензиар обязуется в течение гарантийного периода (например, 12 </w:t>
      </w:r>
      <w:r w:rsidRPr="00203CA6">
        <w:rPr>
          <w:rFonts w:cs="Times New Roman"/>
        </w:rPr>
        <w:lastRenderedPageBreak/>
        <w:t>месяцев с момента ввода в эксплуатацию) исправлять за свой счет критические ошибки, нарушающие функциональность, описанную в техническом задании.</w:t>
      </w:r>
    </w:p>
    <w:p w14:paraId="7F5702AC" w14:textId="77777777" w:rsidR="00C863AF" w:rsidRPr="00203CA6" w:rsidRDefault="00461AEB" w:rsidP="00EF6DFC">
      <w:pPr>
        <w:numPr>
          <w:ilvl w:val="1"/>
          <w:numId w:val="55"/>
        </w:numPr>
        <w:spacing w:line="360" w:lineRule="auto"/>
        <w:rPr>
          <w:rFonts w:cs="Times New Roman"/>
        </w:rPr>
      </w:pPr>
      <w:r w:rsidRPr="00203CA6">
        <w:rPr>
          <w:rFonts w:cs="Times New Roman"/>
          <w:b/>
          <w:bCs/>
        </w:rPr>
        <w:t>Права и обязанности лицензиата (заказчика):</w:t>
      </w:r>
      <w:r w:rsidRPr="00203CA6">
        <w:rPr>
          <w:rFonts w:cs="Times New Roman"/>
        </w:rPr>
        <w:t> </w:t>
      </w:r>
    </w:p>
    <w:p w14:paraId="2DEDF646" w14:textId="3B030EAE" w:rsidR="00461AEB" w:rsidRPr="00203CA6" w:rsidRDefault="00461AEB" w:rsidP="00C863AF">
      <w:pPr>
        <w:spacing w:line="360" w:lineRule="auto"/>
        <w:ind w:left="1440"/>
        <w:rPr>
          <w:rFonts w:cs="Times New Roman"/>
        </w:rPr>
      </w:pPr>
      <w:r w:rsidRPr="00203CA6">
        <w:rPr>
          <w:rFonts w:cs="Times New Roman"/>
        </w:rPr>
        <w:t>Лицензиат получает право на использование системы для собственных внутренних производственных нужд без ограничения по времени. Он обязан обеспечить конфиденциальность исходного кода и не раскрывать его третьим сторонам. Лицензиату </w:t>
      </w:r>
      <w:r w:rsidRPr="00203CA6">
        <w:rPr>
          <w:rFonts w:cs="Times New Roman"/>
          <w:b/>
          <w:bCs/>
        </w:rPr>
        <w:t>категорически запрещается</w:t>
      </w:r>
      <w:r w:rsidRPr="00203CA6">
        <w:rPr>
          <w:rFonts w:cs="Times New Roman"/>
        </w:rPr>
        <w:t>:</w:t>
      </w:r>
    </w:p>
    <w:p w14:paraId="1D0DB4BF" w14:textId="77777777" w:rsidR="00461AEB" w:rsidRPr="00203CA6" w:rsidRDefault="00461AEB" w:rsidP="00EF6DFC">
      <w:pPr>
        <w:numPr>
          <w:ilvl w:val="2"/>
          <w:numId w:val="55"/>
        </w:numPr>
        <w:spacing w:line="360" w:lineRule="auto"/>
        <w:rPr>
          <w:rFonts w:cs="Times New Roman"/>
        </w:rPr>
      </w:pPr>
      <w:r w:rsidRPr="00203CA6">
        <w:rPr>
          <w:rFonts w:cs="Times New Roman"/>
        </w:rPr>
        <w:t xml:space="preserve">Передавать, продавать, </w:t>
      </w:r>
      <w:proofErr w:type="spellStart"/>
      <w:r w:rsidRPr="00203CA6">
        <w:rPr>
          <w:rFonts w:cs="Times New Roman"/>
        </w:rPr>
        <w:t>сублицензировать</w:t>
      </w:r>
      <w:proofErr w:type="spellEnd"/>
      <w:r w:rsidRPr="00203CA6">
        <w:rPr>
          <w:rFonts w:cs="Times New Roman"/>
        </w:rPr>
        <w:t>, сдавать в аренду систему или ее компоненты любым третьим сторонам, включая аффилированные лица, не входящие в первоначально оговоренную группу.</w:t>
      </w:r>
    </w:p>
    <w:p w14:paraId="31DBCAA5" w14:textId="77777777" w:rsidR="00461AEB" w:rsidRPr="00203CA6" w:rsidRDefault="00461AEB" w:rsidP="00EF6DFC">
      <w:pPr>
        <w:numPr>
          <w:ilvl w:val="2"/>
          <w:numId w:val="55"/>
        </w:numPr>
        <w:spacing w:line="360" w:lineRule="auto"/>
        <w:rPr>
          <w:rFonts w:cs="Times New Roman"/>
        </w:rPr>
      </w:pPr>
      <w:proofErr w:type="spellStart"/>
      <w:r w:rsidRPr="00203CA6">
        <w:rPr>
          <w:rFonts w:cs="Times New Roman"/>
        </w:rPr>
        <w:t>Декомпилировать</w:t>
      </w:r>
      <w:proofErr w:type="spellEnd"/>
      <w:r w:rsidRPr="00203CA6">
        <w:rPr>
          <w:rFonts w:cs="Times New Roman"/>
        </w:rPr>
        <w:t>, дизассемблировать, модифицировать, создавать производные работы на основе исходного кода, а также пытаться обойти технические ограничения, препятствующие модификации.</w:t>
      </w:r>
    </w:p>
    <w:p w14:paraId="57F9EBD0" w14:textId="77777777" w:rsidR="00461AEB" w:rsidRPr="00203CA6" w:rsidRDefault="00461AEB" w:rsidP="00EF6DFC">
      <w:pPr>
        <w:numPr>
          <w:ilvl w:val="2"/>
          <w:numId w:val="55"/>
        </w:numPr>
        <w:spacing w:line="360" w:lineRule="auto"/>
        <w:rPr>
          <w:rFonts w:cs="Times New Roman"/>
        </w:rPr>
      </w:pPr>
      <w:r w:rsidRPr="00203CA6">
        <w:rPr>
          <w:rFonts w:cs="Times New Roman"/>
        </w:rPr>
        <w:t>Использовать код, алгоритмы или архитектурные решения системы для создания конкурирующих продуктов, оказания аналогичных услуг третьим лицам или в коммерческих целях, отличных от оговоренных в соглашении.</w:t>
      </w:r>
    </w:p>
    <w:p w14:paraId="29D87C88" w14:textId="77777777" w:rsidR="00461AEB" w:rsidRPr="00203CA6" w:rsidRDefault="00461AEB" w:rsidP="00EF6DFC">
      <w:pPr>
        <w:numPr>
          <w:ilvl w:val="1"/>
          <w:numId w:val="55"/>
        </w:numPr>
        <w:spacing w:line="360" w:lineRule="auto"/>
        <w:rPr>
          <w:rFonts w:cs="Times New Roman"/>
        </w:rPr>
      </w:pPr>
      <w:r w:rsidRPr="00203CA6">
        <w:rPr>
          <w:rFonts w:cs="Times New Roman"/>
          <w:b/>
          <w:bCs/>
        </w:rPr>
        <w:t>Условия доступа к исходному коду (Source-</w:t>
      </w:r>
      <w:proofErr w:type="spellStart"/>
      <w:r w:rsidRPr="00203CA6">
        <w:rPr>
          <w:rFonts w:cs="Times New Roman"/>
          <w:b/>
          <w:bCs/>
        </w:rPr>
        <w:t>Available</w:t>
      </w:r>
      <w:proofErr w:type="spellEnd"/>
      <w:r w:rsidRPr="00203CA6">
        <w:rPr>
          <w:rFonts w:cs="Times New Roman"/>
          <w:b/>
          <w:bCs/>
        </w:rPr>
        <w:t xml:space="preserve"> модель):</w:t>
      </w:r>
      <w:r w:rsidRPr="00203CA6">
        <w:rPr>
          <w:rFonts w:cs="Times New Roman"/>
        </w:rPr>
        <w:t> Заказчик получает доступ к репозиторию с исходным кодом в режиме </w:t>
      </w:r>
      <w:r w:rsidRPr="00203CA6">
        <w:rPr>
          <w:rFonts w:cs="Times New Roman"/>
          <w:b/>
          <w:bCs/>
        </w:rPr>
        <w:t>только для чтения</w:t>
      </w:r>
      <w:r w:rsidRPr="00203CA6">
        <w:rPr>
          <w:rFonts w:cs="Times New Roman"/>
        </w:rPr>
        <w:t> для строго определенных целей, которые должны быть задокументированы. Эти цели включают:</w:t>
      </w:r>
    </w:p>
    <w:p w14:paraId="712E2B72" w14:textId="77777777" w:rsidR="00461AEB" w:rsidRPr="00203CA6" w:rsidRDefault="00461AEB" w:rsidP="00EF6DFC">
      <w:pPr>
        <w:numPr>
          <w:ilvl w:val="2"/>
          <w:numId w:val="55"/>
        </w:numPr>
        <w:spacing w:line="360" w:lineRule="auto"/>
        <w:rPr>
          <w:rFonts w:cs="Times New Roman"/>
        </w:rPr>
      </w:pPr>
      <w:r w:rsidRPr="00203CA6">
        <w:rPr>
          <w:rFonts w:cs="Times New Roman"/>
        </w:rPr>
        <w:lastRenderedPageBreak/>
        <w:t>Проведение внутреннего аудита безопасности на предмет наличия уязвимостей.</w:t>
      </w:r>
    </w:p>
    <w:p w14:paraId="13459D8B" w14:textId="77777777" w:rsidR="00461AEB" w:rsidRPr="00203CA6" w:rsidRDefault="00461AEB" w:rsidP="00EF6DFC">
      <w:pPr>
        <w:numPr>
          <w:ilvl w:val="2"/>
          <w:numId w:val="55"/>
        </w:numPr>
        <w:spacing w:line="360" w:lineRule="auto"/>
        <w:rPr>
          <w:rFonts w:cs="Times New Roman"/>
        </w:rPr>
      </w:pPr>
      <w:r w:rsidRPr="00203CA6">
        <w:rPr>
          <w:rFonts w:cs="Times New Roman"/>
        </w:rPr>
        <w:t>Организация внешнего аудита аккредитованными организациями для сертификации системы на соответствие требованиям ФСТЭК и ФСБ.</w:t>
      </w:r>
    </w:p>
    <w:p w14:paraId="70B98AFA" w14:textId="77777777" w:rsidR="00461AEB" w:rsidRPr="00203CA6" w:rsidRDefault="00461AEB" w:rsidP="00EF6DFC">
      <w:pPr>
        <w:numPr>
          <w:ilvl w:val="2"/>
          <w:numId w:val="55"/>
        </w:numPr>
        <w:spacing w:line="360" w:lineRule="auto"/>
        <w:rPr>
          <w:rFonts w:cs="Times New Roman"/>
        </w:rPr>
      </w:pPr>
      <w:r w:rsidRPr="00203CA6">
        <w:rPr>
          <w:rFonts w:cs="Times New Roman"/>
        </w:rPr>
        <w:t>Независимое расследование инцидентов и сбоев в работе системы.</w:t>
      </w:r>
    </w:p>
    <w:p w14:paraId="19157C7A" w14:textId="77777777" w:rsidR="00461AEB" w:rsidRPr="00203CA6" w:rsidRDefault="00461AEB" w:rsidP="00EF6DFC">
      <w:pPr>
        <w:numPr>
          <w:ilvl w:val="2"/>
          <w:numId w:val="55"/>
        </w:numPr>
        <w:spacing w:line="360" w:lineRule="auto"/>
        <w:rPr>
          <w:rFonts w:cs="Times New Roman"/>
        </w:rPr>
      </w:pPr>
      <w:r w:rsidRPr="00203CA6">
        <w:rPr>
          <w:rFonts w:cs="Times New Roman"/>
        </w:rPr>
        <w:t>Обучение и сертификация собственных системных администраторов и ИТ-специалистов заказчика.</w:t>
      </w:r>
    </w:p>
    <w:p w14:paraId="68551E46" w14:textId="77777777" w:rsidR="00461AEB" w:rsidRPr="00203CA6" w:rsidRDefault="00461AEB" w:rsidP="00EF6DFC">
      <w:pPr>
        <w:numPr>
          <w:ilvl w:val="1"/>
          <w:numId w:val="55"/>
        </w:numPr>
        <w:spacing w:line="360" w:lineRule="auto"/>
        <w:rPr>
          <w:rFonts w:cs="Times New Roman"/>
        </w:rPr>
      </w:pPr>
      <w:r w:rsidRPr="00203CA6">
        <w:rPr>
          <w:rFonts w:cs="Times New Roman"/>
          <w:b/>
          <w:bCs/>
        </w:rPr>
        <w:t>Гарантии и ответственность:</w:t>
      </w:r>
      <w:r w:rsidRPr="00203CA6">
        <w:rPr>
          <w:rFonts w:cs="Times New Roman"/>
        </w:rPr>
        <w:t> Лицензиар гарантирует, что система не нарушает исключительных прав третьих лиц. Ответственность сторон ограничивается суммой выплат по конкретному этапу работ, в котором была выявлена проблема. В соглашении отдельно оговариваются форс-мажорные обстоятельства, характерные для промышленных регионов (например, особые климатические условия, влияющие на работу ЦОД).</w:t>
      </w:r>
    </w:p>
    <w:p w14:paraId="247747FC" w14:textId="77777777" w:rsidR="00461AEB" w:rsidRPr="00203CA6" w:rsidRDefault="00461AEB" w:rsidP="00EF6DFC">
      <w:pPr>
        <w:numPr>
          <w:ilvl w:val="0"/>
          <w:numId w:val="55"/>
        </w:numPr>
        <w:spacing w:line="360" w:lineRule="auto"/>
        <w:rPr>
          <w:rFonts w:cs="Times New Roman"/>
        </w:rPr>
      </w:pPr>
      <w:r w:rsidRPr="00203CA6">
        <w:rPr>
          <w:rFonts w:cs="Times New Roman"/>
          <w:b/>
          <w:bCs/>
        </w:rPr>
        <w:t>Причины выбора такой структуры:</w:t>
      </w:r>
    </w:p>
    <w:p w14:paraId="0F115F3F" w14:textId="77777777" w:rsidR="00461AEB" w:rsidRPr="00203CA6" w:rsidRDefault="00461AEB" w:rsidP="00EF6DFC">
      <w:pPr>
        <w:numPr>
          <w:ilvl w:val="1"/>
          <w:numId w:val="56"/>
        </w:numPr>
        <w:spacing w:line="360" w:lineRule="auto"/>
        <w:rPr>
          <w:rFonts w:cs="Times New Roman"/>
        </w:rPr>
      </w:pPr>
      <w:r w:rsidRPr="00203CA6">
        <w:rPr>
          <w:rFonts w:cs="Times New Roman"/>
          <w:b/>
          <w:bCs/>
        </w:rPr>
        <w:t>Достижение оптимального баланса между контролем и необходимой открытостью:</w:t>
      </w:r>
      <w:r w:rsidRPr="00203CA6">
        <w:rPr>
          <w:rFonts w:cs="Times New Roman"/>
        </w:rPr>
        <w:t> Модель </w:t>
      </w:r>
      <w:r w:rsidRPr="00203CA6">
        <w:rPr>
          <w:rFonts w:cs="Times New Roman"/>
          <w:b/>
          <w:bCs/>
        </w:rPr>
        <w:t>Source-</w:t>
      </w:r>
      <w:proofErr w:type="spellStart"/>
      <w:r w:rsidRPr="00203CA6">
        <w:rPr>
          <w:rFonts w:cs="Times New Roman"/>
          <w:b/>
          <w:bCs/>
        </w:rPr>
        <w:t>Available</w:t>
      </w:r>
      <w:proofErr w:type="spellEnd"/>
      <w:r w:rsidRPr="00203CA6">
        <w:rPr>
          <w:rFonts w:cs="Times New Roman"/>
        </w:rPr>
        <w:t> является золотой серединой между полностью проприетарным закрытым кодом (</w:t>
      </w:r>
      <w:proofErr w:type="spellStart"/>
      <w:r w:rsidRPr="00203CA6">
        <w:rPr>
          <w:rFonts w:cs="Times New Roman"/>
        </w:rPr>
        <w:t>black</w:t>
      </w:r>
      <w:proofErr w:type="spellEnd"/>
      <w:r w:rsidRPr="00203CA6">
        <w:rPr>
          <w:rFonts w:cs="Times New Roman"/>
        </w:rPr>
        <w:t xml:space="preserve"> </w:t>
      </w:r>
      <w:proofErr w:type="spellStart"/>
      <w:r w:rsidRPr="00203CA6">
        <w:rPr>
          <w:rFonts w:cs="Times New Roman"/>
        </w:rPr>
        <w:t>box</w:t>
      </w:r>
      <w:proofErr w:type="spellEnd"/>
      <w:r w:rsidRPr="00203CA6">
        <w:rPr>
          <w:rFonts w:cs="Times New Roman"/>
        </w:rPr>
        <w:t>), который вызывает недоверие у заказчиков КИИ, и открытым исходным кодом (</w:t>
      </w:r>
      <w:proofErr w:type="spellStart"/>
      <w:r w:rsidRPr="00203CA6">
        <w:rPr>
          <w:rFonts w:cs="Times New Roman"/>
        </w:rPr>
        <w:t>open</w:t>
      </w:r>
      <w:proofErr w:type="spellEnd"/>
      <w:r w:rsidRPr="00203CA6">
        <w:rPr>
          <w:rFonts w:cs="Times New Roman"/>
        </w:rPr>
        <w:t xml:space="preserve"> </w:t>
      </w:r>
      <w:proofErr w:type="spellStart"/>
      <w:r w:rsidRPr="00203CA6">
        <w:rPr>
          <w:rFonts w:cs="Times New Roman"/>
        </w:rPr>
        <w:t>source</w:t>
      </w:r>
      <w:proofErr w:type="spellEnd"/>
      <w:r w:rsidRPr="00203CA6">
        <w:rPr>
          <w:rFonts w:cs="Times New Roman"/>
        </w:rPr>
        <w:t xml:space="preserve">), который делает невозможной коммерциализацию разработки. Она обеспечивает заказчику необходимую для критически важного ПО прозрачность, </w:t>
      </w:r>
      <w:proofErr w:type="spellStart"/>
      <w:r w:rsidRPr="00203CA6">
        <w:rPr>
          <w:rFonts w:cs="Times New Roman"/>
        </w:rPr>
        <w:t>проверяемость</w:t>
      </w:r>
      <w:proofErr w:type="spellEnd"/>
      <w:r w:rsidRPr="00203CA6">
        <w:rPr>
          <w:rFonts w:cs="Times New Roman"/>
        </w:rPr>
        <w:t xml:space="preserve"> и независимый аудит, одновременно надежно защищая коммерческие интересы, ноу-хау и инвестиции разработчика.</w:t>
      </w:r>
    </w:p>
    <w:p w14:paraId="287FBF6B" w14:textId="77777777" w:rsidR="00461AEB" w:rsidRPr="00203CA6" w:rsidRDefault="00461AEB" w:rsidP="00EF6DFC">
      <w:pPr>
        <w:numPr>
          <w:ilvl w:val="1"/>
          <w:numId w:val="56"/>
        </w:numPr>
        <w:spacing w:line="360" w:lineRule="auto"/>
        <w:rPr>
          <w:rFonts w:cs="Times New Roman"/>
        </w:rPr>
      </w:pPr>
      <w:r w:rsidRPr="00203CA6">
        <w:rPr>
          <w:rFonts w:cs="Times New Roman"/>
          <w:b/>
          <w:bCs/>
        </w:rPr>
        <w:lastRenderedPageBreak/>
        <w:t>Создание устойчивой правовой основы для долгосрочного технологического партнерства:</w:t>
      </w:r>
      <w:r w:rsidRPr="00203CA6">
        <w:rPr>
          <w:rFonts w:cs="Times New Roman"/>
        </w:rPr>
        <w:t> Четкие и жесткие ограничения на модификацию кода выполняют несколько функций. Во-первых, они защищают целостность кодовой базы от непрофессиональных изменений, которые могут привести к нестабильности системы и уязвимостям безопасности. Во-вторых, они юридически закрепляют за разработчиком роль единственного компетентного центра по развитию и модернизации системы, создавая основу для долгосрочных сервисных контрактов. В-третьих, это защита от недобросовестной конкуренции, когда код может быть скопирован и использован внутренними ИТ-подразделениями заказчика для создания аналогов.</w:t>
      </w:r>
    </w:p>
    <w:p w14:paraId="47DF22F1" w14:textId="77777777" w:rsidR="00461AEB" w:rsidRPr="00203CA6" w:rsidRDefault="00461AEB" w:rsidP="00EF6DFC">
      <w:pPr>
        <w:numPr>
          <w:ilvl w:val="1"/>
          <w:numId w:val="56"/>
        </w:numPr>
        <w:spacing w:line="360" w:lineRule="auto"/>
        <w:rPr>
          <w:rFonts w:cs="Times New Roman"/>
        </w:rPr>
      </w:pPr>
      <w:r w:rsidRPr="00203CA6">
        <w:rPr>
          <w:rFonts w:cs="Times New Roman"/>
          <w:b/>
          <w:bCs/>
        </w:rPr>
        <w:t>Полное соответствие внутренним корпоративным стандартам и политикам риск-менеджмента:</w:t>
      </w:r>
      <w:r w:rsidRPr="00203CA6">
        <w:rPr>
          <w:rFonts w:cs="Times New Roman"/>
        </w:rPr>
        <w:t> Крупные промышленные предприятия, особенно публичные компании, имеют строгие процедуры закупок и управления рисками. Требование о наличии на своей территории исходных текстов критически важного ПО является стандартным для управления риском </w:t>
      </w:r>
      <w:proofErr w:type="spellStart"/>
      <w:r w:rsidRPr="00203CA6">
        <w:rPr>
          <w:rFonts w:cs="Times New Roman"/>
          <w:b/>
          <w:bCs/>
        </w:rPr>
        <w:t>vendor</w:t>
      </w:r>
      <w:proofErr w:type="spellEnd"/>
      <w:r w:rsidRPr="00203CA6">
        <w:rPr>
          <w:rFonts w:cs="Times New Roman"/>
          <w:b/>
          <w:bCs/>
        </w:rPr>
        <w:t xml:space="preserve"> </w:t>
      </w:r>
      <w:proofErr w:type="spellStart"/>
      <w:r w:rsidRPr="00203CA6">
        <w:rPr>
          <w:rFonts w:cs="Times New Roman"/>
          <w:b/>
          <w:bCs/>
        </w:rPr>
        <w:t>lock-in</w:t>
      </w:r>
      <w:proofErr w:type="spellEnd"/>
      <w:r w:rsidRPr="00203CA6">
        <w:rPr>
          <w:rFonts w:cs="Times New Roman"/>
        </w:rPr>
        <w:t xml:space="preserve"> и непрерывности бизнеса (Business </w:t>
      </w:r>
      <w:proofErr w:type="spellStart"/>
      <w:r w:rsidRPr="00203CA6">
        <w:rPr>
          <w:rFonts w:cs="Times New Roman"/>
        </w:rPr>
        <w:t>Continuity</w:t>
      </w:r>
      <w:proofErr w:type="spellEnd"/>
      <w:r w:rsidRPr="00203CA6">
        <w:rPr>
          <w:rFonts w:cs="Times New Roman"/>
        </w:rPr>
        <w:t xml:space="preserve"> Planning) на случай банкротства или ухода вендора с рынка. Данная модель не только удовлетворяет этому требованию, но и формализует процедуры работы с кодом, делая ее управляемой и безопасной для заказчика.</w:t>
      </w:r>
    </w:p>
    <w:p w14:paraId="564C64CC" w14:textId="77777777" w:rsidR="00461AEB" w:rsidRPr="00203CA6" w:rsidRDefault="00461AEB" w:rsidP="00DB1BD4">
      <w:pPr>
        <w:pStyle w:val="2"/>
        <w:jc w:val="left"/>
        <w:rPr>
          <w:rFonts w:cs="Times New Roman"/>
          <w:bCs/>
        </w:rPr>
      </w:pPr>
      <w:bookmarkStart w:id="36" w:name="_Toc219236396"/>
      <w:r w:rsidRPr="00203CA6">
        <w:rPr>
          <w:rFonts w:cs="Times New Roman"/>
          <w:bCs/>
        </w:rPr>
        <w:t>3. Схема монетизации и этапы финансирования проекта</w:t>
      </w:r>
      <w:bookmarkEnd w:id="36"/>
    </w:p>
    <w:p w14:paraId="4BC3B981" w14:textId="77777777" w:rsidR="00461AEB" w:rsidRPr="00203CA6" w:rsidRDefault="00461AEB" w:rsidP="00461AEB">
      <w:pPr>
        <w:spacing w:line="360" w:lineRule="auto"/>
        <w:rPr>
          <w:rFonts w:cs="Times New Roman"/>
        </w:rPr>
      </w:pPr>
      <w:r w:rsidRPr="00203CA6">
        <w:rPr>
          <w:rFonts w:cs="Times New Roman"/>
        </w:rPr>
        <w:t xml:space="preserve">Монетизация в рамках выбранной модели «Вечной лицензии с партнерством» носит многоуровневый характер и рассчитана на полный жизненный цикл системы. Основная прибыль формируется на этапе создания и первичного внедрения, что покрывает затраты на НИОКР, а долгосрочная финансовая </w:t>
      </w:r>
      <w:r w:rsidRPr="00203CA6">
        <w:rPr>
          <w:rFonts w:cs="Times New Roman"/>
        </w:rPr>
        <w:lastRenderedPageBreak/>
        <w:t>устойчивость и развитие компании-разработчика обеспечивается за счет пост-продажных сервисов и контрактов на развитие.</w:t>
      </w:r>
    </w:p>
    <w:p w14:paraId="2EB06A13" w14:textId="77777777" w:rsidR="00461AEB" w:rsidRPr="00203CA6" w:rsidRDefault="00461AEB" w:rsidP="00EF6DFC">
      <w:pPr>
        <w:numPr>
          <w:ilvl w:val="0"/>
          <w:numId w:val="57"/>
        </w:numPr>
        <w:spacing w:line="360" w:lineRule="auto"/>
        <w:rPr>
          <w:rFonts w:cs="Times New Roman"/>
        </w:rPr>
      </w:pPr>
      <w:r w:rsidRPr="00203CA6">
        <w:rPr>
          <w:rFonts w:cs="Times New Roman"/>
          <w:b/>
          <w:bCs/>
        </w:rPr>
        <w:t>Как будет реализовано:</w:t>
      </w:r>
    </w:p>
    <w:p w14:paraId="40E21712" w14:textId="77777777" w:rsidR="00461AEB" w:rsidRPr="00203CA6" w:rsidRDefault="00461AEB" w:rsidP="00EF6DFC">
      <w:pPr>
        <w:numPr>
          <w:ilvl w:val="1"/>
          <w:numId w:val="57"/>
        </w:numPr>
        <w:spacing w:line="360" w:lineRule="auto"/>
        <w:rPr>
          <w:rFonts w:cs="Times New Roman"/>
        </w:rPr>
      </w:pPr>
      <w:r w:rsidRPr="00203CA6">
        <w:rPr>
          <w:rFonts w:cs="Times New Roman"/>
          <w:b/>
          <w:bCs/>
        </w:rPr>
        <w:t>Основной доход: Единовременный гонорар по генеральному контракту на создание и внедрение.</w:t>
      </w:r>
      <w:r w:rsidRPr="00203CA6">
        <w:rPr>
          <w:rFonts w:cs="Times New Roman"/>
        </w:rPr>
        <w:t> Формирование цены контракта является критически важным этапом. Будет применяться гибридный подход ценообразования: </w:t>
      </w:r>
      <w:r w:rsidRPr="00203CA6">
        <w:rPr>
          <w:rFonts w:cs="Times New Roman"/>
          <w:b/>
          <w:bCs/>
        </w:rPr>
        <w:t>«</w:t>
      </w:r>
      <w:proofErr w:type="spellStart"/>
      <w:r w:rsidRPr="00203CA6">
        <w:rPr>
          <w:rFonts w:cs="Times New Roman"/>
          <w:b/>
          <w:bCs/>
        </w:rPr>
        <w:t>cost-plus</w:t>
      </w:r>
      <w:proofErr w:type="spellEnd"/>
      <w:r w:rsidRPr="00203CA6">
        <w:rPr>
          <w:rFonts w:cs="Times New Roman"/>
          <w:b/>
          <w:bCs/>
        </w:rPr>
        <w:t>»</w:t>
      </w:r>
      <w:r w:rsidRPr="00203CA6">
        <w:rPr>
          <w:rFonts w:cs="Times New Roman"/>
        </w:rPr>
        <w:t> для обоснования минимальной целевой стоимости и </w:t>
      </w:r>
      <w:r w:rsidRPr="00203CA6">
        <w:rPr>
          <w:rFonts w:cs="Times New Roman"/>
          <w:b/>
          <w:bCs/>
        </w:rPr>
        <w:t>«</w:t>
      </w:r>
      <w:proofErr w:type="spellStart"/>
      <w:r w:rsidRPr="00203CA6">
        <w:rPr>
          <w:rFonts w:cs="Times New Roman"/>
          <w:b/>
          <w:bCs/>
        </w:rPr>
        <w:t>value-based</w:t>
      </w:r>
      <w:proofErr w:type="spellEnd"/>
      <w:r w:rsidRPr="00203CA6">
        <w:rPr>
          <w:rFonts w:cs="Times New Roman"/>
          <w:b/>
          <w:bCs/>
        </w:rPr>
        <w:t xml:space="preserve"> </w:t>
      </w:r>
      <w:proofErr w:type="spellStart"/>
      <w:r w:rsidRPr="00203CA6">
        <w:rPr>
          <w:rFonts w:cs="Times New Roman"/>
          <w:b/>
          <w:bCs/>
        </w:rPr>
        <w:t>pricing</w:t>
      </w:r>
      <w:proofErr w:type="spellEnd"/>
      <w:r w:rsidRPr="00203CA6">
        <w:rPr>
          <w:rFonts w:cs="Times New Roman"/>
          <w:b/>
          <w:bCs/>
        </w:rPr>
        <w:t>»</w:t>
      </w:r>
      <w:r w:rsidRPr="00203CA6">
        <w:rPr>
          <w:rFonts w:cs="Times New Roman"/>
        </w:rPr>
        <w:t> (оценка ценности) для определения итоговой цены предложения заказчику. Для проекта масштаба внедрения на предприятии уровня «</w:t>
      </w:r>
      <w:proofErr w:type="spellStart"/>
      <w:r w:rsidRPr="00203CA6">
        <w:rPr>
          <w:rFonts w:cs="Times New Roman"/>
        </w:rPr>
        <w:t>Норникель</w:t>
      </w:r>
      <w:proofErr w:type="spellEnd"/>
      <w:r w:rsidRPr="00203CA6">
        <w:rPr>
          <w:rFonts w:cs="Times New Roman"/>
        </w:rPr>
        <w:t>» оценочная стоимость может составлять </w:t>
      </w:r>
      <w:r w:rsidRPr="00203CA6">
        <w:rPr>
          <w:rFonts w:cs="Times New Roman"/>
          <w:b/>
          <w:bCs/>
        </w:rPr>
        <w:t>от 80 до 200 млн рублей</w:t>
      </w:r>
      <w:r w:rsidRPr="00203CA6">
        <w:rPr>
          <w:rFonts w:cs="Times New Roman"/>
        </w:rPr>
        <w:t>.</w:t>
      </w:r>
    </w:p>
    <w:p w14:paraId="3C9BE1E9" w14:textId="77777777" w:rsidR="00461AEB" w:rsidRPr="00203CA6" w:rsidRDefault="00461AEB" w:rsidP="00EF6DFC">
      <w:pPr>
        <w:numPr>
          <w:ilvl w:val="2"/>
          <w:numId w:val="57"/>
        </w:numPr>
        <w:spacing w:line="360" w:lineRule="auto"/>
        <w:rPr>
          <w:rFonts w:cs="Times New Roman"/>
        </w:rPr>
      </w:pPr>
      <w:r w:rsidRPr="00203CA6">
        <w:rPr>
          <w:rFonts w:cs="Times New Roman"/>
          <w:b/>
          <w:bCs/>
        </w:rPr>
        <w:t>Расчет по методу «</w:t>
      </w:r>
      <w:proofErr w:type="spellStart"/>
      <w:r w:rsidRPr="00203CA6">
        <w:rPr>
          <w:rFonts w:cs="Times New Roman"/>
          <w:b/>
          <w:bCs/>
        </w:rPr>
        <w:t>cost-plus</w:t>
      </w:r>
      <w:proofErr w:type="spellEnd"/>
      <w:r w:rsidRPr="00203CA6">
        <w:rPr>
          <w:rFonts w:cs="Times New Roman"/>
          <w:b/>
          <w:bCs/>
        </w:rPr>
        <w:t>»:</w:t>
      </w:r>
      <w:r w:rsidRPr="00203CA6">
        <w:rPr>
          <w:rFonts w:cs="Times New Roman"/>
        </w:rPr>
        <w:t> Основан на оценке трудозатрат (например, 200 человеко-месяцев работы команды из 5-7 высококвалифицированных разработчиков, архитектора, тестировщика и проектного менеджера), накладных расходов, стоимости лицензий на вспомогательное коммерческое ПО (если требуется) и норме прибыли (20-30%).</w:t>
      </w:r>
    </w:p>
    <w:p w14:paraId="43366F5A" w14:textId="77777777" w:rsidR="00461AEB" w:rsidRPr="00203CA6" w:rsidRDefault="00461AEB" w:rsidP="00EF6DFC">
      <w:pPr>
        <w:numPr>
          <w:ilvl w:val="2"/>
          <w:numId w:val="57"/>
        </w:numPr>
        <w:spacing w:line="360" w:lineRule="auto"/>
        <w:rPr>
          <w:rFonts w:cs="Times New Roman"/>
        </w:rPr>
      </w:pPr>
      <w:r w:rsidRPr="00203CA6">
        <w:rPr>
          <w:rFonts w:cs="Times New Roman"/>
          <w:b/>
          <w:bCs/>
        </w:rPr>
        <w:t>Расчет по методу «</w:t>
      </w:r>
      <w:proofErr w:type="spellStart"/>
      <w:r w:rsidRPr="00203CA6">
        <w:rPr>
          <w:rFonts w:cs="Times New Roman"/>
          <w:b/>
          <w:bCs/>
        </w:rPr>
        <w:t>value-based</w:t>
      </w:r>
      <w:proofErr w:type="spellEnd"/>
      <w:r w:rsidRPr="00203CA6">
        <w:rPr>
          <w:rFonts w:cs="Times New Roman"/>
          <w:b/>
          <w:bCs/>
        </w:rPr>
        <w:t xml:space="preserve"> </w:t>
      </w:r>
      <w:proofErr w:type="spellStart"/>
      <w:r w:rsidRPr="00203CA6">
        <w:rPr>
          <w:rFonts w:cs="Times New Roman"/>
          <w:b/>
          <w:bCs/>
        </w:rPr>
        <w:t>pricing</w:t>
      </w:r>
      <w:proofErr w:type="spellEnd"/>
      <w:r w:rsidRPr="00203CA6">
        <w:rPr>
          <w:rFonts w:cs="Times New Roman"/>
          <w:b/>
          <w:bCs/>
        </w:rPr>
        <w:t>»:</w:t>
      </w:r>
      <w:r w:rsidRPr="00203CA6">
        <w:rPr>
          <w:rFonts w:cs="Times New Roman"/>
        </w:rPr>
        <w:t xml:space="preserve"> Основан на анализе экономического эффекта (ROI) для заказчика. Эффект складывается из: снижения операционных простоев оборудования на 1-3% за счет ускорения реакции на инциденты; повышения производительности труда ИТР и обслуживающего персонала на 5-10% за счет автоматизации рутинных коммуникаций; сокращения затрат на бумажный документооборот и архив; снижения риска аварий из-за </w:t>
      </w:r>
      <w:r w:rsidRPr="00203CA6">
        <w:rPr>
          <w:rFonts w:cs="Times New Roman"/>
        </w:rPr>
        <w:lastRenderedPageBreak/>
        <w:t>человеческого фактора. Сравнительный анализ с конкурентами (ИНКА 4.0 – от 3,5 млн руб. за ядро без учета внедрения, MES ФОБОС – от $100k за модуль) показывает, что ценность комплексного, глубоко интегрированного решения значительно выше.</w:t>
      </w:r>
    </w:p>
    <w:p w14:paraId="1A5AA305" w14:textId="77777777" w:rsidR="00461AEB" w:rsidRPr="00203CA6" w:rsidRDefault="00461AEB" w:rsidP="00EF6DFC">
      <w:pPr>
        <w:numPr>
          <w:ilvl w:val="2"/>
          <w:numId w:val="57"/>
        </w:numPr>
        <w:spacing w:line="360" w:lineRule="auto"/>
        <w:rPr>
          <w:rFonts w:cs="Times New Roman"/>
        </w:rPr>
      </w:pPr>
      <w:r w:rsidRPr="00203CA6">
        <w:rPr>
          <w:rFonts w:cs="Times New Roman"/>
          <w:b/>
          <w:bCs/>
        </w:rPr>
        <w:t>Структура платежей:</w:t>
      </w:r>
      <w:r w:rsidRPr="00203CA6">
        <w:rPr>
          <w:rFonts w:cs="Times New Roman"/>
        </w:rPr>
        <w:t> Платежи жестко привязаны к этапам и вехам (</w:t>
      </w:r>
      <w:proofErr w:type="spellStart"/>
      <w:r w:rsidRPr="00203CA6">
        <w:rPr>
          <w:rFonts w:cs="Times New Roman"/>
        </w:rPr>
        <w:t>milestones</w:t>
      </w:r>
      <w:proofErr w:type="spellEnd"/>
      <w:r w:rsidRPr="00203CA6">
        <w:rPr>
          <w:rFonts w:cs="Times New Roman"/>
        </w:rPr>
        <w:t xml:space="preserve">) проекта. Типовая структура: 20% предоплата при подписании контракта, 30% по завершении этапа проектирования и утверждения архитектуры, 30% по завершении разработки ядра и проведения пилотных испытаний, 20% после полномасштабного внедрения и подписания итогового акта приемки. Это обеспечивает равномерный </w:t>
      </w:r>
      <w:proofErr w:type="spellStart"/>
      <w:r w:rsidRPr="00203CA6">
        <w:rPr>
          <w:rFonts w:cs="Times New Roman"/>
        </w:rPr>
        <w:t>cash-flow</w:t>
      </w:r>
      <w:proofErr w:type="spellEnd"/>
      <w:r w:rsidRPr="00203CA6">
        <w:rPr>
          <w:rFonts w:cs="Times New Roman"/>
        </w:rPr>
        <w:t xml:space="preserve"> для разработчика и снижает финансовые риски для заказчика.</w:t>
      </w:r>
    </w:p>
    <w:p w14:paraId="222CA9B2" w14:textId="77777777" w:rsidR="00461AEB" w:rsidRPr="00203CA6" w:rsidRDefault="00461AEB" w:rsidP="00EF6DFC">
      <w:pPr>
        <w:numPr>
          <w:ilvl w:val="1"/>
          <w:numId w:val="57"/>
        </w:numPr>
        <w:spacing w:line="360" w:lineRule="auto"/>
        <w:rPr>
          <w:rFonts w:cs="Times New Roman"/>
        </w:rPr>
      </w:pPr>
      <w:r w:rsidRPr="00203CA6">
        <w:rPr>
          <w:rFonts w:cs="Times New Roman"/>
          <w:b/>
          <w:bCs/>
        </w:rPr>
        <w:t>Постоянный доход: Годовые сервисные соглашения (SLA) на техническое сопровождение.</w:t>
      </w:r>
      <w:r w:rsidRPr="00203CA6">
        <w:rPr>
          <w:rFonts w:cs="Times New Roman"/>
        </w:rPr>
        <w:t> После ввода системы в промышленную эксплуатацию и истечения гарантийного срока заказчику предлагается заключить </w:t>
      </w:r>
      <w:r w:rsidRPr="00203CA6">
        <w:rPr>
          <w:rFonts w:cs="Times New Roman"/>
          <w:b/>
          <w:bCs/>
        </w:rPr>
        <w:t>ежегодный сервисный контракт</w:t>
      </w:r>
      <w:r w:rsidRPr="00203CA6">
        <w:rPr>
          <w:rFonts w:cs="Times New Roman"/>
        </w:rPr>
        <w:t>. Его принципиальное отличие от классической «поддержки» в том, что стоимость является </w:t>
      </w:r>
      <w:r w:rsidRPr="00203CA6">
        <w:rPr>
          <w:rFonts w:cs="Times New Roman"/>
          <w:b/>
          <w:bCs/>
        </w:rPr>
        <w:t>фиксированной</w:t>
      </w:r>
      <w:r w:rsidRPr="00203CA6">
        <w:rPr>
          <w:rFonts w:cs="Times New Roman"/>
        </w:rPr>
        <w:t> (например, </w:t>
      </w:r>
      <w:r w:rsidRPr="00203CA6">
        <w:rPr>
          <w:rFonts w:cs="Times New Roman"/>
          <w:b/>
          <w:bCs/>
        </w:rPr>
        <w:t>5-10 млн рублей в год</w:t>
      </w:r>
      <w:r w:rsidRPr="00203CA6">
        <w:rPr>
          <w:rFonts w:cs="Times New Roman"/>
        </w:rPr>
        <w:t>) и определяется объемом запланированных трудозатрат, а не процентом от изначальной лицензии. Контракт включает пакет услуг:</w:t>
      </w:r>
    </w:p>
    <w:p w14:paraId="2676D1F4" w14:textId="77777777" w:rsidR="00461AEB" w:rsidRPr="00203CA6" w:rsidRDefault="00461AEB" w:rsidP="00EF6DFC">
      <w:pPr>
        <w:numPr>
          <w:ilvl w:val="2"/>
          <w:numId w:val="57"/>
        </w:numPr>
        <w:spacing w:line="360" w:lineRule="auto"/>
        <w:rPr>
          <w:rFonts w:cs="Times New Roman"/>
        </w:rPr>
      </w:pPr>
      <w:r w:rsidRPr="00203CA6">
        <w:rPr>
          <w:rFonts w:cs="Times New Roman"/>
          <w:b/>
          <w:bCs/>
        </w:rPr>
        <w:t>Поддержка 2-3 уровня (L2/L3):</w:t>
      </w:r>
      <w:r w:rsidRPr="00203CA6">
        <w:rPr>
          <w:rFonts w:cs="Times New Roman"/>
        </w:rPr>
        <w:t> Консультации, анализ и исправление некритических ошибок, помощь в конфигурации.</w:t>
      </w:r>
    </w:p>
    <w:p w14:paraId="376151A3" w14:textId="77777777" w:rsidR="00461AEB" w:rsidRPr="00203CA6" w:rsidRDefault="00461AEB" w:rsidP="00EF6DFC">
      <w:pPr>
        <w:numPr>
          <w:ilvl w:val="2"/>
          <w:numId w:val="57"/>
        </w:numPr>
        <w:spacing w:line="360" w:lineRule="auto"/>
        <w:rPr>
          <w:rFonts w:cs="Times New Roman"/>
        </w:rPr>
      </w:pPr>
      <w:r w:rsidRPr="00203CA6">
        <w:rPr>
          <w:rFonts w:cs="Times New Roman"/>
          <w:b/>
          <w:bCs/>
        </w:rPr>
        <w:lastRenderedPageBreak/>
        <w:t xml:space="preserve">Предоставление обновлений безопасности (Security </w:t>
      </w:r>
      <w:proofErr w:type="spellStart"/>
      <w:r w:rsidRPr="00203CA6">
        <w:rPr>
          <w:rFonts w:cs="Times New Roman"/>
          <w:b/>
          <w:bCs/>
        </w:rPr>
        <w:t>Patches</w:t>
      </w:r>
      <w:proofErr w:type="spellEnd"/>
      <w:r w:rsidRPr="00203CA6">
        <w:rPr>
          <w:rFonts w:cs="Times New Roman"/>
          <w:b/>
          <w:bCs/>
        </w:rPr>
        <w:t>):</w:t>
      </w:r>
      <w:r w:rsidRPr="00203CA6">
        <w:rPr>
          <w:rFonts w:cs="Times New Roman"/>
        </w:rPr>
        <w:t xml:space="preserve"> Регулярное (ежеквартально) предоставление обновленных </w:t>
      </w:r>
      <w:proofErr w:type="spellStart"/>
      <w:r w:rsidRPr="00203CA6">
        <w:rPr>
          <w:rFonts w:cs="Times New Roman"/>
        </w:rPr>
        <w:t>Docker</w:t>
      </w:r>
      <w:proofErr w:type="spellEnd"/>
      <w:r w:rsidRPr="00203CA6">
        <w:rPr>
          <w:rFonts w:cs="Times New Roman"/>
        </w:rPr>
        <w:t xml:space="preserve">-образов и инструкций по применению заплат для базовых компонентов стека (обновления ОС, СУБД </w:t>
      </w:r>
      <w:proofErr w:type="spellStart"/>
      <w:r w:rsidRPr="00203CA6">
        <w:rPr>
          <w:rFonts w:cs="Times New Roman"/>
        </w:rPr>
        <w:t>PostgreSQL</w:t>
      </w:r>
      <w:proofErr w:type="spellEnd"/>
      <w:r w:rsidRPr="00203CA6">
        <w:rPr>
          <w:rFonts w:cs="Times New Roman"/>
        </w:rPr>
        <w:t>, фреймворков Go и Vue.js). Это критически важно для поддержания системы в соответствии с требованиями регуляторов.</w:t>
      </w:r>
    </w:p>
    <w:p w14:paraId="2B85A572" w14:textId="77777777" w:rsidR="00461AEB" w:rsidRPr="00203CA6" w:rsidRDefault="00461AEB" w:rsidP="00EF6DFC">
      <w:pPr>
        <w:numPr>
          <w:ilvl w:val="2"/>
          <w:numId w:val="57"/>
        </w:numPr>
        <w:spacing w:line="360" w:lineRule="auto"/>
        <w:rPr>
          <w:rFonts w:cs="Times New Roman"/>
        </w:rPr>
      </w:pPr>
      <w:r w:rsidRPr="00203CA6">
        <w:rPr>
          <w:rFonts w:cs="Times New Roman"/>
          <w:b/>
          <w:bCs/>
        </w:rPr>
        <w:t>Мелкие улучшения и доработки:</w:t>
      </w:r>
      <w:r w:rsidRPr="00203CA6">
        <w:rPr>
          <w:rFonts w:cs="Times New Roman"/>
        </w:rPr>
        <w:t> Реализация незначительных изменений в интерфейсе, отчетах или логике в рамках заранее оговоренного пула человеко-часов (например, 200 часов в год).</w:t>
      </w:r>
    </w:p>
    <w:p w14:paraId="4128C7FA" w14:textId="77777777" w:rsidR="00461AEB" w:rsidRPr="00203CA6" w:rsidRDefault="00461AEB" w:rsidP="00EF6DFC">
      <w:pPr>
        <w:numPr>
          <w:ilvl w:val="2"/>
          <w:numId w:val="57"/>
        </w:numPr>
        <w:spacing w:line="360" w:lineRule="auto"/>
        <w:rPr>
          <w:rFonts w:cs="Times New Roman"/>
        </w:rPr>
      </w:pPr>
      <w:r w:rsidRPr="00203CA6">
        <w:rPr>
          <w:rFonts w:cs="Times New Roman"/>
          <w:b/>
          <w:bCs/>
        </w:rPr>
        <w:t>Телефонная и удаленная поддержка</w:t>
      </w:r>
      <w:r w:rsidRPr="00203CA6">
        <w:rPr>
          <w:rFonts w:cs="Times New Roman"/>
        </w:rPr>
        <w:t> с согласованным временем реакции (например, 4 часа для критических инцидентов).</w:t>
      </w:r>
    </w:p>
    <w:p w14:paraId="548C9930" w14:textId="77777777" w:rsidR="00461AEB" w:rsidRPr="00203CA6" w:rsidRDefault="00461AEB" w:rsidP="00EF6DFC">
      <w:pPr>
        <w:numPr>
          <w:ilvl w:val="1"/>
          <w:numId w:val="57"/>
        </w:numPr>
        <w:spacing w:line="360" w:lineRule="auto"/>
        <w:rPr>
          <w:rFonts w:cs="Times New Roman"/>
        </w:rPr>
      </w:pPr>
      <w:r w:rsidRPr="00203CA6">
        <w:rPr>
          <w:rFonts w:cs="Times New Roman"/>
          <w:b/>
          <w:bCs/>
        </w:rPr>
        <w:t xml:space="preserve">Дополнительный доход: Отдельные контракты на развитие (Development </w:t>
      </w:r>
      <w:proofErr w:type="spellStart"/>
      <w:r w:rsidRPr="00203CA6">
        <w:rPr>
          <w:rFonts w:cs="Times New Roman"/>
          <w:b/>
          <w:bCs/>
        </w:rPr>
        <w:t>Contracts</w:t>
      </w:r>
      <w:proofErr w:type="spellEnd"/>
      <w:r w:rsidRPr="00203CA6">
        <w:rPr>
          <w:rFonts w:cs="Times New Roman"/>
          <w:b/>
          <w:bCs/>
        </w:rPr>
        <w:t>).</w:t>
      </w:r>
      <w:r w:rsidRPr="00203CA6">
        <w:rPr>
          <w:rFonts w:cs="Times New Roman"/>
        </w:rPr>
        <w:t> Это проектная работа с отдельным техническим заданием и бюджетом. Примеры:</w:t>
      </w:r>
    </w:p>
    <w:p w14:paraId="30DD9856" w14:textId="77777777" w:rsidR="00461AEB" w:rsidRPr="00203CA6" w:rsidRDefault="00461AEB" w:rsidP="00EF6DFC">
      <w:pPr>
        <w:numPr>
          <w:ilvl w:val="2"/>
          <w:numId w:val="57"/>
        </w:numPr>
        <w:spacing w:line="360" w:lineRule="auto"/>
        <w:rPr>
          <w:rFonts w:cs="Times New Roman"/>
        </w:rPr>
      </w:pPr>
      <w:r w:rsidRPr="00203CA6">
        <w:rPr>
          <w:rFonts w:cs="Times New Roman"/>
        </w:rPr>
        <w:t>Разработка нового функционального модуля (например, «Интеграция с системой предиктивной аналитики вибрации оборудования» или «Модуль управления запасами расходных материалов на складе цеха»).</w:t>
      </w:r>
    </w:p>
    <w:p w14:paraId="4029E32C" w14:textId="77777777" w:rsidR="00461AEB" w:rsidRPr="00203CA6" w:rsidRDefault="00461AEB" w:rsidP="00EF6DFC">
      <w:pPr>
        <w:numPr>
          <w:ilvl w:val="2"/>
          <w:numId w:val="57"/>
        </w:numPr>
        <w:spacing w:line="360" w:lineRule="auto"/>
        <w:rPr>
          <w:rFonts w:cs="Times New Roman"/>
        </w:rPr>
      </w:pPr>
      <w:r w:rsidRPr="00203CA6">
        <w:rPr>
          <w:rFonts w:cs="Times New Roman"/>
        </w:rPr>
        <w:t>Адаптация и масштабирование системы для внедрения на новой производственной площадке или филиале.</w:t>
      </w:r>
    </w:p>
    <w:p w14:paraId="21FCF736" w14:textId="77777777" w:rsidR="00461AEB" w:rsidRPr="00203CA6" w:rsidRDefault="00461AEB" w:rsidP="00EF6DFC">
      <w:pPr>
        <w:numPr>
          <w:ilvl w:val="2"/>
          <w:numId w:val="57"/>
        </w:numPr>
        <w:spacing w:line="360" w:lineRule="auto"/>
        <w:rPr>
          <w:rFonts w:cs="Times New Roman"/>
        </w:rPr>
      </w:pPr>
      <w:r w:rsidRPr="00203CA6">
        <w:rPr>
          <w:rFonts w:cs="Times New Roman"/>
        </w:rPr>
        <w:t>Глубокая кастомизация под кардинально изменившиеся технологические регламенты или бизнес-процессы.</w:t>
      </w:r>
    </w:p>
    <w:p w14:paraId="00A49F7F" w14:textId="77777777" w:rsidR="00461AEB" w:rsidRPr="00203CA6" w:rsidRDefault="00461AEB" w:rsidP="00EF6DFC">
      <w:pPr>
        <w:numPr>
          <w:ilvl w:val="2"/>
          <w:numId w:val="57"/>
        </w:numPr>
        <w:spacing w:line="360" w:lineRule="auto"/>
        <w:rPr>
          <w:rFonts w:cs="Times New Roman"/>
        </w:rPr>
      </w:pPr>
      <w:r w:rsidRPr="00203CA6">
        <w:rPr>
          <w:rFonts w:cs="Times New Roman"/>
        </w:rPr>
        <w:lastRenderedPageBreak/>
        <w:t>Проведение планового аудита безопасности и производительности системы.</w:t>
      </w:r>
    </w:p>
    <w:p w14:paraId="46878C8D" w14:textId="77777777" w:rsidR="00461AEB" w:rsidRPr="00203CA6" w:rsidRDefault="00461AEB" w:rsidP="00EF6DFC">
      <w:pPr>
        <w:numPr>
          <w:ilvl w:val="0"/>
          <w:numId w:val="57"/>
        </w:numPr>
        <w:spacing w:line="360" w:lineRule="auto"/>
        <w:rPr>
          <w:rFonts w:cs="Times New Roman"/>
        </w:rPr>
      </w:pPr>
      <w:r w:rsidRPr="00203CA6">
        <w:rPr>
          <w:rFonts w:cs="Times New Roman"/>
          <w:b/>
          <w:bCs/>
        </w:rPr>
        <w:t>Причины выбора такой схемы монетизации:</w:t>
      </w:r>
    </w:p>
    <w:p w14:paraId="5927C6A7" w14:textId="77777777" w:rsidR="00461AEB" w:rsidRPr="00203CA6" w:rsidRDefault="00461AEB" w:rsidP="00EF6DFC">
      <w:pPr>
        <w:numPr>
          <w:ilvl w:val="1"/>
          <w:numId w:val="58"/>
        </w:numPr>
        <w:spacing w:line="360" w:lineRule="auto"/>
        <w:rPr>
          <w:rFonts w:cs="Times New Roman"/>
        </w:rPr>
      </w:pPr>
      <w:r w:rsidRPr="00203CA6">
        <w:rPr>
          <w:rFonts w:cs="Times New Roman"/>
          <w:b/>
          <w:bCs/>
        </w:rPr>
        <w:t>Покрытие высоких первоначальных расходов на НИОКР:</w:t>
      </w:r>
      <w:r w:rsidRPr="00203CA6">
        <w:rPr>
          <w:rFonts w:cs="Times New Roman"/>
        </w:rPr>
        <w:t> Создание сложного, отказоустойчивого промышленного ПО с офлайн-режимом, глубокой интеграцией и соответствием КИИ требует значительных инвестиций в проектирование, разработку и тестирование. Крупный генеральный контракт позволяет финансировать эту работу без привлечения венчурного капитала, сохраняя независимость разработчика.</w:t>
      </w:r>
    </w:p>
    <w:p w14:paraId="65FCDA45" w14:textId="77777777" w:rsidR="00461AEB" w:rsidRPr="00203CA6" w:rsidRDefault="00461AEB" w:rsidP="00EF6DFC">
      <w:pPr>
        <w:numPr>
          <w:ilvl w:val="1"/>
          <w:numId w:val="58"/>
        </w:numPr>
        <w:spacing w:line="360" w:lineRule="auto"/>
        <w:rPr>
          <w:rFonts w:cs="Times New Roman"/>
        </w:rPr>
      </w:pPr>
      <w:r w:rsidRPr="00203CA6">
        <w:rPr>
          <w:rFonts w:cs="Times New Roman"/>
          <w:b/>
          <w:bCs/>
        </w:rPr>
        <w:t>Формирование стабильного и предсказуемого денежного потока после внедрения:</w:t>
      </w:r>
      <w:r w:rsidRPr="00203CA6">
        <w:rPr>
          <w:rFonts w:cs="Times New Roman"/>
        </w:rPr>
        <w:t> Фиксированная годовая плата за сервисный контракт создает устойчивую финансовую базу для содержания ключевой команды экспертов, знакомых с системой. Это обеспечивает высокое качество поддержки для заказчика и финансовую стабильность для вендора, позволяя планировать долгосрочные инвестиции в развитие продукта.</w:t>
      </w:r>
    </w:p>
    <w:p w14:paraId="304E6E98" w14:textId="77777777" w:rsidR="00461AEB" w:rsidRPr="00203CA6" w:rsidRDefault="00461AEB" w:rsidP="00EF6DFC">
      <w:pPr>
        <w:numPr>
          <w:ilvl w:val="1"/>
          <w:numId w:val="58"/>
        </w:numPr>
        <w:spacing w:line="360" w:lineRule="auto"/>
        <w:rPr>
          <w:rFonts w:cs="Times New Roman"/>
        </w:rPr>
      </w:pPr>
      <w:r w:rsidRPr="00203CA6">
        <w:rPr>
          <w:rFonts w:cs="Times New Roman"/>
          <w:b/>
          <w:bCs/>
        </w:rPr>
        <w:t>Создание правильных стимулов для постоянного развития и инноваций</w:t>
      </w:r>
      <w:proofErr w:type="gramStart"/>
      <w:r w:rsidRPr="00203CA6">
        <w:rPr>
          <w:rFonts w:cs="Times New Roman"/>
          <w:b/>
          <w:bCs/>
        </w:rPr>
        <w:t>:</w:t>
      </w:r>
      <w:r w:rsidRPr="00203CA6">
        <w:rPr>
          <w:rFonts w:cs="Times New Roman"/>
        </w:rPr>
        <w:t> Поскольку</w:t>
      </w:r>
      <w:proofErr w:type="gramEnd"/>
      <w:r w:rsidRPr="00203CA6">
        <w:rPr>
          <w:rFonts w:cs="Times New Roman"/>
        </w:rPr>
        <w:t xml:space="preserve"> основная прибыль заложена в контрактах на развитие, модель мотивирует вендора не просто «поддерживать» систему, а постоянно находиться в диалоге с заказчиком, выявлять новые потребности, предлагать улучшения и инновации. Это выравнивает цели сторон: заказчик получает постоянно эволюционирующий инструмент, а вендор — вознаграждение за создание дополнительной ценности. Это кардинально отличается от модели с подпиской, где доход фиксирован и часто нет стимула к глубоким улучшениям.</w:t>
      </w:r>
    </w:p>
    <w:p w14:paraId="4BF59BC7" w14:textId="77777777" w:rsidR="00461AEB" w:rsidRPr="00203CA6" w:rsidRDefault="00461AEB" w:rsidP="00DB1BD4">
      <w:pPr>
        <w:pStyle w:val="2"/>
        <w:jc w:val="left"/>
        <w:rPr>
          <w:rFonts w:cs="Times New Roman"/>
          <w:bCs/>
        </w:rPr>
      </w:pPr>
      <w:bookmarkStart w:id="37" w:name="_Toc219236397"/>
      <w:r w:rsidRPr="00203CA6">
        <w:rPr>
          <w:rFonts w:cs="Times New Roman"/>
          <w:bCs/>
        </w:rPr>
        <w:lastRenderedPageBreak/>
        <w:t>4. Сравнительные преимущества предлагаемой схемы</w:t>
      </w:r>
      <w:bookmarkEnd w:id="37"/>
    </w:p>
    <w:p w14:paraId="286603FA" w14:textId="61AFE8C1" w:rsidR="00461AEB" w:rsidRPr="00203CA6" w:rsidRDefault="00461AEB" w:rsidP="00461AEB">
      <w:pPr>
        <w:spacing w:line="360" w:lineRule="auto"/>
        <w:rPr>
          <w:rFonts w:cs="Times New Roman"/>
        </w:rPr>
      </w:pPr>
      <w:r w:rsidRPr="00203CA6">
        <w:rPr>
          <w:rFonts w:cs="Times New Roman"/>
        </w:rPr>
        <w:t>Для наглядности ключевые отличия предлагаемой модели от традиционных подходов представлены в сравнительной таблице:</w:t>
      </w:r>
    </w:p>
    <w:p w14:paraId="2A6AD613" w14:textId="25F8DA0F" w:rsidR="008822A5" w:rsidRPr="00203CA6" w:rsidRDefault="008822A5" w:rsidP="00461AEB">
      <w:pPr>
        <w:spacing w:line="360" w:lineRule="auto"/>
        <w:rPr>
          <w:rFonts w:cs="Times New Roman"/>
        </w:rPr>
      </w:pPr>
    </w:p>
    <w:p w14:paraId="359FEA1D" w14:textId="439F3D61" w:rsidR="00DB1BD4" w:rsidRPr="00203CA6" w:rsidRDefault="008822A5" w:rsidP="008822A5">
      <w:pPr>
        <w:rPr>
          <w:rFonts w:cs="Times New Roman"/>
        </w:rPr>
      </w:pPr>
      <w:r w:rsidRPr="00203CA6">
        <w:rPr>
          <w:rFonts w:cs="Times New Roman"/>
        </w:rPr>
        <w:br w:type="page"/>
      </w:r>
    </w:p>
    <w:tbl>
      <w:tblPr>
        <w:tblStyle w:val="af7"/>
        <w:tblW w:w="0" w:type="auto"/>
        <w:tblInd w:w="-431" w:type="dxa"/>
        <w:tblLook w:val="04A0" w:firstRow="1" w:lastRow="0" w:firstColumn="1" w:lastColumn="0" w:noHBand="0" w:noVBand="1"/>
      </w:tblPr>
      <w:tblGrid>
        <w:gridCol w:w="2514"/>
        <w:gridCol w:w="2515"/>
        <w:gridCol w:w="2515"/>
        <w:gridCol w:w="2515"/>
      </w:tblGrid>
      <w:tr w:rsidR="007F05FF" w:rsidRPr="00001F94" w14:paraId="48B7AC55" w14:textId="77777777" w:rsidTr="0032551C">
        <w:trPr>
          <w:trHeight w:val="1065"/>
        </w:trPr>
        <w:tc>
          <w:tcPr>
            <w:tcW w:w="2514" w:type="dxa"/>
            <w:hideMark/>
          </w:tcPr>
          <w:p w14:paraId="6CB349C3"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lastRenderedPageBreak/>
              <w:t>Критерий</w:t>
            </w:r>
          </w:p>
        </w:tc>
        <w:tc>
          <w:tcPr>
            <w:tcW w:w="2515" w:type="dxa"/>
            <w:hideMark/>
          </w:tcPr>
          <w:p w14:paraId="3521A3AB"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 xml:space="preserve">Традиционная </w:t>
            </w:r>
            <w:proofErr w:type="spellStart"/>
            <w:r w:rsidRPr="00203CA6">
              <w:rPr>
                <w:rFonts w:cs="Times New Roman"/>
                <w:b/>
                <w:bCs/>
                <w:sz w:val="18"/>
                <w:szCs w:val="18"/>
              </w:rPr>
              <w:t>SaaS</w:t>
            </w:r>
            <w:proofErr w:type="spellEnd"/>
            <w:r w:rsidRPr="00203CA6">
              <w:rPr>
                <w:rFonts w:cs="Times New Roman"/>
                <w:b/>
                <w:bCs/>
                <w:sz w:val="18"/>
                <w:szCs w:val="18"/>
              </w:rPr>
              <w:t xml:space="preserve"> / Подписка</w:t>
            </w:r>
          </w:p>
        </w:tc>
        <w:tc>
          <w:tcPr>
            <w:tcW w:w="2515" w:type="dxa"/>
            <w:hideMark/>
          </w:tcPr>
          <w:p w14:paraId="6690AB43" w14:textId="77777777" w:rsidR="00461AEB" w:rsidRPr="00203CA6" w:rsidRDefault="00461AEB" w:rsidP="007F05FF">
            <w:pPr>
              <w:spacing w:after="160" w:line="360" w:lineRule="auto"/>
              <w:jc w:val="center"/>
              <w:rPr>
                <w:rFonts w:cs="Times New Roman"/>
                <w:b/>
                <w:bCs/>
                <w:sz w:val="18"/>
                <w:szCs w:val="18"/>
                <w:lang w:val="en-US"/>
              </w:rPr>
            </w:pPr>
            <w:r w:rsidRPr="00203CA6">
              <w:rPr>
                <w:rFonts w:cs="Times New Roman"/>
                <w:b/>
                <w:bCs/>
                <w:sz w:val="18"/>
                <w:szCs w:val="18"/>
              </w:rPr>
              <w:t>Классическая</w:t>
            </w:r>
            <w:r w:rsidRPr="00203CA6">
              <w:rPr>
                <w:rFonts w:cs="Times New Roman"/>
                <w:b/>
                <w:bCs/>
                <w:sz w:val="18"/>
                <w:szCs w:val="18"/>
                <w:lang w:val="en-US"/>
              </w:rPr>
              <w:t xml:space="preserve"> Perpetual License + Annual Support (~20%)</w:t>
            </w:r>
          </w:p>
        </w:tc>
        <w:tc>
          <w:tcPr>
            <w:tcW w:w="2515" w:type="dxa"/>
            <w:hideMark/>
          </w:tcPr>
          <w:p w14:paraId="570728DE" w14:textId="77777777" w:rsidR="00461AEB" w:rsidRPr="00203CA6" w:rsidRDefault="00461AEB" w:rsidP="007F05FF">
            <w:pPr>
              <w:spacing w:after="160" w:line="360" w:lineRule="auto"/>
              <w:jc w:val="center"/>
              <w:rPr>
                <w:rFonts w:cs="Times New Roman"/>
                <w:b/>
                <w:bCs/>
                <w:sz w:val="18"/>
                <w:szCs w:val="18"/>
                <w:lang w:val="en-US"/>
              </w:rPr>
            </w:pPr>
            <w:r w:rsidRPr="00203CA6">
              <w:rPr>
                <w:rFonts w:cs="Times New Roman"/>
                <w:b/>
                <w:bCs/>
                <w:sz w:val="18"/>
                <w:szCs w:val="18"/>
              </w:rPr>
              <w:t>Предлагаемая</w:t>
            </w:r>
            <w:r w:rsidRPr="00203CA6">
              <w:rPr>
                <w:rFonts w:cs="Times New Roman"/>
                <w:b/>
                <w:bCs/>
                <w:sz w:val="18"/>
                <w:szCs w:val="18"/>
                <w:lang w:val="en-US"/>
              </w:rPr>
              <w:t xml:space="preserve"> </w:t>
            </w:r>
            <w:r w:rsidRPr="00203CA6">
              <w:rPr>
                <w:rFonts w:cs="Times New Roman"/>
                <w:b/>
                <w:bCs/>
                <w:sz w:val="18"/>
                <w:szCs w:val="18"/>
              </w:rPr>
              <w:t>модель</w:t>
            </w:r>
            <w:r w:rsidRPr="00203CA6">
              <w:rPr>
                <w:rFonts w:cs="Times New Roman"/>
                <w:b/>
                <w:bCs/>
                <w:sz w:val="18"/>
                <w:szCs w:val="18"/>
                <w:lang w:val="en-US"/>
              </w:rPr>
              <w:t>: Perpetual + Strategic Partnership</w:t>
            </w:r>
          </w:p>
        </w:tc>
      </w:tr>
      <w:tr w:rsidR="0032551C" w:rsidRPr="00203CA6" w14:paraId="02C3456F" w14:textId="77777777" w:rsidTr="0032551C">
        <w:trPr>
          <w:trHeight w:val="1382"/>
        </w:trPr>
        <w:tc>
          <w:tcPr>
            <w:tcW w:w="2514" w:type="dxa"/>
            <w:hideMark/>
          </w:tcPr>
          <w:p w14:paraId="495B10FF"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Контроль за данными и инфраструктурой</w:t>
            </w:r>
          </w:p>
        </w:tc>
        <w:tc>
          <w:tcPr>
            <w:tcW w:w="2515" w:type="dxa"/>
            <w:hideMark/>
          </w:tcPr>
          <w:p w14:paraId="45A7D17D"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У вендора или доверенного облачного провайдера. Данные покидают периметр заказчика.</w:t>
            </w:r>
          </w:p>
        </w:tc>
        <w:tc>
          <w:tcPr>
            <w:tcW w:w="2515" w:type="dxa"/>
            <w:hideMark/>
          </w:tcPr>
          <w:p w14:paraId="521C93DB"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У заказчика (</w:t>
            </w:r>
            <w:proofErr w:type="spellStart"/>
            <w:r w:rsidRPr="00203CA6">
              <w:rPr>
                <w:rFonts w:cs="Times New Roman"/>
                <w:sz w:val="18"/>
                <w:szCs w:val="18"/>
              </w:rPr>
              <w:t>on-premise</w:t>
            </w:r>
            <w:proofErr w:type="spellEnd"/>
            <w:r w:rsidRPr="00203CA6">
              <w:rPr>
                <w:rFonts w:cs="Times New Roman"/>
                <w:sz w:val="18"/>
                <w:szCs w:val="18"/>
              </w:rPr>
              <w:t xml:space="preserve"> развертывание). Полный суверенитет.</w:t>
            </w:r>
          </w:p>
        </w:tc>
        <w:tc>
          <w:tcPr>
            <w:tcW w:w="2515" w:type="dxa"/>
            <w:hideMark/>
          </w:tcPr>
          <w:p w14:paraId="2D612488"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У заказчика (</w:t>
            </w:r>
            <w:proofErr w:type="spellStart"/>
            <w:r w:rsidRPr="00203CA6">
              <w:rPr>
                <w:rFonts w:cs="Times New Roman"/>
                <w:sz w:val="18"/>
                <w:szCs w:val="18"/>
              </w:rPr>
              <w:t>on-premise</w:t>
            </w:r>
            <w:proofErr w:type="spellEnd"/>
            <w:r w:rsidRPr="00203CA6">
              <w:rPr>
                <w:rFonts w:cs="Times New Roman"/>
                <w:sz w:val="18"/>
                <w:szCs w:val="18"/>
              </w:rPr>
              <w:t>). Полный суверенитет и изоляция.</w:t>
            </w:r>
          </w:p>
        </w:tc>
      </w:tr>
      <w:tr w:rsidR="0032551C" w:rsidRPr="00203CA6" w14:paraId="684D5604" w14:textId="77777777" w:rsidTr="0032551C">
        <w:trPr>
          <w:trHeight w:val="1363"/>
        </w:trPr>
        <w:tc>
          <w:tcPr>
            <w:tcW w:w="2514" w:type="dxa"/>
            <w:hideMark/>
          </w:tcPr>
          <w:p w14:paraId="184B6681"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Соответствие требованиям КИИ / ФСТЭК</w:t>
            </w:r>
          </w:p>
        </w:tc>
        <w:tc>
          <w:tcPr>
            <w:tcW w:w="2515" w:type="dxa"/>
            <w:hideMark/>
          </w:tcPr>
          <w:p w14:paraId="1FA818AB" w14:textId="6E7D1876" w:rsidR="00461AEB" w:rsidRPr="00203CA6" w:rsidRDefault="00461AEB" w:rsidP="00461AEB">
            <w:pPr>
              <w:spacing w:after="160" w:line="360" w:lineRule="auto"/>
              <w:rPr>
                <w:rFonts w:cs="Times New Roman"/>
                <w:sz w:val="18"/>
                <w:szCs w:val="18"/>
              </w:rPr>
            </w:pPr>
            <w:r w:rsidRPr="00203CA6">
              <w:rPr>
                <w:rFonts w:cs="Times New Roman"/>
                <w:sz w:val="18"/>
                <w:szCs w:val="18"/>
              </w:rPr>
              <w:t>Крайне затруднено, требует специальных аттестованных облаков («</w:t>
            </w:r>
            <w:proofErr w:type="spellStart"/>
            <w:r w:rsidRPr="00203CA6">
              <w:rPr>
                <w:rFonts w:cs="Times New Roman"/>
                <w:sz w:val="18"/>
                <w:szCs w:val="18"/>
              </w:rPr>
              <w:t>ГосОблако</w:t>
            </w:r>
            <w:proofErr w:type="spellEnd"/>
            <w:r w:rsidRPr="00203CA6">
              <w:rPr>
                <w:rFonts w:cs="Times New Roman"/>
                <w:sz w:val="18"/>
                <w:szCs w:val="18"/>
              </w:rPr>
              <w:t>»)</w:t>
            </w:r>
          </w:p>
        </w:tc>
        <w:tc>
          <w:tcPr>
            <w:tcW w:w="2515" w:type="dxa"/>
            <w:hideMark/>
          </w:tcPr>
          <w:p w14:paraId="0EC70C46"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Полное, является стандартной практикой для промышленного ПО.</w:t>
            </w:r>
          </w:p>
        </w:tc>
        <w:tc>
          <w:tcPr>
            <w:tcW w:w="2515" w:type="dxa"/>
            <w:hideMark/>
          </w:tcPr>
          <w:p w14:paraId="052E9D18"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Полное. Является архитектурным преимуществом модели.</w:t>
            </w:r>
          </w:p>
        </w:tc>
      </w:tr>
      <w:tr w:rsidR="0032551C" w:rsidRPr="00203CA6" w14:paraId="6DE56C69" w14:textId="77777777" w:rsidTr="0032551C">
        <w:trPr>
          <w:trHeight w:val="1980"/>
        </w:trPr>
        <w:tc>
          <w:tcPr>
            <w:tcW w:w="2514" w:type="dxa"/>
            <w:hideMark/>
          </w:tcPr>
          <w:p w14:paraId="79E9CF69"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Совокупная стоимость владения (TCO) за 5-10 лет</w:t>
            </w:r>
          </w:p>
        </w:tc>
        <w:tc>
          <w:tcPr>
            <w:tcW w:w="2515" w:type="dxa"/>
            <w:hideMark/>
          </w:tcPr>
          <w:p w14:paraId="19C6E7EE"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Постоянные операционные расходы (OPEX). С ростом пользователей растет и стоимость. В долгосрочной перспективе наиболее дорогая.</w:t>
            </w:r>
          </w:p>
        </w:tc>
        <w:tc>
          <w:tcPr>
            <w:tcW w:w="2515" w:type="dxa"/>
            <w:hideMark/>
          </w:tcPr>
          <w:p w14:paraId="7EBC67CE"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Крупные единовременные CAPEX + бессрочные OPEX на поддержку. TCO сильно зависит от срока жизни системы.</w:t>
            </w:r>
          </w:p>
        </w:tc>
        <w:tc>
          <w:tcPr>
            <w:tcW w:w="2515" w:type="dxa"/>
            <w:hideMark/>
          </w:tcPr>
          <w:p w14:paraId="1CE73B94"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Крупные единовременные CAPEX + фиксированные OPEX на сервис (опционально). Наименьшая TCO при длительной эксплуатации.</w:t>
            </w:r>
          </w:p>
        </w:tc>
      </w:tr>
      <w:tr w:rsidR="0032551C" w:rsidRPr="00203CA6" w14:paraId="26896B60" w14:textId="77777777" w:rsidTr="0032551C">
        <w:trPr>
          <w:trHeight w:val="1999"/>
        </w:trPr>
        <w:tc>
          <w:tcPr>
            <w:tcW w:w="2514" w:type="dxa"/>
            <w:hideMark/>
          </w:tcPr>
          <w:p w14:paraId="157CFB92"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Права на ИС и возможность аудита/модификации</w:t>
            </w:r>
          </w:p>
        </w:tc>
        <w:tc>
          <w:tcPr>
            <w:tcW w:w="2515" w:type="dxa"/>
            <w:hideMark/>
          </w:tcPr>
          <w:p w14:paraId="76CBDA97"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Все права у вендора. Код закрыт, модификация невозможна. Аудит безопасности затруднен.</w:t>
            </w:r>
          </w:p>
        </w:tc>
        <w:tc>
          <w:tcPr>
            <w:tcW w:w="2515" w:type="dxa"/>
            <w:hideMark/>
          </w:tcPr>
          <w:p w14:paraId="058DC8CC"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Права на ИС у вендора. Код обычно закрыт. Модификация запрещена. Аудит через вендора.</w:t>
            </w:r>
          </w:p>
        </w:tc>
        <w:tc>
          <w:tcPr>
            <w:tcW w:w="2515" w:type="dxa"/>
            <w:hideMark/>
          </w:tcPr>
          <w:p w14:paraId="2B5CE9FD"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Права на ИС у вендора. Код доступен для аудита (Source-</w:t>
            </w:r>
            <w:proofErr w:type="spellStart"/>
            <w:r w:rsidRPr="00203CA6">
              <w:rPr>
                <w:rFonts w:cs="Times New Roman"/>
                <w:sz w:val="18"/>
                <w:szCs w:val="18"/>
              </w:rPr>
              <w:t>Available</w:t>
            </w:r>
            <w:proofErr w:type="spellEnd"/>
            <w:r w:rsidRPr="00203CA6">
              <w:rPr>
                <w:rFonts w:cs="Times New Roman"/>
                <w:sz w:val="18"/>
                <w:szCs w:val="18"/>
              </w:rPr>
              <w:t>). Модификация возможна только через вендора по отдельному контракту.</w:t>
            </w:r>
          </w:p>
        </w:tc>
      </w:tr>
      <w:tr w:rsidR="0032551C" w:rsidRPr="00203CA6" w14:paraId="4DB322A9" w14:textId="77777777" w:rsidTr="0032551C">
        <w:trPr>
          <w:trHeight w:val="1689"/>
        </w:trPr>
        <w:tc>
          <w:tcPr>
            <w:tcW w:w="2514" w:type="dxa"/>
            <w:hideMark/>
          </w:tcPr>
          <w:p w14:paraId="00E8FAE6"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Гибкость, кастомизация и развитие</w:t>
            </w:r>
          </w:p>
        </w:tc>
        <w:tc>
          <w:tcPr>
            <w:tcW w:w="2515" w:type="dxa"/>
            <w:hideMark/>
          </w:tcPr>
          <w:p w14:paraId="04EE05CD"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 xml:space="preserve">Ограничена </w:t>
            </w:r>
            <w:proofErr w:type="spellStart"/>
            <w:r w:rsidRPr="00203CA6">
              <w:rPr>
                <w:rFonts w:cs="Times New Roman"/>
                <w:sz w:val="18"/>
                <w:szCs w:val="18"/>
              </w:rPr>
              <w:t>мультитенантной</w:t>
            </w:r>
            <w:proofErr w:type="spellEnd"/>
            <w:r w:rsidRPr="00203CA6">
              <w:rPr>
                <w:rFonts w:cs="Times New Roman"/>
                <w:sz w:val="18"/>
                <w:szCs w:val="18"/>
              </w:rPr>
              <w:t xml:space="preserve"> архитектурой. Изменения вносятся в очередь и реализуются для всех клиентов.</w:t>
            </w:r>
          </w:p>
        </w:tc>
        <w:tc>
          <w:tcPr>
            <w:tcW w:w="2515" w:type="dxa"/>
            <w:hideMark/>
          </w:tcPr>
          <w:p w14:paraId="3A613E73"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Высокая на этапе внедрения. Далее любые изменения требуют дорогостоящих индивидуальных контрактов с вендором.</w:t>
            </w:r>
          </w:p>
        </w:tc>
        <w:tc>
          <w:tcPr>
            <w:tcW w:w="2515" w:type="dxa"/>
            <w:hideMark/>
          </w:tcPr>
          <w:p w14:paraId="3FA590DC"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Постоянная высокая. Партнерская модель подразумевает приоритетную разработку улучшений именно для данного заказчика.</w:t>
            </w:r>
          </w:p>
        </w:tc>
      </w:tr>
      <w:tr w:rsidR="0032551C" w:rsidRPr="00203CA6" w14:paraId="2198F74D" w14:textId="77777777" w:rsidTr="0032551C">
        <w:trPr>
          <w:trHeight w:val="1681"/>
        </w:trPr>
        <w:tc>
          <w:tcPr>
            <w:tcW w:w="2514" w:type="dxa"/>
            <w:hideMark/>
          </w:tcPr>
          <w:p w14:paraId="6C4585F5"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 xml:space="preserve">Риск </w:t>
            </w:r>
            <w:proofErr w:type="spellStart"/>
            <w:r w:rsidRPr="00203CA6">
              <w:rPr>
                <w:rFonts w:cs="Times New Roman"/>
                <w:b/>
                <w:bCs/>
                <w:sz w:val="18"/>
                <w:szCs w:val="18"/>
              </w:rPr>
              <w:t>vendor</w:t>
            </w:r>
            <w:proofErr w:type="spellEnd"/>
            <w:r w:rsidRPr="00203CA6">
              <w:rPr>
                <w:rFonts w:cs="Times New Roman"/>
                <w:b/>
                <w:bCs/>
                <w:sz w:val="18"/>
                <w:szCs w:val="18"/>
              </w:rPr>
              <w:t xml:space="preserve"> </w:t>
            </w:r>
            <w:proofErr w:type="spellStart"/>
            <w:r w:rsidRPr="00203CA6">
              <w:rPr>
                <w:rFonts w:cs="Times New Roman"/>
                <w:b/>
                <w:bCs/>
                <w:sz w:val="18"/>
                <w:szCs w:val="18"/>
              </w:rPr>
              <w:t>lock-in</w:t>
            </w:r>
            <w:proofErr w:type="spellEnd"/>
            <w:r w:rsidRPr="00203CA6">
              <w:rPr>
                <w:rFonts w:cs="Times New Roman"/>
                <w:b/>
                <w:bCs/>
                <w:sz w:val="18"/>
                <w:szCs w:val="18"/>
              </w:rPr>
              <w:t xml:space="preserve"> (зависимости от вендора)</w:t>
            </w:r>
          </w:p>
        </w:tc>
        <w:tc>
          <w:tcPr>
            <w:tcW w:w="2515" w:type="dxa"/>
            <w:hideMark/>
          </w:tcPr>
          <w:p w14:paraId="4230FCAB"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Критически высокий. Прекращение оплаты подписки ведет к отключению системы.</w:t>
            </w:r>
          </w:p>
        </w:tc>
        <w:tc>
          <w:tcPr>
            <w:tcW w:w="2515" w:type="dxa"/>
            <w:hideMark/>
          </w:tcPr>
          <w:p w14:paraId="6C59FEEA"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Высокий. Прекращение оплаты поддержки может лишить критических обновлений безопасности. Система продолжит работу.</w:t>
            </w:r>
          </w:p>
        </w:tc>
        <w:tc>
          <w:tcPr>
            <w:tcW w:w="2515" w:type="dxa"/>
            <w:hideMark/>
          </w:tcPr>
          <w:p w14:paraId="53954C32" w14:textId="04F60DD3" w:rsidR="00461AEB" w:rsidRPr="00203CA6" w:rsidRDefault="00461AEB" w:rsidP="00461AEB">
            <w:pPr>
              <w:spacing w:after="160" w:line="360" w:lineRule="auto"/>
              <w:rPr>
                <w:rFonts w:cs="Times New Roman"/>
                <w:sz w:val="18"/>
                <w:szCs w:val="18"/>
              </w:rPr>
            </w:pPr>
            <w:r w:rsidRPr="00203CA6">
              <w:rPr>
                <w:rFonts w:cs="Times New Roman"/>
                <w:sz w:val="18"/>
                <w:szCs w:val="18"/>
              </w:rPr>
              <w:t>Зависимость возникает только для новых функциональных улучшений, что является осознанным выбором.</w:t>
            </w:r>
          </w:p>
        </w:tc>
      </w:tr>
      <w:tr w:rsidR="0032551C" w:rsidRPr="00203CA6" w14:paraId="566815D0" w14:textId="77777777" w:rsidTr="0032551C">
        <w:trPr>
          <w:trHeight w:val="1980"/>
        </w:trPr>
        <w:tc>
          <w:tcPr>
            <w:tcW w:w="2514" w:type="dxa"/>
            <w:hideMark/>
          </w:tcPr>
          <w:p w14:paraId="04541659"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Восприятие заказчиком</w:t>
            </w:r>
          </w:p>
        </w:tc>
        <w:tc>
          <w:tcPr>
            <w:tcW w:w="2515" w:type="dxa"/>
            <w:hideMark/>
          </w:tcPr>
          <w:p w14:paraId="28EA11DA"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Операционная аренда услуги (OPEX).</w:t>
            </w:r>
          </w:p>
        </w:tc>
        <w:tc>
          <w:tcPr>
            <w:tcW w:w="2515" w:type="dxa"/>
            <w:hideMark/>
          </w:tcPr>
          <w:p w14:paraId="36BB908B"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Приобретение программного актива (CAPEX) с постоянными сервисными платежами.</w:t>
            </w:r>
          </w:p>
        </w:tc>
        <w:tc>
          <w:tcPr>
            <w:tcW w:w="2515" w:type="dxa"/>
            <w:hideMark/>
          </w:tcPr>
          <w:p w14:paraId="54A4EEC0"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Приобретение и капитализация стратегического цифрового актива (CAPEX) с партнерской моделью развития.</w:t>
            </w:r>
          </w:p>
        </w:tc>
      </w:tr>
    </w:tbl>
    <w:p w14:paraId="18D2F647" w14:textId="6DD9E07D" w:rsidR="008822A5" w:rsidRPr="00203CA6" w:rsidRDefault="00461AEB" w:rsidP="008822A5">
      <w:pPr>
        <w:pStyle w:val="2"/>
        <w:rPr>
          <w:rFonts w:cs="Times New Roman"/>
          <w:b w:val="0"/>
          <w:bCs/>
        </w:rPr>
      </w:pPr>
      <w:bookmarkStart w:id="38" w:name="_Toc219236398"/>
      <w:r w:rsidRPr="00203CA6">
        <w:rPr>
          <w:rFonts w:cs="Times New Roman"/>
          <w:bCs/>
        </w:rPr>
        <w:lastRenderedPageBreak/>
        <w:t>Заключение по выбору схемы коммерциализации</w:t>
      </w:r>
      <w:r w:rsidR="008822A5" w:rsidRPr="00203CA6">
        <w:rPr>
          <w:rFonts w:cs="Times New Roman"/>
          <w:b w:val="0"/>
          <w:bCs/>
        </w:rPr>
        <w:t>.</w:t>
      </w:r>
      <w:bookmarkEnd w:id="38"/>
    </w:p>
    <w:p w14:paraId="7219B323" w14:textId="38A04C2A" w:rsidR="00461AEB" w:rsidRPr="00203CA6" w:rsidRDefault="00461AEB" w:rsidP="00461AEB">
      <w:pPr>
        <w:spacing w:line="360" w:lineRule="auto"/>
        <w:rPr>
          <w:rFonts w:cs="Times New Roman"/>
          <w:b/>
          <w:bCs/>
        </w:rPr>
      </w:pPr>
      <w:r w:rsidRPr="00203CA6">
        <w:rPr>
          <w:rFonts w:cs="Times New Roman"/>
        </w:rPr>
        <w:t>Предложенная модель «Вечной лицензии со стратегическим партнерством» формирует сбалансированную, юридически защищенную и экономически обоснованную основу для коммерциализации системы информирования о задачах технологического процесса. Она не является умозрительной конструкцией, а напрямую вытекает из технических и организационных требований проекта: необходимости глубокой интеграции в изолированный контур КИИ, обеспечения долгосрочной безопасности, создания капитализируемого актива, а не сервиса, и формирования устойчивых отношений между заказчиком и поставщиком. Эта схема выгодно отличает продукт на конкурентном рынке промышленного ПО, предлагая заказчику уникальное сочетание полного владения, абсолютного контроля и персонального партнерства, а разработчику — справедливую компенсацию за сложную работу, защиту интеллектуальной собственности и прозрачные гарантии долгосрочного взаимовыгодного сотрудничества. Учет специфики финансирования крупных промышленных предприятий делает данную модель максимально привлекательной для принятия положительного решения о запуске проекта.</w:t>
      </w:r>
    </w:p>
    <w:p w14:paraId="08BF3501" w14:textId="2A61257B" w:rsidR="008822A5" w:rsidRPr="00203CA6" w:rsidRDefault="008822A5" w:rsidP="00461AEB">
      <w:pPr>
        <w:spacing w:line="360" w:lineRule="auto"/>
        <w:rPr>
          <w:rFonts w:cs="Times New Roman"/>
        </w:rPr>
      </w:pPr>
    </w:p>
    <w:p w14:paraId="6BE7A969" w14:textId="315B1728" w:rsidR="008822A5" w:rsidRPr="00203CA6" w:rsidRDefault="008822A5">
      <w:pPr>
        <w:rPr>
          <w:rFonts w:cs="Times New Roman"/>
        </w:rPr>
      </w:pPr>
      <w:r w:rsidRPr="00203CA6">
        <w:rPr>
          <w:rFonts w:cs="Times New Roman"/>
        </w:rPr>
        <w:br w:type="page"/>
      </w:r>
    </w:p>
    <w:p w14:paraId="51136EEA" w14:textId="4588AF55" w:rsidR="00CB2C0E" w:rsidRPr="00203CA6" w:rsidRDefault="00957F64" w:rsidP="00957F64">
      <w:pPr>
        <w:pStyle w:val="10"/>
        <w:spacing w:line="360" w:lineRule="auto"/>
        <w:rPr>
          <w:rFonts w:cs="Times New Roman"/>
          <w:b/>
          <w:bCs/>
        </w:rPr>
      </w:pPr>
      <w:r w:rsidRPr="00203CA6">
        <w:rPr>
          <w:rFonts w:cs="Times New Roman"/>
          <w:b/>
          <w:bCs/>
        </w:rPr>
        <w:lastRenderedPageBreak/>
        <w:t xml:space="preserve"> </w:t>
      </w:r>
      <w:bookmarkStart w:id="39" w:name="_Toc219236399"/>
      <w:r w:rsidR="00CB2C0E" w:rsidRPr="00203CA6">
        <w:rPr>
          <w:rFonts w:cs="Times New Roman"/>
          <w:b/>
          <w:bCs/>
        </w:rPr>
        <w:t>Продвижение продукта</w:t>
      </w:r>
      <w:bookmarkEnd w:id="39"/>
    </w:p>
    <w:p w14:paraId="7192E484" w14:textId="77777777" w:rsidR="00CB2C0E" w:rsidRPr="00203CA6" w:rsidRDefault="00CB2C0E" w:rsidP="00957F64">
      <w:pPr>
        <w:spacing w:line="360" w:lineRule="auto"/>
        <w:rPr>
          <w:rFonts w:cs="Times New Roman"/>
        </w:rPr>
      </w:pPr>
      <w:r w:rsidRPr="00203CA6">
        <w:rPr>
          <w:rFonts w:cs="Times New Roman"/>
        </w:rPr>
        <w:t>Разработка системы информирования о задачах технологического процесса является лишь первым этапом на пути создания успешного коммерческого продукта. Не менее значимым является выстраивание эффективной, комплексной стратегии продвижения, которая обеспечит выход продукта на рынок, формирование устойчивого спроса и долгосрочный рост бизнеса. Специфика промышленного B2B-сегмента, для которого предназначена система, накладывает ряд уникальных требований на маркетинговую деятельность: длительный и сложный цикл принятия решений, ограниченный круг потенциальных клиентов, высокая стоимость сделки и критическая важность доверия и репутации. В отличие от потребительских решений, здесь ключевыми становятся не массовые рекламные кампании, а целенаправленная работа, основанная на экспертизе, доказательстве ценности и выстраивании прочных партнерских отношений. Учитывая выбранную бизнес-модель вечной лицензии со стратегическим партнерством, задача продвижения трансформируется из простого информирования о продукте в комплексный процесс установления доверия и демонстрации возможностей для совместного долгосрочного развития. Настоящий раздел детально описывает стратегию продвижения системы, охватывающую анализ целевой аудитории, позиционирование, выбор маркетинговых каналов и оценку потенциала роста.</w:t>
      </w:r>
    </w:p>
    <w:p w14:paraId="2B55902B" w14:textId="77777777" w:rsidR="00CB2C0E" w:rsidRPr="00203CA6" w:rsidRDefault="00CB2C0E" w:rsidP="00957F64">
      <w:pPr>
        <w:pStyle w:val="2"/>
        <w:spacing w:line="360" w:lineRule="auto"/>
        <w:jc w:val="left"/>
        <w:rPr>
          <w:rFonts w:cs="Times New Roman"/>
          <w:b w:val="0"/>
        </w:rPr>
      </w:pPr>
      <w:bookmarkStart w:id="40" w:name="_Toc219236400"/>
      <w:r w:rsidRPr="00203CA6">
        <w:rPr>
          <w:rFonts w:cs="Times New Roman"/>
          <w:b w:val="0"/>
        </w:rPr>
        <w:t xml:space="preserve">1. </w:t>
      </w:r>
      <w:r w:rsidRPr="00203CA6">
        <w:rPr>
          <w:rFonts w:cs="Times New Roman"/>
        </w:rPr>
        <w:t>Определение целевой аудитории и сегментация рынка</w:t>
      </w:r>
      <w:bookmarkEnd w:id="40"/>
    </w:p>
    <w:p w14:paraId="0C8890F9" w14:textId="77777777" w:rsidR="00CB2C0E" w:rsidRPr="00203CA6" w:rsidRDefault="00CB2C0E" w:rsidP="00957F64">
      <w:pPr>
        <w:spacing w:line="360" w:lineRule="auto"/>
        <w:rPr>
          <w:rFonts w:cs="Times New Roman"/>
        </w:rPr>
      </w:pPr>
      <w:r w:rsidRPr="00203CA6">
        <w:rPr>
          <w:rFonts w:cs="Times New Roman"/>
        </w:rPr>
        <w:t xml:space="preserve">Первым и фундаментальным шагом в построении маркетинговой стратегии является четкое определение целевой аудитории продукта. Несмотря на то, что система изначально проектировалась с учетом специфики ПАО «ГМК «Норильский Никель», ее архитектурные принципы и функциональные возможности делают ее востребованной для широкого круга промышленных </w:t>
      </w:r>
      <w:r w:rsidRPr="00203CA6">
        <w:rPr>
          <w:rFonts w:cs="Times New Roman"/>
        </w:rPr>
        <w:lastRenderedPageBreak/>
        <w:t>предприятий. Эффективное продвижение требует глубокой сегментации рынка для фокусировки усилий и ресурсов на наиболее перспективных направлениях.</w:t>
      </w:r>
    </w:p>
    <w:p w14:paraId="6E2E61A4" w14:textId="77777777" w:rsidR="00CB2C0E" w:rsidRPr="00203CA6" w:rsidRDefault="00CB2C0E" w:rsidP="00957F64">
      <w:pPr>
        <w:spacing w:line="360" w:lineRule="auto"/>
        <w:rPr>
          <w:rFonts w:cs="Times New Roman"/>
        </w:rPr>
      </w:pPr>
      <w:r w:rsidRPr="00203CA6">
        <w:rPr>
          <w:rFonts w:cs="Times New Roman"/>
        </w:rPr>
        <w:t>Основные критерии сегментации:</w:t>
      </w:r>
    </w:p>
    <w:p w14:paraId="0464D1D5" w14:textId="77777777" w:rsidR="00CB2C0E" w:rsidRPr="00203CA6" w:rsidRDefault="00CB2C0E" w:rsidP="00EF6DFC">
      <w:pPr>
        <w:numPr>
          <w:ilvl w:val="0"/>
          <w:numId w:val="59"/>
        </w:numPr>
        <w:tabs>
          <w:tab w:val="num" w:pos="720"/>
        </w:tabs>
        <w:spacing w:line="360" w:lineRule="auto"/>
        <w:rPr>
          <w:rFonts w:cs="Times New Roman"/>
        </w:rPr>
      </w:pPr>
      <w:r w:rsidRPr="00203CA6">
        <w:rPr>
          <w:rFonts w:cs="Times New Roman"/>
        </w:rPr>
        <w:t>Отраслевая принадлежность</w:t>
      </w:r>
      <w:proofErr w:type="gramStart"/>
      <w:r w:rsidRPr="00203CA6">
        <w:rPr>
          <w:rFonts w:cs="Times New Roman"/>
        </w:rPr>
        <w:t>: Наиболее</w:t>
      </w:r>
      <w:proofErr w:type="gramEnd"/>
      <w:r w:rsidRPr="00203CA6">
        <w:rPr>
          <w:rFonts w:cs="Times New Roman"/>
        </w:rPr>
        <w:t xml:space="preserve"> перспективными являются предприятия непрерывного и дискретного цикла с высоким уровнем технологической сложности и большим количеством персонала. К ним относятся:</w:t>
      </w:r>
    </w:p>
    <w:p w14:paraId="2AD29898" w14:textId="77777777" w:rsidR="00CB2C0E" w:rsidRPr="00203CA6" w:rsidRDefault="00CB2C0E" w:rsidP="00203CA6">
      <w:pPr>
        <w:numPr>
          <w:ilvl w:val="1"/>
          <w:numId w:val="59"/>
        </w:numPr>
        <w:spacing w:line="360" w:lineRule="auto"/>
        <w:rPr>
          <w:rFonts w:cs="Times New Roman"/>
        </w:rPr>
      </w:pPr>
      <w:r w:rsidRPr="00203CA6">
        <w:rPr>
          <w:rFonts w:cs="Times New Roman"/>
        </w:rPr>
        <w:t>Горнодобывающая и металлургическая промышленность (основной пример — «</w:t>
      </w:r>
      <w:proofErr w:type="spellStart"/>
      <w:r w:rsidRPr="00203CA6">
        <w:rPr>
          <w:rFonts w:cs="Times New Roman"/>
        </w:rPr>
        <w:t>Норникель</w:t>
      </w:r>
      <w:proofErr w:type="spellEnd"/>
      <w:r w:rsidRPr="00203CA6">
        <w:rPr>
          <w:rFonts w:cs="Times New Roman"/>
        </w:rPr>
        <w:t>»).</w:t>
      </w:r>
    </w:p>
    <w:p w14:paraId="6C34CC3E"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Нефтегазохимический комплекс.</w:t>
      </w:r>
    </w:p>
    <w:p w14:paraId="408C5C3C"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Машиностроение и автомобилестроение.</w:t>
      </w:r>
    </w:p>
    <w:p w14:paraId="63BB516C"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Энергетика (генерация и распределение).</w:t>
      </w:r>
    </w:p>
    <w:p w14:paraId="242F7E18"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Крупные перерабатывающие и производственные предприятия (химия, целлюлозно-бумажная, пищевая промышленность).</w:t>
      </w:r>
    </w:p>
    <w:p w14:paraId="4D051ABC" w14:textId="77777777" w:rsidR="00CB2C0E" w:rsidRPr="00203CA6" w:rsidRDefault="00CB2C0E" w:rsidP="00EF6DFC">
      <w:pPr>
        <w:numPr>
          <w:ilvl w:val="0"/>
          <w:numId w:val="59"/>
        </w:numPr>
        <w:spacing w:line="360" w:lineRule="auto"/>
        <w:rPr>
          <w:rFonts w:cs="Times New Roman"/>
        </w:rPr>
      </w:pPr>
      <w:r w:rsidRPr="00203CA6">
        <w:rPr>
          <w:rFonts w:cs="Times New Roman"/>
        </w:rPr>
        <w:t>Размер предприятия и масштаб внедрения:</w:t>
      </w:r>
    </w:p>
    <w:p w14:paraId="57DF8B17" w14:textId="77777777" w:rsidR="00CB2C0E" w:rsidRPr="00203CA6" w:rsidRDefault="00CB2C0E" w:rsidP="00EF6DFC">
      <w:pPr>
        <w:numPr>
          <w:ilvl w:val="1"/>
          <w:numId w:val="59"/>
        </w:numPr>
        <w:spacing w:line="360" w:lineRule="auto"/>
        <w:rPr>
          <w:rFonts w:cs="Times New Roman"/>
        </w:rPr>
      </w:pPr>
      <w:r w:rsidRPr="00203CA6">
        <w:rPr>
          <w:rFonts w:cs="Times New Roman"/>
        </w:rPr>
        <w:t>Крупные корпорации (Enterprise): Холдинги, объединяющие несколько производственных площадок. Для них критичны требования КИИ, глубокая интеграция в существующую IT-инфраструктуру (SAP, 1С, корпоративные MES/ERP), централизованное управление и масштабируемость. Решение о покупке принимается на уровне ИТ-директора, директора по производству или директора по развитию. Это первоначальный целевой сегмент для реализации пилотных проектов.</w:t>
      </w:r>
    </w:p>
    <w:p w14:paraId="35E7E7AB"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lastRenderedPageBreak/>
        <w:t>Средние предприятия: Отдельные крупные заводы или фабрики. Фокус на решении конкретных операционных проблем (разрывы в коммуникации между сменами, потеря задач). Ключевые лица, принимающие решение (ЛПР) — технический директор, начальник производства, главный инженер.</w:t>
      </w:r>
    </w:p>
    <w:p w14:paraId="1CAF5DB2" w14:textId="77777777" w:rsidR="00CB2C0E" w:rsidRPr="00203CA6" w:rsidRDefault="00CB2C0E" w:rsidP="00EF6DFC">
      <w:pPr>
        <w:numPr>
          <w:ilvl w:val="0"/>
          <w:numId w:val="59"/>
        </w:numPr>
        <w:tabs>
          <w:tab w:val="num" w:pos="720"/>
        </w:tabs>
        <w:spacing w:line="360" w:lineRule="auto"/>
        <w:rPr>
          <w:rFonts w:cs="Times New Roman"/>
        </w:rPr>
      </w:pPr>
      <w:r w:rsidRPr="00203CA6">
        <w:rPr>
          <w:rFonts w:cs="Times New Roman"/>
        </w:rPr>
        <w:t>Болевые точки и «профиль идеального клиента» (ICP):</w:t>
      </w:r>
      <w:r w:rsidRPr="00203CA6">
        <w:rPr>
          <w:rFonts w:cs="Times New Roman"/>
        </w:rPr>
        <w:br/>
        <w:t>Идеальный клиент — это промышленное предприятие, которое сталкивается с комплексом проблем, описанных в разделе «Потребности рынка» данного документа:</w:t>
      </w:r>
    </w:p>
    <w:p w14:paraId="0EAA2F96"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Преобладание бумажного документооборота и устных указаний при управлении сменными заданиями.</w:t>
      </w:r>
    </w:p>
    <w:p w14:paraId="31F050A1"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Использование небезопасных каналов коммуникации (личные мессенджеры, электронная почта) для оперативного взаимодействия.</w:t>
      </w:r>
    </w:p>
    <w:p w14:paraId="6B5200BC"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Отсутствие единой системы фиксации и контроля выполнения задач, что ведет к потерям информации и трудностям в анализе.</w:t>
      </w:r>
    </w:p>
    <w:p w14:paraId="43F31ABE"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Острая потребность в повышении дисциплины исполнения, сокращении времени реакции на инциденты и обеспечении преемственности между сменами.</w:t>
      </w:r>
    </w:p>
    <w:p w14:paraId="6055BAF8"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Наличие строгих требований к информационной безопасности и желание сохранять данные в изолированном контуре предприятия.</w:t>
      </w:r>
    </w:p>
    <w:p w14:paraId="53F2B507" w14:textId="77777777" w:rsidR="00CB2C0E" w:rsidRPr="00203CA6" w:rsidRDefault="00CB2C0E" w:rsidP="00957F64">
      <w:pPr>
        <w:spacing w:line="360" w:lineRule="auto"/>
        <w:rPr>
          <w:rFonts w:cs="Times New Roman"/>
        </w:rPr>
      </w:pPr>
      <w:r w:rsidRPr="00203CA6">
        <w:rPr>
          <w:rFonts w:cs="Times New Roman"/>
        </w:rPr>
        <w:t>Такой многоуровневый подход к сегментации позволяет создавать персонализированные маркетинговые сообщения и выбирать оптимальные каналы коммуникации для каждой группы.</w:t>
      </w:r>
    </w:p>
    <w:p w14:paraId="2117ADD4" w14:textId="77777777" w:rsidR="00CB2C0E" w:rsidRPr="00203CA6" w:rsidRDefault="00CB2C0E" w:rsidP="00957F64">
      <w:pPr>
        <w:pStyle w:val="2"/>
        <w:spacing w:line="360" w:lineRule="auto"/>
        <w:jc w:val="left"/>
        <w:rPr>
          <w:rFonts w:cs="Times New Roman"/>
          <w:bCs/>
        </w:rPr>
      </w:pPr>
      <w:bookmarkStart w:id="41" w:name="_Toc219236401"/>
      <w:r w:rsidRPr="00203CA6">
        <w:rPr>
          <w:rFonts w:cs="Times New Roman"/>
          <w:bCs/>
        </w:rPr>
        <w:lastRenderedPageBreak/>
        <w:t>2. Позиционирование и Уникальное Торговое Предложение (УТП)</w:t>
      </w:r>
      <w:bookmarkEnd w:id="41"/>
    </w:p>
    <w:p w14:paraId="24746127" w14:textId="77777777" w:rsidR="00CB2C0E" w:rsidRPr="00203CA6" w:rsidRDefault="00CB2C0E" w:rsidP="00957F64">
      <w:pPr>
        <w:spacing w:line="360" w:lineRule="auto"/>
        <w:rPr>
          <w:rFonts w:cs="Times New Roman"/>
        </w:rPr>
      </w:pPr>
      <w:r w:rsidRPr="00203CA6">
        <w:rPr>
          <w:rFonts w:cs="Times New Roman"/>
        </w:rPr>
        <w:t>В условиях высокой конкуренции со стороны универсальных MES-платформ и систем документооборота, четкое позиционирование является ключом к выделению на рынке. Предлагаемая система не является очередным сложным MES-решением для вертикального планирования. Ее суть — в горизонтальной цифровизации оперативных коммуникаций на уровне непосредственных исполнителей и руководителей среднего звена.</w:t>
      </w:r>
    </w:p>
    <w:p w14:paraId="1FBFE56B" w14:textId="77777777" w:rsidR="00CB2C0E" w:rsidRPr="00203CA6" w:rsidRDefault="00CB2C0E" w:rsidP="00957F64">
      <w:pPr>
        <w:spacing w:line="360" w:lineRule="auto"/>
        <w:rPr>
          <w:rFonts w:cs="Times New Roman"/>
        </w:rPr>
      </w:pPr>
      <w:r w:rsidRPr="00203CA6">
        <w:rPr>
          <w:rFonts w:cs="Times New Roman"/>
        </w:rPr>
        <w:t>Базовое позиционирование: «Специализированная, безопасная система оперативного управления задачами и коммуникации для промышленных предприятий».</w:t>
      </w:r>
    </w:p>
    <w:p w14:paraId="1FD101F4" w14:textId="77777777" w:rsidR="00CB2C0E" w:rsidRPr="00203CA6" w:rsidRDefault="00CB2C0E" w:rsidP="00957F64">
      <w:pPr>
        <w:spacing w:line="360" w:lineRule="auto"/>
        <w:rPr>
          <w:rFonts w:cs="Times New Roman"/>
        </w:rPr>
      </w:pPr>
      <w:r w:rsidRPr="00203CA6">
        <w:rPr>
          <w:rFonts w:cs="Times New Roman"/>
        </w:rPr>
        <w:t>Развернутое УТП должно лаконично и мощно транслировать ключевые выгоды:</w:t>
      </w:r>
      <w:r w:rsidRPr="00203CA6">
        <w:rPr>
          <w:rFonts w:cs="Times New Roman"/>
        </w:rPr>
        <w:br/>
        <w:t>«Обеспечьте безупречное исполнение сменных задач и мгновенную связь между сотрудниками прямо в цеху с помощью защищенного мобильного приложения. Наша система заменяет бумажные журналы и небезопасные чаты, предоставляя каждому исполнителю четкий список заданий, а руководителю — реальную картину по цеху, сокращая время на передачу информации до 80% и полностью исключая потерю поручений. Внедряется в ваш защищенный контур с сохранением полного суверенитета над данными».</w:t>
      </w:r>
    </w:p>
    <w:p w14:paraId="3044BD71" w14:textId="77777777" w:rsidR="00CB2C0E" w:rsidRPr="00203CA6" w:rsidRDefault="00CB2C0E" w:rsidP="00957F64">
      <w:pPr>
        <w:spacing w:line="360" w:lineRule="auto"/>
        <w:rPr>
          <w:rFonts w:cs="Times New Roman"/>
        </w:rPr>
      </w:pPr>
      <w:r w:rsidRPr="00203CA6">
        <w:rPr>
          <w:rFonts w:cs="Times New Roman"/>
        </w:rPr>
        <w:t>Ключевые аргументы для дифференциации от конкурентов (MES ФОБОС, ИНКА, AggreGate):</w:t>
      </w:r>
    </w:p>
    <w:p w14:paraId="58245CAF" w14:textId="77777777" w:rsidR="00CB2C0E" w:rsidRPr="00203CA6" w:rsidRDefault="00CB2C0E" w:rsidP="00EF6DFC">
      <w:pPr>
        <w:numPr>
          <w:ilvl w:val="0"/>
          <w:numId w:val="60"/>
        </w:numPr>
        <w:spacing w:line="360" w:lineRule="auto"/>
        <w:rPr>
          <w:rFonts w:cs="Times New Roman"/>
        </w:rPr>
      </w:pPr>
      <w:r w:rsidRPr="00203CA6">
        <w:rPr>
          <w:rFonts w:cs="Times New Roman"/>
        </w:rPr>
        <w:t>Фокус на пользователя (User-</w:t>
      </w:r>
      <w:proofErr w:type="spellStart"/>
      <w:r w:rsidRPr="00203CA6">
        <w:rPr>
          <w:rFonts w:cs="Times New Roman"/>
        </w:rPr>
        <w:t>Centric</w:t>
      </w:r>
      <w:proofErr w:type="spellEnd"/>
      <w:r w:rsidRPr="00203CA6">
        <w:rPr>
          <w:rFonts w:cs="Times New Roman"/>
        </w:rPr>
        <w:t>): Простой и интуитивно понятный интерфейс для рядового сотрудника, не требующий длительного обучения, в отличие от перегруженных функционалом MES-АРМов.</w:t>
      </w:r>
    </w:p>
    <w:p w14:paraId="06048E1A" w14:textId="77777777" w:rsidR="00CB2C0E" w:rsidRPr="00203CA6" w:rsidRDefault="00CB2C0E" w:rsidP="00EF6DFC">
      <w:pPr>
        <w:numPr>
          <w:ilvl w:val="0"/>
          <w:numId w:val="60"/>
        </w:numPr>
        <w:spacing w:line="360" w:lineRule="auto"/>
        <w:rPr>
          <w:rFonts w:cs="Times New Roman"/>
        </w:rPr>
      </w:pPr>
      <w:r w:rsidRPr="00203CA6">
        <w:rPr>
          <w:rFonts w:cs="Times New Roman"/>
        </w:rPr>
        <w:t xml:space="preserve">Безопасность как архитектурная основа: Готовность к работе в изолированных сетях, соответствие требованиям КИИ и ФСТЭК «из коробки», </w:t>
      </w:r>
      <w:proofErr w:type="spellStart"/>
      <w:r w:rsidRPr="00203CA6">
        <w:rPr>
          <w:rFonts w:cs="Times New Roman"/>
        </w:rPr>
        <w:t>on-premise</w:t>
      </w:r>
      <w:proofErr w:type="spellEnd"/>
      <w:r w:rsidRPr="00203CA6">
        <w:rPr>
          <w:rFonts w:cs="Times New Roman"/>
        </w:rPr>
        <w:t xml:space="preserve"> развертывание как стандарт.</w:t>
      </w:r>
    </w:p>
    <w:p w14:paraId="77CC3DD4" w14:textId="77777777" w:rsidR="00CB2C0E" w:rsidRPr="00203CA6" w:rsidRDefault="00CB2C0E" w:rsidP="00EF6DFC">
      <w:pPr>
        <w:numPr>
          <w:ilvl w:val="0"/>
          <w:numId w:val="60"/>
        </w:numPr>
        <w:spacing w:line="360" w:lineRule="auto"/>
        <w:rPr>
          <w:rFonts w:cs="Times New Roman"/>
        </w:rPr>
      </w:pPr>
      <w:r w:rsidRPr="00203CA6">
        <w:rPr>
          <w:rFonts w:cs="Times New Roman"/>
        </w:rPr>
        <w:lastRenderedPageBreak/>
        <w:t>Офлайн-первый подход: Уникальная возможность работы без постоянного подключения к сети, что критично для удаленных площадок, с последующей синхронизацией.</w:t>
      </w:r>
    </w:p>
    <w:p w14:paraId="716CEBAB" w14:textId="77777777" w:rsidR="00CB2C0E" w:rsidRPr="00203CA6" w:rsidRDefault="00CB2C0E" w:rsidP="00EF6DFC">
      <w:pPr>
        <w:numPr>
          <w:ilvl w:val="0"/>
          <w:numId w:val="60"/>
        </w:numPr>
        <w:spacing w:line="360" w:lineRule="auto"/>
        <w:rPr>
          <w:rFonts w:cs="Times New Roman"/>
        </w:rPr>
      </w:pPr>
      <w:r w:rsidRPr="00203CA6">
        <w:rPr>
          <w:rFonts w:cs="Times New Roman"/>
        </w:rPr>
        <w:t>Оперативность, а не планирование: Решение задач «здесь и сейчас», управление сменными поручениями, а не месячными производственными планами.</w:t>
      </w:r>
    </w:p>
    <w:p w14:paraId="7A99F07C" w14:textId="77777777" w:rsidR="00CB2C0E" w:rsidRPr="00203CA6" w:rsidRDefault="00CB2C0E" w:rsidP="00EF6DFC">
      <w:pPr>
        <w:numPr>
          <w:ilvl w:val="0"/>
          <w:numId w:val="60"/>
        </w:numPr>
        <w:spacing w:line="360" w:lineRule="auto"/>
        <w:rPr>
          <w:rFonts w:cs="Times New Roman"/>
        </w:rPr>
      </w:pPr>
      <w:r w:rsidRPr="00203CA6">
        <w:rPr>
          <w:rFonts w:cs="Times New Roman"/>
        </w:rPr>
        <w:t>Гибкая модель лицензирования: Предложение не подписки, а вечной лицензии с получением цифрового актива в собственность, что выгодно отличает продукт в глазах финансовых директоров промышленных предприятий.</w:t>
      </w:r>
    </w:p>
    <w:p w14:paraId="7EABBE81" w14:textId="77777777" w:rsidR="00CB2C0E" w:rsidRPr="00203CA6" w:rsidRDefault="00CB2C0E" w:rsidP="00957F64">
      <w:pPr>
        <w:pStyle w:val="2"/>
        <w:spacing w:line="360" w:lineRule="auto"/>
        <w:jc w:val="left"/>
        <w:rPr>
          <w:rFonts w:cs="Times New Roman"/>
          <w:bCs/>
        </w:rPr>
      </w:pPr>
      <w:bookmarkStart w:id="42" w:name="_Toc219236402"/>
      <w:r w:rsidRPr="00203CA6">
        <w:rPr>
          <w:rFonts w:cs="Times New Roman"/>
          <w:bCs/>
        </w:rPr>
        <w:t>3. Комплекс маркетинговых активностей и каналов продвижения</w:t>
      </w:r>
      <w:bookmarkEnd w:id="42"/>
    </w:p>
    <w:p w14:paraId="1DB845A3" w14:textId="77777777" w:rsidR="00CB2C0E" w:rsidRPr="00203CA6" w:rsidRDefault="00CB2C0E" w:rsidP="00957F64">
      <w:pPr>
        <w:spacing w:line="360" w:lineRule="auto"/>
        <w:rPr>
          <w:rFonts w:cs="Times New Roman"/>
        </w:rPr>
      </w:pPr>
      <w:r w:rsidRPr="00203CA6">
        <w:rPr>
          <w:rFonts w:cs="Times New Roman"/>
        </w:rPr>
        <w:t>Стратегия продвижения должна быть интегрированной и многоканальной, учитывающей длинную воронку продаж в B2B. Каждый канал решает свою задачу на пути потенциального клиента от осведомленности до принятия решения.</w:t>
      </w:r>
    </w:p>
    <w:p w14:paraId="415451E9" w14:textId="77777777" w:rsidR="00CB2C0E" w:rsidRPr="00203CA6" w:rsidRDefault="00CB2C0E" w:rsidP="00957F64">
      <w:pPr>
        <w:spacing w:line="360" w:lineRule="auto"/>
        <w:rPr>
          <w:rFonts w:cs="Times New Roman"/>
        </w:rPr>
      </w:pPr>
      <w:r w:rsidRPr="00203CA6">
        <w:rPr>
          <w:rFonts w:cs="Times New Roman"/>
        </w:rPr>
        <w:t xml:space="preserve">3.1. Цифровые каналы: формирование экспертного присутствия и генерация </w:t>
      </w:r>
      <w:proofErr w:type="spellStart"/>
      <w:r w:rsidRPr="00203CA6">
        <w:rPr>
          <w:rFonts w:cs="Times New Roman"/>
        </w:rPr>
        <w:t>лидов</w:t>
      </w:r>
      <w:proofErr w:type="spellEnd"/>
    </w:p>
    <w:p w14:paraId="5AD72D5C" w14:textId="77777777" w:rsidR="00CB2C0E" w:rsidRPr="00203CA6" w:rsidRDefault="00CB2C0E" w:rsidP="00EF6DFC">
      <w:pPr>
        <w:numPr>
          <w:ilvl w:val="0"/>
          <w:numId w:val="61"/>
        </w:numPr>
        <w:spacing w:line="360" w:lineRule="auto"/>
        <w:rPr>
          <w:rFonts w:cs="Times New Roman"/>
        </w:rPr>
      </w:pPr>
      <w:r w:rsidRPr="00203CA6">
        <w:rPr>
          <w:rFonts w:cs="Times New Roman"/>
        </w:rPr>
        <w:t>Корпоративный сайт как ключевой хаб: Сайт должен быть не визиткой, а полноценным инструментом продвижения и продаж, решающим несколько задач.</w:t>
      </w:r>
    </w:p>
    <w:p w14:paraId="0BF41AD6" w14:textId="77777777" w:rsidR="00CB2C0E" w:rsidRPr="00203CA6" w:rsidRDefault="00CB2C0E" w:rsidP="00EF6DFC">
      <w:pPr>
        <w:numPr>
          <w:ilvl w:val="1"/>
          <w:numId w:val="61"/>
        </w:numPr>
        <w:spacing w:line="360" w:lineRule="auto"/>
        <w:rPr>
          <w:rFonts w:cs="Times New Roman"/>
        </w:rPr>
      </w:pPr>
      <w:r w:rsidRPr="00203CA6">
        <w:rPr>
          <w:rFonts w:cs="Times New Roman"/>
        </w:rPr>
        <w:t>Экспертная позиция: Раздел блога с публикациями на темы цифровизации производства, повышения операционной эффективности, обеспечения безопасности АСУ ТП. Это формирует доверие и привлекает органический трафик.</w:t>
      </w:r>
    </w:p>
    <w:p w14:paraId="2EB63340" w14:textId="77777777" w:rsidR="00CB2C0E" w:rsidRPr="00203CA6" w:rsidRDefault="00CB2C0E" w:rsidP="00EF6DFC">
      <w:pPr>
        <w:numPr>
          <w:ilvl w:val="1"/>
          <w:numId w:val="61"/>
        </w:numPr>
        <w:spacing w:line="360" w:lineRule="auto"/>
        <w:rPr>
          <w:rFonts w:cs="Times New Roman"/>
        </w:rPr>
      </w:pPr>
      <w:r w:rsidRPr="00203CA6">
        <w:rPr>
          <w:rFonts w:cs="Times New Roman"/>
        </w:rPr>
        <w:t>Детальная презентация продукта</w:t>
      </w:r>
      <w:proofErr w:type="gramStart"/>
      <w:r w:rsidRPr="00203CA6">
        <w:rPr>
          <w:rFonts w:cs="Times New Roman"/>
        </w:rPr>
        <w:t>: Не</w:t>
      </w:r>
      <w:proofErr w:type="gramEnd"/>
      <w:r w:rsidRPr="00203CA6">
        <w:rPr>
          <w:rFonts w:cs="Times New Roman"/>
        </w:rPr>
        <w:t xml:space="preserve"> просто список функций, а описание сценариев использования (</w:t>
      </w:r>
      <w:proofErr w:type="spellStart"/>
      <w:r w:rsidRPr="00203CA6">
        <w:rPr>
          <w:rFonts w:cs="Times New Roman"/>
        </w:rPr>
        <w:t>use</w:t>
      </w:r>
      <w:proofErr w:type="spellEnd"/>
      <w:r w:rsidRPr="00203CA6">
        <w:rPr>
          <w:rFonts w:cs="Times New Roman"/>
        </w:rPr>
        <w:t xml:space="preserve"> </w:t>
      </w:r>
      <w:proofErr w:type="spellStart"/>
      <w:r w:rsidRPr="00203CA6">
        <w:rPr>
          <w:rFonts w:cs="Times New Roman"/>
        </w:rPr>
        <w:t>cases</w:t>
      </w:r>
      <w:proofErr w:type="spellEnd"/>
      <w:r w:rsidRPr="00203CA6">
        <w:rPr>
          <w:rFonts w:cs="Times New Roman"/>
        </w:rPr>
        <w:t xml:space="preserve">) для разных ролей </w:t>
      </w:r>
      <w:r w:rsidRPr="00203CA6">
        <w:rPr>
          <w:rFonts w:cs="Times New Roman"/>
        </w:rPr>
        <w:lastRenderedPageBreak/>
        <w:t xml:space="preserve">(исполнитель, мастер, диспетчер). Обязательны скриншоты и </w:t>
      </w:r>
      <w:proofErr w:type="spellStart"/>
      <w:r w:rsidRPr="00203CA6">
        <w:rPr>
          <w:rFonts w:cs="Times New Roman"/>
        </w:rPr>
        <w:t>видеоинтерфейсов</w:t>
      </w:r>
      <w:proofErr w:type="spellEnd"/>
      <w:r w:rsidRPr="00203CA6">
        <w:rPr>
          <w:rFonts w:cs="Times New Roman"/>
        </w:rPr>
        <w:t>, демонстрирующие простоту и удобство.</w:t>
      </w:r>
    </w:p>
    <w:p w14:paraId="1ED8D7DF" w14:textId="77777777" w:rsidR="00CB2C0E" w:rsidRPr="00203CA6" w:rsidRDefault="00CB2C0E" w:rsidP="00EF6DFC">
      <w:pPr>
        <w:numPr>
          <w:ilvl w:val="1"/>
          <w:numId w:val="61"/>
        </w:numPr>
        <w:spacing w:line="360" w:lineRule="auto"/>
        <w:rPr>
          <w:rFonts w:cs="Times New Roman"/>
        </w:rPr>
      </w:pPr>
      <w:r w:rsidRPr="00203CA6">
        <w:rPr>
          <w:rFonts w:cs="Times New Roman"/>
        </w:rPr>
        <w:t>Фокус на выгодах и ROI: Раздел с калькулятором экономического эффекта, где потенциальный клиент может оценить потенциальную экономию от снижения простоев, повышения производительности и сокращения ошибок.</w:t>
      </w:r>
    </w:p>
    <w:p w14:paraId="7FDE53A2" w14:textId="77777777" w:rsidR="00CB2C0E" w:rsidRPr="00203CA6" w:rsidRDefault="00CB2C0E" w:rsidP="00EF6DFC">
      <w:pPr>
        <w:numPr>
          <w:ilvl w:val="1"/>
          <w:numId w:val="61"/>
        </w:numPr>
        <w:spacing w:line="360" w:lineRule="auto"/>
        <w:rPr>
          <w:rFonts w:cs="Times New Roman"/>
        </w:rPr>
      </w:pPr>
      <w:r w:rsidRPr="00203CA6">
        <w:rPr>
          <w:rFonts w:cs="Times New Roman"/>
        </w:rPr>
        <w:t xml:space="preserve">Сбор </w:t>
      </w:r>
      <w:proofErr w:type="spellStart"/>
      <w:r w:rsidRPr="00203CA6">
        <w:rPr>
          <w:rFonts w:cs="Times New Roman"/>
        </w:rPr>
        <w:t>лидов</w:t>
      </w:r>
      <w:proofErr w:type="spellEnd"/>
      <w:r w:rsidRPr="00203CA6">
        <w:rPr>
          <w:rFonts w:cs="Times New Roman"/>
        </w:rPr>
        <w:t>: Многоуровневая система форм захвата — от подписки на рассылку до заявки на полноценную демонстрацию. Предложение скачать детальный кейс «Пилотное внедрение системы на горно-обогатительном комбинате» в обмен на контактные данные.</w:t>
      </w:r>
    </w:p>
    <w:p w14:paraId="0F3B74F3" w14:textId="77777777" w:rsidR="00CB2C0E" w:rsidRPr="00203CA6" w:rsidRDefault="00CB2C0E" w:rsidP="00EF6DFC">
      <w:pPr>
        <w:numPr>
          <w:ilvl w:val="0"/>
          <w:numId w:val="61"/>
        </w:numPr>
        <w:spacing w:line="360" w:lineRule="auto"/>
        <w:rPr>
          <w:rFonts w:cs="Times New Roman"/>
        </w:rPr>
      </w:pPr>
      <w:r w:rsidRPr="00203CA6">
        <w:rPr>
          <w:rFonts w:cs="Times New Roman"/>
        </w:rPr>
        <w:t>SEO-продвижение (Поисковая оптимизация)</w:t>
      </w:r>
      <w:proofErr w:type="gramStart"/>
      <w:r w:rsidRPr="00203CA6">
        <w:rPr>
          <w:rFonts w:cs="Times New Roman"/>
        </w:rPr>
        <w:t>: Для</w:t>
      </w:r>
      <w:proofErr w:type="gramEnd"/>
      <w:r w:rsidRPr="00203CA6">
        <w:rPr>
          <w:rFonts w:cs="Times New Roman"/>
        </w:rPr>
        <w:t xml:space="preserve"> узкого B2B-рынка SEO является одним из наиболее эффективных и экономичных инструментов привлечения «горячего» спроса.</w:t>
      </w:r>
    </w:p>
    <w:p w14:paraId="770254EF" w14:textId="77777777" w:rsidR="00CB2C0E" w:rsidRPr="00203CA6" w:rsidRDefault="00CB2C0E" w:rsidP="00EF6DFC">
      <w:pPr>
        <w:numPr>
          <w:ilvl w:val="1"/>
          <w:numId w:val="61"/>
        </w:numPr>
        <w:spacing w:line="360" w:lineRule="auto"/>
        <w:rPr>
          <w:rFonts w:cs="Times New Roman"/>
        </w:rPr>
      </w:pPr>
      <w:r w:rsidRPr="00203CA6">
        <w:rPr>
          <w:rFonts w:cs="Times New Roman"/>
        </w:rPr>
        <w:t>Семантика: Сбор и продвижение по узкоспециализированным запросам: «система управления сменными заданиями», «мобильное приложение для задач в цеху», «цифровизация нарядов-допусков», «безопасный мессенджер для производства», «решение КИИ для оперативного управления».</w:t>
      </w:r>
    </w:p>
    <w:p w14:paraId="2F8139AE" w14:textId="77777777" w:rsidR="00CB2C0E" w:rsidRPr="00203CA6" w:rsidRDefault="00CB2C0E" w:rsidP="00EF6DFC">
      <w:pPr>
        <w:numPr>
          <w:ilvl w:val="1"/>
          <w:numId w:val="61"/>
        </w:numPr>
        <w:spacing w:line="360" w:lineRule="auto"/>
        <w:rPr>
          <w:rFonts w:cs="Times New Roman"/>
        </w:rPr>
      </w:pPr>
      <w:r w:rsidRPr="00203CA6">
        <w:rPr>
          <w:rFonts w:cs="Times New Roman"/>
        </w:rPr>
        <w:t xml:space="preserve">Контент-стратегия: Создание контента, отвечающего на вопросы целевой аудитории: «Как наладить передачу смены на производстве?», «Чем заменить </w:t>
      </w:r>
      <w:proofErr w:type="spellStart"/>
      <w:r w:rsidRPr="00203CA6">
        <w:rPr>
          <w:rFonts w:cs="Times New Roman"/>
        </w:rPr>
        <w:t>WhatsApp</w:t>
      </w:r>
      <w:proofErr w:type="spellEnd"/>
      <w:r w:rsidRPr="00203CA6">
        <w:rPr>
          <w:rFonts w:cs="Times New Roman"/>
        </w:rPr>
        <w:t xml:space="preserve"> для рабочих в цеху?», «Требования ФСТЭК к мобильным приложениям на производстве».</w:t>
      </w:r>
    </w:p>
    <w:p w14:paraId="0B8E8E92" w14:textId="77777777" w:rsidR="00CB2C0E" w:rsidRPr="00203CA6" w:rsidRDefault="00CB2C0E" w:rsidP="00EF6DFC">
      <w:pPr>
        <w:numPr>
          <w:ilvl w:val="0"/>
          <w:numId w:val="61"/>
        </w:numPr>
        <w:spacing w:line="360" w:lineRule="auto"/>
        <w:rPr>
          <w:rFonts w:cs="Times New Roman"/>
        </w:rPr>
      </w:pPr>
      <w:r w:rsidRPr="00203CA6">
        <w:rPr>
          <w:rFonts w:cs="Times New Roman"/>
        </w:rPr>
        <w:t>Таргетированная реклама (Контекстная и в социальных сетях)</w:t>
      </w:r>
      <w:proofErr w:type="gramStart"/>
      <w:r w:rsidRPr="00203CA6">
        <w:rPr>
          <w:rFonts w:cs="Times New Roman"/>
        </w:rPr>
        <w:t>: Используется</w:t>
      </w:r>
      <w:proofErr w:type="gramEnd"/>
      <w:r w:rsidRPr="00203CA6">
        <w:rPr>
          <w:rFonts w:cs="Times New Roman"/>
        </w:rPr>
        <w:t xml:space="preserve"> для точечного воздействия на заранее определенные сегменты.</w:t>
      </w:r>
    </w:p>
    <w:p w14:paraId="77004004" w14:textId="77777777" w:rsidR="00CB2C0E" w:rsidRPr="00203CA6" w:rsidRDefault="00CB2C0E" w:rsidP="00EF6DFC">
      <w:pPr>
        <w:numPr>
          <w:ilvl w:val="1"/>
          <w:numId w:val="61"/>
        </w:numPr>
        <w:spacing w:line="360" w:lineRule="auto"/>
        <w:rPr>
          <w:rFonts w:cs="Times New Roman"/>
        </w:rPr>
      </w:pPr>
      <w:r w:rsidRPr="00203CA6">
        <w:rPr>
          <w:rFonts w:cs="Times New Roman"/>
        </w:rPr>
        <w:lastRenderedPageBreak/>
        <w:t>Контекстная реклама (</w:t>
      </w:r>
      <w:proofErr w:type="spellStart"/>
      <w:r w:rsidRPr="00203CA6">
        <w:rPr>
          <w:rFonts w:cs="Times New Roman"/>
        </w:rPr>
        <w:t>Яндекс.Директ</w:t>
      </w:r>
      <w:proofErr w:type="spellEnd"/>
      <w:r w:rsidRPr="00203CA6">
        <w:rPr>
          <w:rFonts w:cs="Times New Roman"/>
        </w:rPr>
        <w:t xml:space="preserve">, Google </w:t>
      </w:r>
      <w:proofErr w:type="spellStart"/>
      <w:r w:rsidRPr="00203CA6">
        <w:rPr>
          <w:rFonts w:cs="Times New Roman"/>
        </w:rPr>
        <w:t>Ads</w:t>
      </w:r>
      <w:proofErr w:type="spellEnd"/>
      <w:r w:rsidRPr="00203CA6">
        <w:rPr>
          <w:rFonts w:cs="Times New Roman"/>
        </w:rPr>
        <w:t xml:space="preserve">): Показ объявлений по собранной высокочастотной и среднечастотной семантике. Важно использовать </w:t>
      </w:r>
      <w:proofErr w:type="spellStart"/>
      <w:r w:rsidRPr="00203CA6">
        <w:rPr>
          <w:rFonts w:cs="Times New Roman"/>
        </w:rPr>
        <w:t>ретаргетинг</w:t>
      </w:r>
      <w:proofErr w:type="spellEnd"/>
      <w:r w:rsidRPr="00203CA6">
        <w:rPr>
          <w:rFonts w:cs="Times New Roman"/>
        </w:rPr>
        <w:t xml:space="preserve"> для повторного взаимодействия с посетителями сайта.</w:t>
      </w:r>
    </w:p>
    <w:p w14:paraId="5FA4D682" w14:textId="77777777" w:rsidR="00CB2C0E" w:rsidRPr="00203CA6" w:rsidRDefault="00CB2C0E" w:rsidP="00EF6DFC">
      <w:pPr>
        <w:numPr>
          <w:ilvl w:val="1"/>
          <w:numId w:val="61"/>
        </w:numPr>
        <w:spacing w:line="360" w:lineRule="auto"/>
        <w:rPr>
          <w:rFonts w:cs="Times New Roman"/>
        </w:rPr>
      </w:pPr>
      <w:r w:rsidRPr="00203CA6">
        <w:rPr>
          <w:rFonts w:cs="Times New Roman"/>
        </w:rPr>
        <w:t xml:space="preserve">Таргетинг в социальных сетях (ВКонтакте, </w:t>
      </w:r>
      <w:proofErr w:type="spellStart"/>
      <w:r w:rsidRPr="00203CA6">
        <w:rPr>
          <w:rFonts w:cs="Times New Roman"/>
        </w:rPr>
        <w:t>LinkedIn</w:t>
      </w:r>
      <w:proofErr w:type="spellEnd"/>
      <w:r w:rsidRPr="00203CA6">
        <w:rPr>
          <w:rFonts w:cs="Times New Roman"/>
        </w:rPr>
        <w:t>): Настройка аудиторий по профессиональным критериям: должности («начальник цеха», «технический директор», «главный инженер»), отраслям, членству в профессиональных сообществах. В B2B-сегменте, особенно в тяжелой промышленности, мужчины в возрасте 25-54 лет часто являются ключевой конверсионной аудиторией, участвуя в сборе предложений и влияя на решения. Форматы — не только классические объявления, но и спонсируемые экспертные посты из корпоративного блога.</w:t>
      </w:r>
    </w:p>
    <w:p w14:paraId="51C61935" w14:textId="77777777" w:rsidR="00CB2C0E" w:rsidRPr="00203CA6" w:rsidRDefault="00CB2C0E" w:rsidP="00957F64">
      <w:pPr>
        <w:spacing w:line="360" w:lineRule="auto"/>
        <w:rPr>
          <w:rFonts w:cs="Times New Roman"/>
        </w:rPr>
      </w:pPr>
      <w:r w:rsidRPr="00203CA6">
        <w:rPr>
          <w:rFonts w:cs="Times New Roman"/>
        </w:rPr>
        <w:t>3.2. Личные продажи и прямые коммуникации: ключевой инструмент для сложных B2B-сделок</w:t>
      </w:r>
    </w:p>
    <w:p w14:paraId="37C1FA3E" w14:textId="77777777" w:rsidR="00CB2C0E" w:rsidRPr="00203CA6" w:rsidRDefault="00CB2C0E" w:rsidP="00957F64">
      <w:pPr>
        <w:spacing w:line="360" w:lineRule="auto"/>
        <w:rPr>
          <w:rFonts w:cs="Times New Roman"/>
        </w:rPr>
      </w:pPr>
      <w:r w:rsidRPr="00203CA6">
        <w:rPr>
          <w:rFonts w:cs="Times New Roman"/>
        </w:rPr>
        <w:t>Учитывая высокую стоимость решения, сложность продукта и длинный цикл продаж, личные продажи становятся центральным и наиболее эффективным каналом.</w:t>
      </w:r>
    </w:p>
    <w:p w14:paraId="27A9FD42" w14:textId="77777777" w:rsidR="00CB2C0E" w:rsidRPr="00203CA6" w:rsidRDefault="00CB2C0E" w:rsidP="00EF6DFC">
      <w:pPr>
        <w:numPr>
          <w:ilvl w:val="0"/>
          <w:numId w:val="62"/>
        </w:numPr>
        <w:spacing w:line="360" w:lineRule="auto"/>
        <w:rPr>
          <w:rFonts w:cs="Times New Roman"/>
        </w:rPr>
      </w:pPr>
      <w:r w:rsidRPr="00203CA6">
        <w:rPr>
          <w:rFonts w:cs="Times New Roman"/>
        </w:rPr>
        <w:t>Создание отдел продаж: Формирование команды опытных менеджеров, которые не просто «продают лицензии», а выступают в роли консультантов и инженеров-</w:t>
      </w:r>
      <w:proofErr w:type="spellStart"/>
      <w:r w:rsidRPr="00203CA6">
        <w:rPr>
          <w:rFonts w:cs="Times New Roman"/>
        </w:rPr>
        <w:t>внедренцев</w:t>
      </w:r>
      <w:proofErr w:type="spellEnd"/>
      <w:r w:rsidRPr="00203CA6">
        <w:rPr>
          <w:rFonts w:cs="Times New Roman"/>
        </w:rPr>
        <w:t>. Они должны глубоко понимать технологические процессы клиентов.</w:t>
      </w:r>
    </w:p>
    <w:p w14:paraId="3F65938F" w14:textId="77777777" w:rsidR="00CB2C0E" w:rsidRPr="00203CA6" w:rsidRDefault="00CB2C0E" w:rsidP="00EF6DFC">
      <w:pPr>
        <w:numPr>
          <w:ilvl w:val="0"/>
          <w:numId w:val="62"/>
        </w:numPr>
        <w:spacing w:line="360" w:lineRule="auto"/>
        <w:rPr>
          <w:rFonts w:cs="Times New Roman"/>
        </w:rPr>
      </w:pPr>
      <w:r w:rsidRPr="00203CA6">
        <w:rPr>
          <w:rFonts w:cs="Times New Roman"/>
        </w:rPr>
        <w:t>Использование методик: Применение таких техник, как SPIN (</w:t>
      </w:r>
      <w:proofErr w:type="spellStart"/>
      <w:r w:rsidRPr="00203CA6">
        <w:rPr>
          <w:rFonts w:cs="Times New Roman"/>
        </w:rPr>
        <w:t>Situation</w:t>
      </w:r>
      <w:proofErr w:type="spellEnd"/>
      <w:r w:rsidRPr="00203CA6">
        <w:rPr>
          <w:rFonts w:cs="Times New Roman"/>
        </w:rPr>
        <w:t xml:space="preserve">, </w:t>
      </w:r>
      <w:proofErr w:type="spellStart"/>
      <w:r w:rsidRPr="00203CA6">
        <w:rPr>
          <w:rFonts w:cs="Times New Roman"/>
        </w:rPr>
        <w:t>Problem</w:t>
      </w:r>
      <w:proofErr w:type="spellEnd"/>
      <w:r w:rsidRPr="00203CA6">
        <w:rPr>
          <w:rFonts w:cs="Times New Roman"/>
        </w:rPr>
        <w:t xml:space="preserve">, </w:t>
      </w:r>
      <w:proofErr w:type="spellStart"/>
      <w:r w:rsidRPr="00203CA6">
        <w:rPr>
          <w:rFonts w:cs="Times New Roman"/>
        </w:rPr>
        <w:t>Implication</w:t>
      </w:r>
      <w:proofErr w:type="spellEnd"/>
      <w:r w:rsidRPr="00203CA6">
        <w:rPr>
          <w:rFonts w:cs="Times New Roman"/>
        </w:rPr>
        <w:t xml:space="preserve">, </w:t>
      </w:r>
      <w:proofErr w:type="spellStart"/>
      <w:r w:rsidRPr="00203CA6">
        <w:rPr>
          <w:rFonts w:cs="Times New Roman"/>
        </w:rPr>
        <w:t>Need-payoff</w:t>
      </w:r>
      <w:proofErr w:type="spellEnd"/>
      <w:r w:rsidRPr="00203CA6">
        <w:rPr>
          <w:rFonts w:cs="Times New Roman"/>
        </w:rPr>
        <w:t>) для выявления глубинных проблем и консультативные продажи, где менеджер выступает экспертом, помогающим найти решение.</w:t>
      </w:r>
    </w:p>
    <w:p w14:paraId="36DAB2D6" w14:textId="77777777" w:rsidR="00CB2C0E" w:rsidRPr="00203CA6" w:rsidRDefault="00CB2C0E" w:rsidP="00EF6DFC">
      <w:pPr>
        <w:numPr>
          <w:ilvl w:val="0"/>
          <w:numId w:val="62"/>
        </w:numPr>
        <w:spacing w:line="360" w:lineRule="auto"/>
        <w:rPr>
          <w:rFonts w:cs="Times New Roman"/>
        </w:rPr>
      </w:pPr>
      <w:r w:rsidRPr="00203CA6">
        <w:rPr>
          <w:rFonts w:cs="Times New Roman"/>
        </w:rPr>
        <w:lastRenderedPageBreak/>
        <w:t>Работа с возражениями: Тренировка команды на работу с типичными возражениями: «У нас уже есть MES», «Сотрудники не будут пользоваться», «Слишком дорого». Ответом всегда должен быть расчет возврата на инвестиции (ROI) и акцент на низких совокупных затратах владения (TCO) при вечной лицензии.</w:t>
      </w:r>
    </w:p>
    <w:p w14:paraId="7F0B8611" w14:textId="77777777" w:rsidR="00CB2C0E" w:rsidRPr="00203CA6" w:rsidRDefault="00CB2C0E" w:rsidP="00EF6DFC">
      <w:pPr>
        <w:numPr>
          <w:ilvl w:val="0"/>
          <w:numId w:val="62"/>
        </w:numPr>
        <w:spacing w:line="360" w:lineRule="auto"/>
        <w:rPr>
          <w:rFonts w:cs="Times New Roman"/>
        </w:rPr>
      </w:pPr>
      <w:r w:rsidRPr="00203CA6">
        <w:rPr>
          <w:rFonts w:cs="Times New Roman"/>
        </w:rPr>
        <w:t>Прямые контакты: Активное участие в профильных выставках и конференциях («Цифровая индустрия», «Нефтегаз», «Металл-Экспо»), где возможны прямые переговоры с представителями целевых компаний.</w:t>
      </w:r>
    </w:p>
    <w:p w14:paraId="78234191" w14:textId="77777777" w:rsidR="00CB2C0E" w:rsidRPr="00203CA6" w:rsidRDefault="00CB2C0E" w:rsidP="00957F64">
      <w:pPr>
        <w:spacing w:line="360" w:lineRule="auto"/>
        <w:rPr>
          <w:rFonts w:cs="Times New Roman"/>
        </w:rPr>
      </w:pPr>
      <w:r w:rsidRPr="00203CA6">
        <w:rPr>
          <w:rFonts w:cs="Times New Roman"/>
        </w:rPr>
        <w:t>3.3. Партнерские программы и развитие экосистемы</w:t>
      </w:r>
    </w:p>
    <w:p w14:paraId="7B976091" w14:textId="77777777" w:rsidR="00CB2C0E" w:rsidRPr="00203CA6" w:rsidRDefault="00CB2C0E" w:rsidP="00957F64">
      <w:pPr>
        <w:spacing w:line="360" w:lineRule="auto"/>
        <w:rPr>
          <w:rFonts w:cs="Times New Roman"/>
        </w:rPr>
      </w:pPr>
      <w:r w:rsidRPr="00203CA6">
        <w:rPr>
          <w:rFonts w:cs="Times New Roman"/>
        </w:rPr>
        <w:t>Для масштабирования и выхода на новые рынки и отрасли критически важным является развитие партнерской сети.</w:t>
      </w:r>
    </w:p>
    <w:p w14:paraId="7960957B" w14:textId="77777777" w:rsidR="00CB2C0E" w:rsidRPr="00203CA6" w:rsidRDefault="00CB2C0E" w:rsidP="00EF6DFC">
      <w:pPr>
        <w:numPr>
          <w:ilvl w:val="0"/>
          <w:numId w:val="63"/>
        </w:numPr>
        <w:spacing w:line="360" w:lineRule="auto"/>
        <w:rPr>
          <w:rFonts w:cs="Times New Roman"/>
        </w:rPr>
      </w:pPr>
      <w:r w:rsidRPr="00203CA6">
        <w:rPr>
          <w:rFonts w:cs="Times New Roman"/>
        </w:rPr>
        <w:t>Привлечение системных интеграторов: Компании, уже имеющие опыт внедрения решений на промышленных предприятиях (интеграторы 1С, SAP, специализированные ИТ-компании в области АСУ ТП). Для них система становится дополнительным профильным продуктом в портфеле.</w:t>
      </w:r>
    </w:p>
    <w:p w14:paraId="095384CD" w14:textId="77777777" w:rsidR="00CB2C0E" w:rsidRPr="00203CA6" w:rsidRDefault="00CB2C0E" w:rsidP="00EF6DFC">
      <w:pPr>
        <w:numPr>
          <w:ilvl w:val="0"/>
          <w:numId w:val="63"/>
        </w:numPr>
        <w:spacing w:line="360" w:lineRule="auto"/>
        <w:rPr>
          <w:rFonts w:cs="Times New Roman"/>
        </w:rPr>
      </w:pPr>
      <w:r w:rsidRPr="00203CA6">
        <w:rPr>
          <w:rFonts w:cs="Times New Roman"/>
        </w:rPr>
        <w:t>Создание программы для консультантов и отраслевых экспертов: Привлечение независимых консультантов по цифровизации производства, которые могут рекомендовать решение своим клиентам.</w:t>
      </w:r>
    </w:p>
    <w:p w14:paraId="641A5C5A" w14:textId="77777777" w:rsidR="00CB2C0E" w:rsidRPr="00203CA6" w:rsidRDefault="00CB2C0E" w:rsidP="00EF6DFC">
      <w:pPr>
        <w:numPr>
          <w:ilvl w:val="0"/>
          <w:numId w:val="63"/>
        </w:numPr>
        <w:spacing w:line="360" w:lineRule="auto"/>
        <w:rPr>
          <w:rFonts w:cs="Times New Roman"/>
        </w:rPr>
      </w:pPr>
      <w:r w:rsidRPr="00203CA6">
        <w:rPr>
          <w:rFonts w:cs="Times New Roman"/>
        </w:rPr>
        <w:t>Стимулирование партнеров: Разработка понятной и привлекательной системы вознаграждений, предоставление маркетинговых материалов (презентации, демо-стенды), техническое обучение и поддержка.</w:t>
      </w:r>
    </w:p>
    <w:p w14:paraId="6255C528" w14:textId="77777777" w:rsidR="00CB2C0E" w:rsidRPr="00203CA6" w:rsidRDefault="00CB2C0E" w:rsidP="00EF6DFC">
      <w:pPr>
        <w:numPr>
          <w:ilvl w:val="0"/>
          <w:numId w:val="63"/>
        </w:numPr>
        <w:spacing w:line="360" w:lineRule="auto"/>
        <w:rPr>
          <w:rFonts w:cs="Times New Roman"/>
        </w:rPr>
      </w:pPr>
      <w:r w:rsidRPr="00203CA6">
        <w:rPr>
          <w:rFonts w:cs="Times New Roman"/>
        </w:rPr>
        <w:t xml:space="preserve">Продвижение партнерской программы: Размещение информации о программе на сайте, в профессиональных каталогах </w:t>
      </w:r>
      <w:proofErr w:type="spellStart"/>
      <w:r w:rsidRPr="00203CA6">
        <w:rPr>
          <w:rFonts w:cs="Times New Roman"/>
        </w:rPr>
        <w:t>SaaS</w:t>
      </w:r>
      <w:proofErr w:type="spellEnd"/>
      <w:r w:rsidRPr="00203CA6">
        <w:rPr>
          <w:rFonts w:cs="Times New Roman"/>
        </w:rPr>
        <w:t xml:space="preserve">-решений, ведение специализированного </w:t>
      </w:r>
      <w:proofErr w:type="spellStart"/>
      <w:r w:rsidRPr="00203CA6">
        <w:rPr>
          <w:rFonts w:cs="Times New Roman"/>
        </w:rPr>
        <w:t>Telegram</w:t>
      </w:r>
      <w:proofErr w:type="spellEnd"/>
      <w:r w:rsidRPr="00203CA6">
        <w:rPr>
          <w:rFonts w:cs="Times New Roman"/>
        </w:rPr>
        <w:t>-канала для партнеров с новостями и кейсами.</w:t>
      </w:r>
    </w:p>
    <w:p w14:paraId="0F796EEB" w14:textId="77777777" w:rsidR="00CB2C0E" w:rsidRPr="00203CA6" w:rsidRDefault="00CB2C0E" w:rsidP="00957F64">
      <w:pPr>
        <w:spacing w:line="360" w:lineRule="auto"/>
        <w:rPr>
          <w:rFonts w:cs="Times New Roman"/>
        </w:rPr>
      </w:pPr>
      <w:r w:rsidRPr="00203CA6">
        <w:rPr>
          <w:rFonts w:cs="Times New Roman"/>
        </w:rPr>
        <w:t>3.4. PR и экспертное позиционирование: построение долгосрочного доверия</w:t>
      </w:r>
    </w:p>
    <w:p w14:paraId="40A0E99D" w14:textId="77777777" w:rsidR="00CB2C0E" w:rsidRPr="00203CA6" w:rsidRDefault="00CB2C0E" w:rsidP="00957F64">
      <w:pPr>
        <w:spacing w:line="360" w:lineRule="auto"/>
        <w:rPr>
          <w:rFonts w:cs="Times New Roman"/>
        </w:rPr>
      </w:pPr>
      <w:r w:rsidRPr="00203CA6">
        <w:rPr>
          <w:rFonts w:cs="Times New Roman"/>
        </w:rPr>
        <w:lastRenderedPageBreak/>
        <w:t>Формирование репутации надежного вендора, обладающего глубокими знаниями в области промышленной цифровизации и безопасности.</w:t>
      </w:r>
    </w:p>
    <w:p w14:paraId="782F075F" w14:textId="77777777" w:rsidR="00CB2C0E" w:rsidRPr="00203CA6" w:rsidRDefault="00CB2C0E" w:rsidP="00EF6DFC">
      <w:pPr>
        <w:numPr>
          <w:ilvl w:val="0"/>
          <w:numId w:val="64"/>
        </w:numPr>
        <w:spacing w:line="360" w:lineRule="auto"/>
        <w:rPr>
          <w:rFonts w:cs="Times New Roman"/>
        </w:rPr>
      </w:pPr>
      <w:r w:rsidRPr="00203CA6">
        <w:rPr>
          <w:rFonts w:cs="Times New Roman"/>
        </w:rPr>
        <w:t>Публикации в отраслевых СМИ: Размещение статей, интервью с руководителями разработки в специализированных изданиях («Автоматизация в промышленности», «ИТ в нефтегазовой отрасли» и т.д.).</w:t>
      </w:r>
    </w:p>
    <w:p w14:paraId="3F3AB176" w14:textId="77777777" w:rsidR="00CB2C0E" w:rsidRPr="00203CA6" w:rsidRDefault="00CB2C0E" w:rsidP="00EF6DFC">
      <w:pPr>
        <w:numPr>
          <w:ilvl w:val="0"/>
          <w:numId w:val="64"/>
        </w:numPr>
        <w:spacing w:line="360" w:lineRule="auto"/>
        <w:rPr>
          <w:rFonts w:cs="Times New Roman"/>
        </w:rPr>
      </w:pPr>
      <w:r w:rsidRPr="00203CA6">
        <w:rPr>
          <w:rFonts w:cs="Times New Roman"/>
        </w:rPr>
        <w:t>Участие в качестве спикеров: Выступления на конференциях и вебинарах с докладами на актуальные темы (импортозамещение в промышленном ПО, обеспечение безопасности мобильных рабочих мест в КИИ).</w:t>
      </w:r>
    </w:p>
    <w:p w14:paraId="49B6CFB6" w14:textId="77777777" w:rsidR="00CB2C0E" w:rsidRPr="00203CA6" w:rsidRDefault="00CB2C0E" w:rsidP="00EF6DFC">
      <w:pPr>
        <w:numPr>
          <w:ilvl w:val="0"/>
          <w:numId w:val="64"/>
        </w:numPr>
        <w:spacing w:line="360" w:lineRule="auto"/>
        <w:rPr>
          <w:rFonts w:cs="Times New Roman"/>
        </w:rPr>
      </w:pPr>
      <w:r w:rsidRPr="00203CA6">
        <w:rPr>
          <w:rFonts w:cs="Times New Roman"/>
        </w:rPr>
        <w:t>Кейсы успешного внедрения</w:t>
      </w:r>
      <w:proofErr w:type="gramStart"/>
      <w:r w:rsidRPr="00203CA6">
        <w:rPr>
          <w:rFonts w:cs="Times New Roman"/>
        </w:rPr>
        <w:t>: После</w:t>
      </w:r>
      <w:proofErr w:type="gramEnd"/>
      <w:r w:rsidRPr="00203CA6">
        <w:rPr>
          <w:rFonts w:cs="Times New Roman"/>
        </w:rPr>
        <w:t xml:space="preserve"> завершения пилотного проекта (например, с «</w:t>
      </w:r>
      <w:proofErr w:type="spellStart"/>
      <w:r w:rsidRPr="00203CA6">
        <w:rPr>
          <w:rFonts w:cs="Times New Roman"/>
        </w:rPr>
        <w:t>Норникелем</w:t>
      </w:r>
      <w:proofErr w:type="spellEnd"/>
      <w:r w:rsidRPr="00203CA6">
        <w:rPr>
          <w:rFonts w:cs="Times New Roman"/>
        </w:rPr>
        <w:t>») — публикация детального кейса с измеримыми результатами (процент снижения времени на передачу смены, сокращение количества инцидентов из-за недопонимания). Это самый мощный инструмент убеждения для новых клиентов.</w:t>
      </w:r>
    </w:p>
    <w:p w14:paraId="054B5CC7" w14:textId="77777777" w:rsidR="00CB2C0E" w:rsidRPr="00203CA6" w:rsidRDefault="00CB2C0E" w:rsidP="00EF6DFC">
      <w:pPr>
        <w:numPr>
          <w:ilvl w:val="0"/>
          <w:numId w:val="64"/>
        </w:numPr>
        <w:spacing w:line="360" w:lineRule="auto"/>
        <w:rPr>
          <w:rFonts w:cs="Times New Roman"/>
        </w:rPr>
      </w:pPr>
      <w:r w:rsidRPr="00203CA6">
        <w:rPr>
          <w:rFonts w:cs="Times New Roman"/>
        </w:rPr>
        <w:t>Создание ассоциаций с лидером: Стратегическое позиционирование как «софтверной компании, созданной при участии и с учетом требований одного из крупнейших промышленных холдингов России».</w:t>
      </w:r>
    </w:p>
    <w:p w14:paraId="3732E1BC" w14:textId="77777777" w:rsidR="00CB2C0E" w:rsidRPr="00203CA6" w:rsidRDefault="00CB2C0E" w:rsidP="00957F64">
      <w:pPr>
        <w:pStyle w:val="2"/>
        <w:spacing w:line="360" w:lineRule="auto"/>
        <w:jc w:val="left"/>
        <w:rPr>
          <w:rFonts w:cs="Times New Roman"/>
          <w:b w:val="0"/>
        </w:rPr>
      </w:pPr>
      <w:bookmarkStart w:id="43" w:name="_Hlk219084623"/>
      <w:bookmarkStart w:id="44" w:name="_Toc219236403"/>
      <w:r w:rsidRPr="00203CA6">
        <w:rPr>
          <w:rFonts w:cs="Times New Roman"/>
          <w:b w:val="0"/>
        </w:rPr>
        <w:t xml:space="preserve">4. </w:t>
      </w:r>
      <w:r w:rsidRPr="00203CA6">
        <w:rPr>
          <w:rFonts w:cs="Times New Roman"/>
        </w:rPr>
        <w:t>Потенциал роста и этапы развития</w:t>
      </w:r>
      <w:bookmarkEnd w:id="44"/>
    </w:p>
    <w:bookmarkEnd w:id="43"/>
    <w:p w14:paraId="360ABFEA" w14:textId="77777777" w:rsidR="00CB2C0E" w:rsidRPr="00203CA6" w:rsidRDefault="00CB2C0E" w:rsidP="00957F64">
      <w:pPr>
        <w:spacing w:line="360" w:lineRule="auto"/>
        <w:rPr>
          <w:rFonts w:cs="Times New Roman"/>
        </w:rPr>
      </w:pPr>
      <w:r w:rsidRPr="00203CA6">
        <w:rPr>
          <w:rFonts w:cs="Times New Roman"/>
        </w:rPr>
        <w:t>Рост компании-разработчика будет нелинейным и поэтапным, от завоевания доверия через первый крупный проект до масштабирования на смежные рынки.</w:t>
      </w:r>
    </w:p>
    <w:p w14:paraId="6643B3F0" w14:textId="77777777" w:rsidR="00FD5953" w:rsidRPr="00203CA6" w:rsidRDefault="00FD5953" w:rsidP="00957F64">
      <w:pPr>
        <w:spacing w:line="360" w:lineRule="auto"/>
        <w:rPr>
          <w:rFonts w:cs="Times New Roman"/>
        </w:rPr>
      </w:pPr>
      <w:r w:rsidRPr="00203CA6">
        <w:rPr>
          <w:rFonts w:cs="Times New Roman"/>
        </w:rPr>
        <w:t xml:space="preserve">Рост компании-разработчика и масштабирование системы на рынке планируется как последовательный, поэтапный процесс, основанный на принципах минимальных рисков и подтверждения жизнеспособности продукта на каждом шаге. Вместо агрессивной экспансии, стратегия делает акцент на глубокой проработке продукта, создании убедительных доказательств его </w:t>
      </w:r>
      <w:r w:rsidRPr="00203CA6">
        <w:rPr>
          <w:rFonts w:cs="Times New Roman"/>
        </w:rPr>
        <w:lastRenderedPageBreak/>
        <w:t>ценности и органическом укреплении рыночных позиций. Развитие будет строиться по следующим логическим этапам.</w:t>
      </w:r>
    </w:p>
    <w:p w14:paraId="4E5ADA0D" w14:textId="77777777" w:rsidR="00FD5953" w:rsidRPr="00203CA6" w:rsidRDefault="00FD5953" w:rsidP="00EF6DFC">
      <w:pPr>
        <w:numPr>
          <w:ilvl w:val="0"/>
          <w:numId w:val="65"/>
        </w:numPr>
        <w:spacing w:line="360" w:lineRule="auto"/>
        <w:rPr>
          <w:rFonts w:cs="Times New Roman"/>
        </w:rPr>
      </w:pPr>
      <w:r w:rsidRPr="00203CA6">
        <w:rPr>
          <w:rFonts w:cs="Times New Roman"/>
        </w:rPr>
        <w:t>Этап пилотного внедрения и валидации концепции: Первоочередной и фундаментальной задачей является успешная реализация проекта с первым «якорным» клиентом, в качестве которого выступает одно из предприятий-партнеров (например, в рамках сотрудничества с «</w:t>
      </w:r>
      <w:proofErr w:type="spellStart"/>
      <w:r w:rsidRPr="00203CA6">
        <w:rPr>
          <w:rFonts w:cs="Times New Roman"/>
        </w:rPr>
        <w:t>Норникелем</w:t>
      </w:r>
      <w:proofErr w:type="spellEnd"/>
      <w:r w:rsidRPr="00203CA6">
        <w:rPr>
          <w:rFonts w:cs="Times New Roman"/>
        </w:rPr>
        <w:t>»). Целью данного этапа является не только техническое развертывание системы, но и всесторонняя проверка ее концепции в реальных производственных условиях. Ключевыми результатами должны стать: работающее и стабильное решение, получившее положительную обратную связь от конечных пользователей — мастеров и рабочих, а также первый детальный кейс с измеримыми количественными показателями эффективности (например, процент снижения времени на постановку и приемку задач, сокращение количества инцидентов из-за недопонимания). Этот кейс станет основным маркетинговым активом и инструментом продаж на следующем этапе. Все усилия по продвижению в этот период будут сфокусированы на поддержку пилота и формирование экспертного контента, основанного на полученном практическом опыте.</w:t>
      </w:r>
    </w:p>
    <w:p w14:paraId="0E6BF2BA" w14:textId="77777777" w:rsidR="00FD5953" w:rsidRPr="00203CA6" w:rsidRDefault="00FD5953" w:rsidP="00EF6DFC">
      <w:pPr>
        <w:numPr>
          <w:ilvl w:val="0"/>
          <w:numId w:val="65"/>
        </w:numPr>
        <w:spacing w:line="360" w:lineRule="auto"/>
        <w:rPr>
          <w:rFonts w:cs="Times New Roman"/>
        </w:rPr>
      </w:pPr>
      <w:r w:rsidRPr="00203CA6">
        <w:rPr>
          <w:rFonts w:cs="Times New Roman"/>
        </w:rPr>
        <w:t>Этап отработки коммерческой модели и привлечения первых независимых клиентов</w:t>
      </w:r>
      <w:proofErr w:type="gramStart"/>
      <w:r w:rsidRPr="00203CA6">
        <w:rPr>
          <w:rFonts w:cs="Times New Roman"/>
        </w:rPr>
        <w:t>: После</w:t>
      </w:r>
      <w:proofErr w:type="gramEnd"/>
      <w:r w:rsidRPr="00203CA6">
        <w:rPr>
          <w:rFonts w:cs="Times New Roman"/>
        </w:rPr>
        <w:t xml:space="preserve"> успешной валидации и создания доказательной базы, фокус смещается на выход за пределы первоначального партнерства. Основной целью становится заключение нескольких (2-4) контрактов с новыми клиентами из смежных секторов промышленности, таких как нефтегазовая отрасль, энергетика или машиностроение. На этом этапе происходит отладка и стандартизация всех процессов: от первичных презентаций и подготовки коммерческих предложений до процедур внедрения и технического сопровождения. </w:t>
      </w:r>
      <w:r w:rsidRPr="00203CA6">
        <w:rPr>
          <w:rFonts w:cs="Times New Roman"/>
        </w:rPr>
        <w:lastRenderedPageBreak/>
        <w:t>Маркетинговая активность активизируется: кейс «якорного» клиента активно используется в материалах, начинаются точечные кампании контекстной рекламы по ключевым запросам, осуществляется участие в профильных отраслевых мероприятиях для установления прямых контактов. Ключевым результатом этапа является формирование небольшого, но репрезентативного портфеля реализованных проектов, подтверждающего востребованность системы на рынке, и отлаженный процесс ее продажи и внедрения.</w:t>
      </w:r>
    </w:p>
    <w:p w14:paraId="5E4B806B" w14:textId="77777777" w:rsidR="00FD5953" w:rsidRPr="00203CA6" w:rsidRDefault="00FD5953" w:rsidP="00EF6DFC">
      <w:pPr>
        <w:numPr>
          <w:ilvl w:val="0"/>
          <w:numId w:val="65"/>
        </w:numPr>
        <w:spacing w:line="360" w:lineRule="auto"/>
        <w:rPr>
          <w:rFonts w:cs="Times New Roman"/>
        </w:rPr>
      </w:pPr>
      <w:r w:rsidRPr="00203CA6">
        <w:rPr>
          <w:rFonts w:cs="Times New Roman"/>
        </w:rPr>
        <w:t>Этап консолидации и осторожного масштабирования: Достигнув стабильности в виде постоянного потока входящих запросов и успешных внедрений, компания переходит к планомерному укреплению своих позиций. Целью является закрепление в статусе надежного и признанного вендора в своей нише — систем оперативного управления для промышленных предприятий. Развитие будет направлено на углубление проникновения в уже освоенные отрасли и рассмотрение возможностей для выхода на новые, но технологически близкие сегменты (например, химическая или пищевая перерабатывающая промышленность). На этом этапе может быть инициировано развитие простых форм партнерских отношений с региональными ИТ-компаниями, обслуживающими промышленность, для расширения географии охвата. Маркетинговая стратегия дополняется активной PR-деятельностью, публикациями в отраслевых СМИ и усилением экспертного позиционирования. Главным итогом должно стать создание устойчивой, самоподдерживающейся бизнес-модели, при которой рост обеспечивается как за счет новых клиентов, так и за счет долгосрочных сервисных контрактов и проектов по развитию системы для существующих заказчиков.</w:t>
      </w:r>
    </w:p>
    <w:p w14:paraId="371ECF98" w14:textId="77777777" w:rsidR="001972F6" w:rsidRPr="00203CA6" w:rsidRDefault="001972F6" w:rsidP="00957F64">
      <w:pPr>
        <w:spacing w:line="360" w:lineRule="auto"/>
        <w:rPr>
          <w:rFonts w:cs="Times New Roman"/>
        </w:rPr>
      </w:pPr>
    </w:p>
    <w:p w14:paraId="01FDCC32" w14:textId="77777777" w:rsidR="001972F6" w:rsidRPr="00203CA6" w:rsidRDefault="001972F6" w:rsidP="00957F64">
      <w:pPr>
        <w:pStyle w:val="2"/>
        <w:spacing w:line="360" w:lineRule="auto"/>
        <w:jc w:val="left"/>
        <w:rPr>
          <w:rFonts w:cs="Times New Roman"/>
          <w:b w:val="0"/>
        </w:rPr>
      </w:pPr>
      <w:bookmarkStart w:id="45" w:name="_Toc219236404"/>
      <w:r w:rsidRPr="00203CA6">
        <w:rPr>
          <w:rFonts w:cs="Times New Roman"/>
          <w:b w:val="0"/>
        </w:rPr>
        <w:lastRenderedPageBreak/>
        <w:t xml:space="preserve">5. </w:t>
      </w:r>
      <w:r w:rsidRPr="00203CA6">
        <w:rPr>
          <w:rFonts w:cs="Times New Roman"/>
          <w:bCs/>
        </w:rPr>
        <w:t>План продвижения системы для ПАО «ГМК «Норильский Никель»</w:t>
      </w:r>
      <w:bookmarkEnd w:id="45"/>
    </w:p>
    <w:p w14:paraId="008F5A02" w14:textId="77777777" w:rsidR="001972F6" w:rsidRPr="00203CA6" w:rsidRDefault="001972F6" w:rsidP="00957F64">
      <w:pPr>
        <w:spacing w:line="360" w:lineRule="auto"/>
        <w:rPr>
          <w:rFonts w:cs="Times New Roman"/>
        </w:rPr>
      </w:pPr>
      <w:r w:rsidRPr="00203CA6">
        <w:rPr>
          <w:rFonts w:cs="Times New Roman"/>
        </w:rPr>
        <w:t>Для успешного внедрения системы информирования о задачах в такой крупной и сложной структуре, как «</w:t>
      </w:r>
      <w:proofErr w:type="spellStart"/>
      <w:r w:rsidRPr="00203CA6">
        <w:rPr>
          <w:rFonts w:cs="Times New Roman"/>
        </w:rPr>
        <w:t>Норникель</w:t>
      </w:r>
      <w:proofErr w:type="spellEnd"/>
      <w:r w:rsidRPr="00203CA6">
        <w:rPr>
          <w:rFonts w:cs="Times New Roman"/>
        </w:rPr>
        <w:t>», необходим специализированный, адресный план продвижения, ориентированный на внутренние процессы и лиц, принимающих решения в компании. Этот план фокусируется не на массовых каналах, а на точечной работе с ключевыми стейкхолдерами, доказательстве ценности через понятные им аргументы и минимизации рисков для заказчика через структурированный пилотный проект.</w:t>
      </w:r>
    </w:p>
    <w:p w14:paraId="167CA8EB" w14:textId="77777777" w:rsidR="001972F6" w:rsidRPr="00203CA6" w:rsidRDefault="001972F6" w:rsidP="00957F64">
      <w:pPr>
        <w:pStyle w:val="3"/>
        <w:spacing w:line="360" w:lineRule="auto"/>
        <w:rPr>
          <w:rFonts w:cs="Times New Roman"/>
          <w:b w:val="0"/>
        </w:rPr>
      </w:pPr>
      <w:bookmarkStart w:id="46" w:name="_Toc219236405"/>
      <w:r w:rsidRPr="00203CA6">
        <w:rPr>
          <w:rFonts w:cs="Times New Roman"/>
          <w:b w:val="0"/>
        </w:rPr>
        <w:t>5.1. Выявление внутренних «агентов влияния» и целевых контактов</w:t>
      </w:r>
      <w:bookmarkEnd w:id="46"/>
    </w:p>
    <w:p w14:paraId="4768ED99" w14:textId="77777777" w:rsidR="001972F6" w:rsidRPr="00203CA6" w:rsidRDefault="001972F6" w:rsidP="00957F64">
      <w:pPr>
        <w:spacing w:line="360" w:lineRule="auto"/>
        <w:rPr>
          <w:rFonts w:cs="Times New Roman"/>
        </w:rPr>
      </w:pPr>
      <w:r w:rsidRPr="00203CA6">
        <w:rPr>
          <w:rFonts w:cs="Times New Roman"/>
        </w:rPr>
        <w:t>Первым шагом является анализ организационной структуры «</w:t>
      </w:r>
      <w:proofErr w:type="spellStart"/>
      <w:r w:rsidRPr="00203CA6">
        <w:rPr>
          <w:rFonts w:cs="Times New Roman"/>
        </w:rPr>
        <w:t>Норникеля</w:t>
      </w:r>
      <w:proofErr w:type="spellEnd"/>
      <w:r w:rsidRPr="00203CA6">
        <w:rPr>
          <w:rFonts w:cs="Times New Roman"/>
        </w:rPr>
        <w:t>» для определения подразделений и руководителей, которые наиболее страдают от текущих проблем коммуникации и потому заинтересованы в изменениях. Ключевыми «агентами влияния» могут выступить:</w:t>
      </w:r>
    </w:p>
    <w:p w14:paraId="1F6FD012" w14:textId="77777777" w:rsidR="001972F6" w:rsidRPr="00203CA6" w:rsidRDefault="001972F6" w:rsidP="00EF6DFC">
      <w:pPr>
        <w:numPr>
          <w:ilvl w:val="0"/>
          <w:numId w:val="66"/>
        </w:numPr>
        <w:spacing w:line="360" w:lineRule="auto"/>
        <w:rPr>
          <w:rFonts w:cs="Times New Roman"/>
        </w:rPr>
      </w:pPr>
      <w:r w:rsidRPr="00203CA6">
        <w:rPr>
          <w:rFonts w:cs="Times New Roman"/>
        </w:rPr>
        <w:t>Линейные руководители (начальники смен, старшие мастера, начальники цехов)</w:t>
      </w:r>
      <w:proofErr w:type="gramStart"/>
      <w:r w:rsidRPr="00203CA6">
        <w:rPr>
          <w:rFonts w:cs="Times New Roman"/>
        </w:rPr>
        <w:t>: Их</w:t>
      </w:r>
      <w:proofErr w:type="gramEnd"/>
      <w:r w:rsidRPr="00203CA6">
        <w:rPr>
          <w:rFonts w:cs="Times New Roman"/>
        </w:rPr>
        <w:t xml:space="preserve"> ключевая боль — ежедневная потеря контроля, недопонимание при передаче смены и неэффективное распределение задач. Они являются основными бенефициарами системы и могут стать ее главными внутренними адвокатами.</w:t>
      </w:r>
    </w:p>
    <w:p w14:paraId="1F8E0527" w14:textId="77777777" w:rsidR="001972F6" w:rsidRPr="00203CA6" w:rsidRDefault="001972F6" w:rsidP="00EF6DFC">
      <w:pPr>
        <w:numPr>
          <w:ilvl w:val="0"/>
          <w:numId w:val="66"/>
        </w:numPr>
        <w:spacing w:line="360" w:lineRule="auto"/>
        <w:rPr>
          <w:rFonts w:cs="Times New Roman"/>
        </w:rPr>
      </w:pPr>
      <w:r w:rsidRPr="00203CA6">
        <w:rPr>
          <w:rFonts w:cs="Times New Roman"/>
        </w:rPr>
        <w:t>Руководители служб надежности, ремонтов и главные механики/энергетики</w:t>
      </w:r>
      <w:proofErr w:type="gramStart"/>
      <w:r w:rsidRPr="00203CA6">
        <w:rPr>
          <w:rFonts w:cs="Times New Roman"/>
        </w:rPr>
        <w:t>: Для</w:t>
      </w:r>
      <w:proofErr w:type="gramEnd"/>
      <w:r w:rsidRPr="00203CA6">
        <w:rPr>
          <w:rFonts w:cs="Times New Roman"/>
        </w:rPr>
        <w:t xml:space="preserve"> них система предлагает решение проблемы учета выполненных работ, формирования цифрового досье оборудования и планирования обслуживания на основе актуальных данных.</w:t>
      </w:r>
    </w:p>
    <w:p w14:paraId="26686F01" w14:textId="77777777" w:rsidR="001972F6" w:rsidRPr="00203CA6" w:rsidRDefault="001972F6" w:rsidP="00EF6DFC">
      <w:pPr>
        <w:numPr>
          <w:ilvl w:val="0"/>
          <w:numId w:val="66"/>
        </w:numPr>
        <w:spacing w:line="360" w:lineRule="auto"/>
        <w:rPr>
          <w:rFonts w:cs="Times New Roman"/>
        </w:rPr>
      </w:pPr>
      <w:r w:rsidRPr="00203CA6">
        <w:rPr>
          <w:rFonts w:cs="Times New Roman"/>
        </w:rPr>
        <w:t>ИТ-специалисты среднего звена, отвечающие за поддержку производственных приложений и интеграции. Им важно предложить готовое, безопасное решение с открытой архитектурой, которое снизит их операционную нагрузку, а не увеличит ее.</w:t>
      </w:r>
    </w:p>
    <w:p w14:paraId="0F7737EF" w14:textId="77777777" w:rsidR="001972F6" w:rsidRPr="00203CA6" w:rsidRDefault="001972F6" w:rsidP="00957F64">
      <w:pPr>
        <w:spacing w:line="360" w:lineRule="auto"/>
        <w:rPr>
          <w:rFonts w:cs="Times New Roman"/>
        </w:rPr>
      </w:pPr>
      <w:r w:rsidRPr="00203CA6">
        <w:rPr>
          <w:rFonts w:cs="Times New Roman"/>
        </w:rPr>
        <w:lastRenderedPageBreak/>
        <w:t>Работа с этими группами начнется с анализа публичной информации (отчеты, выступления), а затем перейдет в этап установления прямых контактов.</w:t>
      </w:r>
    </w:p>
    <w:p w14:paraId="6BA972A2" w14:textId="77777777" w:rsidR="001972F6" w:rsidRPr="00203CA6" w:rsidRDefault="001972F6" w:rsidP="00957F64">
      <w:pPr>
        <w:pStyle w:val="3"/>
        <w:spacing w:line="360" w:lineRule="auto"/>
        <w:rPr>
          <w:rFonts w:cs="Times New Roman"/>
          <w:b w:val="0"/>
        </w:rPr>
      </w:pPr>
      <w:bookmarkStart w:id="47" w:name="_Toc219236406"/>
      <w:r w:rsidRPr="00203CA6">
        <w:rPr>
          <w:rFonts w:cs="Times New Roman"/>
          <w:b w:val="0"/>
        </w:rPr>
        <w:t>5.2. Подготовка адресных материалов и демонстрации</w:t>
      </w:r>
      <w:bookmarkEnd w:id="47"/>
    </w:p>
    <w:p w14:paraId="5E9FB480" w14:textId="77777777" w:rsidR="001972F6" w:rsidRPr="00203CA6" w:rsidRDefault="001972F6" w:rsidP="00957F64">
      <w:pPr>
        <w:spacing w:line="360" w:lineRule="auto"/>
        <w:rPr>
          <w:rFonts w:cs="Times New Roman"/>
        </w:rPr>
      </w:pPr>
      <w:r w:rsidRPr="00203CA6">
        <w:rPr>
          <w:rFonts w:cs="Times New Roman"/>
        </w:rPr>
        <w:t>Для эффективного взаимодействия с целевыми контактами необходимы специализированные материалы, говорящие на языке «</w:t>
      </w:r>
      <w:proofErr w:type="spellStart"/>
      <w:r w:rsidRPr="00203CA6">
        <w:rPr>
          <w:rFonts w:cs="Times New Roman"/>
        </w:rPr>
        <w:t>Норникеля</w:t>
      </w:r>
      <w:proofErr w:type="spellEnd"/>
      <w:r w:rsidRPr="00203CA6">
        <w:rPr>
          <w:rFonts w:cs="Times New Roman"/>
        </w:rPr>
        <w:t>».</w:t>
      </w:r>
    </w:p>
    <w:p w14:paraId="2FDC71E3" w14:textId="77777777" w:rsidR="001972F6" w:rsidRPr="00203CA6" w:rsidRDefault="001972F6" w:rsidP="00EF6DFC">
      <w:pPr>
        <w:numPr>
          <w:ilvl w:val="0"/>
          <w:numId w:val="67"/>
        </w:numPr>
        <w:spacing w:line="360" w:lineRule="auto"/>
        <w:rPr>
          <w:rFonts w:cs="Times New Roman"/>
        </w:rPr>
      </w:pPr>
      <w:r w:rsidRPr="00203CA6">
        <w:rPr>
          <w:rFonts w:cs="Times New Roman"/>
        </w:rPr>
        <w:t>Адаптированный функциональный прототип</w:t>
      </w:r>
      <w:proofErr w:type="gramStart"/>
      <w:r w:rsidRPr="00203CA6">
        <w:rPr>
          <w:rFonts w:cs="Times New Roman"/>
        </w:rPr>
        <w:t>: Будет</w:t>
      </w:r>
      <w:proofErr w:type="gramEnd"/>
      <w:r w:rsidRPr="00203CA6">
        <w:rPr>
          <w:rFonts w:cs="Times New Roman"/>
        </w:rPr>
        <w:t xml:space="preserve"> разработана демо-версия системы, использующая реальную терминологию компании (названия цехов, типовые операции – «проверка конвертера», «обход фильтровального отделения»). Акцент в демонстрации будет сделан на сценариях, решающих конкретные боли: прикрепление фото неисправности к задаче, голосовой комментарий мастера, электронный журнал смены.</w:t>
      </w:r>
    </w:p>
    <w:p w14:paraId="3709CDB5" w14:textId="77777777" w:rsidR="001972F6" w:rsidRPr="00203CA6" w:rsidRDefault="001972F6" w:rsidP="00EF6DFC">
      <w:pPr>
        <w:numPr>
          <w:ilvl w:val="0"/>
          <w:numId w:val="67"/>
        </w:numPr>
        <w:spacing w:line="360" w:lineRule="auto"/>
        <w:rPr>
          <w:rFonts w:cs="Times New Roman"/>
        </w:rPr>
      </w:pPr>
      <w:r w:rsidRPr="00203CA6">
        <w:rPr>
          <w:rFonts w:cs="Times New Roman"/>
        </w:rPr>
        <w:t>Экономическое обоснование для пилотной площадки</w:t>
      </w:r>
      <w:proofErr w:type="gramStart"/>
      <w:r w:rsidRPr="00203CA6">
        <w:rPr>
          <w:rFonts w:cs="Times New Roman"/>
        </w:rPr>
        <w:t>: Вместо</w:t>
      </w:r>
      <w:proofErr w:type="gramEnd"/>
      <w:r w:rsidRPr="00203CA6">
        <w:rPr>
          <w:rFonts w:cs="Times New Roman"/>
        </w:rPr>
        <w:t xml:space="preserve"> сложных финансовых моделей будет подготовлена упрощенная смета, показывающая не столько доход, сколько избежание издержек. Расчет будет базироваться на консервативных оценках: сокращение времени на поиск информации и передачу смены на 15-20%, снижение количества мелких инцидентов из-за недопонимания на 10%, экономия на ведении и хранении бумажных журналов. Цифры будут выражены в человеко-часах, что понятно производственникам.</w:t>
      </w:r>
    </w:p>
    <w:p w14:paraId="0E257418" w14:textId="77777777" w:rsidR="001972F6" w:rsidRPr="00203CA6" w:rsidRDefault="001972F6" w:rsidP="00957F64">
      <w:pPr>
        <w:pStyle w:val="3"/>
        <w:spacing w:line="360" w:lineRule="auto"/>
        <w:rPr>
          <w:rFonts w:cs="Times New Roman"/>
          <w:b w:val="0"/>
        </w:rPr>
      </w:pPr>
      <w:bookmarkStart w:id="48" w:name="_Toc219236407"/>
      <w:r w:rsidRPr="00203CA6">
        <w:rPr>
          <w:rFonts w:cs="Times New Roman"/>
          <w:b w:val="0"/>
        </w:rPr>
        <w:t xml:space="preserve">5.3. Канал прямого взаимодействия: адресная </w:t>
      </w:r>
      <w:proofErr w:type="spellStart"/>
      <w:r w:rsidRPr="00203CA6">
        <w:rPr>
          <w:rFonts w:cs="Times New Roman"/>
          <w:b w:val="0"/>
        </w:rPr>
        <w:t>executive</w:t>
      </w:r>
      <w:proofErr w:type="spellEnd"/>
      <w:r w:rsidRPr="00203CA6">
        <w:rPr>
          <w:rFonts w:cs="Times New Roman"/>
          <w:b w:val="0"/>
        </w:rPr>
        <w:t xml:space="preserve"> </w:t>
      </w:r>
      <w:proofErr w:type="spellStart"/>
      <w:r w:rsidRPr="00203CA6">
        <w:rPr>
          <w:rFonts w:cs="Times New Roman"/>
          <w:b w:val="0"/>
        </w:rPr>
        <w:t>outreach</w:t>
      </w:r>
      <w:bookmarkEnd w:id="48"/>
      <w:proofErr w:type="spellEnd"/>
    </w:p>
    <w:p w14:paraId="4DE3804E" w14:textId="77777777" w:rsidR="001972F6" w:rsidRPr="00203CA6" w:rsidRDefault="001972F6" w:rsidP="00957F64">
      <w:pPr>
        <w:spacing w:line="360" w:lineRule="auto"/>
        <w:rPr>
          <w:rFonts w:cs="Times New Roman"/>
        </w:rPr>
      </w:pPr>
      <w:r w:rsidRPr="00203CA6">
        <w:rPr>
          <w:rFonts w:cs="Times New Roman"/>
        </w:rPr>
        <w:t>Основным каналом выхода на решение будет прямая адресная работа с руководством.</w:t>
      </w:r>
    </w:p>
    <w:p w14:paraId="2BBE0408" w14:textId="77777777" w:rsidR="001972F6" w:rsidRPr="00203CA6" w:rsidRDefault="001972F6" w:rsidP="00EF6DFC">
      <w:pPr>
        <w:numPr>
          <w:ilvl w:val="0"/>
          <w:numId w:val="68"/>
        </w:numPr>
        <w:spacing w:line="360" w:lineRule="auto"/>
        <w:rPr>
          <w:rFonts w:cs="Times New Roman"/>
        </w:rPr>
      </w:pPr>
      <w:r w:rsidRPr="00203CA6">
        <w:rPr>
          <w:rFonts w:cs="Times New Roman"/>
        </w:rPr>
        <w:t>Подготовка персонализированных писем-предложений</w:t>
      </w:r>
      <w:proofErr w:type="gramStart"/>
      <w:r w:rsidRPr="00203CA6">
        <w:rPr>
          <w:rFonts w:cs="Times New Roman"/>
        </w:rPr>
        <w:t>: Для</w:t>
      </w:r>
      <w:proofErr w:type="gramEnd"/>
      <w:r w:rsidRPr="00203CA6">
        <w:rPr>
          <w:rFonts w:cs="Times New Roman"/>
        </w:rPr>
        <w:t xml:space="preserve"> директора по производству, технического директора и ИТ-директора будут подготовлены разные версии письма, акцентирующие соответствующие </w:t>
      </w:r>
      <w:r w:rsidRPr="00203CA6">
        <w:rPr>
          <w:rFonts w:cs="Times New Roman"/>
        </w:rPr>
        <w:lastRenderedPageBreak/>
        <w:t>выгоды (операционный контроль, надежность активов, безопасность и интеграция).</w:t>
      </w:r>
    </w:p>
    <w:p w14:paraId="33AD7CA0" w14:textId="77777777" w:rsidR="001972F6" w:rsidRPr="00203CA6" w:rsidRDefault="001972F6" w:rsidP="00EF6DFC">
      <w:pPr>
        <w:numPr>
          <w:ilvl w:val="0"/>
          <w:numId w:val="68"/>
        </w:numPr>
        <w:spacing w:line="360" w:lineRule="auto"/>
        <w:rPr>
          <w:rFonts w:cs="Times New Roman"/>
        </w:rPr>
      </w:pPr>
      <w:r w:rsidRPr="00203CA6">
        <w:rPr>
          <w:rFonts w:cs="Times New Roman"/>
        </w:rPr>
        <w:t>Суть предложения</w:t>
      </w:r>
      <w:proofErr w:type="gramStart"/>
      <w:r w:rsidRPr="00203CA6">
        <w:rPr>
          <w:rFonts w:cs="Times New Roman"/>
        </w:rPr>
        <w:t>: Не</w:t>
      </w:r>
      <w:proofErr w:type="gramEnd"/>
      <w:r w:rsidRPr="00203CA6">
        <w:rPr>
          <w:rFonts w:cs="Times New Roman"/>
        </w:rPr>
        <w:t xml:space="preserve"> продажа коробочного продукта, а предложение о совместном проведении ограниченного пилотного проекта с целью доказательства эффективности системы в реальных условиях «</w:t>
      </w:r>
      <w:proofErr w:type="spellStart"/>
      <w:r w:rsidRPr="00203CA6">
        <w:rPr>
          <w:rFonts w:cs="Times New Roman"/>
        </w:rPr>
        <w:t>Норникеля</w:t>
      </w:r>
      <w:proofErr w:type="spellEnd"/>
      <w:r w:rsidRPr="00203CA6">
        <w:rPr>
          <w:rFonts w:cs="Times New Roman"/>
        </w:rPr>
        <w:t>» с минимальными рисками и затратами для компании.</w:t>
      </w:r>
    </w:p>
    <w:p w14:paraId="2192D82C" w14:textId="77777777" w:rsidR="001972F6" w:rsidRPr="00203CA6" w:rsidRDefault="001972F6" w:rsidP="00957F64">
      <w:pPr>
        <w:pStyle w:val="3"/>
        <w:spacing w:line="360" w:lineRule="auto"/>
        <w:rPr>
          <w:rFonts w:cs="Times New Roman"/>
          <w:b w:val="0"/>
        </w:rPr>
      </w:pPr>
      <w:bookmarkStart w:id="49" w:name="_Toc219236408"/>
      <w:r w:rsidRPr="00203CA6">
        <w:rPr>
          <w:rFonts w:cs="Times New Roman"/>
          <w:b w:val="0"/>
        </w:rPr>
        <w:t>5.4. Структура предложения о пилотном внедрении</w:t>
      </w:r>
      <w:bookmarkEnd w:id="49"/>
    </w:p>
    <w:p w14:paraId="197BE5DB" w14:textId="77777777" w:rsidR="001972F6" w:rsidRPr="00203CA6" w:rsidRDefault="001972F6" w:rsidP="00957F64">
      <w:pPr>
        <w:spacing w:line="360" w:lineRule="auto"/>
        <w:rPr>
          <w:rFonts w:cs="Times New Roman"/>
        </w:rPr>
      </w:pPr>
      <w:r w:rsidRPr="00203CA6">
        <w:rPr>
          <w:rFonts w:cs="Times New Roman"/>
        </w:rPr>
        <w:t>Ключевым документом станет детальное, но четкое технико-коммерческое предложение по пилоту.</w:t>
      </w:r>
    </w:p>
    <w:p w14:paraId="412DBC2E" w14:textId="77777777" w:rsidR="001972F6" w:rsidRPr="00203CA6" w:rsidRDefault="001972F6" w:rsidP="00EF6DFC">
      <w:pPr>
        <w:numPr>
          <w:ilvl w:val="0"/>
          <w:numId w:val="69"/>
        </w:numPr>
        <w:spacing w:line="360" w:lineRule="auto"/>
        <w:rPr>
          <w:rFonts w:cs="Times New Roman"/>
        </w:rPr>
      </w:pPr>
      <w:r w:rsidRPr="00203CA6">
        <w:rPr>
          <w:rFonts w:cs="Times New Roman"/>
        </w:rPr>
        <w:t>Цели пилота (Г1):</w:t>
      </w:r>
    </w:p>
    <w:p w14:paraId="1298FE57" w14:textId="77777777" w:rsidR="001972F6" w:rsidRPr="00203CA6" w:rsidRDefault="001972F6" w:rsidP="00EF6DFC">
      <w:pPr>
        <w:numPr>
          <w:ilvl w:val="1"/>
          <w:numId w:val="69"/>
        </w:numPr>
        <w:spacing w:line="360" w:lineRule="auto"/>
        <w:rPr>
          <w:rFonts w:cs="Times New Roman"/>
        </w:rPr>
      </w:pPr>
      <w:r w:rsidRPr="00203CA6">
        <w:rPr>
          <w:rFonts w:cs="Times New Roman"/>
        </w:rPr>
        <w:t>Проверить удобство и практическую пользу системы для мастеров и рабочих.</w:t>
      </w:r>
    </w:p>
    <w:p w14:paraId="126209FA" w14:textId="77777777" w:rsidR="001972F6" w:rsidRPr="00203CA6" w:rsidRDefault="001972F6" w:rsidP="00EF6DFC">
      <w:pPr>
        <w:numPr>
          <w:ilvl w:val="1"/>
          <w:numId w:val="69"/>
        </w:numPr>
        <w:spacing w:line="360" w:lineRule="auto"/>
        <w:rPr>
          <w:rFonts w:cs="Times New Roman"/>
        </w:rPr>
      </w:pPr>
      <w:r w:rsidRPr="00203CA6">
        <w:rPr>
          <w:rFonts w:cs="Times New Roman"/>
        </w:rPr>
        <w:t>Оценить реальный прирост операционной эффективности на выбранном участке.</w:t>
      </w:r>
    </w:p>
    <w:p w14:paraId="56258267" w14:textId="77777777" w:rsidR="001972F6" w:rsidRPr="00203CA6" w:rsidRDefault="001972F6" w:rsidP="00EF6DFC">
      <w:pPr>
        <w:numPr>
          <w:ilvl w:val="1"/>
          <w:numId w:val="69"/>
        </w:numPr>
        <w:spacing w:line="360" w:lineRule="auto"/>
        <w:rPr>
          <w:rFonts w:cs="Times New Roman"/>
        </w:rPr>
      </w:pPr>
      <w:r w:rsidRPr="00203CA6">
        <w:rPr>
          <w:rFonts w:cs="Times New Roman"/>
        </w:rPr>
        <w:t>Подтвердить соответствие системы требованиям корпоративной ИБ и возможность интеграции с «</w:t>
      </w:r>
      <w:proofErr w:type="spellStart"/>
      <w:r w:rsidRPr="00203CA6">
        <w:rPr>
          <w:rFonts w:cs="Times New Roman"/>
        </w:rPr>
        <w:t>Суперникой</w:t>
      </w:r>
      <w:proofErr w:type="spellEnd"/>
      <w:r w:rsidRPr="00203CA6">
        <w:rPr>
          <w:rFonts w:cs="Times New Roman"/>
        </w:rPr>
        <w:t>».</w:t>
      </w:r>
    </w:p>
    <w:p w14:paraId="7808874D" w14:textId="77777777" w:rsidR="001972F6" w:rsidRPr="00203CA6" w:rsidRDefault="001972F6" w:rsidP="00EF6DFC">
      <w:pPr>
        <w:numPr>
          <w:ilvl w:val="1"/>
          <w:numId w:val="69"/>
        </w:numPr>
        <w:spacing w:line="360" w:lineRule="auto"/>
        <w:rPr>
          <w:rFonts w:cs="Times New Roman"/>
        </w:rPr>
      </w:pPr>
      <w:r w:rsidRPr="00203CA6">
        <w:rPr>
          <w:rFonts w:cs="Times New Roman"/>
        </w:rPr>
        <w:t>Сформировать детальный план полномасштабного внедрения на основе полученного опыта.</w:t>
      </w:r>
    </w:p>
    <w:p w14:paraId="7A3B85A9" w14:textId="77777777" w:rsidR="001972F6" w:rsidRPr="00203CA6" w:rsidRDefault="001972F6" w:rsidP="00EF6DFC">
      <w:pPr>
        <w:numPr>
          <w:ilvl w:val="0"/>
          <w:numId w:val="69"/>
        </w:numPr>
        <w:spacing w:line="360" w:lineRule="auto"/>
        <w:rPr>
          <w:rFonts w:cs="Times New Roman"/>
        </w:rPr>
      </w:pPr>
      <w:r w:rsidRPr="00203CA6">
        <w:rPr>
          <w:rFonts w:cs="Times New Roman"/>
        </w:rPr>
        <w:t>Выбор пилотной площадки (Г2)</w:t>
      </w:r>
      <w:proofErr w:type="gramStart"/>
      <w:r w:rsidRPr="00203CA6">
        <w:rPr>
          <w:rFonts w:cs="Times New Roman"/>
        </w:rPr>
        <w:t>: В качестве</w:t>
      </w:r>
      <w:proofErr w:type="gramEnd"/>
      <w:r w:rsidRPr="00203CA6">
        <w:rPr>
          <w:rFonts w:cs="Times New Roman"/>
        </w:rPr>
        <w:t xml:space="preserve"> оптимальной площадки предлагается выбрать один цех или даже смену на одном из предприятий холдинга. Критерии выбора: относительно замкнутый технологический цикл, лояльный к инновациям руководитель среднего звена, наличие выявленных проблем коммуникации. Важной гибкостью является готовность рассмотреть в качестве пилотной площадки не флагманское, а среднее по масштабу производство внутри холдинга (например, ремонтно-механический завод или отдельный обогатительный участок), </w:t>
      </w:r>
      <w:r w:rsidRPr="00203CA6">
        <w:rPr>
          <w:rFonts w:cs="Times New Roman"/>
        </w:rPr>
        <w:lastRenderedPageBreak/>
        <w:t>где процессы проще, а решение о внедрении может быть принято быстрее, создав прецедент успеха.</w:t>
      </w:r>
    </w:p>
    <w:p w14:paraId="5883ABCA" w14:textId="77777777" w:rsidR="001972F6" w:rsidRPr="00203CA6" w:rsidRDefault="001972F6" w:rsidP="00EF6DFC">
      <w:pPr>
        <w:numPr>
          <w:ilvl w:val="0"/>
          <w:numId w:val="69"/>
        </w:numPr>
        <w:spacing w:line="360" w:lineRule="auto"/>
        <w:rPr>
          <w:rFonts w:cs="Times New Roman"/>
        </w:rPr>
      </w:pPr>
      <w:r w:rsidRPr="00203CA6">
        <w:rPr>
          <w:rFonts w:cs="Times New Roman"/>
        </w:rPr>
        <w:t>Этапы, метрики успеха (KPI) и зоны ответственности: В предложении будет четко прописан 3-4-месячный план с ежемесячными контрольными точками, списком ответственных с обеих сторон и измеримыми KPI (время закрытия задачи, количество созданных задач, активность в чатах, результаты опроса пользователей).</w:t>
      </w:r>
    </w:p>
    <w:p w14:paraId="4E6246EA" w14:textId="77777777" w:rsidR="001972F6" w:rsidRPr="00203CA6" w:rsidRDefault="001972F6" w:rsidP="00957F64">
      <w:pPr>
        <w:pStyle w:val="3"/>
        <w:spacing w:line="360" w:lineRule="auto"/>
        <w:rPr>
          <w:rFonts w:cs="Times New Roman"/>
          <w:b w:val="0"/>
        </w:rPr>
      </w:pPr>
      <w:bookmarkStart w:id="50" w:name="_Toc219236409"/>
      <w:r w:rsidRPr="00203CA6">
        <w:rPr>
          <w:rFonts w:cs="Times New Roman"/>
          <w:b w:val="0"/>
        </w:rPr>
        <w:t>5.5. Конкретные шаги по обучению и поддержке (Д2) и адресный сайт (Е)</w:t>
      </w:r>
      <w:bookmarkEnd w:id="50"/>
    </w:p>
    <w:p w14:paraId="2B475361" w14:textId="77777777" w:rsidR="001972F6" w:rsidRPr="00203CA6" w:rsidRDefault="001972F6" w:rsidP="00957F64">
      <w:pPr>
        <w:spacing w:line="360" w:lineRule="auto"/>
        <w:rPr>
          <w:rFonts w:cs="Times New Roman"/>
        </w:rPr>
      </w:pPr>
      <w:r w:rsidRPr="00203CA6">
        <w:rPr>
          <w:rFonts w:cs="Times New Roman"/>
        </w:rPr>
        <w:t>Успех пилота критически зависит от работы с людьми.</w:t>
      </w:r>
    </w:p>
    <w:p w14:paraId="6A5677F1" w14:textId="77777777" w:rsidR="001972F6" w:rsidRPr="00203CA6" w:rsidRDefault="001972F6" w:rsidP="00EF6DFC">
      <w:pPr>
        <w:numPr>
          <w:ilvl w:val="0"/>
          <w:numId w:val="70"/>
        </w:numPr>
        <w:spacing w:line="360" w:lineRule="auto"/>
        <w:rPr>
          <w:rFonts w:cs="Times New Roman"/>
        </w:rPr>
      </w:pPr>
      <w:r w:rsidRPr="00203CA6">
        <w:rPr>
          <w:rFonts w:cs="Times New Roman"/>
        </w:rPr>
        <w:t>План «Быстрый старт» (Д2):</w:t>
      </w:r>
    </w:p>
    <w:p w14:paraId="1244523D" w14:textId="77777777" w:rsidR="001972F6" w:rsidRPr="00203CA6" w:rsidRDefault="001972F6" w:rsidP="00EF6DFC">
      <w:pPr>
        <w:numPr>
          <w:ilvl w:val="1"/>
          <w:numId w:val="70"/>
        </w:numPr>
        <w:spacing w:line="360" w:lineRule="auto"/>
        <w:rPr>
          <w:rFonts w:cs="Times New Roman"/>
        </w:rPr>
      </w:pPr>
      <w:r w:rsidRPr="00203CA6">
        <w:rPr>
          <w:rFonts w:cs="Times New Roman"/>
        </w:rPr>
        <w:t xml:space="preserve">Вводный семинар (2 часа) для руководителей пилотной площадки: объяснение логики системы, демонстрация </w:t>
      </w:r>
      <w:proofErr w:type="spellStart"/>
      <w:r w:rsidRPr="00203CA6">
        <w:rPr>
          <w:rFonts w:cs="Times New Roman"/>
        </w:rPr>
        <w:t>дашбордов</w:t>
      </w:r>
      <w:proofErr w:type="spellEnd"/>
      <w:r w:rsidRPr="00203CA6">
        <w:rPr>
          <w:rFonts w:cs="Times New Roman"/>
        </w:rPr>
        <w:t>.</w:t>
      </w:r>
    </w:p>
    <w:p w14:paraId="6213A109" w14:textId="77777777" w:rsidR="001972F6" w:rsidRPr="00203CA6" w:rsidRDefault="001972F6" w:rsidP="00EF6DFC">
      <w:pPr>
        <w:numPr>
          <w:ilvl w:val="1"/>
          <w:numId w:val="70"/>
        </w:numPr>
        <w:spacing w:line="360" w:lineRule="auto"/>
        <w:rPr>
          <w:rFonts w:cs="Times New Roman"/>
        </w:rPr>
      </w:pPr>
      <w:r w:rsidRPr="00203CA6">
        <w:rPr>
          <w:rFonts w:cs="Times New Roman"/>
        </w:rPr>
        <w:t>Практические тренировки (1 час) для мастеров и ключевых рабочих непосредственно на рабочем месте: создание первой задачи, отправка отчета.</w:t>
      </w:r>
    </w:p>
    <w:p w14:paraId="2615BCEC" w14:textId="77777777" w:rsidR="001972F6" w:rsidRPr="00203CA6" w:rsidRDefault="001972F6" w:rsidP="00EF6DFC">
      <w:pPr>
        <w:numPr>
          <w:ilvl w:val="1"/>
          <w:numId w:val="70"/>
        </w:numPr>
        <w:spacing w:line="360" w:lineRule="auto"/>
        <w:rPr>
          <w:rFonts w:cs="Times New Roman"/>
        </w:rPr>
      </w:pPr>
      <w:r w:rsidRPr="00203CA6">
        <w:rPr>
          <w:rFonts w:cs="Times New Roman"/>
        </w:rPr>
        <w:t>Назначение «внутреннего чемпиона» из числа наиболее продвинутых пользователей для оперативной помощи коллегам.</w:t>
      </w:r>
    </w:p>
    <w:p w14:paraId="2AFD7DBB" w14:textId="77777777" w:rsidR="001972F6" w:rsidRPr="00203CA6" w:rsidRDefault="001972F6" w:rsidP="00EF6DFC">
      <w:pPr>
        <w:numPr>
          <w:ilvl w:val="1"/>
          <w:numId w:val="70"/>
        </w:numPr>
        <w:spacing w:line="360" w:lineRule="auto"/>
        <w:rPr>
          <w:rFonts w:cs="Times New Roman"/>
        </w:rPr>
      </w:pPr>
      <w:r w:rsidRPr="00203CA6">
        <w:rPr>
          <w:rFonts w:cs="Times New Roman"/>
        </w:rPr>
        <w:t>Создание и распространение кратких визуальных инструкций (чек-листов) по основным операциям.</w:t>
      </w:r>
    </w:p>
    <w:p w14:paraId="59CD3A29" w14:textId="77777777" w:rsidR="001972F6" w:rsidRPr="00203CA6" w:rsidRDefault="001972F6" w:rsidP="00EF6DFC">
      <w:pPr>
        <w:numPr>
          <w:ilvl w:val="1"/>
          <w:numId w:val="70"/>
        </w:numPr>
        <w:spacing w:line="360" w:lineRule="auto"/>
        <w:rPr>
          <w:rFonts w:cs="Times New Roman"/>
        </w:rPr>
      </w:pPr>
      <w:r w:rsidRPr="00203CA6">
        <w:rPr>
          <w:rFonts w:cs="Times New Roman"/>
        </w:rPr>
        <w:t>Открытие выделенного канала связи (чата в системе или мессенджере) для мгновенной поддержки от нашей внедренческой команды на время пилота.</w:t>
      </w:r>
    </w:p>
    <w:p w14:paraId="313D1ED2" w14:textId="77777777" w:rsidR="001972F6" w:rsidRPr="00203CA6" w:rsidRDefault="001972F6" w:rsidP="00EF6DFC">
      <w:pPr>
        <w:numPr>
          <w:ilvl w:val="0"/>
          <w:numId w:val="70"/>
        </w:numPr>
        <w:spacing w:line="360" w:lineRule="auto"/>
        <w:rPr>
          <w:rFonts w:cs="Times New Roman"/>
        </w:rPr>
      </w:pPr>
      <w:r w:rsidRPr="00203CA6">
        <w:rPr>
          <w:rFonts w:cs="Times New Roman"/>
        </w:rPr>
        <w:t>Корпоративный сайт как точка входа (Е)</w:t>
      </w:r>
      <w:proofErr w:type="gramStart"/>
      <w:r w:rsidRPr="00203CA6">
        <w:rPr>
          <w:rFonts w:cs="Times New Roman"/>
        </w:rPr>
        <w:t>: Для</w:t>
      </w:r>
      <w:proofErr w:type="gramEnd"/>
      <w:r w:rsidRPr="00203CA6">
        <w:rPr>
          <w:rFonts w:cs="Times New Roman"/>
        </w:rPr>
        <w:t xml:space="preserve"> формализации контакта и предоставления базовой информации будет запущен профессиональный одностраничный сайт. На нем будет размещено:</w:t>
      </w:r>
    </w:p>
    <w:p w14:paraId="10D435A9" w14:textId="77777777" w:rsidR="001972F6" w:rsidRPr="00203CA6" w:rsidRDefault="001972F6" w:rsidP="00EF6DFC">
      <w:pPr>
        <w:numPr>
          <w:ilvl w:val="1"/>
          <w:numId w:val="71"/>
        </w:numPr>
        <w:spacing w:line="360" w:lineRule="auto"/>
        <w:rPr>
          <w:rFonts w:cs="Times New Roman"/>
        </w:rPr>
      </w:pPr>
      <w:r w:rsidRPr="00203CA6">
        <w:rPr>
          <w:rFonts w:cs="Times New Roman"/>
        </w:rPr>
        <w:lastRenderedPageBreak/>
        <w:t>Краткое описание системы с акцентом на решение проблем промышленных предприятий.</w:t>
      </w:r>
    </w:p>
    <w:p w14:paraId="381B3FEE" w14:textId="77777777" w:rsidR="001972F6" w:rsidRPr="00203CA6" w:rsidRDefault="001972F6" w:rsidP="00EF6DFC">
      <w:pPr>
        <w:numPr>
          <w:ilvl w:val="1"/>
          <w:numId w:val="71"/>
        </w:numPr>
        <w:spacing w:line="360" w:lineRule="auto"/>
        <w:rPr>
          <w:rFonts w:cs="Times New Roman"/>
        </w:rPr>
      </w:pPr>
      <w:r w:rsidRPr="00203CA6">
        <w:rPr>
          <w:rFonts w:cs="Times New Roman"/>
        </w:rPr>
        <w:t xml:space="preserve">Контакты для связи (форма заявки, </w:t>
      </w:r>
      <w:proofErr w:type="spellStart"/>
      <w:r w:rsidRPr="00203CA6">
        <w:rPr>
          <w:rFonts w:cs="Times New Roman"/>
        </w:rPr>
        <w:t>email</w:t>
      </w:r>
      <w:proofErr w:type="spellEnd"/>
      <w:r w:rsidRPr="00203CA6">
        <w:rPr>
          <w:rFonts w:cs="Times New Roman"/>
        </w:rPr>
        <w:t>, телефон) с выделенным разделом «Для партнеров».</w:t>
      </w:r>
    </w:p>
    <w:p w14:paraId="08705565" w14:textId="77777777" w:rsidR="001972F6" w:rsidRPr="00203CA6" w:rsidRDefault="001972F6" w:rsidP="00EF6DFC">
      <w:pPr>
        <w:numPr>
          <w:ilvl w:val="1"/>
          <w:numId w:val="71"/>
        </w:numPr>
        <w:spacing w:line="360" w:lineRule="auto"/>
        <w:rPr>
          <w:rFonts w:cs="Times New Roman"/>
        </w:rPr>
      </w:pPr>
      <w:r w:rsidRPr="00203CA6">
        <w:rPr>
          <w:rFonts w:cs="Times New Roman"/>
        </w:rPr>
        <w:t>Возможность запросить демо-доступ к тестовой среде после регистрации.</w:t>
      </w:r>
    </w:p>
    <w:p w14:paraId="5888C58D" w14:textId="77777777" w:rsidR="001972F6" w:rsidRPr="00203CA6" w:rsidRDefault="001972F6" w:rsidP="00EF6DFC">
      <w:pPr>
        <w:numPr>
          <w:ilvl w:val="1"/>
          <w:numId w:val="71"/>
        </w:numPr>
        <w:spacing w:line="360" w:lineRule="auto"/>
        <w:rPr>
          <w:rFonts w:cs="Times New Roman"/>
        </w:rPr>
      </w:pPr>
      <w:r w:rsidRPr="00203CA6">
        <w:rPr>
          <w:rFonts w:cs="Times New Roman"/>
        </w:rPr>
        <w:t>Открытый раздел с примером коммерческого предложения и типовой сметой на пилотный проект (без конкретных цифр, но с прозрачной структурой затрат).</w:t>
      </w:r>
    </w:p>
    <w:p w14:paraId="120FA577" w14:textId="77777777" w:rsidR="001972F6" w:rsidRPr="00203CA6" w:rsidRDefault="001972F6" w:rsidP="00EF6DFC">
      <w:pPr>
        <w:numPr>
          <w:ilvl w:val="1"/>
          <w:numId w:val="71"/>
        </w:numPr>
        <w:spacing w:line="360" w:lineRule="auto"/>
        <w:rPr>
          <w:rFonts w:cs="Times New Roman"/>
        </w:rPr>
      </w:pPr>
      <w:r w:rsidRPr="00203CA6">
        <w:rPr>
          <w:rFonts w:cs="Times New Roman"/>
        </w:rPr>
        <w:t>Информация о компании-разработчике и принципах работы (без излишней технической детализации).</w:t>
      </w:r>
    </w:p>
    <w:p w14:paraId="3965840D" w14:textId="77777777" w:rsidR="001972F6" w:rsidRPr="00203CA6" w:rsidRDefault="001972F6" w:rsidP="00957F64">
      <w:pPr>
        <w:spacing w:line="360" w:lineRule="auto"/>
        <w:rPr>
          <w:rFonts w:cs="Times New Roman"/>
        </w:rPr>
      </w:pPr>
    </w:p>
    <w:p w14:paraId="109419EA" w14:textId="340EDDF3" w:rsidR="00CB2C0E" w:rsidRPr="00203CA6" w:rsidRDefault="00CB2C0E" w:rsidP="00957F64">
      <w:pPr>
        <w:spacing w:line="360" w:lineRule="auto"/>
        <w:rPr>
          <w:rFonts w:cs="Times New Roman"/>
        </w:rPr>
      </w:pPr>
      <w:r w:rsidRPr="00203CA6">
        <w:rPr>
          <w:rFonts w:cs="Times New Roman"/>
          <w:b/>
          <w:bCs/>
        </w:rPr>
        <w:t>Оценка рыночного потенциала:</w:t>
      </w:r>
      <w:r w:rsidRPr="00203CA6">
        <w:rPr>
          <w:rFonts w:cs="Times New Roman"/>
        </w:rPr>
        <w:t> Объем рынка промышленного ПО в России исчисляется десятками миллиардов рублей. Даже захват небольшой доли (</w:t>
      </w:r>
      <w:r w:rsidR="001972F6" w:rsidRPr="00203CA6">
        <w:rPr>
          <w:rFonts w:cs="Times New Roman"/>
        </w:rPr>
        <w:t>0.</w:t>
      </w:r>
      <w:r w:rsidRPr="00203CA6">
        <w:rPr>
          <w:rFonts w:cs="Times New Roman"/>
        </w:rPr>
        <w:t>1-</w:t>
      </w:r>
      <w:r w:rsidR="001972F6" w:rsidRPr="00203CA6">
        <w:rPr>
          <w:rFonts w:cs="Times New Roman"/>
        </w:rPr>
        <w:t>0.</w:t>
      </w:r>
      <w:r w:rsidRPr="00203CA6">
        <w:rPr>
          <w:rFonts w:cs="Times New Roman"/>
        </w:rPr>
        <w:t xml:space="preserve">2%) этого рынка в узкой нише систем оперативного управления и коммуникаций может обеспечить выручку в </w:t>
      </w:r>
      <w:r w:rsidR="001972F6" w:rsidRPr="00203CA6">
        <w:rPr>
          <w:rFonts w:cs="Times New Roman"/>
        </w:rPr>
        <w:t>десятки</w:t>
      </w:r>
      <w:r w:rsidRPr="00203CA6">
        <w:rPr>
          <w:rFonts w:cs="Times New Roman"/>
        </w:rPr>
        <w:t xml:space="preserve"> миллионов рублей ежегодно. Основным драйвером роста станет государственная политика импортозамещения и цифровизации промышленности, а также растущее осознание предприятиями необходимости точечных, а не монолитных, решений для повышения операционной эффективности.</w:t>
      </w:r>
    </w:p>
    <w:p w14:paraId="5C533859" w14:textId="6BDCFAFF" w:rsidR="0059116A" w:rsidRPr="00203CA6" w:rsidRDefault="0059116A" w:rsidP="00957F64">
      <w:pPr>
        <w:spacing w:line="360" w:lineRule="auto"/>
        <w:rPr>
          <w:rFonts w:cs="Times New Roman"/>
        </w:rPr>
      </w:pPr>
    </w:p>
    <w:p w14:paraId="1795F0CA" w14:textId="3F84961B" w:rsidR="0032551C" w:rsidRPr="00203CA6" w:rsidRDefault="0032551C" w:rsidP="00957F64">
      <w:pPr>
        <w:spacing w:line="360" w:lineRule="auto"/>
        <w:rPr>
          <w:rFonts w:cs="Times New Roman"/>
        </w:rPr>
      </w:pPr>
      <w:r w:rsidRPr="00203CA6">
        <w:rPr>
          <w:rFonts w:cs="Times New Roman"/>
        </w:rPr>
        <w:br w:type="page"/>
      </w:r>
    </w:p>
    <w:p w14:paraId="5C7F5D5A" w14:textId="17EDC1FE" w:rsidR="0032551C" w:rsidRPr="00203CA6" w:rsidRDefault="00AE5BB3" w:rsidP="00957F64">
      <w:pPr>
        <w:pStyle w:val="10"/>
        <w:spacing w:line="360" w:lineRule="auto"/>
        <w:rPr>
          <w:rFonts w:cs="Times New Roman"/>
          <w:b/>
          <w:bCs/>
        </w:rPr>
      </w:pPr>
      <w:bookmarkStart w:id="51" w:name="_Toc219236410"/>
      <w:r w:rsidRPr="00203CA6">
        <w:rPr>
          <w:rFonts w:cs="Times New Roman"/>
          <w:b/>
          <w:bCs/>
        </w:rPr>
        <w:lastRenderedPageBreak/>
        <w:t>Заключение</w:t>
      </w:r>
      <w:bookmarkEnd w:id="51"/>
    </w:p>
    <w:p w14:paraId="27E4B9EA" w14:textId="77777777" w:rsidR="00E65750" w:rsidRPr="00203CA6" w:rsidRDefault="00E65750" w:rsidP="00957F64">
      <w:pPr>
        <w:spacing w:line="360" w:lineRule="auto"/>
        <w:rPr>
          <w:rFonts w:cs="Times New Roman"/>
        </w:rPr>
      </w:pPr>
      <w:r w:rsidRPr="00203CA6">
        <w:rPr>
          <w:rFonts w:cs="Times New Roman"/>
        </w:rPr>
        <w:t>В данной курсовой работе была проведена комплексная разработка предложения по созданию системы информирования о задачах технологического процесса для промышленных предприятий, в частности, для ПАО «ГМК „Норильский Никель“». В ходе исследования были решены поставленные задачи: выявлены ключевые проблемы организации коммуникаций на производстве, сформулированы функциональные и технические требования к системе, проведён анализ существующих конкурентных решений, разработан детальный рабочий план проекта, обоснован выбор технологического стека и предложена стратегия коммерциализации и продвижения продукта.</w:t>
      </w:r>
    </w:p>
    <w:p w14:paraId="0CBD0134" w14:textId="77777777" w:rsidR="00E65750" w:rsidRPr="00203CA6" w:rsidRDefault="00E65750" w:rsidP="00957F64">
      <w:pPr>
        <w:spacing w:line="360" w:lineRule="auto"/>
        <w:rPr>
          <w:rFonts w:cs="Times New Roman"/>
        </w:rPr>
      </w:pPr>
      <w:r w:rsidRPr="00203CA6">
        <w:rPr>
          <w:rFonts w:cs="Times New Roman"/>
        </w:rPr>
        <w:t>Проведённый анализ подтвердил актуальность проблемы: использование устаревших методов передачи информации (бумажные журналы, устные указания, небезопасные мессенджеры) приводит к потере данных, увеличению времени на коммуникацию, ошибкам при передаче смен и, как следствие, снижению общей операционной эффективности и повышению рисков. Существующие MES-системы и платформы, хотя и решают задачи планирования и документооборота, не ориентированы на оперативное горизонтальное взаимодействие между рядовыми сотрудниками и не соответствуют требованиям безопасности, предъявляемым к объектам критической информационной инфраструктуры (КИИ).</w:t>
      </w:r>
    </w:p>
    <w:p w14:paraId="49E3EE66" w14:textId="77777777" w:rsidR="00E65750" w:rsidRPr="00203CA6" w:rsidRDefault="00E65750" w:rsidP="00957F64">
      <w:pPr>
        <w:spacing w:line="360" w:lineRule="auto"/>
        <w:rPr>
          <w:rFonts w:cs="Times New Roman"/>
        </w:rPr>
      </w:pPr>
      <w:r w:rsidRPr="00203CA6">
        <w:rPr>
          <w:rFonts w:cs="Times New Roman"/>
        </w:rPr>
        <w:t>В ответ на эти вызовы было предложено специализированное решение — мобильное и веб-приложение, ядром которого является управление задачами в реальном времени, встроенный защищённый мессенджер, офлайн-работа и глубокая интеграция с существующей корпоративной инфраструктурой. Основными отличительными особенностями системы являются:</w:t>
      </w:r>
    </w:p>
    <w:p w14:paraId="483D95F9" w14:textId="77777777" w:rsidR="00E65750" w:rsidRPr="00203CA6" w:rsidRDefault="00E65750" w:rsidP="00EF6DFC">
      <w:pPr>
        <w:numPr>
          <w:ilvl w:val="0"/>
          <w:numId w:val="72"/>
        </w:numPr>
        <w:spacing w:line="360" w:lineRule="auto"/>
        <w:rPr>
          <w:rFonts w:cs="Times New Roman"/>
        </w:rPr>
      </w:pPr>
      <w:r w:rsidRPr="00203CA6">
        <w:rPr>
          <w:rFonts w:cs="Times New Roman"/>
          <w:b/>
          <w:bCs/>
        </w:rPr>
        <w:lastRenderedPageBreak/>
        <w:t>Пользовательская ориентированность:</w:t>
      </w:r>
      <w:r w:rsidRPr="00203CA6">
        <w:rPr>
          <w:rFonts w:cs="Times New Roman"/>
        </w:rPr>
        <w:t> простой и интуитивный интерфейс для исполнителей и мастеров, не требующий длительного обучения.</w:t>
      </w:r>
    </w:p>
    <w:p w14:paraId="7DAF3FE7" w14:textId="77777777" w:rsidR="00E65750" w:rsidRPr="00203CA6" w:rsidRDefault="00E65750" w:rsidP="00EF6DFC">
      <w:pPr>
        <w:numPr>
          <w:ilvl w:val="0"/>
          <w:numId w:val="72"/>
        </w:numPr>
        <w:spacing w:line="360" w:lineRule="auto"/>
        <w:rPr>
          <w:rFonts w:cs="Times New Roman"/>
        </w:rPr>
      </w:pPr>
      <w:r w:rsidRPr="00203CA6">
        <w:rPr>
          <w:rFonts w:cs="Times New Roman"/>
          <w:b/>
          <w:bCs/>
        </w:rPr>
        <w:t>Безопасность и соответствие стандартам КИИ:</w:t>
      </w:r>
      <w:r w:rsidRPr="00203CA6">
        <w:rPr>
          <w:rFonts w:cs="Times New Roman"/>
        </w:rPr>
        <w:t> архитектура, предусматривающая развёртывание исключительно в изолированном контуре предприятия, использование шифрования данных, строгая аутентификация и авторизация.</w:t>
      </w:r>
    </w:p>
    <w:p w14:paraId="473387F0" w14:textId="77777777" w:rsidR="00E65750" w:rsidRPr="00203CA6" w:rsidRDefault="00E65750" w:rsidP="00EF6DFC">
      <w:pPr>
        <w:numPr>
          <w:ilvl w:val="0"/>
          <w:numId w:val="72"/>
        </w:numPr>
        <w:spacing w:line="360" w:lineRule="auto"/>
        <w:rPr>
          <w:rFonts w:cs="Times New Roman"/>
        </w:rPr>
      </w:pPr>
      <w:r w:rsidRPr="00203CA6">
        <w:rPr>
          <w:rFonts w:cs="Times New Roman"/>
          <w:b/>
          <w:bCs/>
        </w:rPr>
        <w:t>Устойчивость к нарушениям связи:</w:t>
      </w:r>
      <w:r w:rsidRPr="00203CA6">
        <w:rPr>
          <w:rFonts w:cs="Times New Roman"/>
        </w:rPr>
        <w:t> возможность работы в офлайн-режиме с последующей синхронизацией, что критически важно для удалённых площадок.</w:t>
      </w:r>
    </w:p>
    <w:p w14:paraId="1EF2E851" w14:textId="77777777" w:rsidR="00E65750" w:rsidRPr="00203CA6" w:rsidRDefault="00E65750" w:rsidP="00EF6DFC">
      <w:pPr>
        <w:numPr>
          <w:ilvl w:val="0"/>
          <w:numId w:val="72"/>
        </w:numPr>
        <w:spacing w:line="360" w:lineRule="auto"/>
        <w:rPr>
          <w:rFonts w:cs="Times New Roman"/>
        </w:rPr>
      </w:pPr>
      <w:r w:rsidRPr="00203CA6">
        <w:rPr>
          <w:rFonts w:cs="Times New Roman"/>
          <w:b/>
          <w:bCs/>
        </w:rPr>
        <w:t>Гибкость интеграции:</w:t>
      </w:r>
      <w:r w:rsidRPr="00203CA6">
        <w:rPr>
          <w:rFonts w:cs="Times New Roman"/>
        </w:rPr>
        <w:t> готовность к взаимодействию с системами класса «Суперника» и потенциально с АСУ ТП через API.</w:t>
      </w:r>
    </w:p>
    <w:p w14:paraId="67C73501" w14:textId="77777777" w:rsidR="00E65750" w:rsidRPr="00203CA6" w:rsidRDefault="00E65750" w:rsidP="00957F64">
      <w:pPr>
        <w:spacing w:line="360" w:lineRule="auto"/>
        <w:rPr>
          <w:rFonts w:cs="Times New Roman"/>
        </w:rPr>
      </w:pPr>
      <w:r w:rsidRPr="00203CA6">
        <w:rPr>
          <w:rFonts w:cs="Times New Roman"/>
        </w:rPr>
        <w:t>Технологический стек (Go/</w:t>
      </w:r>
      <w:proofErr w:type="spellStart"/>
      <w:r w:rsidRPr="00203CA6">
        <w:rPr>
          <w:rFonts w:cs="Times New Roman"/>
        </w:rPr>
        <w:t>Gin</w:t>
      </w:r>
      <w:proofErr w:type="spellEnd"/>
      <w:r w:rsidRPr="00203CA6">
        <w:rPr>
          <w:rFonts w:cs="Times New Roman"/>
        </w:rPr>
        <w:t xml:space="preserve"> для бэкенда, </w:t>
      </w:r>
      <w:proofErr w:type="spellStart"/>
      <w:r w:rsidRPr="00203CA6">
        <w:rPr>
          <w:rFonts w:cs="Times New Roman"/>
        </w:rPr>
        <w:t>Kotlin</w:t>
      </w:r>
      <w:proofErr w:type="spellEnd"/>
      <w:r w:rsidRPr="00203CA6">
        <w:rPr>
          <w:rFonts w:cs="Times New Roman"/>
        </w:rPr>
        <w:t>/Swift для нативных мобильных приложений, Vue.js для веб-</w:t>
      </w:r>
      <w:proofErr w:type="spellStart"/>
      <w:r w:rsidRPr="00203CA6">
        <w:rPr>
          <w:rFonts w:cs="Times New Roman"/>
        </w:rPr>
        <w:t>дашборда</w:t>
      </w:r>
      <w:proofErr w:type="spellEnd"/>
      <w:r w:rsidRPr="00203CA6">
        <w:rPr>
          <w:rFonts w:cs="Times New Roman"/>
        </w:rPr>
        <w:t xml:space="preserve">, </w:t>
      </w:r>
      <w:proofErr w:type="spellStart"/>
      <w:r w:rsidRPr="00203CA6">
        <w:rPr>
          <w:rFonts w:cs="Times New Roman"/>
        </w:rPr>
        <w:t>PostgreSQL</w:t>
      </w:r>
      <w:proofErr w:type="spellEnd"/>
      <w:r w:rsidRPr="00203CA6">
        <w:rPr>
          <w:rFonts w:cs="Times New Roman"/>
        </w:rPr>
        <w:t xml:space="preserve">, </w:t>
      </w:r>
      <w:proofErr w:type="spellStart"/>
      <w:r w:rsidRPr="00203CA6">
        <w:rPr>
          <w:rFonts w:cs="Times New Roman"/>
        </w:rPr>
        <w:t>MinIO</w:t>
      </w:r>
      <w:proofErr w:type="spellEnd"/>
      <w:r w:rsidRPr="00203CA6">
        <w:rPr>
          <w:rFonts w:cs="Times New Roman"/>
        </w:rPr>
        <w:t>) был подобран с учётом требований к производительности, безопасности, надёжности и возможности развития системы.</w:t>
      </w:r>
    </w:p>
    <w:p w14:paraId="60494F70" w14:textId="77777777" w:rsidR="00E65750" w:rsidRPr="00203CA6" w:rsidRDefault="00E65750" w:rsidP="00957F64">
      <w:pPr>
        <w:spacing w:line="360" w:lineRule="auto"/>
        <w:rPr>
          <w:rFonts w:cs="Times New Roman"/>
        </w:rPr>
      </w:pPr>
      <w:r w:rsidRPr="00203CA6">
        <w:rPr>
          <w:rFonts w:cs="Times New Roman"/>
        </w:rPr>
        <w:t>В рамках коммерческой модели предложен инновационный подход — </w:t>
      </w:r>
      <w:r w:rsidRPr="00203CA6">
        <w:rPr>
          <w:rFonts w:cs="Times New Roman"/>
          <w:b/>
          <w:bCs/>
        </w:rPr>
        <w:t>«Вечная (пожизненная) лицензия со стратегическим партнёрством»</w:t>
      </w:r>
      <w:r w:rsidRPr="00203CA6">
        <w:rPr>
          <w:rFonts w:cs="Times New Roman"/>
        </w:rPr>
        <w:t>. Эта модель позволяет предприятию-заказчику получить в собственность цифровой актив с полным контролем над данными и инфраструктурой, что соответствует его внутренним политикам безопасности и финансовой отчётности. Для разработчика модель создаёт основу для долгосрочных отношений через сервисные контракты и проекты по развитию системы.</w:t>
      </w:r>
    </w:p>
    <w:p w14:paraId="777960FD" w14:textId="77777777" w:rsidR="00E65750" w:rsidRPr="00203CA6" w:rsidRDefault="00E65750" w:rsidP="00957F64">
      <w:pPr>
        <w:spacing w:line="360" w:lineRule="auto"/>
        <w:rPr>
          <w:rFonts w:cs="Times New Roman"/>
        </w:rPr>
      </w:pPr>
      <w:r w:rsidRPr="00203CA6">
        <w:rPr>
          <w:rFonts w:cs="Times New Roman"/>
        </w:rPr>
        <w:t xml:space="preserve">Стратегия продвижения продукта сфокусирована на целевой B2B-аудитории и включает комплекс мер: от построения экспертного присутствия в </w:t>
      </w:r>
      <w:proofErr w:type="spellStart"/>
      <w:r w:rsidRPr="00203CA6">
        <w:rPr>
          <w:rFonts w:cs="Times New Roman"/>
        </w:rPr>
        <w:t>digital</w:t>
      </w:r>
      <w:proofErr w:type="spellEnd"/>
      <w:r w:rsidRPr="00203CA6">
        <w:rPr>
          <w:rFonts w:cs="Times New Roman"/>
        </w:rPr>
        <w:t>-среде и прямых продаж до адресной работы с ключевыми стейкхолдерами конкретного предприятия. План внедрения для «</w:t>
      </w:r>
      <w:proofErr w:type="spellStart"/>
      <w:r w:rsidRPr="00203CA6">
        <w:rPr>
          <w:rFonts w:cs="Times New Roman"/>
        </w:rPr>
        <w:t>Норникеля</w:t>
      </w:r>
      <w:proofErr w:type="spellEnd"/>
      <w:r w:rsidRPr="00203CA6">
        <w:rPr>
          <w:rFonts w:cs="Times New Roman"/>
        </w:rPr>
        <w:t xml:space="preserve">» предполагает </w:t>
      </w:r>
      <w:r w:rsidRPr="00203CA6">
        <w:rPr>
          <w:rFonts w:cs="Times New Roman"/>
        </w:rPr>
        <w:lastRenderedPageBreak/>
        <w:t>старт с ограниченного пилотного проекта на одной площадке для демонстрации ценности системы и минимизации рисков.</w:t>
      </w:r>
    </w:p>
    <w:p w14:paraId="068AB9EF" w14:textId="77777777" w:rsidR="00E65750" w:rsidRPr="00203CA6" w:rsidRDefault="00E65750" w:rsidP="00957F64">
      <w:pPr>
        <w:spacing w:line="360" w:lineRule="auto"/>
        <w:rPr>
          <w:rFonts w:cs="Times New Roman"/>
        </w:rPr>
      </w:pPr>
      <w:r w:rsidRPr="00203CA6">
        <w:rPr>
          <w:rFonts w:cs="Times New Roman"/>
          <w:b/>
          <w:bCs/>
        </w:rPr>
        <w:t>Практическая значимость работы</w:t>
      </w:r>
      <w:r w:rsidRPr="00203CA6">
        <w:rPr>
          <w:rFonts w:cs="Times New Roman"/>
        </w:rPr>
        <w:t> заключается в том, что разработанное предложение представляет собой готовый, всесторонне обоснованный проект, реализация которого позволит существенно повысить операционную эффективность, дисциплину исполнения задач, безопасность коммуникаций и прозрачность производственных процессов. Внедрение системы будет способствовать цифровой трансформации предприятия, сокращению издержек, связанных с человеческим фактором, и формированию современной, безопасной цифровой среды для персонала.</w:t>
      </w:r>
    </w:p>
    <w:p w14:paraId="130BA838" w14:textId="77777777" w:rsidR="00E65750" w:rsidRPr="00203CA6" w:rsidRDefault="00E65750" w:rsidP="00957F64">
      <w:pPr>
        <w:spacing w:line="360" w:lineRule="auto"/>
        <w:rPr>
          <w:rFonts w:cs="Times New Roman"/>
        </w:rPr>
      </w:pPr>
      <w:r w:rsidRPr="00203CA6">
        <w:rPr>
          <w:rFonts w:cs="Times New Roman"/>
        </w:rPr>
        <w:t>Таким образом, представленная работа подтверждает техническую и экономическую целесообразность создания специализированной системы информирования о задачах технологического процесса и может служить основой для её дальнейшей реализации и внедрения на промышленных предприятиях.</w:t>
      </w:r>
    </w:p>
    <w:p w14:paraId="1737F548" w14:textId="58C993FC" w:rsidR="00AE5BB3" w:rsidRPr="00203CA6" w:rsidRDefault="00AE5BB3" w:rsidP="00AE5BB3">
      <w:pPr>
        <w:rPr>
          <w:rFonts w:cs="Times New Roman"/>
        </w:rPr>
      </w:pPr>
    </w:p>
    <w:p w14:paraId="20868E8E" w14:textId="51F99782" w:rsidR="00AE5BB3" w:rsidRPr="00203CA6" w:rsidRDefault="00AE5BB3">
      <w:pPr>
        <w:rPr>
          <w:rFonts w:cs="Times New Roman"/>
        </w:rPr>
      </w:pPr>
      <w:r w:rsidRPr="00203CA6">
        <w:rPr>
          <w:rFonts w:cs="Times New Roman"/>
        </w:rPr>
        <w:br w:type="page"/>
      </w:r>
    </w:p>
    <w:p w14:paraId="6F364831" w14:textId="61D77B9F" w:rsidR="00AE5BB3" w:rsidRPr="00203CA6" w:rsidRDefault="00AE5BB3" w:rsidP="00AE5BB3">
      <w:pPr>
        <w:pStyle w:val="10"/>
        <w:rPr>
          <w:rFonts w:cs="Times New Roman"/>
          <w:b/>
          <w:bCs/>
        </w:rPr>
      </w:pPr>
      <w:bookmarkStart w:id="52" w:name="_Toc219236411"/>
      <w:r w:rsidRPr="00203CA6">
        <w:rPr>
          <w:rFonts w:cs="Times New Roman"/>
          <w:b/>
          <w:bCs/>
        </w:rPr>
        <w:lastRenderedPageBreak/>
        <w:t>Список литературы</w:t>
      </w:r>
      <w:bookmarkEnd w:id="52"/>
    </w:p>
    <w:p w14:paraId="22AE7A20" w14:textId="6D637C58" w:rsidR="00F358FE" w:rsidRPr="00203CA6" w:rsidRDefault="00AB376C" w:rsidP="00EF6DFC">
      <w:pPr>
        <w:pStyle w:val="a6"/>
        <w:numPr>
          <w:ilvl w:val="0"/>
          <w:numId w:val="73"/>
        </w:numPr>
        <w:rPr>
          <w:rFonts w:cs="Times New Roman"/>
        </w:rPr>
      </w:pPr>
      <w:r w:rsidRPr="00203CA6">
        <w:rPr>
          <w:rFonts w:cs="Times New Roman"/>
        </w:rPr>
        <w:t xml:space="preserve">MES-системы: назначение и возможности </w:t>
      </w:r>
      <w:hyperlink r:id="rId13" w:history="1">
        <w:r w:rsidRPr="00203CA6">
          <w:rPr>
            <w:rStyle w:val="a8"/>
            <w:rFonts w:cs="Times New Roman"/>
          </w:rPr>
          <w:t>https://ivctl.ru/o-kompanii/blog/mes-sistemy/</w:t>
        </w:r>
      </w:hyperlink>
    </w:p>
    <w:p w14:paraId="1CA624A5" w14:textId="6643B0C8" w:rsidR="00AB376C" w:rsidRPr="00203CA6" w:rsidRDefault="00AB376C" w:rsidP="00EF6DFC">
      <w:pPr>
        <w:pStyle w:val="a6"/>
        <w:numPr>
          <w:ilvl w:val="0"/>
          <w:numId w:val="73"/>
        </w:numPr>
        <w:rPr>
          <w:rFonts w:cs="Times New Roman"/>
          <w:lang w:val="en-US"/>
        </w:rPr>
      </w:pPr>
      <w:r w:rsidRPr="00203CA6">
        <w:rPr>
          <w:rFonts w:cs="Times New Roman"/>
          <w:lang w:val="en-US"/>
        </w:rPr>
        <w:t xml:space="preserve">AggreGate </w:t>
      </w:r>
      <w:hyperlink r:id="rId14" w:history="1">
        <w:r w:rsidRPr="00203CA6">
          <w:rPr>
            <w:rStyle w:val="a8"/>
            <w:rFonts w:cs="Times New Roman"/>
            <w:lang w:val="en-US"/>
          </w:rPr>
          <w:t>https://www.abak.ru/tehnologii/internet-veshhey-iot/aggregate/</w:t>
        </w:r>
      </w:hyperlink>
    </w:p>
    <w:p w14:paraId="4DE1E09E" w14:textId="5789F192" w:rsidR="00AB376C" w:rsidRPr="00203CA6" w:rsidRDefault="00AB376C" w:rsidP="00EF6DFC">
      <w:pPr>
        <w:pStyle w:val="a6"/>
        <w:numPr>
          <w:ilvl w:val="0"/>
          <w:numId w:val="73"/>
        </w:numPr>
        <w:rPr>
          <w:rFonts w:cs="Times New Roman"/>
          <w:lang w:val="en-US"/>
        </w:rPr>
      </w:pPr>
      <w:r w:rsidRPr="00203CA6">
        <w:rPr>
          <w:rFonts w:cs="Times New Roman"/>
        </w:rPr>
        <w:t xml:space="preserve">MES ФОБОС </w:t>
      </w:r>
      <w:hyperlink r:id="rId15" w:history="1">
        <w:r w:rsidRPr="00203CA6">
          <w:rPr>
            <w:rStyle w:val="a8"/>
            <w:rFonts w:cs="Times New Roman"/>
          </w:rPr>
          <w:t>https://fobos-mes.ru/</w:t>
        </w:r>
      </w:hyperlink>
    </w:p>
    <w:p w14:paraId="62054AB9" w14:textId="3C7ADBC7" w:rsidR="00AB376C" w:rsidRPr="00203CA6" w:rsidRDefault="00AB376C" w:rsidP="00EF6DFC">
      <w:pPr>
        <w:pStyle w:val="a6"/>
        <w:numPr>
          <w:ilvl w:val="0"/>
          <w:numId w:val="73"/>
        </w:numPr>
        <w:rPr>
          <w:rFonts w:cs="Times New Roman"/>
          <w:lang w:val="en-US"/>
        </w:rPr>
      </w:pPr>
      <w:r w:rsidRPr="00203CA6">
        <w:rPr>
          <w:rFonts w:cs="Times New Roman"/>
        </w:rPr>
        <w:t xml:space="preserve">ИНКА </w:t>
      </w:r>
      <w:hyperlink r:id="rId16" w:history="1">
        <w:r w:rsidRPr="00203CA6">
          <w:rPr>
            <w:rStyle w:val="a8"/>
            <w:rFonts w:cs="Times New Roman"/>
          </w:rPr>
          <w:t>https://inka.team/</w:t>
        </w:r>
      </w:hyperlink>
    </w:p>
    <w:p w14:paraId="504E24A7" w14:textId="455C5AF8" w:rsidR="00AB376C" w:rsidRPr="00203CA6" w:rsidRDefault="00AB376C" w:rsidP="00EF6DFC">
      <w:pPr>
        <w:pStyle w:val="a6"/>
        <w:numPr>
          <w:ilvl w:val="0"/>
          <w:numId w:val="73"/>
        </w:numPr>
        <w:rPr>
          <w:rFonts w:cs="Times New Roman"/>
        </w:rPr>
      </w:pPr>
      <w:r w:rsidRPr="00203CA6">
        <w:rPr>
          <w:rFonts w:cs="Times New Roman"/>
        </w:rPr>
        <w:t xml:space="preserve">КАСУД </w:t>
      </w:r>
      <w:hyperlink r:id="rId17" w:history="1">
        <w:r w:rsidRPr="00203CA6">
          <w:rPr>
            <w:rStyle w:val="a8"/>
            <w:rFonts w:cs="Times New Roman"/>
            <w:lang w:val="en-US"/>
          </w:rPr>
          <w:t>https</w:t>
        </w:r>
        <w:r w:rsidRPr="00203CA6">
          <w:rPr>
            <w:rStyle w:val="a8"/>
            <w:rFonts w:cs="Times New Roman"/>
          </w:rPr>
          <w:t>://</w:t>
        </w:r>
        <w:proofErr w:type="spellStart"/>
        <w:r w:rsidRPr="00203CA6">
          <w:rPr>
            <w:rStyle w:val="a8"/>
            <w:rFonts w:cs="Times New Roman"/>
            <w:lang w:val="en-US"/>
          </w:rPr>
          <w:t>norilsktgaz</w:t>
        </w:r>
        <w:proofErr w:type="spellEnd"/>
        <w:r w:rsidRPr="00203CA6">
          <w:rPr>
            <w:rStyle w:val="a8"/>
            <w:rFonts w:cs="Times New Roman"/>
          </w:rPr>
          <w:t>.</w:t>
        </w:r>
        <w:proofErr w:type="spellStart"/>
        <w:r w:rsidRPr="00203CA6">
          <w:rPr>
            <w:rStyle w:val="a8"/>
            <w:rFonts w:cs="Times New Roman"/>
            <w:lang w:val="en-US"/>
          </w:rPr>
          <w:t>ru</w:t>
        </w:r>
        <w:proofErr w:type="spellEnd"/>
        <w:r w:rsidRPr="00203CA6">
          <w:rPr>
            <w:rStyle w:val="a8"/>
            <w:rFonts w:cs="Times New Roman"/>
          </w:rPr>
          <w:t>/</w:t>
        </w:r>
        <w:r w:rsidRPr="00203CA6">
          <w:rPr>
            <w:rStyle w:val="a8"/>
            <w:rFonts w:cs="Times New Roman"/>
            <w:lang w:val="en-US"/>
          </w:rPr>
          <w:t>press</w:t>
        </w:r>
        <w:r w:rsidRPr="00203CA6">
          <w:rPr>
            <w:rStyle w:val="a8"/>
            <w:rFonts w:cs="Times New Roman"/>
          </w:rPr>
          <w:t>-</w:t>
        </w:r>
        <w:proofErr w:type="spellStart"/>
        <w:r w:rsidRPr="00203CA6">
          <w:rPr>
            <w:rStyle w:val="a8"/>
            <w:rFonts w:cs="Times New Roman"/>
            <w:lang w:val="en-US"/>
          </w:rPr>
          <w:t>tsentr</w:t>
        </w:r>
        <w:proofErr w:type="spellEnd"/>
        <w:r w:rsidRPr="00203CA6">
          <w:rPr>
            <w:rStyle w:val="a8"/>
            <w:rFonts w:cs="Times New Roman"/>
          </w:rPr>
          <w:t>/</w:t>
        </w:r>
        <w:proofErr w:type="spellStart"/>
        <w:r w:rsidRPr="00203CA6">
          <w:rPr>
            <w:rStyle w:val="a8"/>
            <w:rFonts w:cs="Times New Roman"/>
            <w:lang w:val="en-US"/>
          </w:rPr>
          <w:t>lenta</w:t>
        </w:r>
        <w:proofErr w:type="spellEnd"/>
        <w:r w:rsidRPr="00203CA6">
          <w:rPr>
            <w:rStyle w:val="a8"/>
            <w:rFonts w:cs="Times New Roman"/>
          </w:rPr>
          <w:t>-</w:t>
        </w:r>
        <w:proofErr w:type="spellStart"/>
        <w:r w:rsidRPr="00203CA6">
          <w:rPr>
            <w:rStyle w:val="a8"/>
            <w:rFonts w:cs="Times New Roman"/>
            <w:lang w:val="en-US"/>
          </w:rPr>
          <w:t>sobytiy</w:t>
        </w:r>
        <w:proofErr w:type="spellEnd"/>
        <w:r w:rsidRPr="00203CA6">
          <w:rPr>
            <w:rStyle w:val="a8"/>
            <w:rFonts w:cs="Times New Roman"/>
          </w:rPr>
          <w:t>/</w:t>
        </w:r>
        <w:proofErr w:type="spellStart"/>
        <w:r w:rsidRPr="00203CA6">
          <w:rPr>
            <w:rStyle w:val="a8"/>
            <w:rFonts w:cs="Times New Roman"/>
            <w:lang w:val="en-US"/>
          </w:rPr>
          <w:t>gazovye</w:t>
        </w:r>
        <w:proofErr w:type="spellEnd"/>
        <w:r w:rsidRPr="00203CA6">
          <w:rPr>
            <w:rStyle w:val="a8"/>
            <w:rFonts w:cs="Times New Roman"/>
          </w:rPr>
          <w:t>-</w:t>
        </w:r>
        <w:proofErr w:type="spellStart"/>
        <w:r w:rsidRPr="00203CA6">
          <w:rPr>
            <w:rStyle w:val="a8"/>
            <w:rFonts w:cs="Times New Roman"/>
            <w:lang w:val="en-US"/>
          </w:rPr>
          <w:t>predpriyatiya</w:t>
        </w:r>
        <w:proofErr w:type="spellEnd"/>
        <w:r w:rsidRPr="00203CA6">
          <w:rPr>
            <w:rStyle w:val="a8"/>
            <w:rFonts w:cs="Times New Roman"/>
          </w:rPr>
          <w:t>-</w:t>
        </w:r>
        <w:proofErr w:type="spellStart"/>
        <w:r w:rsidRPr="00203CA6">
          <w:rPr>
            <w:rStyle w:val="a8"/>
            <w:rFonts w:cs="Times New Roman"/>
            <w:lang w:val="en-US"/>
          </w:rPr>
          <w:t>nornikelya</w:t>
        </w:r>
        <w:proofErr w:type="spellEnd"/>
        <w:r w:rsidRPr="00203CA6">
          <w:rPr>
            <w:rStyle w:val="a8"/>
            <w:rFonts w:cs="Times New Roman"/>
          </w:rPr>
          <w:t>-</w:t>
        </w:r>
        <w:proofErr w:type="spellStart"/>
        <w:r w:rsidRPr="00203CA6">
          <w:rPr>
            <w:rStyle w:val="a8"/>
            <w:rFonts w:cs="Times New Roman"/>
            <w:lang w:val="en-US"/>
          </w:rPr>
          <w:t>vnedryayut</w:t>
        </w:r>
        <w:proofErr w:type="spellEnd"/>
        <w:r w:rsidRPr="00203CA6">
          <w:rPr>
            <w:rStyle w:val="a8"/>
            <w:rFonts w:cs="Times New Roman"/>
          </w:rPr>
          <w:t>-</w:t>
        </w:r>
        <w:proofErr w:type="spellStart"/>
        <w:r w:rsidRPr="00203CA6">
          <w:rPr>
            <w:rStyle w:val="a8"/>
            <w:rFonts w:cs="Times New Roman"/>
            <w:lang w:val="en-US"/>
          </w:rPr>
          <w:t>kasud</w:t>
        </w:r>
        <w:proofErr w:type="spellEnd"/>
        <w:r w:rsidRPr="00203CA6">
          <w:rPr>
            <w:rStyle w:val="a8"/>
            <w:rFonts w:cs="Times New Roman"/>
          </w:rPr>
          <w:t>/</w:t>
        </w:r>
      </w:hyperlink>
    </w:p>
    <w:p w14:paraId="031AB9C2" w14:textId="5A92E592" w:rsidR="00AB376C" w:rsidRPr="00203CA6" w:rsidRDefault="00AB376C" w:rsidP="00EF6DFC">
      <w:pPr>
        <w:pStyle w:val="a6"/>
        <w:numPr>
          <w:ilvl w:val="0"/>
          <w:numId w:val="73"/>
        </w:numPr>
        <w:rPr>
          <w:rFonts w:cs="Times New Roman"/>
        </w:rPr>
      </w:pPr>
      <w:r w:rsidRPr="00203CA6">
        <w:rPr>
          <w:rFonts w:cs="Times New Roman"/>
        </w:rPr>
        <w:t xml:space="preserve">ОБЕСПЕЧЕНИЕ КОРПОРАТИВНОЙ ЗАЩИТЫ </w:t>
      </w:r>
      <w:hyperlink r:id="rId18" w:history="1">
        <w:r w:rsidRPr="00203CA6">
          <w:rPr>
            <w:rStyle w:val="a8"/>
            <w:rFonts w:cs="Times New Roman"/>
          </w:rPr>
          <w:t>https://sr2023.nornickel.ru/pdf/csr/ru/corporate-governance_ensuring-corporate-protection.pdf</w:t>
        </w:r>
      </w:hyperlink>
    </w:p>
    <w:p w14:paraId="283B4141" w14:textId="3018C1A8" w:rsidR="00AB376C" w:rsidRPr="00203CA6" w:rsidRDefault="00AB376C" w:rsidP="00EF6DFC">
      <w:pPr>
        <w:pStyle w:val="a6"/>
        <w:numPr>
          <w:ilvl w:val="0"/>
          <w:numId w:val="73"/>
        </w:numPr>
        <w:rPr>
          <w:rFonts w:cs="Times New Roman"/>
        </w:rPr>
      </w:pPr>
      <w:r w:rsidRPr="00203CA6">
        <w:rPr>
          <w:rFonts w:cs="Times New Roman"/>
        </w:rPr>
        <w:t xml:space="preserve">Информационная безопасность </w:t>
      </w:r>
      <w:hyperlink r:id="rId19" w:history="1">
        <w:r w:rsidRPr="00203CA6">
          <w:rPr>
            <w:rStyle w:val="a8"/>
            <w:rFonts w:cs="Times New Roman"/>
          </w:rPr>
          <w:t>https://sr2024.nornickel.ru/digital-transformation-technology-development/information-security</w:t>
        </w:r>
      </w:hyperlink>
    </w:p>
    <w:p w14:paraId="40CA05AD" w14:textId="59264BCE" w:rsidR="002F56B0" w:rsidRPr="00203CA6" w:rsidRDefault="002F56B0" w:rsidP="00EF6DFC">
      <w:pPr>
        <w:pStyle w:val="a6"/>
        <w:numPr>
          <w:ilvl w:val="0"/>
          <w:numId w:val="73"/>
        </w:numPr>
        <w:rPr>
          <w:rFonts w:cs="Times New Roman"/>
        </w:rPr>
      </w:pPr>
      <w:r w:rsidRPr="00203CA6">
        <w:rPr>
          <w:rFonts w:cs="Times New Roman"/>
        </w:rPr>
        <w:t xml:space="preserve">Требования промышленной безопасности </w:t>
      </w:r>
      <w:hyperlink r:id="rId20" w:history="1">
        <w:r w:rsidRPr="00203CA6">
          <w:rPr>
            <w:rStyle w:val="a8"/>
            <w:rFonts w:cs="Times New Roman"/>
          </w:rPr>
          <w:t>https://www.consultant.ru/document/cons_doc_LAW_15234/f4d9e81d67877b50f43df7bd81d57e2d83d99faa/</w:t>
        </w:r>
      </w:hyperlink>
    </w:p>
    <w:p w14:paraId="56DD5F43" w14:textId="77777777" w:rsidR="002F56B0" w:rsidRPr="00203CA6" w:rsidRDefault="00AB376C" w:rsidP="00EF6DFC">
      <w:pPr>
        <w:pStyle w:val="a6"/>
        <w:numPr>
          <w:ilvl w:val="0"/>
          <w:numId w:val="73"/>
        </w:numPr>
        <w:rPr>
          <w:rFonts w:cs="Times New Roman"/>
        </w:rPr>
      </w:pPr>
      <w:r w:rsidRPr="00203CA6">
        <w:rPr>
          <w:rFonts w:cs="Times New Roman"/>
        </w:rPr>
        <w:t xml:space="preserve">Информационная безопасность промышленных предприятий </w:t>
      </w:r>
      <w:hyperlink r:id="rId21" w:history="1">
        <w:r w:rsidRPr="00203CA6">
          <w:rPr>
            <w:rStyle w:val="a8"/>
            <w:rFonts w:cs="Times New Roman"/>
          </w:rPr>
          <w:t>https://searchinform.ru/informatsionnaya-bezopasnost/osnovy-ib/informatsionnaya-bezopasnost-v-otraslyakh/informatsionnaya-bezopasnost-predpriyatij/informatsionnaya-bezopasnost-promyshlennykh-predpriyatij/</w:t>
        </w:r>
      </w:hyperlink>
    </w:p>
    <w:p w14:paraId="1E70F1FA" w14:textId="13C60DBE" w:rsidR="002F56B0" w:rsidRPr="00203CA6" w:rsidRDefault="002F56B0" w:rsidP="00EF6DFC">
      <w:pPr>
        <w:pStyle w:val="a6"/>
        <w:numPr>
          <w:ilvl w:val="0"/>
          <w:numId w:val="73"/>
        </w:numPr>
        <w:rPr>
          <w:rFonts w:cs="Times New Roman"/>
        </w:rPr>
      </w:pPr>
      <w:r w:rsidRPr="00203CA6">
        <w:rPr>
          <w:rFonts w:cs="Times New Roman"/>
        </w:rPr>
        <w:t xml:space="preserve">Суперника </w:t>
      </w:r>
      <w:hyperlink r:id="rId22" w:history="1">
        <w:r w:rsidRPr="00203CA6">
          <w:rPr>
            <w:rStyle w:val="a8"/>
            <w:rFonts w:cs="Times New Roman"/>
          </w:rPr>
          <w:t>https://nornickel.digital/supernika</w:t>
        </w:r>
      </w:hyperlink>
    </w:p>
    <w:p w14:paraId="3009F3A9" w14:textId="4EC810F8" w:rsidR="002F56B0" w:rsidRPr="00203CA6" w:rsidRDefault="002F56B0" w:rsidP="00EF6DFC">
      <w:pPr>
        <w:pStyle w:val="a6"/>
        <w:numPr>
          <w:ilvl w:val="0"/>
          <w:numId w:val="73"/>
        </w:numPr>
        <w:rPr>
          <w:rFonts w:cs="Times New Roman"/>
          <w:lang w:val="en-US"/>
        </w:rPr>
      </w:pPr>
      <w:r w:rsidRPr="00203CA6">
        <w:rPr>
          <w:rFonts w:cs="Times New Roman"/>
          <w:lang w:val="en-US"/>
        </w:rPr>
        <w:t xml:space="preserve">PostgreSQL </w:t>
      </w:r>
      <w:hyperlink r:id="rId23" w:history="1">
        <w:r w:rsidRPr="00203CA6">
          <w:rPr>
            <w:rStyle w:val="a8"/>
            <w:rFonts w:cs="Times New Roman"/>
            <w:lang w:val="en-US"/>
          </w:rPr>
          <w:t>https://www.postgresql.org/docs/</w:t>
        </w:r>
      </w:hyperlink>
    </w:p>
    <w:p w14:paraId="6C3FE9A9" w14:textId="6C2D994A" w:rsidR="002F56B0" w:rsidRPr="00203CA6" w:rsidRDefault="002F56B0" w:rsidP="00EF6DFC">
      <w:pPr>
        <w:pStyle w:val="a6"/>
        <w:numPr>
          <w:ilvl w:val="0"/>
          <w:numId w:val="73"/>
        </w:numPr>
        <w:rPr>
          <w:rFonts w:cs="Times New Roman"/>
          <w:lang w:val="en-US"/>
        </w:rPr>
      </w:pPr>
      <w:r w:rsidRPr="00203CA6">
        <w:rPr>
          <w:rFonts w:cs="Times New Roman"/>
          <w:lang w:val="en-US"/>
        </w:rPr>
        <w:t xml:space="preserve">GO, SQLite, WebSocket </w:t>
      </w:r>
      <w:hyperlink r:id="rId24" w:history="1">
        <w:r w:rsidRPr="00203CA6">
          <w:rPr>
            <w:rStyle w:val="a8"/>
            <w:rFonts w:cs="Times New Roman"/>
            <w:lang w:val="en-US"/>
          </w:rPr>
          <w:t>https://metanit.com/go/tutorial/</w:t>
        </w:r>
      </w:hyperlink>
    </w:p>
    <w:p w14:paraId="7F57465F" w14:textId="297E2EAD" w:rsidR="002F56B0" w:rsidRPr="00203CA6" w:rsidRDefault="002F56B0" w:rsidP="00EF6DFC">
      <w:pPr>
        <w:pStyle w:val="a6"/>
        <w:numPr>
          <w:ilvl w:val="0"/>
          <w:numId w:val="73"/>
        </w:numPr>
        <w:rPr>
          <w:rFonts w:cs="Times New Roman"/>
          <w:lang w:val="en-US"/>
        </w:rPr>
      </w:pPr>
      <w:r w:rsidRPr="00203CA6">
        <w:rPr>
          <w:rFonts w:cs="Times New Roman"/>
          <w:lang w:val="en-US"/>
        </w:rPr>
        <w:t xml:space="preserve">GIN Web Framework </w:t>
      </w:r>
      <w:hyperlink r:id="rId25" w:history="1">
        <w:r w:rsidRPr="00203CA6">
          <w:rPr>
            <w:rStyle w:val="a8"/>
            <w:rFonts w:cs="Times New Roman"/>
            <w:lang w:val="en-US"/>
          </w:rPr>
          <w:t>https://gin-gonic.com/en/docs/</w:t>
        </w:r>
      </w:hyperlink>
    </w:p>
    <w:p w14:paraId="68D1593E" w14:textId="56D0F083" w:rsidR="002F56B0" w:rsidRPr="00203CA6" w:rsidRDefault="002F56B0" w:rsidP="00EF6DFC">
      <w:pPr>
        <w:pStyle w:val="a6"/>
        <w:numPr>
          <w:ilvl w:val="0"/>
          <w:numId w:val="73"/>
        </w:numPr>
        <w:rPr>
          <w:rFonts w:cs="Times New Roman"/>
          <w:lang w:val="en-US"/>
        </w:rPr>
      </w:pPr>
      <w:r w:rsidRPr="00203CA6">
        <w:rPr>
          <w:rFonts w:cs="Times New Roman"/>
          <w:lang w:val="en-US"/>
        </w:rPr>
        <w:t xml:space="preserve">Vue.js </w:t>
      </w:r>
      <w:hyperlink r:id="rId26" w:history="1">
        <w:r w:rsidRPr="00203CA6">
          <w:rPr>
            <w:rStyle w:val="a8"/>
            <w:rFonts w:cs="Times New Roman"/>
            <w:lang w:val="en-US"/>
          </w:rPr>
          <w:t>https://vuejs.org/guide/introduction</w:t>
        </w:r>
      </w:hyperlink>
    </w:p>
    <w:p w14:paraId="28A7B3D3" w14:textId="7833C050" w:rsidR="002F56B0" w:rsidRPr="00203CA6" w:rsidRDefault="002F56B0" w:rsidP="00EF6DFC">
      <w:pPr>
        <w:pStyle w:val="a6"/>
        <w:numPr>
          <w:ilvl w:val="0"/>
          <w:numId w:val="73"/>
        </w:numPr>
        <w:rPr>
          <w:rFonts w:cs="Times New Roman"/>
          <w:lang w:val="en-US"/>
        </w:rPr>
      </w:pPr>
      <w:r w:rsidRPr="00203CA6">
        <w:rPr>
          <w:rFonts w:cs="Times New Roman"/>
          <w:lang w:val="en-US"/>
        </w:rPr>
        <w:t xml:space="preserve">OAuth и OpenID Connect </w:t>
      </w:r>
      <w:hyperlink r:id="rId27" w:history="1">
        <w:r w:rsidRPr="00203CA6">
          <w:rPr>
            <w:rStyle w:val="a8"/>
            <w:rFonts w:cs="Times New Roman"/>
            <w:lang w:val="en-US"/>
          </w:rPr>
          <w:t>https://habr.com/ru/companies/flant/articles/475942/</w:t>
        </w:r>
      </w:hyperlink>
    </w:p>
    <w:p w14:paraId="7465B6AB" w14:textId="4DA1BD6D" w:rsidR="002F56B0" w:rsidRPr="00203CA6" w:rsidRDefault="005551BA" w:rsidP="00EF6DFC">
      <w:pPr>
        <w:pStyle w:val="a6"/>
        <w:numPr>
          <w:ilvl w:val="0"/>
          <w:numId w:val="73"/>
        </w:numPr>
        <w:rPr>
          <w:rFonts w:cs="Times New Roman"/>
          <w:lang w:val="en-US"/>
        </w:rPr>
      </w:pPr>
      <w:proofErr w:type="spellStart"/>
      <w:r w:rsidRPr="00203CA6">
        <w:rPr>
          <w:rFonts w:cs="Times New Roman"/>
          <w:lang w:val="en-US"/>
        </w:rPr>
        <w:t>MiniO</w:t>
      </w:r>
      <w:proofErr w:type="spellEnd"/>
      <w:r w:rsidRPr="00203CA6">
        <w:rPr>
          <w:rFonts w:cs="Times New Roman"/>
          <w:lang w:val="en-US"/>
        </w:rPr>
        <w:t xml:space="preserve"> </w:t>
      </w:r>
      <w:hyperlink r:id="rId28" w:history="1">
        <w:r w:rsidRPr="00203CA6">
          <w:rPr>
            <w:rStyle w:val="a8"/>
            <w:rFonts w:cs="Times New Roman"/>
            <w:lang w:val="en-US"/>
          </w:rPr>
          <w:t>https://habr.com/ru/companies/veeam/articles/517392/</w:t>
        </w:r>
      </w:hyperlink>
    </w:p>
    <w:p w14:paraId="50ECDC68" w14:textId="5355CB78" w:rsidR="005551BA" w:rsidRPr="00203CA6" w:rsidRDefault="005551BA" w:rsidP="00EF6DFC">
      <w:pPr>
        <w:pStyle w:val="a6"/>
        <w:numPr>
          <w:ilvl w:val="0"/>
          <w:numId w:val="73"/>
        </w:numPr>
        <w:rPr>
          <w:rFonts w:cs="Times New Roman"/>
          <w:lang w:val="en-US"/>
        </w:rPr>
      </w:pPr>
      <w:r w:rsidRPr="00203CA6">
        <w:rPr>
          <w:rFonts w:cs="Times New Roman"/>
          <w:lang w:val="en-US"/>
        </w:rPr>
        <w:t xml:space="preserve">Docker </w:t>
      </w:r>
      <w:hyperlink r:id="rId29" w:history="1">
        <w:r w:rsidRPr="00203CA6">
          <w:rPr>
            <w:rStyle w:val="a8"/>
            <w:rFonts w:cs="Times New Roman"/>
            <w:lang w:val="en-US"/>
          </w:rPr>
          <w:t>https://habr.com/ru/articles/310460/</w:t>
        </w:r>
      </w:hyperlink>
    </w:p>
    <w:p w14:paraId="1D6BA572" w14:textId="30E694C2" w:rsidR="005551BA" w:rsidRPr="00203CA6" w:rsidRDefault="005551BA" w:rsidP="00EF6DFC">
      <w:pPr>
        <w:pStyle w:val="a6"/>
        <w:numPr>
          <w:ilvl w:val="0"/>
          <w:numId w:val="73"/>
        </w:numPr>
        <w:rPr>
          <w:rFonts w:cs="Times New Roman"/>
        </w:rPr>
      </w:pPr>
      <w:r w:rsidRPr="00203CA6">
        <w:rPr>
          <w:rFonts w:cs="Times New Roman"/>
        </w:rPr>
        <w:t xml:space="preserve">Федеральный закон "О безопасности критической информационной инфраструктуры Российской Федерации" </w:t>
      </w:r>
      <w:hyperlink r:id="rId30" w:history="1">
        <w:r w:rsidRPr="00203CA6">
          <w:rPr>
            <w:rStyle w:val="a8"/>
            <w:rFonts w:cs="Times New Roman"/>
          </w:rPr>
          <w:t>https://www.consultant.ru/document/cons_doc_LAW_220885/</w:t>
        </w:r>
      </w:hyperlink>
    </w:p>
    <w:p w14:paraId="18E59D10" w14:textId="489CDC9C" w:rsidR="00C83501" w:rsidRPr="00203CA6" w:rsidRDefault="00C83501" w:rsidP="00EF6DFC">
      <w:pPr>
        <w:pStyle w:val="a6"/>
        <w:numPr>
          <w:ilvl w:val="0"/>
          <w:numId w:val="73"/>
        </w:numPr>
        <w:rPr>
          <w:rFonts w:cs="Times New Roman"/>
          <w:lang w:val="en-US"/>
        </w:rPr>
      </w:pPr>
      <w:proofErr w:type="spellStart"/>
      <w:r w:rsidRPr="00203CA6">
        <w:rPr>
          <w:rFonts w:cs="Times New Roman"/>
          <w:lang w:val="en-US"/>
        </w:rPr>
        <w:t>StuxNet</w:t>
      </w:r>
      <w:proofErr w:type="spellEnd"/>
      <w:r w:rsidRPr="00203CA6">
        <w:rPr>
          <w:rFonts w:cs="Times New Roman"/>
          <w:lang w:val="en-US"/>
        </w:rPr>
        <w:t xml:space="preserve"> https://www.aladdin-rd.ru/company/pressroom/articles/dejstvia_virusa_stuxnet_na_iranskoj_atomnoj_stancii_privlekli_vnimanie_k_probleme_obespecenia_ib_v_asutp/</w:t>
      </w:r>
    </w:p>
    <w:p w14:paraId="047EB86D" w14:textId="77777777" w:rsidR="005551BA" w:rsidRPr="00203CA6" w:rsidRDefault="005551BA" w:rsidP="00335ADF">
      <w:pPr>
        <w:rPr>
          <w:rFonts w:cs="Times New Roman"/>
          <w:lang w:val="en-US"/>
        </w:rPr>
      </w:pPr>
    </w:p>
    <w:p w14:paraId="1C5DECB6" w14:textId="0904AF4F" w:rsidR="00F358FE" w:rsidRPr="00203CA6" w:rsidRDefault="00F358FE" w:rsidP="00EF6DFC">
      <w:pPr>
        <w:pStyle w:val="a6"/>
        <w:numPr>
          <w:ilvl w:val="0"/>
          <w:numId w:val="73"/>
        </w:numPr>
        <w:rPr>
          <w:rFonts w:cs="Times New Roman"/>
          <w:lang w:val="en-US"/>
        </w:rPr>
      </w:pPr>
      <w:r w:rsidRPr="00203CA6">
        <w:rPr>
          <w:rFonts w:cs="Times New Roman"/>
          <w:lang w:val="en-US"/>
        </w:rPr>
        <w:br w:type="page"/>
      </w:r>
    </w:p>
    <w:p w14:paraId="1BBB55D0" w14:textId="2B718E27" w:rsidR="00F358FE" w:rsidRPr="00203CA6" w:rsidRDefault="00F358FE" w:rsidP="00F358FE">
      <w:pPr>
        <w:pStyle w:val="10"/>
        <w:rPr>
          <w:rFonts w:cs="Times New Roman"/>
          <w:b/>
          <w:bCs/>
        </w:rPr>
      </w:pPr>
      <w:bookmarkStart w:id="53" w:name="_Toc219236412"/>
      <w:r w:rsidRPr="00203CA6">
        <w:rPr>
          <w:rFonts w:cs="Times New Roman"/>
          <w:b/>
          <w:bCs/>
        </w:rPr>
        <w:lastRenderedPageBreak/>
        <w:t>Приложение</w:t>
      </w:r>
      <w:bookmarkEnd w:id="53"/>
    </w:p>
    <w:p w14:paraId="3E672DA2" w14:textId="6F0F489A" w:rsidR="00F358FE" w:rsidRPr="00203CA6" w:rsidRDefault="00F358FE" w:rsidP="00F358FE">
      <w:pPr>
        <w:rPr>
          <w:rFonts w:cs="Times New Roman"/>
        </w:rPr>
      </w:pPr>
      <w:r w:rsidRPr="00203CA6">
        <w:rPr>
          <w:rFonts w:cs="Times New Roman"/>
          <w:noProof/>
        </w:rPr>
        <w:drawing>
          <wp:inline distT="0" distB="0" distL="0" distR="0" wp14:anchorId="34B6C472" wp14:editId="5BA54ED3">
            <wp:extent cx="8110722" cy="6111327"/>
            <wp:effectExtent l="889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8123451" cy="6120918"/>
                    </a:xfrm>
                    <a:prstGeom prst="rect">
                      <a:avLst/>
                    </a:prstGeom>
                    <a:noFill/>
                    <a:ln>
                      <a:noFill/>
                    </a:ln>
                  </pic:spPr>
                </pic:pic>
              </a:graphicData>
            </a:graphic>
          </wp:inline>
        </w:drawing>
      </w:r>
    </w:p>
    <w:sectPr w:rsidR="00F358FE" w:rsidRPr="00203CA6" w:rsidSect="001C32D2">
      <w:footerReference w:type="default" r:id="rId32"/>
      <w:pgSz w:w="11906" w:h="16838"/>
      <w:pgMar w:top="1134" w:right="567" w:bottom="1134" w:left="1701"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04B31" w14:textId="77777777" w:rsidR="00F421AB" w:rsidRDefault="00F421AB">
      <w:pPr>
        <w:spacing w:after="0" w:line="240" w:lineRule="auto"/>
      </w:pPr>
      <w:r>
        <w:separator/>
      </w:r>
    </w:p>
  </w:endnote>
  <w:endnote w:type="continuationSeparator" w:id="0">
    <w:p w14:paraId="05504E37" w14:textId="77777777" w:rsidR="00F421AB" w:rsidRDefault="00F42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327359"/>
      <w:docPartObj>
        <w:docPartGallery w:val="Page Numbers (Bottom of Page)"/>
        <w:docPartUnique/>
      </w:docPartObj>
    </w:sdtPr>
    <w:sdtEndPr/>
    <w:sdtContent>
      <w:p w14:paraId="05A1C546" w14:textId="1768A90E" w:rsidR="007839D5" w:rsidRDefault="00F972E6">
        <w:pPr>
          <w:jc w:val="right"/>
        </w:pPr>
        <w:r>
          <w:fldChar w:fldCharType="begin"/>
        </w:r>
        <w:r>
          <w:instrText>PAGE   \* MERGEFORMAT</w:instrText>
        </w:r>
        <w:r>
          <w:fldChar w:fldCharType="separate"/>
        </w:r>
        <w:r w:rsidR="00D34897">
          <w:rPr>
            <w:noProof/>
          </w:rPr>
          <w:t>18</w:t>
        </w:r>
        <w:r>
          <w:fldChar w:fldCharType="end"/>
        </w:r>
      </w:p>
    </w:sdtContent>
  </w:sdt>
  <w:p w14:paraId="2A19CEDF" w14:textId="77777777" w:rsidR="007839D5" w:rsidRDefault="00F421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524D9" w14:textId="77777777" w:rsidR="00F421AB" w:rsidRDefault="00F421AB">
      <w:pPr>
        <w:spacing w:after="0" w:line="240" w:lineRule="auto"/>
      </w:pPr>
      <w:r>
        <w:separator/>
      </w:r>
    </w:p>
  </w:footnote>
  <w:footnote w:type="continuationSeparator" w:id="0">
    <w:p w14:paraId="5EB2A0BB" w14:textId="77777777" w:rsidR="00F421AB" w:rsidRDefault="00F42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2BA"/>
    <w:multiLevelType w:val="multilevel"/>
    <w:tmpl w:val="610EAA3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6477AF"/>
    <w:multiLevelType w:val="multilevel"/>
    <w:tmpl w:val="D10C481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0D31"/>
    <w:multiLevelType w:val="multilevel"/>
    <w:tmpl w:val="0A0A66C4"/>
    <w:styleLink w:val="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CE695D"/>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72DC2"/>
    <w:multiLevelType w:val="hybridMultilevel"/>
    <w:tmpl w:val="351CD4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984EE7"/>
    <w:multiLevelType w:val="hybridMultilevel"/>
    <w:tmpl w:val="240AD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720DFD"/>
    <w:multiLevelType w:val="multilevel"/>
    <w:tmpl w:val="D10C4814"/>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F6013B7"/>
    <w:multiLevelType w:val="hybridMultilevel"/>
    <w:tmpl w:val="5BD68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3490C17"/>
    <w:multiLevelType w:val="multilevel"/>
    <w:tmpl w:val="20E2D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A1EA2"/>
    <w:multiLevelType w:val="hybridMultilevel"/>
    <w:tmpl w:val="E0281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E11229"/>
    <w:multiLevelType w:val="multilevel"/>
    <w:tmpl w:val="E28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B1E40"/>
    <w:multiLevelType w:val="hybridMultilevel"/>
    <w:tmpl w:val="4556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7C3C4C"/>
    <w:multiLevelType w:val="multilevel"/>
    <w:tmpl w:val="D7100D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45882"/>
    <w:multiLevelType w:val="multilevel"/>
    <w:tmpl w:val="66B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C3B91"/>
    <w:multiLevelType w:val="multilevel"/>
    <w:tmpl w:val="E42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F1788"/>
    <w:multiLevelType w:val="multilevel"/>
    <w:tmpl w:val="033EB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F28A5"/>
    <w:multiLevelType w:val="hybridMultilevel"/>
    <w:tmpl w:val="C546A0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0B06E0"/>
    <w:multiLevelType w:val="hybridMultilevel"/>
    <w:tmpl w:val="1A8A64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132175E"/>
    <w:multiLevelType w:val="multilevel"/>
    <w:tmpl w:val="47247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E6F5B"/>
    <w:multiLevelType w:val="multilevel"/>
    <w:tmpl w:val="748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C1B85"/>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202B04"/>
    <w:multiLevelType w:val="hybridMultilevel"/>
    <w:tmpl w:val="5DFE42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9232B03"/>
    <w:multiLevelType w:val="hybridMultilevel"/>
    <w:tmpl w:val="173E0A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9F5B36"/>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8705E6"/>
    <w:multiLevelType w:val="multilevel"/>
    <w:tmpl w:val="F5F44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663E9"/>
    <w:multiLevelType w:val="hybridMultilevel"/>
    <w:tmpl w:val="69C4F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B3A5A91"/>
    <w:multiLevelType w:val="hybridMultilevel"/>
    <w:tmpl w:val="D054B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CD73579"/>
    <w:multiLevelType w:val="multilevel"/>
    <w:tmpl w:val="5D62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E52C82"/>
    <w:multiLevelType w:val="multilevel"/>
    <w:tmpl w:val="43740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E3844"/>
    <w:multiLevelType w:val="hybridMultilevel"/>
    <w:tmpl w:val="C45C77A8"/>
    <w:lvl w:ilvl="0" w:tplc="04190001">
      <w:start w:val="1"/>
      <w:numFmt w:val="bullet"/>
      <w:lvlText w:val=""/>
      <w:lvlJc w:val="left"/>
      <w:pPr>
        <w:ind w:left="720" w:hanging="360"/>
      </w:pPr>
      <w:rPr>
        <w:rFonts w:ascii="Symbol" w:hAnsi="Symbol" w:hint="default"/>
      </w:rPr>
    </w:lvl>
    <w:lvl w:ilvl="1" w:tplc="F18294C6">
      <w:numFmt w:val="bullet"/>
      <w:lvlText w:val="•"/>
      <w:lvlJc w:val="left"/>
      <w:pPr>
        <w:ind w:left="1440" w:hanging="360"/>
      </w:pPr>
      <w:rPr>
        <w:rFonts w:ascii="Times New Roman" w:eastAsiaTheme="minorEastAsia"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01D5DF8"/>
    <w:multiLevelType w:val="hybridMultilevel"/>
    <w:tmpl w:val="CBD2B8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B274FCC"/>
    <w:multiLevelType w:val="multilevel"/>
    <w:tmpl w:val="17661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833AC"/>
    <w:multiLevelType w:val="multilevel"/>
    <w:tmpl w:val="28AA6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10D7C"/>
    <w:multiLevelType w:val="multilevel"/>
    <w:tmpl w:val="25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D63C2"/>
    <w:multiLevelType w:val="hybridMultilevel"/>
    <w:tmpl w:val="06A8C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44F21EE"/>
    <w:multiLevelType w:val="hybridMultilevel"/>
    <w:tmpl w:val="E3E422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4C95E2D"/>
    <w:multiLevelType w:val="multilevel"/>
    <w:tmpl w:val="69ECD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F1678"/>
    <w:multiLevelType w:val="hybridMultilevel"/>
    <w:tmpl w:val="5FBAF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926521A"/>
    <w:multiLevelType w:val="multilevel"/>
    <w:tmpl w:val="F5E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047EE"/>
    <w:multiLevelType w:val="multilevel"/>
    <w:tmpl w:val="6540B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449DD"/>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8D64B4"/>
    <w:multiLevelType w:val="multilevel"/>
    <w:tmpl w:val="2A3EE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D79CA"/>
    <w:multiLevelType w:val="hybridMultilevel"/>
    <w:tmpl w:val="298E9D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608816B8"/>
    <w:multiLevelType w:val="multilevel"/>
    <w:tmpl w:val="6F8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1A5871"/>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EA090D"/>
    <w:multiLevelType w:val="multilevel"/>
    <w:tmpl w:val="B4E42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25103"/>
    <w:multiLevelType w:val="multilevel"/>
    <w:tmpl w:val="59E29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F4772"/>
    <w:multiLevelType w:val="hybridMultilevel"/>
    <w:tmpl w:val="07DE1E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98B3F46"/>
    <w:multiLevelType w:val="hybridMultilevel"/>
    <w:tmpl w:val="89E816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B641A76"/>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8B5539"/>
    <w:multiLevelType w:val="multilevel"/>
    <w:tmpl w:val="4B30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6530A"/>
    <w:multiLevelType w:val="multilevel"/>
    <w:tmpl w:val="FC8E8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6B6578"/>
    <w:multiLevelType w:val="multilevel"/>
    <w:tmpl w:val="CE8AF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22043"/>
    <w:multiLevelType w:val="hybridMultilevel"/>
    <w:tmpl w:val="B1BC2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76351A4A"/>
    <w:multiLevelType w:val="hybridMultilevel"/>
    <w:tmpl w:val="2C226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71C3443"/>
    <w:multiLevelType w:val="hybridMultilevel"/>
    <w:tmpl w:val="AB06A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76828BB"/>
    <w:multiLevelType w:val="hybridMultilevel"/>
    <w:tmpl w:val="41B8C57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7" w15:restartNumberingAfterBreak="0">
    <w:nsid w:val="791A23D5"/>
    <w:multiLevelType w:val="hybridMultilevel"/>
    <w:tmpl w:val="CC44D1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A304A13"/>
    <w:multiLevelType w:val="multilevel"/>
    <w:tmpl w:val="173A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973E88"/>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7"/>
  </w:num>
  <w:num w:numId="3">
    <w:abstractNumId w:val="53"/>
  </w:num>
  <w:num w:numId="4">
    <w:abstractNumId w:val="30"/>
  </w:num>
  <w:num w:numId="5">
    <w:abstractNumId w:val="17"/>
  </w:num>
  <w:num w:numId="6">
    <w:abstractNumId w:val="54"/>
  </w:num>
  <w:num w:numId="7">
    <w:abstractNumId w:val="29"/>
  </w:num>
  <w:num w:numId="8">
    <w:abstractNumId w:val="11"/>
  </w:num>
  <w:num w:numId="9">
    <w:abstractNumId w:val="9"/>
  </w:num>
  <w:num w:numId="10">
    <w:abstractNumId w:val="55"/>
  </w:num>
  <w:num w:numId="11">
    <w:abstractNumId w:val="21"/>
  </w:num>
  <w:num w:numId="12">
    <w:abstractNumId w:val="5"/>
  </w:num>
  <w:num w:numId="13">
    <w:abstractNumId w:val="22"/>
  </w:num>
  <w:num w:numId="14">
    <w:abstractNumId w:val="25"/>
  </w:num>
  <w:num w:numId="15">
    <w:abstractNumId w:val="16"/>
  </w:num>
  <w:num w:numId="16">
    <w:abstractNumId w:val="37"/>
  </w:num>
  <w:num w:numId="17">
    <w:abstractNumId w:val="57"/>
  </w:num>
  <w:num w:numId="18">
    <w:abstractNumId w:val="26"/>
  </w:num>
  <w:num w:numId="19">
    <w:abstractNumId w:val="47"/>
  </w:num>
  <w:num w:numId="20">
    <w:abstractNumId w:val="56"/>
  </w:num>
  <w:num w:numId="21">
    <w:abstractNumId w:val="48"/>
  </w:num>
  <w:num w:numId="22">
    <w:abstractNumId w:val="35"/>
  </w:num>
  <w:num w:numId="23">
    <w:abstractNumId w:val="4"/>
  </w:num>
  <w:num w:numId="24">
    <w:abstractNumId w:val="42"/>
  </w:num>
  <w:num w:numId="25">
    <w:abstractNumId w:val="51"/>
  </w:num>
  <w:num w:numId="26">
    <w:abstractNumId w:val="20"/>
  </w:num>
  <w:num w:numId="27">
    <w:abstractNumId w:val="59"/>
  </w:num>
  <w:num w:numId="28">
    <w:abstractNumId w:val="23"/>
  </w:num>
  <w:num w:numId="29">
    <w:abstractNumId w:val="49"/>
  </w:num>
  <w:num w:numId="30">
    <w:abstractNumId w:val="2"/>
  </w:num>
  <w:num w:numId="31">
    <w:abstractNumId w:val="44"/>
  </w:num>
  <w:num w:numId="32">
    <w:abstractNumId w:val="40"/>
  </w:num>
  <w:num w:numId="33">
    <w:abstractNumId w:val="3"/>
  </w:num>
  <w:num w:numId="34">
    <w:abstractNumId w:val="32"/>
  </w:num>
  <w:num w:numId="35">
    <w:abstractNumId w:val="32"/>
  </w:num>
  <w:num w:numId="36">
    <w:abstractNumId w:val="36"/>
  </w:num>
  <w:num w:numId="37">
    <w:abstractNumId w:val="36"/>
  </w:num>
  <w:num w:numId="38">
    <w:abstractNumId w:val="24"/>
  </w:num>
  <w:num w:numId="39">
    <w:abstractNumId w:val="24"/>
  </w:num>
  <w:num w:numId="40">
    <w:abstractNumId w:val="28"/>
  </w:num>
  <w:num w:numId="41">
    <w:abstractNumId w:val="28"/>
  </w:num>
  <w:num w:numId="42">
    <w:abstractNumId w:val="18"/>
  </w:num>
  <w:num w:numId="43">
    <w:abstractNumId w:val="18"/>
  </w:num>
  <w:num w:numId="44">
    <w:abstractNumId w:val="8"/>
  </w:num>
  <w:num w:numId="45">
    <w:abstractNumId w:val="8"/>
  </w:num>
  <w:num w:numId="46">
    <w:abstractNumId w:val="41"/>
  </w:num>
  <w:num w:numId="47">
    <w:abstractNumId w:val="41"/>
  </w:num>
  <w:num w:numId="48">
    <w:abstractNumId w:val="12"/>
  </w:num>
  <w:num w:numId="49">
    <w:abstractNumId w:val="12"/>
  </w:num>
  <w:num w:numId="50">
    <w:abstractNumId w:val="31"/>
  </w:num>
  <w:num w:numId="51">
    <w:abstractNumId w:val="31"/>
  </w:num>
  <w:num w:numId="52">
    <w:abstractNumId w:val="39"/>
  </w:num>
  <w:num w:numId="53">
    <w:abstractNumId w:val="15"/>
  </w:num>
  <w:num w:numId="54">
    <w:abstractNumId w:val="15"/>
  </w:num>
  <w:num w:numId="55">
    <w:abstractNumId w:val="45"/>
  </w:num>
  <w:num w:numId="56">
    <w:abstractNumId w:val="45"/>
  </w:num>
  <w:num w:numId="57">
    <w:abstractNumId w:val="46"/>
  </w:num>
  <w:num w:numId="58">
    <w:abstractNumId w:val="46"/>
  </w:num>
  <w:num w:numId="59">
    <w:abstractNumId w:val="0"/>
  </w:num>
  <w:num w:numId="60">
    <w:abstractNumId w:val="14"/>
  </w:num>
  <w:num w:numId="61">
    <w:abstractNumId w:val="58"/>
  </w:num>
  <w:num w:numId="62">
    <w:abstractNumId w:val="43"/>
  </w:num>
  <w:num w:numId="63">
    <w:abstractNumId w:val="50"/>
  </w:num>
  <w:num w:numId="64">
    <w:abstractNumId w:val="13"/>
  </w:num>
  <w:num w:numId="65">
    <w:abstractNumId w:val="33"/>
  </w:num>
  <w:num w:numId="66">
    <w:abstractNumId w:val="19"/>
  </w:num>
  <w:num w:numId="67">
    <w:abstractNumId w:val="10"/>
  </w:num>
  <w:num w:numId="68">
    <w:abstractNumId w:val="38"/>
  </w:num>
  <w:num w:numId="69">
    <w:abstractNumId w:val="1"/>
  </w:num>
  <w:num w:numId="70">
    <w:abstractNumId w:val="52"/>
  </w:num>
  <w:num w:numId="71">
    <w:abstractNumId w:val="52"/>
  </w:num>
  <w:num w:numId="72">
    <w:abstractNumId w:val="27"/>
  </w:num>
  <w:num w:numId="73">
    <w:abstractNumId w:val="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9E"/>
    <w:rsid w:val="00001F94"/>
    <w:rsid w:val="000406C2"/>
    <w:rsid w:val="0004724C"/>
    <w:rsid w:val="00093717"/>
    <w:rsid w:val="000B7A96"/>
    <w:rsid w:val="000D0F88"/>
    <w:rsid w:val="000D58A2"/>
    <w:rsid w:val="000E2B4E"/>
    <w:rsid w:val="000E5588"/>
    <w:rsid w:val="0011603B"/>
    <w:rsid w:val="001165B7"/>
    <w:rsid w:val="0012727A"/>
    <w:rsid w:val="001362B5"/>
    <w:rsid w:val="00144D79"/>
    <w:rsid w:val="0015503A"/>
    <w:rsid w:val="001745F0"/>
    <w:rsid w:val="0019015A"/>
    <w:rsid w:val="001972F6"/>
    <w:rsid w:val="001A00D3"/>
    <w:rsid w:val="001A0A36"/>
    <w:rsid w:val="001C2B81"/>
    <w:rsid w:val="001C32D2"/>
    <w:rsid w:val="001D0802"/>
    <w:rsid w:val="0020104B"/>
    <w:rsid w:val="00203CA6"/>
    <w:rsid w:val="002057D7"/>
    <w:rsid w:val="0020660F"/>
    <w:rsid w:val="00213C60"/>
    <w:rsid w:val="002152DE"/>
    <w:rsid w:val="00225BE7"/>
    <w:rsid w:val="0023562D"/>
    <w:rsid w:val="002618AA"/>
    <w:rsid w:val="00290954"/>
    <w:rsid w:val="002A63A2"/>
    <w:rsid w:val="002A747C"/>
    <w:rsid w:val="002D0F5A"/>
    <w:rsid w:val="002D54D1"/>
    <w:rsid w:val="002D7271"/>
    <w:rsid w:val="002F56B0"/>
    <w:rsid w:val="002F6C0F"/>
    <w:rsid w:val="00311756"/>
    <w:rsid w:val="00316BE8"/>
    <w:rsid w:val="003250EF"/>
    <w:rsid w:val="0032551C"/>
    <w:rsid w:val="00330925"/>
    <w:rsid w:val="00335ADF"/>
    <w:rsid w:val="00342062"/>
    <w:rsid w:val="003601C7"/>
    <w:rsid w:val="0037479E"/>
    <w:rsid w:val="003A6C28"/>
    <w:rsid w:val="003C6142"/>
    <w:rsid w:val="003E15D6"/>
    <w:rsid w:val="00400738"/>
    <w:rsid w:val="004029DC"/>
    <w:rsid w:val="0041536E"/>
    <w:rsid w:val="004335B1"/>
    <w:rsid w:val="00441AEE"/>
    <w:rsid w:val="004429AB"/>
    <w:rsid w:val="00456A0D"/>
    <w:rsid w:val="00461AEB"/>
    <w:rsid w:val="00462198"/>
    <w:rsid w:val="004B6ED6"/>
    <w:rsid w:val="004C758B"/>
    <w:rsid w:val="004D6F8E"/>
    <w:rsid w:val="004E4B0B"/>
    <w:rsid w:val="00531C61"/>
    <w:rsid w:val="005551BA"/>
    <w:rsid w:val="005628A2"/>
    <w:rsid w:val="00586E28"/>
    <w:rsid w:val="0059116A"/>
    <w:rsid w:val="005919CF"/>
    <w:rsid w:val="005D0842"/>
    <w:rsid w:val="005E501C"/>
    <w:rsid w:val="00601BFC"/>
    <w:rsid w:val="00624233"/>
    <w:rsid w:val="0064333B"/>
    <w:rsid w:val="00644CBF"/>
    <w:rsid w:val="00644E67"/>
    <w:rsid w:val="006B64CA"/>
    <w:rsid w:val="00716812"/>
    <w:rsid w:val="007250D9"/>
    <w:rsid w:val="007417FC"/>
    <w:rsid w:val="00786483"/>
    <w:rsid w:val="007B5AC7"/>
    <w:rsid w:val="007D7824"/>
    <w:rsid w:val="007F05FF"/>
    <w:rsid w:val="007F6CC1"/>
    <w:rsid w:val="008602B4"/>
    <w:rsid w:val="008822A5"/>
    <w:rsid w:val="008A71CB"/>
    <w:rsid w:val="008B016B"/>
    <w:rsid w:val="008B26CD"/>
    <w:rsid w:val="009033BF"/>
    <w:rsid w:val="00912321"/>
    <w:rsid w:val="00915837"/>
    <w:rsid w:val="00922D0E"/>
    <w:rsid w:val="00947E2E"/>
    <w:rsid w:val="00956389"/>
    <w:rsid w:val="00957F64"/>
    <w:rsid w:val="00973B8F"/>
    <w:rsid w:val="00975DF9"/>
    <w:rsid w:val="00995424"/>
    <w:rsid w:val="009A4C43"/>
    <w:rsid w:val="009D5823"/>
    <w:rsid w:val="009E5A6D"/>
    <w:rsid w:val="009F0080"/>
    <w:rsid w:val="00A028A8"/>
    <w:rsid w:val="00A02917"/>
    <w:rsid w:val="00A428BD"/>
    <w:rsid w:val="00A5266D"/>
    <w:rsid w:val="00A54D3E"/>
    <w:rsid w:val="00A5740F"/>
    <w:rsid w:val="00AB1A04"/>
    <w:rsid w:val="00AB376C"/>
    <w:rsid w:val="00AE0585"/>
    <w:rsid w:val="00AE5BB3"/>
    <w:rsid w:val="00AF3356"/>
    <w:rsid w:val="00B40046"/>
    <w:rsid w:val="00B62D8B"/>
    <w:rsid w:val="00B947C7"/>
    <w:rsid w:val="00BE0230"/>
    <w:rsid w:val="00C12692"/>
    <w:rsid w:val="00C208DC"/>
    <w:rsid w:val="00C25048"/>
    <w:rsid w:val="00C54039"/>
    <w:rsid w:val="00C60436"/>
    <w:rsid w:val="00C63586"/>
    <w:rsid w:val="00C83501"/>
    <w:rsid w:val="00C863AF"/>
    <w:rsid w:val="00CB2C0E"/>
    <w:rsid w:val="00CC5EAF"/>
    <w:rsid w:val="00D0192F"/>
    <w:rsid w:val="00D34897"/>
    <w:rsid w:val="00DA1EA5"/>
    <w:rsid w:val="00DB1BD4"/>
    <w:rsid w:val="00DB3835"/>
    <w:rsid w:val="00DD6DBB"/>
    <w:rsid w:val="00DF5B9E"/>
    <w:rsid w:val="00E34886"/>
    <w:rsid w:val="00E3786F"/>
    <w:rsid w:val="00E65750"/>
    <w:rsid w:val="00E958BC"/>
    <w:rsid w:val="00EA6F7D"/>
    <w:rsid w:val="00EF698A"/>
    <w:rsid w:val="00EF6DFC"/>
    <w:rsid w:val="00F20F4E"/>
    <w:rsid w:val="00F24542"/>
    <w:rsid w:val="00F358FE"/>
    <w:rsid w:val="00F421AB"/>
    <w:rsid w:val="00F46E1F"/>
    <w:rsid w:val="00F51566"/>
    <w:rsid w:val="00F8078D"/>
    <w:rsid w:val="00F903DC"/>
    <w:rsid w:val="00F972E6"/>
    <w:rsid w:val="00FC5CE0"/>
    <w:rsid w:val="00FD5953"/>
    <w:rsid w:val="00FE5EB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4228"/>
  <w15:chartTrackingRefBased/>
  <w15:docId w15:val="{48F4332B-5593-4AC5-9824-08A68C6C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3717"/>
  </w:style>
  <w:style w:type="paragraph" w:styleId="10">
    <w:name w:val="heading 1"/>
    <w:basedOn w:val="a"/>
    <w:next w:val="a"/>
    <w:link w:val="11"/>
    <w:uiPriority w:val="9"/>
    <w:qFormat/>
    <w:rsid w:val="002F6C0F"/>
    <w:pPr>
      <w:keepNext/>
      <w:keepLines/>
      <w:spacing w:before="480" w:after="240"/>
      <w:jc w:val="center"/>
      <w:outlineLvl w:val="0"/>
    </w:pPr>
    <w:rPr>
      <w:rFonts w:eastAsiaTheme="majorEastAsia" w:cstheme="majorBidi"/>
      <w:sz w:val="40"/>
      <w:szCs w:val="32"/>
    </w:rPr>
  </w:style>
  <w:style w:type="paragraph" w:styleId="2">
    <w:name w:val="heading 2"/>
    <w:basedOn w:val="a"/>
    <w:next w:val="a"/>
    <w:link w:val="20"/>
    <w:uiPriority w:val="9"/>
    <w:unhideWhenUsed/>
    <w:qFormat/>
    <w:rsid w:val="00462198"/>
    <w:pPr>
      <w:keepNext/>
      <w:keepLines/>
      <w:spacing w:before="280" w:after="240"/>
      <w:jc w:val="center"/>
      <w:outlineLvl w:val="1"/>
    </w:pPr>
    <w:rPr>
      <w:rFonts w:eastAsiaTheme="majorEastAsia" w:cstheme="majorBidi"/>
      <w:b/>
      <w:szCs w:val="26"/>
    </w:rPr>
  </w:style>
  <w:style w:type="paragraph" w:styleId="3">
    <w:name w:val="heading 3"/>
    <w:basedOn w:val="a"/>
    <w:next w:val="a"/>
    <w:link w:val="30"/>
    <w:uiPriority w:val="9"/>
    <w:unhideWhenUsed/>
    <w:qFormat/>
    <w:rsid w:val="00CC5EAF"/>
    <w:pPr>
      <w:keepNext/>
      <w:keepLines/>
      <w:spacing w:before="160" w:after="120"/>
      <w:outlineLvl w:val="2"/>
    </w:pPr>
    <w:rPr>
      <w:rFonts w:eastAsiaTheme="majorEastAsia" w:cstheme="majorBidi"/>
      <w:b/>
      <w:szCs w:val="24"/>
    </w:rPr>
  </w:style>
  <w:style w:type="paragraph" w:styleId="4">
    <w:name w:val="heading 4"/>
    <w:basedOn w:val="a"/>
    <w:next w:val="a"/>
    <w:link w:val="40"/>
    <w:uiPriority w:val="9"/>
    <w:semiHidden/>
    <w:unhideWhenUsed/>
    <w:qFormat/>
    <w:rsid w:val="005919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2F6C0F"/>
    <w:rPr>
      <w:rFonts w:eastAsiaTheme="majorEastAsia" w:cstheme="majorBidi"/>
      <w:sz w:val="40"/>
      <w:szCs w:val="32"/>
    </w:rPr>
  </w:style>
  <w:style w:type="character" w:customStyle="1" w:styleId="20">
    <w:name w:val="Заголовок 2 Знак"/>
    <w:basedOn w:val="a0"/>
    <w:link w:val="2"/>
    <w:uiPriority w:val="9"/>
    <w:rsid w:val="00462198"/>
    <w:rPr>
      <w:rFonts w:eastAsiaTheme="majorEastAsia" w:cstheme="majorBidi"/>
      <w:b/>
      <w:szCs w:val="26"/>
    </w:rPr>
  </w:style>
  <w:style w:type="character" w:customStyle="1" w:styleId="30">
    <w:name w:val="Заголовок 3 Знак"/>
    <w:basedOn w:val="a0"/>
    <w:link w:val="3"/>
    <w:uiPriority w:val="9"/>
    <w:rsid w:val="00CC5EAF"/>
    <w:rPr>
      <w:rFonts w:eastAsiaTheme="majorEastAsia" w:cstheme="majorBidi"/>
      <w:b/>
      <w:szCs w:val="24"/>
    </w:rPr>
  </w:style>
  <w:style w:type="character" w:customStyle="1" w:styleId="40">
    <w:name w:val="Заголовок 4 Знак"/>
    <w:basedOn w:val="a0"/>
    <w:link w:val="4"/>
    <w:uiPriority w:val="9"/>
    <w:semiHidden/>
    <w:rsid w:val="005919CF"/>
    <w:rPr>
      <w:rFonts w:asciiTheme="majorHAnsi" w:eastAsiaTheme="majorEastAsia" w:hAnsiTheme="majorHAnsi" w:cstheme="majorBidi"/>
      <w:i/>
      <w:iCs/>
      <w:color w:val="2F5496" w:themeColor="accent1" w:themeShade="BF"/>
    </w:rPr>
  </w:style>
  <w:style w:type="paragraph" w:styleId="a3">
    <w:name w:val="No Spacing"/>
    <w:link w:val="a4"/>
    <w:uiPriority w:val="1"/>
    <w:qFormat/>
    <w:rsid w:val="005919CF"/>
    <w:pPr>
      <w:spacing w:after="0" w:line="240" w:lineRule="auto"/>
    </w:pPr>
    <w:rPr>
      <w:rFonts w:asciiTheme="minorHAnsi" w:hAnsiTheme="minorHAnsi"/>
      <w:sz w:val="22"/>
    </w:rPr>
  </w:style>
  <w:style w:type="character" w:customStyle="1" w:styleId="a4">
    <w:name w:val="Без интервала Знак"/>
    <w:basedOn w:val="a0"/>
    <w:link w:val="a3"/>
    <w:uiPriority w:val="1"/>
    <w:rsid w:val="005919CF"/>
    <w:rPr>
      <w:rFonts w:asciiTheme="minorHAnsi" w:hAnsiTheme="minorHAnsi"/>
      <w:sz w:val="22"/>
    </w:rPr>
  </w:style>
  <w:style w:type="paragraph" w:styleId="a5">
    <w:name w:val="TOC Heading"/>
    <w:basedOn w:val="10"/>
    <w:next w:val="a"/>
    <w:uiPriority w:val="39"/>
    <w:unhideWhenUsed/>
    <w:qFormat/>
    <w:rsid w:val="005919CF"/>
    <w:pPr>
      <w:outlineLvl w:val="9"/>
    </w:pPr>
  </w:style>
  <w:style w:type="paragraph" w:styleId="a6">
    <w:name w:val="List Paragraph"/>
    <w:basedOn w:val="a"/>
    <w:uiPriority w:val="34"/>
    <w:qFormat/>
    <w:rsid w:val="005919CF"/>
    <w:pPr>
      <w:ind w:left="720"/>
      <w:contextualSpacing/>
    </w:pPr>
  </w:style>
  <w:style w:type="paragraph" w:styleId="a7">
    <w:name w:val="Normal (Web)"/>
    <w:basedOn w:val="a"/>
    <w:uiPriority w:val="99"/>
    <w:unhideWhenUsed/>
    <w:rsid w:val="005919CF"/>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a0"/>
    <w:rsid w:val="005919CF"/>
  </w:style>
  <w:style w:type="paragraph" w:styleId="12">
    <w:name w:val="toc 1"/>
    <w:basedOn w:val="a"/>
    <w:next w:val="a"/>
    <w:autoRedefine/>
    <w:uiPriority w:val="39"/>
    <w:unhideWhenUsed/>
    <w:rsid w:val="005919CF"/>
    <w:pPr>
      <w:spacing w:after="100"/>
    </w:pPr>
  </w:style>
  <w:style w:type="character" w:styleId="a8">
    <w:name w:val="Hyperlink"/>
    <w:basedOn w:val="a0"/>
    <w:uiPriority w:val="99"/>
    <w:unhideWhenUsed/>
    <w:rsid w:val="005919CF"/>
    <w:rPr>
      <w:color w:val="0563C1" w:themeColor="hyperlink"/>
      <w:u w:val="single"/>
    </w:rPr>
  </w:style>
  <w:style w:type="paragraph" w:styleId="a9">
    <w:name w:val="header"/>
    <w:basedOn w:val="a"/>
    <w:link w:val="aa"/>
    <w:uiPriority w:val="99"/>
    <w:unhideWhenUsed/>
    <w:rsid w:val="005919CF"/>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5919CF"/>
  </w:style>
  <w:style w:type="paragraph" w:styleId="ab">
    <w:name w:val="footer"/>
    <w:basedOn w:val="a"/>
    <w:link w:val="ac"/>
    <w:uiPriority w:val="99"/>
    <w:unhideWhenUsed/>
    <w:rsid w:val="005919CF"/>
    <w:pPr>
      <w:tabs>
        <w:tab w:val="center" w:pos="4677"/>
        <w:tab w:val="right" w:pos="9355"/>
      </w:tabs>
      <w:spacing w:after="0" w:line="240" w:lineRule="auto"/>
    </w:pPr>
  </w:style>
  <w:style w:type="character" w:customStyle="1" w:styleId="ac">
    <w:name w:val="Нижний колонтитул Знак"/>
    <w:basedOn w:val="a0"/>
    <w:link w:val="ab"/>
    <w:uiPriority w:val="99"/>
    <w:rsid w:val="005919CF"/>
  </w:style>
  <w:style w:type="paragraph" w:styleId="ad">
    <w:name w:val="caption"/>
    <w:basedOn w:val="a"/>
    <w:next w:val="a"/>
    <w:uiPriority w:val="35"/>
    <w:unhideWhenUsed/>
    <w:qFormat/>
    <w:rsid w:val="005919CF"/>
    <w:pPr>
      <w:spacing w:after="200" w:line="240" w:lineRule="auto"/>
    </w:pPr>
    <w:rPr>
      <w:i/>
      <w:iCs/>
      <w:color w:val="44546A" w:themeColor="text2"/>
      <w:sz w:val="18"/>
      <w:szCs w:val="18"/>
    </w:rPr>
  </w:style>
  <w:style w:type="paragraph" w:customStyle="1" w:styleId="ds-markdown-paragraph">
    <w:name w:val="ds-markdown-paragraph"/>
    <w:basedOn w:val="a"/>
    <w:rsid w:val="005919CF"/>
    <w:pPr>
      <w:spacing w:before="100" w:beforeAutospacing="1" w:after="100" w:afterAutospacing="1" w:line="240" w:lineRule="auto"/>
    </w:pPr>
    <w:rPr>
      <w:rFonts w:eastAsia="Times New Roman" w:cs="Times New Roman"/>
      <w:sz w:val="24"/>
      <w:szCs w:val="24"/>
    </w:rPr>
  </w:style>
  <w:style w:type="character" w:styleId="ae">
    <w:name w:val="Strong"/>
    <w:basedOn w:val="a0"/>
    <w:uiPriority w:val="22"/>
    <w:qFormat/>
    <w:rsid w:val="005919CF"/>
    <w:rPr>
      <w:b/>
      <w:bCs/>
    </w:rPr>
  </w:style>
  <w:style w:type="character" w:styleId="HTML">
    <w:name w:val="HTML Code"/>
    <w:basedOn w:val="a0"/>
    <w:uiPriority w:val="99"/>
    <w:semiHidden/>
    <w:unhideWhenUsed/>
    <w:rsid w:val="005919C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591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5919CF"/>
    <w:rPr>
      <w:rFonts w:ascii="Courier New" w:eastAsia="Times New Roman" w:hAnsi="Courier New" w:cs="Courier New"/>
      <w:sz w:val="20"/>
      <w:szCs w:val="20"/>
    </w:rPr>
  </w:style>
  <w:style w:type="character" w:customStyle="1" w:styleId="token">
    <w:name w:val="token"/>
    <w:basedOn w:val="a0"/>
    <w:rsid w:val="005919CF"/>
  </w:style>
  <w:style w:type="character" w:customStyle="1" w:styleId="13">
    <w:name w:val="Неразрешенное упоминание1"/>
    <w:basedOn w:val="a0"/>
    <w:uiPriority w:val="99"/>
    <w:semiHidden/>
    <w:unhideWhenUsed/>
    <w:rsid w:val="005919CF"/>
    <w:rPr>
      <w:color w:val="605E5C"/>
      <w:shd w:val="clear" w:color="auto" w:fill="E1DFDD"/>
    </w:rPr>
  </w:style>
  <w:style w:type="character" w:styleId="af">
    <w:name w:val="FollowedHyperlink"/>
    <w:basedOn w:val="a0"/>
    <w:uiPriority w:val="99"/>
    <w:semiHidden/>
    <w:unhideWhenUsed/>
    <w:rsid w:val="005919CF"/>
    <w:rPr>
      <w:color w:val="954F72" w:themeColor="followedHyperlink"/>
      <w:u w:val="single"/>
    </w:rPr>
  </w:style>
  <w:style w:type="paragraph" w:styleId="21">
    <w:name w:val="toc 2"/>
    <w:basedOn w:val="a"/>
    <w:next w:val="a"/>
    <w:autoRedefine/>
    <w:uiPriority w:val="39"/>
    <w:unhideWhenUsed/>
    <w:rsid w:val="005919CF"/>
    <w:pPr>
      <w:spacing w:after="100"/>
      <w:ind w:left="280"/>
    </w:pPr>
  </w:style>
  <w:style w:type="character" w:styleId="af0">
    <w:name w:val="annotation reference"/>
    <w:basedOn w:val="a0"/>
    <w:uiPriority w:val="99"/>
    <w:semiHidden/>
    <w:unhideWhenUsed/>
    <w:rsid w:val="004429AB"/>
    <w:rPr>
      <w:sz w:val="16"/>
      <w:szCs w:val="16"/>
    </w:rPr>
  </w:style>
  <w:style w:type="paragraph" w:styleId="af1">
    <w:name w:val="annotation text"/>
    <w:basedOn w:val="a"/>
    <w:link w:val="af2"/>
    <w:uiPriority w:val="99"/>
    <w:semiHidden/>
    <w:unhideWhenUsed/>
    <w:rsid w:val="004429AB"/>
    <w:pPr>
      <w:spacing w:line="240" w:lineRule="auto"/>
    </w:pPr>
    <w:rPr>
      <w:sz w:val="20"/>
      <w:szCs w:val="20"/>
    </w:rPr>
  </w:style>
  <w:style w:type="character" w:customStyle="1" w:styleId="af2">
    <w:name w:val="Текст примечания Знак"/>
    <w:basedOn w:val="a0"/>
    <w:link w:val="af1"/>
    <w:uiPriority w:val="99"/>
    <w:semiHidden/>
    <w:rsid w:val="004429AB"/>
    <w:rPr>
      <w:sz w:val="20"/>
      <w:szCs w:val="20"/>
    </w:rPr>
  </w:style>
  <w:style w:type="paragraph" w:styleId="af3">
    <w:name w:val="annotation subject"/>
    <w:basedOn w:val="af1"/>
    <w:next w:val="af1"/>
    <w:link w:val="af4"/>
    <w:uiPriority w:val="99"/>
    <w:semiHidden/>
    <w:unhideWhenUsed/>
    <w:rsid w:val="004429AB"/>
    <w:rPr>
      <w:b/>
      <w:bCs/>
    </w:rPr>
  </w:style>
  <w:style w:type="character" w:customStyle="1" w:styleId="af4">
    <w:name w:val="Тема примечания Знак"/>
    <w:basedOn w:val="af2"/>
    <w:link w:val="af3"/>
    <w:uiPriority w:val="99"/>
    <w:semiHidden/>
    <w:rsid w:val="004429AB"/>
    <w:rPr>
      <w:b/>
      <w:bCs/>
      <w:sz w:val="20"/>
      <w:szCs w:val="20"/>
    </w:rPr>
  </w:style>
  <w:style w:type="paragraph" w:styleId="af5">
    <w:name w:val="Balloon Text"/>
    <w:basedOn w:val="a"/>
    <w:link w:val="af6"/>
    <w:uiPriority w:val="99"/>
    <w:semiHidden/>
    <w:unhideWhenUsed/>
    <w:rsid w:val="004429AB"/>
    <w:pPr>
      <w:spacing w:after="0"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4429AB"/>
    <w:rPr>
      <w:rFonts w:ascii="Segoe UI" w:hAnsi="Segoe UI" w:cs="Segoe UI"/>
      <w:sz w:val="18"/>
      <w:szCs w:val="18"/>
    </w:rPr>
  </w:style>
  <w:style w:type="character" w:customStyle="1" w:styleId="22">
    <w:name w:val="Неразрешенное упоминание2"/>
    <w:basedOn w:val="a0"/>
    <w:uiPriority w:val="99"/>
    <w:semiHidden/>
    <w:unhideWhenUsed/>
    <w:rsid w:val="007250D9"/>
    <w:rPr>
      <w:color w:val="605E5C"/>
      <w:shd w:val="clear" w:color="auto" w:fill="E1DFDD"/>
    </w:rPr>
  </w:style>
  <w:style w:type="table" w:styleId="af7">
    <w:name w:val="Table Grid"/>
    <w:basedOn w:val="a1"/>
    <w:uiPriority w:val="39"/>
    <w:rsid w:val="00415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E3786F"/>
    <w:pPr>
      <w:numPr>
        <w:numId w:val="30"/>
      </w:numPr>
    </w:pPr>
  </w:style>
  <w:style w:type="paragraph" w:styleId="31">
    <w:name w:val="toc 3"/>
    <w:basedOn w:val="a"/>
    <w:next w:val="a"/>
    <w:autoRedefine/>
    <w:uiPriority w:val="39"/>
    <w:unhideWhenUsed/>
    <w:rsid w:val="00CC5EAF"/>
    <w:pPr>
      <w:spacing w:after="100"/>
      <w:ind w:left="560"/>
    </w:pPr>
  </w:style>
  <w:style w:type="table" w:styleId="af8">
    <w:name w:val="Grid Table Light"/>
    <w:basedOn w:val="a1"/>
    <w:uiPriority w:val="40"/>
    <w:rsid w:val="007F05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9">
    <w:name w:val="Unresolved Mention"/>
    <w:basedOn w:val="a0"/>
    <w:uiPriority w:val="99"/>
    <w:semiHidden/>
    <w:unhideWhenUsed/>
    <w:rsid w:val="00AB3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78537">
      <w:bodyDiv w:val="1"/>
      <w:marLeft w:val="0"/>
      <w:marRight w:val="0"/>
      <w:marTop w:val="0"/>
      <w:marBottom w:val="0"/>
      <w:divBdr>
        <w:top w:val="none" w:sz="0" w:space="0" w:color="auto"/>
        <w:left w:val="none" w:sz="0" w:space="0" w:color="auto"/>
        <w:bottom w:val="none" w:sz="0" w:space="0" w:color="auto"/>
        <w:right w:val="none" w:sz="0" w:space="0" w:color="auto"/>
      </w:divBdr>
    </w:div>
    <w:div w:id="78529928">
      <w:bodyDiv w:val="1"/>
      <w:marLeft w:val="0"/>
      <w:marRight w:val="0"/>
      <w:marTop w:val="0"/>
      <w:marBottom w:val="0"/>
      <w:divBdr>
        <w:top w:val="none" w:sz="0" w:space="0" w:color="auto"/>
        <w:left w:val="none" w:sz="0" w:space="0" w:color="auto"/>
        <w:bottom w:val="none" w:sz="0" w:space="0" w:color="auto"/>
        <w:right w:val="none" w:sz="0" w:space="0" w:color="auto"/>
      </w:divBdr>
      <w:divsChild>
        <w:div w:id="666320705">
          <w:marLeft w:val="0"/>
          <w:marRight w:val="0"/>
          <w:marTop w:val="0"/>
          <w:marBottom w:val="0"/>
          <w:divBdr>
            <w:top w:val="none" w:sz="0" w:space="0" w:color="auto"/>
            <w:left w:val="none" w:sz="0" w:space="0" w:color="auto"/>
            <w:bottom w:val="none" w:sz="0" w:space="0" w:color="auto"/>
            <w:right w:val="none" w:sz="0" w:space="0" w:color="auto"/>
          </w:divBdr>
        </w:div>
        <w:div w:id="1232698740">
          <w:marLeft w:val="0"/>
          <w:marRight w:val="0"/>
          <w:marTop w:val="0"/>
          <w:marBottom w:val="0"/>
          <w:divBdr>
            <w:top w:val="none" w:sz="0" w:space="0" w:color="auto"/>
            <w:left w:val="none" w:sz="0" w:space="0" w:color="auto"/>
            <w:bottom w:val="none" w:sz="0" w:space="0" w:color="auto"/>
            <w:right w:val="none" w:sz="0" w:space="0" w:color="auto"/>
          </w:divBdr>
        </w:div>
      </w:divsChild>
    </w:div>
    <w:div w:id="83457266">
      <w:bodyDiv w:val="1"/>
      <w:marLeft w:val="0"/>
      <w:marRight w:val="0"/>
      <w:marTop w:val="0"/>
      <w:marBottom w:val="0"/>
      <w:divBdr>
        <w:top w:val="none" w:sz="0" w:space="0" w:color="auto"/>
        <w:left w:val="none" w:sz="0" w:space="0" w:color="auto"/>
        <w:bottom w:val="none" w:sz="0" w:space="0" w:color="auto"/>
        <w:right w:val="none" w:sz="0" w:space="0" w:color="auto"/>
      </w:divBdr>
    </w:div>
    <w:div w:id="92945227">
      <w:bodyDiv w:val="1"/>
      <w:marLeft w:val="0"/>
      <w:marRight w:val="0"/>
      <w:marTop w:val="0"/>
      <w:marBottom w:val="0"/>
      <w:divBdr>
        <w:top w:val="none" w:sz="0" w:space="0" w:color="auto"/>
        <w:left w:val="none" w:sz="0" w:space="0" w:color="auto"/>
        <w:bottom w:val="none" w:sz="0" w:space="0" w:color="auto"/>
        <w:right w:val="none" w:sz="0" w:space="0" w:color="auto"/>
      </w:divBdr>
    </w:div>
    <w:div w:id="131410223">
      <w:bodyDiv w:val="1"/>
      <w:marLeft w:val="0"/>
      <w:marRight w:val="0"/>
      <w:marTop w:val="0"/>
      <w:marBottom w:val="0"/>
      <w:divBdr>
        <w:top w:val="none" w:sz="0" w:space="0" w:color="auto"/>
        <w:left w:val="none" w:sz="0" w:space="0" w:color="auto"/>
        <w:bottom w:val="none" w:sz="0" w:space="0" w:color="auto"/>
        <w:right w:val="none" w:sz="0" w:space="0" w:color="auto"/>
      </w:divBdr>
    </w:div>
    <w:div w:id="143547636">
      <w:bodyDiv w:val="1"/>
      <w:marLeft w:val="0"/>
      <w:marRight w:val="0"/>
      <w:marTop w:val="0"/>
      <w:marBottom w:val="0"/>
      <w:divBdr>
        <w:top w:val="none" w:sz="0" w:space="0" w:color="auto"/>
        <w:left w:val="none" w:sz="0" w:space="0" w:color="auto"/>
        <w:bottom w:val="none" w:sz="0" w:space="0" w:color="auto"/>
        <w:right w:val="none" w:sz="0" w:space="0" w:color="auto"/>
      </w:divBdr>
      <w:divsChild>
        <w:div w:id="1254124256">
          <w:marLeft w:val="0"/>
          <w:marRight w:val="0"/>
          <w:marTop w:val="0"/>
          <w:marBottom w:val="0"/>
          <w:divBdr>
            <w:top w:val="none" w:sz="0" w:space="0" w:color="auto"/>
            <w:left w:val="none" w:sz="0" w:space="0" w:color="auto"/>
            <w:bottom w:val="none" w:sz="0" w:space="0" w:color="auto"/>
            <w:right w:val="none" w:sz="0" w:space="0" w:color="auto"/>
          </w:divBdr>
        </w:div>
        <w:div w:id="916674176">
          <w:marLeft w:val="0"/>
          <w:marRight w:val="0"/>
          <w:marTop w:val="0"/>
          <w:marBottom w:val="0"/>
          <w:divBdr>
            <w:top w:val="none" w:sz="0" w:space="0" w:color="auto"/>
            <w:left w:val="none" w:sz="0" w:space="0" w:color="auto"/>
            <w:bottom w:val="none" w:sz="0" w:space="0" w:color="auto"/>
            <w:right w:val="none" w:sz="0" w:space="0" w:color="auto"/>
          </w:divBdr>
        </w:div>
      </w:divsChild>
    </w:div>
    <w:div w:id="211305709">
      <w:bodyDiv w:val="1"/>
      <w:marLeft w:val="0"/>
      <w:marRight w:val="0"/>
      <w:marTop w:val="0"/>
      <w:marBottom w:val="0"/>
      <w:divBdr>
        <w:top w:val="none" w:sz="0" w:space="0" w:color="auto"/>
        <w:left w:val="none" w:sz="0" w:space="0" w:color="auto"/>
        <w:bottom w:val="none" w:sz="0" w:space="0" w:color="auto"/>
        <w:right w:val="none" w:sz="0" w:space="0" w:color="auto"/>
      </w:divBdr>
      <w:divsChild>
        <w:div w:id="1312709141">
          <w:marLeft w:val="0"/>
          <w:marRight w:val="0"/>
          <w:marTop w:val="0"/>
          <w:marBottom w:val="0"/>
          <w:divBdr>
            <w:top w:val="none" w:sz="0" w:space="0" w:color="auto"/>
            <w:left w:val="none" w:sz="0" w:space="0" w:color="auto"/>
            <w:bottom w:val="none" w:sz="0" w:space="0" w:color="auto"/>
            <w:right w:val="none" w:sz="0" w:space="0" w:color="auto"/>
          </w:divBdr>
        </w:div>
      </w:divsChild>
    </w:div>
    <w:div w:id="281157810">
      <w:bodyDiv w:val="1"/>
      <w:marLeft w:val="0"/>
      <w:marRight w:val="0"/>
      <w:marTop w:val="0"/>
      <w:marBottom w:val="0"/>
      <w:divBdr>
        <w:top w:val="none" w:sz="0" w:space="0" w:color="auto"/>
        <w:left w:val="none" w:sz="0" w:space="0" w:color="auto"/>
        <w:bottom w:val="none" w:sz="0" w:space="0" w:color="auto"/>
        <w:right w:val="none" w:sz="0" w:space="0" w:color="auto"/>
      </w:divBdr>
    </w:div>
    <w:div w:id="305472393">
      <w:bodyDiv w:val="1"/>
      <w:marLeft w:val="0"/>
      <w:marRight w:val="0"/>
      <w:marTop w:val="0"/>
      <w:marBottom w:val="0"/>
      <w:divBdr>
        <w:top w:val="none" w:sz="0" w:space="0" w:color="auto"/>
        <w:left w:val="none" w:sz="0" w:space="0" w:color="auto"/>
        <w:bottom w:val="none" w:sz="0" w:space="0" w:color="auto"/>
        <w:right w:val="none" w:sz="0" w:space="0" w:color="auto"/>
      </w:divBdr>
      <w:divsChild>
        <w:div w:id="1382560472">
          <w:marLeft w:val="0"/>
          <w:marRight w:val="0"/>
          <w:marTop w:val="150"/>
          <w:marBottom w:val="90"/>
          <w:divBdr>
            <w:top w:val="none" w:sz="0" w:space="0" w:color="auto"/>
            <w:left w:val="none" w:sz="0" w:space="0" w:color="auto"/>
            <w:bottom w:val="none" w:sz="0" w:space="0" w:color="auto"/>
            <w:right w:val="none" w:sz="0" w:space="0" w:color="auto"/>
          </w:divBdr>
        </w:div>
      </w:divsChild>
    </w:div>
    <w:div w:id="310797314">
      <w:bodyDiv w:val="1"/>
      <w:marLeft w:val="0"/>
      <w:marRight w:val="0"/>
      <w:marTop w:val="0"/>
      <w:marBottom w:val="0"/>
      <w:divBdr>
        <w:top w:val="none" w:sz="0" w:space="0" w:color="auto"/>
        <w:left w:val="none" w:sz="0" w:space="0" w:color="auto"/>
        <w:bottom w:val="none" w:sz="0" w:space="0" w:color="auto"/>
        <w:right w:val="none" w:sz="0" w:space="0" w:color="auto"/>
      </w:divBdr>
    </w:div>
    <w:div w:id="336733147">
      <w:bodyDiv w:val="1"/>
      <w:marLeft w:val="0"/>
      <w:marRight w:val="0"/>
      <w:marTop w:val="0"/>
      <w:marBottom w:val="0"/>
      <w:divBdr>
        <w:top w:val="none" w:sz="0" w:space="0" w:color="auto"/>
        <w:left w:val="none" w:sz="0" w:space="0" w:color="auto"/>
        <w:bottom w:val="none" w:sz="0" w:space="0" w:color="auto"/>
        <w:right w:val="none" w:sz="0" w:space="0" w:color="auto"/>
      </w:divBdr>
    </w:div>
    <w:div w:id="376852187">
      <w:bodyDiv w:val="1"/>
      <w:marLeft w:val="0"/>
      <w:marRight w:val="0"/>
      <w:marTop w:val="0"/>
      <w:marBottom w:val="0"/>
      <w:divBdr>
        <w:top w:val="none" w:sz="0" w:space="0" w:color="auto"/>
        <w:left w:val="none" w:sz="0" w:space="0" w:color="auto"/>
        <w:bottom w:val="none" w:sz="0" w:space="0" w:color="auto"/>
        <w:right w:val="none" w:sz="0" w:space="0" w:color="auto"/>
      </w:divBdr>
    </w:div>
    <w:div w:id="420371418">
      <w:bodyDiv w:val="1"/>
      <w:marLeft w:val="0"/>
      <w:marRight w:val="0"/>
      <w:marTop w:val="0"/>
      <w:marBottom w:val="0"/>
      <w:divBdr>
        <w:top w:val="none" w:sz="0" w:space="0" w:color="auto"/>
        <w:left w:val="none" w:sz="0" w:space="0" w:color="auto"/>
        <w:bottom w:val="none" w:sz="0" w:space="0" w:color="auto"/>
        <w:right w:val="none" w:sz="0" w:space="0" w:color="auto"/>
      </w:divBdr>
    </w:div>
    <w:div w:id="456261766">
      <w:bodyDiv w:val="1"/>
      <w:marLeft w:val="0"/>
      <w:marRight w:val="0"/>
      <w:marTop w:val="0"/>
      <w:marBottom w:val="0"/>
      <w:divBdr>
        <w:top w:val="none" w:sz="0" w:space="0" w:color="auto"/>
        <w:left w:val="none" w:sz="0" w:space="0" w:color="auto"/>
        <w:bottom w:val="none" w:sz="0" w:space="0" w:color="auto"/>
        <w:right w:val="none" w:sz="0" w:space="0" w:color="auto"/>
      </w:divBdr>
    </w:div>
    <w:div w:id="483011518">
      <w:bodyDiv w:val="1"/>
      <w:marLeft w:val="0"/>
      <w:marRight w:val="0"/>
      <w:marTop w:val="0"/>
      <w:marBottom w:val="0"/>
      <w:divBdr>
        <w:top w:val="none" w:sz="0" w:space="0" w:color="auto"/>
        <w:left w:val="none" w:sz="0" w:space="0" w:color="auto"/>
        <w:bottom w:val="none" w:sz="0" w:space="0" w:color="auto"/>
        <w:right w:val="none" w:sz="0" w:space="0" w:color="auto"/>
      </w:divBdr>
      <w:divsChild>
        <w:div w:id="1630084169">
          <w:marLeft w:val="0"/>
          <w:marRight w:val="0"/>
          <w:marTop w:val="0"/>
          <w:marBottom w:val="0"/>
          <w:divBdr>
            <w:top w:val="none" w:sz="0" w:space="0" w:color="auto"/>
            <w:left w:val="none" w:sz="0" w:space="0" w:color="auto"/>
            <w:bottom w:val="none" w:sz="0" w:space="0" w:color="auto"/>
            <w:right w:val="none" w:sz="0" w:space="0" w:color="auto"/>
          </w:divBdr>
        </w:div>
        <w:div w:id="806436639">
          <w:marLeft w:val="0"/>
          <w:marRight w:val="0"/>
          <w:marTop w:val="0"/>
          <w:marBottom w:val="0"/>
          <w:divBdr>
            <w:top w:val="none" w:sz="0" w:space="0" w:color="auto"/>
            <w:left w:val="none" w:sz="0" w:space="0" w:color="auto"/>
            <w:bottom w:val="none" w:sz="0" w:space="0" w:color="auto"/>
            <w:right w:val="none" w:sz="0" w:space="0" w:color="auto"/>
          </w:divBdr>
        </w:div>
      </w:divsChild>
    </w:div>
    <w:div w:id="503398718">
      <w:bodyDiv w:val="1"/>
      <w:marLeft w:val="0"/>
      <w:marRight w:val="0"/>
      <w:marTop w:val="0"/>
      <w:marBottom w:val="0"/>
      <w:divBdr>
        <w:top w:val="none" w:sz="0" w:space="0" w:color="auto"/>
        <w:left w:val="none" w:sz="0" w:space="0" w:color="auto"/>
        <w:bottom w:val="none" w:sz="0" w:space="0" w:color="auto"/>
        <w:right w:val="none" w:sz="0" w:space="0" w:color="auto"/>
      </w:divBdr>
      <w:divsChild>
        <w:div w:id="575631362">
          <w:marLeft w:val="0"/>
          <w:marRight w:val="0"/>
          <w:marTop w:val="0"/>
          <w:marBottom w:val="0"/>
          <w:divBdr>
            <w:top w:val="none" w:sz="0" w:space="0" w:color="auto"/>
            <w:left w:val="none" w:sz="0" w:space="0" w:color="auto"/>
            <w:bottom w:val="none" w:sz="0" w:space="0" w:color="auto"/>
            <w:right w:val="none" w:sz="0" w:space="0" w:color="auto"/>
          </w:divBdr>
        </w:div>
        <w:div w:id="469784993">
          <w:marLeft w:val="0"/>
          <w:marRight w:val="0"/>
          <w:marTop w:val="0"/>
          <w:marBottom w:val="0"/>
          <w:divBdr>
            <w:top w:val="none" w:sz="0" w:space="0" w:color="auto"/>
            <w:left w:val="none" w:sz="0" w:space="0" w:color="auto"/>
            <w:bottom w:val="none" w:sz="0" w:space="0" w:color="auto"/>
            <w:right w:val="none" w:sz="0" w:space="0" w:color="auto"/>
          </w:divBdr>
        </w:div>
      </w:divsChild>
    </w:div>
    <w:div w:id="504789318">
      <w:bodyDiv w:val="1"/>
      <w:marLeft w:val="0"/>
      <w:marRight w:val="0"/>
      <w:marTop w:val="0"/>
      <w:marBottom w:val="0"/>
      <w:divBdr>
        <w:top w:val="none" w:sz="0" w:space="0" w:color="auto"/>
        <w:left w:val="none" w:sz="0" w:space="0" w:color="auto"/>
        <w:bottom w:val="none" w:sz="0" w:space="0" w:color="auto"/>
        <w:right w:val="none" w:sz="0" w:space="0" w:color="auto"/>
      </w:divBdr>
    </w:div>
    <w:div w:id="595598743">
      <w:bodyDiv w:val="1"/>
      <w:marLeft w:val="0"/>
      <w:marRight w:val="0"/>
      <w:marTop w:val="0"/>
      <w:marBottom w:val="0"/>
      <w:divBdr>
        <w:top w:val="none" w:sz="0" w:space="0" w:color="auto"/>
        <w:left w:val="none" w:sz="0" w:space="0" w:color="auto"/>
        <w:bottom w:val="none" w:sz="0" w:space="0" w:color="auto"/>
        <w:right w:val="none" w:sz="0" w:space="0" w:color="auto"/>
      </w:divBdr>
      <w:divsChild>
        <w:div w:id="105663658">
          <w:marLeft w:val="0"/>
          <w:marRight w:val="0"/>
          <w:marTop w:val="0"/>
          <w:marBottom w:val="0"/>
          <w:divBdr>
            <w:top w:val="none" w:sz="0" w:space="0" w:color="auto"/>
            <w:left w:val="none" w:sz="0" w:space="0" w:color="auto"/>
            <w:bottom w:val="none" w:sz="0" w:space="0" w:color="auto"/>
            <w:right w:val="none" w:sz="0" w:space="0" w:color="auto"/>
          </w:divBdr>
        </w:div>
      </w:divsChild>
    </w:div>
    <w:div w:id="634795445">
      <w:bodyDiv w:val="1"/>
      <w:marLeft w:val="0"/>
      <w:marRight w:val="0"/>
      <w:marTop w:val="0"/>
      <w:marBottom w:val="0"/>
      <w:divBdr>
        <w:top w:val="none" w:sz="0" w:space="0" w:color="auto"/>
        <w:left w:val="none" w:sz="0" w:space="0" w:color="auto"/>
        <w:bottom w:val="none" w:sz="0" w:space="0" w:color="auto"/>
        <w:right w:val="none" w:sz="0" w:space="0" w:color="auto"/>
      </w:divBdr>
    </w:div>
    <w:div w:id="662901594">
      <w:bodyDiv w:val="1"/>
      <w:marLeft w:val="0"/>
      <w:marRight w:val="0"/>
      <w:marTop w:val="0"/>
      <w:marBottom w:val="0"/>
      <w:divBdr>
        <w:top w:val="none" w:sz="0" w:space="0" w:color="auto"/>
        <w:left w:val="none" w:sz="0" w:space="0" w:color="auto"/>
        <w:bottom w:val="none" w:sz="0" w:space="0" w:color="auto"/>
        <w:right w:val="none" w:sz="0" w:space="0" w:color="auto"/>
      </w:divBdr>
    </w:div>
    <w:div w:id="665670228">
      <w:bodyDiv w:val="1"/>
      <w:marLeft w:val="0"/>
      <w:marRight w:val="0"/>
      <w:marTop w:val="0"/>
      <w:marBottom w:val="0"/>
      <w:divBdr>
        <w:top w:val="none" w:sz="0" w:space="0" w:color="auto"/>
        <w:left w:val="none" w:sz="0" w:space="0" w:color="auto"/>
        <w:bottom w:val="none" w:sz="0" w:space="0" w:color="auto"/>
        <w:right w:val="none" w:sz="0" w:space="0" w:color="auto"/>
      </w:divBdr>
    </w:div>
    <w:div w:id="668943875">
      <w:bodyDiv w:val="1"/>
      <w:marLeft w:val="0"/>
      <w:marRight w:val="0"/>
      <w:marTop w:val="0"/>
      <w:marBottom w:val="0"/>
      <w:divBdr>
        <w:top w:val="none" w:sz="0" w:space="0" w:color="auto"/>
        <w:left w:val="none" w:sz="0" w:space="0" w:color="auto"/>
        <w:bottom w:val="none" w:sz="0" w:space="0" w:color="auto"/>
        <w:right w:val="none" w:sz="0" w:space="0" w:color="auto"/>
      </w:divBdr>
    </w:div>
    <w:div w:id="681204271">
      <w:bodyDiv w:val="1"/>
      <w:marLeft w:val="0"/>
      <w:marRight w:val="0"/>
      <w:marTop w:val="0"/>
      <w:marBottom w:val="0"/>
      <w:divBdr>
        <w:top w:val="none" w:sz="0" w:space="0" w:color="auto"/>
        <w:left w:val="none" w:sz="0" w:space="0" w:color="auto"/>
        <w:bottom w:val="none" w:sz="0" w:space="0" w:color="auto"/>
        <w:right w:val="none" w:sz="0" w:space="0" w:color="auto"/>
      </w:divBdr>
      <w:divsChild>
        <w:div w:id="1286280161">
          <w:marLeft w:val="0"/>
          <w:marRight w:val="0"/>
          <w:marTop w:val="0"/>
          <w:marBottom w:val="0"/>
          <w:divBdr>
            <w:top w:val="none" w:sz="0" w:space="0" w:color="auto"/>
            <w:left w:val="none" w:sz="0" w:space="0" w:color="auto"/>
            <w:bottom w:val="none" w:sz="0" w:space="0" w:color="auto"/>
            <w:right w:val="none" w:sz="0" w:space="0" w:color="auto"/>
          </w:divBdr>
        </w:div>
        <w:div w:id="984316037">
          <w:marLeft w:val="0"/>
          <w:marRight w:val="0"/>
          <w:marTop w:val="0"/>
          <w:marBottom w:val="0"/>
          <w:divBdr>
            <w:top w:val="none" w:sz="0" w:space="0" w:color="auto"/>
            <w:left w:val="none" w:sz="0" w:space="0" w:color="auto"/>
            <w:bottom w:val="none" w:sz="0" w:space="0" w:color="auto"/>
            <w:right w:val="none" w:sz="0" w:space="0" w:color="auto"/>
          </w:divBdr>
        </w:div>
      </w:divsChild>
    </w:div>
    <w:div w:id="698504062">
      <w:bodyDiv w:val="1"/>
      <w:marLeft w:val="0"/>
      <w:marRight w:val="0"/>
      <w:marTop w:val="0"/>
      <w:marBottom w:val="0"/>
      <w:divBdr>
        <w:top w:val="none" w:sz="0" w:space="0" w:color="auto"/>
        <w:left w:val="none" w:sz="0" w:space="0" w:color="auto"/>
        <w:bottom w:val="none" w:sz="0" w:space="0" w:color="auto"/>
        <w:right w:val="none" w:sz="0" w:space="0" w:color="auto"/>
      </w:divBdr>
    </w:div>
    <w:div w:id="811826100">
      <w:bodyDiv w:val="1"/>
      <w:marLeft w:val="0"/>
      <w:marRight w:val="0"/>
      <w:marTop w:val="0"/>
      <w:marBottom w:val="0"/>
      <w:divBdr>
        <w:top w:val="none" w:sz="0" w:space="0" w:color="auto"/>
        <w:left w:val="none" w:sz="0" w:space="0" w:color="auto"/>
        <w:bottom w:val="none" w:sz="0" w:space="0" w:color="auto"/>
        <w:right w:val="none" w:sz="0" w:space="0" w:color="auto"/>
      </w:divBdr>
    </w:div>
    <w:div w:id="821507836">
      <w:bodyDiv w:val="1"/>
      <w:marLeft w:val="0"/>
      <w:marRight w:val="0"/>
      <w:marTop w:val="0"/>
      <w:marBottom w:val="0"/>
      <w:divBdr>
        <w:top w:val="none" w:sz="0" w:space="0" w:color="auto"/>
        <w:left w:val="none" w:sz="0" w:space="0" w:color="auto"/>
        <w:bottom w:val="none" w:sz="0" w:space="0" w:color="auto"/>
        <w:right w:val="none" w:sz="0" w:space="0" w:color="auto"/>
      </w:divBdr>
    </w:div>
    <w:div w:id="822236493">
      <w:bodyDiv w:val="1"/>
      <w:marLeft w:val="0"/>
      <w:marRight w:val="0"/>
      <w:marTop w:val="0"/>
      <w:marBottom w:val="0"/>
      <w:divBdr>
        <w:top w:val="none" w:sz="0" w:space="0" w:color="auto"/>
        <w:left w:val="none" w:sz="0" w:space="0" w:color="auto"/>
        <w:bottom w:val="none" w:sz="0" w:space="0" w:color="auto"/>
        <w:right w:val="none" w:sz="0" w:space="0" w:color="auto"/>
      </w:divBdr>
    </w:div>
    <w:div w:id="827092204">
      <w:bodyDiv w:val="1"/>
      <w:marLeft w:val="0"/>
      <w:marRight w:val="0"/>
      <w:marTop w:val="0"/>
      <w:marBottom w:val="0"/>
      <w:divBdr>
        <w:top w:val="none" w:sz="0" w:space="0" w:color="auto"/>
        <w:left w:val="none" w:sz="0" w:space="0" w:color="auto"/>
        <w:bottom w:val="none" w:sz="0" w:space="0" w:color="auto"/>
        <w:right w:val="none" w:sz="0" w:space="0" w:color="auto"/>
      </w:divBdr>
    </w:div>
    <w:div w:id="881095208">
      <w:bodyDiv w:val="1"/>
      <w:marLeft w:val="0"/>
      <w:marRight w:val="0"/>
      <w:marTop w:val="0"/>
      <w:marBottom w:val="0"/>
      <w:divBdr>
        <w:top w:val="none" w:sz="0" w:space="0" w:color="auto"/>
        <w:left w:val="none" w:sz="0" w:space="0" w:color="auto"/>
        <w:bottom w:val="none" w:sz="0" w:space="0" w:color="auto"/>
        <w:right w:val="none" w:sz="0" w:space="0" w:color="auto"/>
      </w:divBdr>
      <w:divsChild>
        <w:div w:id="1387605617">
          <w:marLeft w:val="0"/>
          <w:marRight w:val="0"/>
          <w:marTop w:val="150"/>
          <w:marBottom w:val="90"/>
          <w:divBdr>
            <w:top w:val="none" w:sz="0" w:space="0" w:color="auto"/>
            <w:left w:val="none" w:sz="0" w:space="0" w:color="auto"/>
            <w:bottom w:val="none" w:sz="0" w:space="0" w:color="auto"/>
            <w:right w:val="none" w:sz="0" w:space="0" w:color="auto"/>
          </w:divBdr>
        </w:div>
      </w:divsChild>
    </w:div>
    <w:div w:id="894047755">
      <w:bodyDiv w:val="1"/>
      <w:marLeft w:val="0"/>
      <w:marRight w:val="0"/>
      <w:marTop w:val="0"/>
      <w:marBottom w:val="0"/>
      <w:divBdr>
        <w:top w:val="none" w:sz="0" w:space="0" w:color="auto"/>
        <w:left w:val="none" w:sz="0" w:space="0" w:color="auto"/>
        <w:bottom w:val="none" w:sz="0" w:space="0" w:color="auto"/>
        <w:right w:val="none" w:sz="0" w:space="0" w:color="auto"/>
      </w:divBdr>
    </w:div>
    <w:div w:id="908657868">
      <w:bodyDiv w:val="1"/>
      <w:marLeft w:val="0"/>
      <w:marRight w:val="0"/>
      <w:marTop w:val="0"/>
      <w:marBottom w:val="0"/>
      <w:divBdr>
        <w:top w:val="none" w:sz="0" w:space="0" w:color="auto"/>
        <w:left w:val="none" w:sz="0" w:space="0" w:color="auto"/>
        <w:bottom w:val="none" w:sz="0" w:space="0" w:color="auto"/>
        <w:right w:val="none" w:sz="0" w:space="0" w:color="auto"/>
      </w:divBdr>
    </w:div>
    <w:div w:id="917401884">
      <w:bodyDiv w:val="1"/>
      <w:marLeft w:val="0"/>
      <w:marRight w:val="0"/>
      <w:marTop w:val="0"/>
      <w:marBottom w:val="0"/>
      <w:divBdr>
        <w:top w:val="none" w:sz="0" w:space="0" w:color="auto"/>
        <w:left w:val="none" w:sz="0" w:space="0" w:color="auto"/>
        <w:bottom w:val="none" w:sz="0" w:space="0" w:color="auto"/>
        <w:right w:val="none" w:sz="0" w:space="0" w:color="auto"/>
      </w:divBdr>
    </w:div>
    <w:div w:id="953829157">
      <w:bodyDiv w:val="1"/>
      <w:marLeft w:val="0"/>
      <w:marRight w:val="0"/>
      <w:marTop w:val="0"/>
      <w:marBottom w:val="0"/>
      <w:divBdr>
        <w:top w:val="none" w:sz="0" w:space="0" w:color="auto"/>
        <w:left w:val="none" w:sz="0" w:space="0" w:color="auto"/>
        <w:bottom w:val="none" w:sz="0" w:space="0" w:color="auto"/>
        <w:right w:val="none" w:sz="0" w:space="0" w:color="auto"/>
      </w:divBdr>
      <w:divsChild>
        <w:div w:id="1319459111">
          <w:marLeft w:val="0"/>
          <w:marRight w:val="0"/>
          <w:marTop w:val="0"/>
          <w:marBottom w:val="0"/>
          <w:divBdr>
            <w:top w:val="none" w:sz="0" w:space="0" w:color="auto"/>
            <w:left w:val="none" w:sz="0" w:space="0" w:color="auto"/>
            <w:bottom w:val="none" w:sz="0" w:space="0" w:color="auto"/>
            <w:right w:val="none" w:sz="0" w:space="0" w:color="auto"/>
          </w:divBdr>
        </w:div>
        <w:div w:id="1390226306">
          <w:marLeft w:val="0"/>
          <w:marRight w:val="0"/>
          <w:marTop w:val="0"/>
          <w:marBottom w:val="0"/>
          <w:divBdr>
            <w:top w:val="none" w:sz="0" w:space="0" w:color="auto"/>
            <w:left w:val="none" w:sz="0" w:space="0" w:color="auto"/>
            <w:bottom w:val="none" w:sz="0" w:space="0" w:color="auto"/>
            <w:right w:val="none" w:sz="0" w:space="0" w:color="auto"/>
          </w:divBdr>
        </w:div>
      </w:divsChild>
    </w:div>
    <w:div w:id="993263720">
      <w:bodyDiv w:val="1"/>
      <w:marLeft w:val="0"/>
      <w:marRight w:val="0"/>
      <w:marTop w:val="0"/>
      <w:marBottom w:val="0"/>
      <w:divBdr>
        <w:top w:val="none" w:sz="0" w:space="0" w:color="auto"/>
        <w:left w:val="none" w:sz="0" w:space="0" w:color="auto"/>
        <w:bottom w:val="none" w:sz="0" w:space="0" w:color="auto"/>
        <w:right w:val="none" w:sz="0" w:space="0" w:color="auto"/>
      </w:divBdr>
      <w:divsChild>
        <w:div w:id="2108231023">
          <w:marLeft w:val="0"/>
          <w:marRight w:val="0"/>
          <w:marTop w:val="0"/>
          <w:marBottom w:val="0"/>
          <w:divBdr>
            <w:top w:val="none" w:sz="0" w:space="0" w:color="auto"/>
            <w:left w:val="none" w:sz="0" w:space="0" w:color="auto"/>
            <w:bottom w:val="none" w:sz="0" w:space="0" w:color="auto"/>
            <w:right w:val="none" w:sz="0" w:space="0" w:color="auto"/>
          </w:divBdr>
        </w:div>
      </w:divsChild>
    </w:div>
    <w:div w:id="1017150835">
      <w:bodyDiv w:val="1"/>
      <w:marLeft w:val="0"/>
      <w:marRight w:val="0"/>
      <w:marTop w:val="0"/>
      <w:marBottom w:val="0"/>
      <w:divBdr>
        <w:top w:val="none" w:sz="0" w:space="0" w:color="auto"/>
        <w:left w:val="none" w:sz="0" w:space="0" w:color="auto"/>
        <w:bottom w:val="none" w:sz="0" w:space="0" w:color="auto"/>
        <w:right w:val="none" w:sz="0" w:space="0" w:color="auto"/>
      </w:divBdr>
    </w:div>
    <w:div w:id="1044333269">
      <w:bodyDiv w:val="1"/>
      <w:marLeft w:val="0"/>
      <w:marRight w:val="0"/>
      <w:marTop w:val="0"/>
      <w:marBottom w:val="0"/>
      <w:divBdr>
        <w:top w:val="none" w:sz="0" w:space="0" w:color="auto"/>
        <w:left w:val="none" w:sz="0" w:space="0" w:color="auto"/>
        <w:bottom w:val="none" w:sz="0" w:space="0" w:color="auto"/>
        <w:right w:val="none" w:sz="0" w:space="0" w:color="auto"/>
      </w:divBdr>
      <w:divsChild>
        <w:div w:id="294604980">
          <w:marLeft w:val="0"/>
          <w:marRight w:val="0"/>
          <w:marTop w:val="0"/>
          <w:marBottom w:val="0"/>
          <w:divBdr>
            <w:top w:val="none" w:sz="0" w:space="0" w:color="auto"/>
            <w:left w:val="none" w:sz="0" w:space="0" w:color="auto"/>
            <w:bottom w:val="none" w:sz="0" w:space="0" w:color="auto"/>
            <w:right w:val="none" w:sz="0" w:space="0" w:color="auto"/>
          </w:divBdr>
        </w:div>
        <w:div w:id="579799816">
          <w:marLeft w:val="0"/>
          <w:marRight w:val="0"/>
          <w:marTop w:val="0"/>
          <w:marBottom w:val="0"/>
          <w:divBdr>
            <w:top w:val="none" w:sz="0" w:space="0" w:color="auto"/>
            <w:left w:val="none" w:sz="0" w:space="0" w:color="auto"/>
            <w:bottom w:val="none" w:sz="0" w:space="0" w:color="auto"/>
            <w:right w:val="none" w:sz="0" w:space="0" w:color="auto"/>
          </w:divBdr>
        </w:div>
      </w:divsChild>
    </w:div>
    <w:div w:id="1046875887">
      <w:bodyDiv w:val="1"/>
      <w:marLeft w:val="0"/>
      <w:marRight w:val="0"/>
      <w:marTop w:val="0"/>
      <w:marBottom w:val="0"/>
      <w:divBdr>
        <w:top w:val="none" w:sz="0" w:space="0" w:color="auto"/>
        <w:left w:val="none" w:sz="0" w:space="0" w:color="auto"/>
        <w:bottom w:val="none" w:sz="0" w:space="0" w:color="auto"/>
        <w:right w:val="none" w:sz="0" w:space="0" w:color="auto"/>
      </w:divBdr>
    </w:div>
    <w:div w:id="1069886196">
      <w:bodyDiv w:val="1"/>
      <w:marLeft w:val="0"/>
      <w:marRight w:val="0"/>
      <w:marTop w:val="0"/>
      <w:marBottom w:val="0"/>
      <w:divBdr>
        <w:top w:val="none" w:sz="0" w:space="0" w:color="auto"/>
        <w:left w:val="none" w:sz="0" w:space="0" w:color="auto"/>
        <w:bottom w:val="none" w:sz="0" w:space="0" w:color="auto"/>
        <w:right w:val="none" w:sz="0" w:space="0" w:color="auto"/>
      </w:divBdr>
      <w:divsChild>
        <w:div w:id="975337922">
          <w:marLeft w:val="0"/>
          <w:marRight w:val="0"/>
          <w:marTop w:val="0"/>
          <w:marBottom w:val="0"/>
          <w:divBdr>
            <w:top w:val="none" w:sz="0" w:space="0" w:color="auto"/>
            <w:left w:val="none" w:sz="0" w:space="0" w:color="auto"/>
            <w:bottom w:val="none" w:sz="0" w:space="0" w:color="auto"/>
            <w:right w:val="none" w:sz="0" w:space="0" w:color="auto"/>
          </w:divBdr>
        </w:div>
        <w:div w:id="822694499">
          <w:marLeft w:val="0"/>
          <w:marRight w:val="0"/>
          <w:marTop w:val="0"/>
          <w:marBottom w:val="0"/>
          <w:divBdr>
            <w:top w:val="none" w:sz="0" w:space="0" w:color="auto"/>
            <w:left w:val="none" w:sz="0" w:space="0" w:color="auto"/>
            <w:bottom w:val="none" w:sz="0" w:space="0" w:color="auto"/>
            <w:right w:val="none" w:sz="0" w:space="0" w:color="auto"/>
          </w:divBdr>
        </w:div>
      </w:divsChild>
    </w:div>
    <w:div w:id="1081410673">
      <w:bodyDiv w:val="1"/>
      <w:marLeft w:val="0"/>
      <w:marRight w:val="0"/>
      <w:marTop w:val="0"/>
      <w:marBottom w:val="0"/>
      <w:divBdr>
        <w:top w:val="none" w:sz="0" w:space="0" w:color="auto"/>
        <w:left w:val="none" w:sz="0" w:space="0" w:color="auto"/>
        <w:bottom w:val="none" w:sz="0" w:space="0" w:color="auto"/>
        <w:right w:val="none" w:sz="0" w:space="0" w:color="auto"/>
      </w:divBdr>
      <w:divsChild>
        <w:div w:id="105544705">
          <w:marLeft w:val="0"/>
          <w:marRight w:val="0"/>
          <w:marTop w:val="0"/>
          <w:marBottom w:val="0"/>
          <w:divBdr>
            <w:top w:val="none" w:sz="0" w:space="0" w:color="auto"/>
            <w:left w:val="none" w:sz="0" w:space="0" w:color="auto"/>
            <w:bottom w:val="none" w:sz="0" w:space="0" w:color="auto"/>
            <w:right w:val="none" w:sz="0" w:space="0" w:color="auto"/>
          </w:divBdr>
        </w:div>
        <w:div w:id="1415085066">
          <w:marLeft w:val="0"/>
          <w:marRight w:val="0"/>
          <w:marTop w:val="0"/>
          <w:marBottom w:val="0"/>
          <w:divBdr>
            <w:top w:val="none" w:sz="0" w:space="0" w:color="auto"/>
            <w:left w:val="none" w:sz="0" w:space="0" w:color="auto"/>
            <w:bottom w:val="none" w:sz="0" w:space="0" w:color="auto"/>
            <w:right w:val="none" w:sz="0" w:space="0" w:color="auto"/>
          </w:divBdr>
        </w:div>
      </w:divsChild>
    </w:div>
    <w:div w:id="1092360676">
      <w:bodyDiv w:val="1"/>
      <w:marLeft w:val="0"/>
      <w:marRight w:val="0"/>
      <w:marTop w:val="0"/>
      <w:marBottom w:val="0"/>
      <w:divBdr>
        <w:top w:val="none" w:sz="0" w:space="0" w:color="auto"/>
        <w:left w:val="none" w:sz="0" w:space="0" w:color="auto"/>
        <w:bottom w:val="none" w:sz="0" w:space="0" w:color="auto"/>
        <w:right w:val="none" w:sz="0" w:space="0" w:color="auto"/>
      </w:divBdr>
    </w:div>
    <w:div w:id="1110321960">
      <w:bodyDiv w:val="1"/>
      <w:marLeft w:val="0"/>
      <w:marRight w:val="0"/>
      <w:marTop w:val="0"/>
      <w:marBottom w:val="0"/>
      <w:divBdr>
        <w:top w:val="none" w:sz="0" w:space="0" w:color="auto"/>
        <w:left w:val="none" w:sz="0" w:space="0" w:color="auto"/>
        <w:bottom w:val="none" w:sz="0" w:space="0" w:color="auto"/>
        <w:right w:val="none" w:sz="0" w:space="0" w:color="auto"/>
      </w:divBdr>
    </w:div>
    <w:div w:id="1130513539">
      <w:bodyDiv w:val="1"/>
      <w:marLeft w:val="0"/>
      <w:marRight w:val="0"/>
      <w:marTop w:val="0"/>
      <w:marBottom w:val="0"/>
      <w:divBdr>
        <w:top w:val="none" w:sz="0" w:space="0" w:color="auto"/>
        <w:left w:val="none" w:sz="0" w:space="0" w:color="auto"/>
        <w:bottom w:val="none" w:sz="0" w:space="0" w:color="auto"/>
        <w:right w:val="none" w:sz="0" w:space="0" w:color="auto"/>
      </w:divBdr>
    </w:div>
    <w:div w:id="1151681245">
      <w:bodyDiv w:val="1"/>
      <w:marLeft w:val="0"/>
      <w:marRight w:val="0"/>
      <w:marTop w:val="0"/>
      <w:marBottom w:val="0"/>
      <w:divBdr>
        <w:top w:val="none" w:sz="0" w:space="0" w:color="auto"/>
        <w:left w:val="none" w:sz="0" w:space="0" w:color="auto"/>
        <w:bottom w:val="none" w:sz="0" w:space="0" w:color="auto"/>
        <w:right w:val="none" w:sz="0" w:space="0" w:color="auto"/>
      </w:divBdr>
      <w:divsChild>
        <w:div w:id="91439918">
          <w:marLeft w:val="0"/>
          <w:marRight w:val="0"/>
          <w:marTop w:val="0"/>
          <w:marBottom w:val="0"/>
          <w:divBdr>
            <w:top w:val="none" w:sz="0" w:space="0" w:color="auto"/>
            <w:left w:val="none" w:sz="0" w:space="0" w:color="auto"/>
            <w:bottom w:val="none" w:sz="0" w:space="0" w:color="auto"/>
            <w:right w:val="none" w:sz="0" w:space="0" w:color="auto"/>
          </w:divBdr>
        </w:div>
      </w:divsChild>
    </w:div>
    <w:div w:id="1162085482">
      <w:bodyDiv w:val="1"/>
      <w:marLeft w:val="0"/>
      <w:marRight w:val="0"/>
      <w:marTop w:val="0"/>
      <w:marBottom w:val="0"/>
      <w:divBdr>
        <w:top w:val="none" w:sz="0" w:space="0" w:color="auto"/>
        <w:left w:val="none" w:sz="0" w:space="0" w:color="auto"/>
        <w:bottom w:val="none" w:sz="0" w:space="0" w:color="auto"/>
        <w:right w:val="none" w:sz="0" w:space="0" w:color="auto"/>
      </w:divBdr>
    </w:div>
    <w:div w:id="1196195555">
      <w:bodyDiv w:val="1"/>
      <w:marLeft w:val="0"/>
      <w:marRight w:val="0"/>
      <w:marTop w:val="0"/>
      <w:marBottom w:val="0"/>
      <w:divBdr>
        <w:top w:val="none" w:sz="0" w:space="0" w:color="auto"/>
        <w:left w:val="none" w:sz="0" w:space="0" w:color="auto"/>
        <w:bottom w:val="none" w:sz="0" w:space="0" w:color="auto"/>
        <w:right w:val="none" w:sz="0" w:space="0" w:color="auto"/>
      </w:divBdr>
    </w:div>
    <w:div w:id="1200095366">
      <w:bodyDiv w:val="1"/>
      <w:marLeft w:val="0"/>
      <w:marRight w:val="0"/>
      <w:marTop w:val="0"/>
      <w:marBottom w:val="0"/>
      <w:divBdr>
        <w:top w:val="none" w:sz="0" w:space="0" w:color="auto"/>
        <w:left w:val="none" w:sz="0" w:space="0" w:color="auto"/>
        <w:bottom w:val="none" w:sz="0" w:space="0" w:color="auto"/>
        <w:right w:val="none" w:sz="0" w:space="0" w:color="auto"/>
      </w:divBdr>
      <w:divsChild>
        <w:div w:id="955212919">
          <w:marLeft w:val="0"/>
          <w:marRight w:val="0"/>
          <w:marTop w:val="150"/>
          <w:marBottom w:val="90"/>
          <w:divBdr>
            <w:top w:val="none" w:sz="0" w:space="0" w:color="auto"/>
            <w:left w:val="none" w:sz="0" w:space="0" w:color="auto"/>
            <w:bottom w:val="none" w:sz="0" w:space="0" w:color="auto"/>
            <w:right w:val="none" w:sz="0" w:space="0" w:color="auto"/>
          </w:divBdr>
        </w:div>
      </w:divsChild>
    </w:div>
    <w:div w:id="1205874368">
      <w:bodyDiv w:val="1"/>
      <w:marLeft w:val="0"/>
      <w:marRight w:val="0"/>
      <w:marTop w:val="0"/>
      <w:marBottom w:val="0"/>
      <w:divBdr>
        <w:top w:val="none" w:sz="0" w:space="0" w:color="auto"/>
        <w:left w:val="none" w:sz="0" w:space="0" w:color="auto"/>
        <w:bottom w:val="none" w:sz="0" w:space="0" w:color="auto"/>
        <w:right w:val="none" w:sz="0" w:space="0" w:color="auto"/>
      </w:divBdr>
      <w:divsChild>
        <w:div w:id="75981022">
          <w:marLeft w:val="0"/>
          <w:marRight w:val="0"/>
          <w:marTop w:val="150"/>
          <w:marBottom w:val="90"/>
          <w:divBdr>
            <w:top w:val="none" w:sz="0" w:space="0" w:color="auto"/>
            <w:left w:val="none" w:sz="0" w:space="0" w:color="auto"/>
            <w:bottom w:val="none" w:sz="0" w:space="0" w:color="auto"/>
            <w:right w:val="none" w:sz="0" w:space="0" w:color="auto"/>
          </w:divBdr>
        </w:div>
      </w:divsChild>
    </w:div>
    <w:div w:id="1212186514">
      <w:bodyDiv w:val="1"/>
      <w:marLeft w:val="0"/>
      <w:marRight w:val="0"/>
      <w:marTop w:val="0"/>
      <w:marBottom w:val="0"/>
      <w:divBdr>
        <w:top w:val="none" w:sz="0" w:space="0" w:color="auto"/>
        <w:left w:val="none" w:sz="0" w:space="0" w:color="auto"/>
        <w:bottom w:val="none" w:sz="0" w:space="0" w:color="auto"/>
        <w:right w:val="none" w:sz="0" w:space="0" w:color="auto"/>
      </w:divBdr>
      <w:divsChild>
        <w:div w:id="1593928730">
          <w:marLeft w:val="0"/>
          <w:marRight w:val="0"/>
          <w:marTop w:val="150"/>
          <w:marBottom w:val="90"/>
          <w:divBdr>
            <w:top w:val="none" w:sz="0" w:space="0" w:color="auto"/>
            <w:left w:val="none" w:sz="0" w:space="0" w:color="auto"/>
            <w:bottom w:val="none" w:sz="0" w:space="0" w:color="auto"/>
            <w:right w:val="none" w:sz="0" w:space="0" w:color="auto"/>
          </w:divBdr>
        </w:div>
      </w:divsChild>
    </w:div>
    <w:div w:id="1212300879">
      <w:bodyDiv w:val="1"/>
      <w:marLeft w:val="0"/>
      <w:marRight w:val="0"/>
      <w:marTop w:val="0"/>
      <w:marBottom w:val="0"/>
      <w:divBdr>
        <w:top w:val="none" w:sz="0" w:space="0" w:color="auto"/>
        <w:left w:val="none" w:sz="0" w:space="0" w:color="auto"/>
        <w:bottom w:val="none" w:sz="0" w:space="0" w:color="auto"/>
        <w:right w:val="none" w:sz="0" w:space="0" w:color="auto"/>
      </w:divBdr>
    </w:div>
    <w:div w:id="1326593620">
      <w:bodyDiv w:val="1"/>
      <w:marLeft w:val="0"/>
      <w:marRight w:val="0"/>
      <w:marTop w:val="0"/>
      <w:marBottom w:val="0"/>
      <w:divBdr>
        <w:top w:val="none" w:sz="0" w:space="0" w:color="auto"/>
        <w:left w:val="none" w:sz="0" w:space="0" w:color="auto"/>
        <w:bottom w:val="none" w:sz="0" w:space="0" w:color="auto"/>
        <w:right w:val="none" w:sz="0" w:space="0" w:color="auto"/>
      </w:divBdr>
    </w:div>
    <w:div w:id="1330331831">
      <w:bodyDiv w:val="1"/>
      <w:marLeft w:val="0"/>
      <w:marRight w:val="0"/>
      <w:marTop w:val="0"/>
      <w:marBottom w:val="0"/>
      <w:divBdr>
        <w:top w:val="none" w:sz="0" w:space="0" w:color="auto"/>
        <w:left w:val="none" w:sz="0" w:space="0" w:color="auto"/>
        <w:bottom w:val="none" w:sz="0" w:space="0" w:color="auto"/>
        <w:right w:val="none" w:sz="0" w:space="0" w:color="auto"/>
      </w:divBdr>
      <w:divsChild>
        <w:div w:id="1165242053">
          <w:marLeft w:val="0"/>
          <w:marRight w:val="0"/>
          <w:marTop w:val="0"/>
          <w:marBottom w:val="0"/>
          <w:divBdr>
            <w:top w:val="none" w:sz="0" w:space="0" w:color="auto"/>
            <w:left w:val="none" w:sz="0" w:space="0" w:color="auto"/>
            <w:bottom w:val="none" w:sz="0" w:space="0" w:color="auto"/>
            <w:right w:val="none" w:sz="0" w:space="0" w:color="auto"/>
          </w:divBdr>
        </w:div>
      </w:divsChild>
    </w:div>
    <w:div w:id="1361664550">
      <w:bodyDiv w:val="1"/>
      <w:marLeft w:val="0"/>
      <w:marRight w:val="0"/>
      <w:marTop w:val="0"/>
      <w:marBottom w:val="0"/>
      <w:divBdr>
        <w:top w:val="none" w:sz="0" w:space="0" w:color="auto"/>
        <w:left w:val="none" w:sz="0" w:space="0" w:color="auto"/>
        <w:bottom w:val="none" w:sz="0" w:space="0" w:color="auto"/>
        <w:right w:val="none" w:sz="0" w:space="0" w:color="auto"/>
      </w:divBdr>
    </w:div>
    <w:div w:id="1362626638">
      <w:bodyDiv w:val="1"/>
      <w:marLeft w:val="0"/>
      <w:marRight w:val="0"/>
      <w:marTop w:val="0"/>
      <w:marBottom w:val="0"/>
      <w:divBdr>
        <w:top w:val="none" w:sz="0" w:space="0" w:color="auto"/>
        <w:left w:val="none" w:sz="0" w:space="0" w:color="auto"/>
        <w:bottom w:val="none" w:sz="0" w:space="0" w:color="auto"/>
        <w:right w:val="none" w:sz="0" w:space="0" w:color="auto"/>
      </w:divBdr>
      <w:divsChild>
        <w:div w:id="1163398972">
          <w:marLeft w:val="0"/>
          <w:marRight w:val="0"/>
          <w:marTop w:val="0"/>
          <w:marBottom w:val="0"/>
          <w:divBdr>
            <w:top w:val="none" w:sz="0" w:space="0" w:color="auto"/>
            <w:left w:val="none" w:sz="0" w:space="0" w:color="auto"/>
            <w:bottom w:val="none" w:sz="0" w:space="0" w:color="auto"/>
            <w:right w:val="none" w:sz="0" w:space="0" w:color="auto"/>
          </w:divBdr>
        </w:div>
        <w:div w:id="238566156">
          <w:marLeft w:val="0"/>
          <w:marRight w:val="0"/>
          <w:marTop w:val="0"/>
          <w:marBottom w:val="0"/>
          <w:divBdr>
            <w:top w:val="none" w:sz="0" w:space="0" w:color="auto"/>
            <w:left w:val="none" w:sz="0" w:space="0" w:color="auto"/>
            <w:bottom w:val="none" w:sz="0" w:space="0" w:color="auto"/>
            <w:right w:val="none" w:sz="0" w:space="0" w:color="auto"/>
          </w:divBdr>
        </w:div>
      </w:divsChild>
    </w:div>
    <w:div w:id="1385104448">
      <w:bodyDiv w:val="1"/>
      <w:marLeft w:val="0"/>
      <w:marRight w:val="0"/>
      <w:marTop w:val="0"/>
      <w:marBottom w:val="0"/>
      <w:divBdr>
        <w:top w:val="none" w:sz="0" w:space="0" w:color="auto"/>
        <w:left w:val="none" w:sz="0" w:space="0" w:color="auto"/>
        <w:bottom w:val="none" w:sz="0" w:space="0" w:color="auto"/>
        <w:right w:val="none" w:sz="0" w:space="0" w:color="auto"/>
      </w:divBdr>
    </w:div>
    <w:div w:id="1462917683">
      <w:bodyDiv w:val="1"/>
      <w:marLeft w:val="0"/>
      <w:marRight w:val="0"/>
      <w:marTop w:val="0"/>
      <w:marBottom w:val="0"/>
      <w:divBdr>
        <w:top w:val="none" w:sz="0" w:space="0" w:color="auto"/>
        <w:left w:val="none" w:sz="0" w:space="0" w:color="auto"/>
        <w:bottom w:val="none" w:sz="0" w:space="0" w:color="auto"/>
        <w:right w:val="none" w:sz="0" w:space="0" w:color="auto"/>
      </w:divBdr>
      <w:divsChild>
        <w:div w:id="705368817">
          <w:marLeft w:val="0"/>
          <w:marRight w:val="0"/>
          <w:marTop w:val="0"/>
          <w:marBottom w:val="0"/>
          <w:divBdr>
            <w:top w:val="none" w:sz="0" w:space="0" w:color="auto"/>
            <w:left w:val="none" w:sz="0" w:space="0" w:color="auto"/>
            <w:bottom w:val="none" w:sz="0" w:space="0" w:color="auto"/>
            <w:right w:val="none" w:sz="0" w:space="0" w:color="auto"/>
          </w:divBdr>
        </w:div>
        <w:div w:id="962077857">
          <w:marLeft w:val="0"/>
          <w:marRight w:val="0"/>
          <w:marTop w:val="0"/>
          <w:marBottom w:val="0"/>
          <w:divBdr>
            <w:top w:val="none" w:sz="0" w:space="0" w:color="auto"/>
            <w:left w:val="none" w:sz="0" w:space="0" w:color="auto"/>
            <w:bottom w:val="none" w:sz="0" w:space="0" w:color="auto"/>
            <w:right w:val="none" w:sz="0" w:space="0" w:color="auto"/>
          </w:divBdr>
        </w:div>
      </w:divsChild>
    </w:div>
    <w:div w:id="1480417019">
      <w:bodyDiv w:val="1"/>
      <w:marLeft w:val="0"/>
      <w:marRight w:val="0"/>
      <w:marTop w:val="0"/>
      <w:marBottom w:val="0"/>
      <w:divBdr>
        <w:top w:val="none" w:sz="0" w:space="0" w:color="auto"/>
        <w:left w:val="none" w:sz="0" w:space="0" w:color="auto"/>
        <w:bottom w:val="none" w:sz="0" w:space="0" w:color="auto"/>
        <w:right w:val="none" w:sz="0" w:space="0" w:color="auto"/>
      </w:divBdr>
    </w:div>
    <w:div w:id="1490252143">
      <w:bodyDiv w:val="1"/>
      <w:marLeft w:val="0"/>
      <w:marRight w:val="0"/>
      <w:marTop w:val="0"/>
      <w:marBottom w:val="0"/>
      <w:divBdr>
        <w:top w:val="none" w:sz="0" w:space="0" w:color="auto"/>
        <w:left w:val="none" w:sz="0" w:space="0" w:color="auto"/>
        <w:bottom w:val="none" w:sz="0" w:space="0" w:color="auto"/>
        <w:right w:val="none" w:sz="0" w:space="0" w:color="auto"/>
      </w:divBdr>
    </w:div>
    <w:div w:id="1505900421">
      <w:bodyDiv w:val="1"/>
      <w:marLeft w:val="0"/>
      <w:marRight w:val="0"/>
      <w:marTop w:val="0"/>
      <w:marBottom w:val="0"/>
      <w:divBdr>
        <w:top w:val="none" w:sz="0" w:space="0" w:color="auto"/>
        <w:left w:val="none" w:sz="0" w:space="0" w:color="auto"/>
        <w:bottom w:val="none" w:sz="0" w:space="0" w:color="auto"/>
        <w:right w:val="none" w:sz="0" w:space="0" w:color="auto"/>
      </w:divBdr>
    </w:div>
    <w:div w:id="1517188317">
      <w:bodyDiv w:val="1"/>
      <w:marLeft w:val="0"/>
      <w:marRight w:val="0"/>
      <w:marTop w:val="0"/>
      <w:marBottom w:val="0"/>
      <w:divBdr>
        <w:top w:val="none" w:sz="0" w:space="0" w:color="auto"/>
        <w:left w:val="none" w:sz="0" w:space="0" w:color="auto"/>
        <w:bottom w:val="none" w:sz="0" w:space="0" w:color="auto"/>
        <w:right w:val="none" w:sz="0" w:space="0" w:color="auto"/>
      </w:divBdr>
      <w:divsChild>
        <w:div w:id="781002231">
          <w:marLeft w:val="0"/>
          <w:marRight w:val="0"/>
          <w:marTop w:val="0"/>
          <w:marBottom w:val="0"/>
          <w:divBdr>
            <w:top w:val="none" w:sz="0" w:space="0" w:color="auto"/>
            <w:left w:val="none" w:sz="0" w:space="0" w:color="auto"/>
            <w:bottom w:val="none" w:sz="0" w:space="0" w:color="auto"/>
            <w:right w:val="none" w:sz="0" w:space="0" w:color="auto"/>
          </w:divBdr>
        </w:div>
        <w:div w:id="2024673367">
          <w:marLeft w:val="0"/>
          <w:marRight w:val="0"/>
          <w:marTop w:val="0"/>
          <w:marBottom w:val="0"/>
          <w:divBdr>
            <w:top w:val="none" w:sz="0" w:space="0" w:color="auto"/>
            <w:left w:val="none" w:sz="0" w:space="0" w:color="auto"/>
            <w:bottom w:val="none" w:sz="0" w:space="0" w:color="auto"/>
            <w:right w:val="none" w:sz="0" w:space="0" w:color="auto"/>
          </w:divBdr>
        </w:div>
      </w:divsChild>
    </w:div>
    <w:div w:id="1555506732">
      <w:bodyDiv w:val="1"/>
      <w:marLeft w:val="0"/>
      <w:marRight w:val="0"/>
      <w:marTop w:val="0"/>
      <w:marBottom w:val="0"/>
      <w:divBdr>
        <w:top w:val="none" w:sz="0" w:space="0" w:color="auto"/>
        <w:left w:val="none" w:sz="0" w:space="0" w:color="auto"/>
        <w:bottom w:val="none" w:sz="0" w:space="0" w:color="auto"/>
        <w:right w:val="none" w:sz="0" w:space="0" w:color="auto"/>
      </w:divBdr>
    </w:div>
    <w:div w:id="1577665058">
      <w:bodyDiv w:val="1"/>
      <w:marLeft w:val="0"/>
      <w:marRight w:val="0"/>
      <w:marTop w:val="0"/>
      <w:marBottom w:val="0"/>
      <w:divBdr>
        <w:top w:val="none" w:sz="0" w:space="0" w:color="auto"/>
        <w:left w:val="none" w:sz="0" w:space="0" w:color="auto"/>
        <w:bottom w:val="none" w:sz="0" w:space="0" w:color="auto"/>
        <w:right w:val="none" w:sz="0" w:space="0" w:color="auto"/>
      </w:divBdr>
    </w:div>
    <w:div w:id="1592011980">
      <w:bodyDiv w:val="1"/>
      <w:marLeft w:val="0"/>
      <w:marRight w:val="0"/>
      <w:marTop w:val="0"/>
      <w:marBottom w:val="0"/>
      <w:divBdr>
        <w:top w:val="none" w:sz="0" w:space="0" w:color="auto"/>
        <w:left w:val="none" w:sz="0" w:space="0" w:color="auto"/>
        <w:bottom w:val="none" w:sz="0" w:space="0" w:color="auto"/>
        <w:right w:val="none" w:sz="0" w:space="0" w:color="auto"/>
      </w:divBdr>
    </w:div>
    <w:div w:id="1622567932">
      <w:bodyDiv w:val="1"/>
      <w:marLeft w:val="0"/>
      <w:marRight w:val="0"/>
      <w:marTop w:val="0"/>
      <w:marBottom w:val="0"/>
      <w:divBdr>
        <w:top w:val="none" w:sz="0" w:space="0" w:color="auto"/>
        <w:left w:val="none" w:sz="0" w:space="0" w:color="auto"/>
        <w:bottom w:val="none" w:sz="0" w:space="0" w:color="auto"/>
        <w:right w:val="none" w:sz="0" w:space="0" w:color="auto"/>
      </w:divBdr>
    </w:div>
    <w:div w:id="1633628688">
      <w:bodyDiv w:val="1"/>
      <w:marLeft w:val="0"/>
      <w:marRight w:val="0"/>
      <w:marTop w:val="0"/>
      <w:marBottom w:val="0"/>
      <w:divBdr>
        <w:top w:val="none" w:sz="0" w:space="0" w:color="auto"/>
        <w:left w:val="none" w:sz="0" w:space="0" w:color="auto"/>
        <w:bottom w:val="none" w:sz="0" w:space="0" w:color="auto"/>
        <w:right w:val="none" w:sz="0" w:space="0" w:color="auto"/>
      </w:divBdr>
      <w:divsChild>
        <w:div w:id="814029441">
          <w:marLeft w:val="0"/>
          <w:marRight w:val="0"/>
          <w:marTop w:val="150"/>
          <w:marBottom w:val="90"/>
          <w:divBdr>
            <w:top w:val="none" w:sz="0" w:space="0" w:color="auto"/>
            <w:left w:val="none" w:sz="0" w:space="0" w:color="auto"/>
            <w:bottom w:val="none" w:sz="0" w:space="0" w:color="auto"/>
            <w:right w:val="none" w:sz="0" w:space="0" w:color="auto"/>
          </w:divBdr>
        </w:div>
      </w:divsChild>
    </w:div>
    <w:div w:id="1654261117">
      <w:bodyDiv w:val="1"/>
      <w:marLeft w:val="0"/>
      <w:marRight w:val="0"/>
      <w:marTop w:val="0"/>
      <w:marBottom w:val="0"/>
      <w:divBdr>
        <w:top w:val="none" w:sz="0" w:space="0" w:color="auto"/>
        <w:left w:val="none" w:sz="0" w:space="0" w:color="auto"/>
        <w:bottom w:val="none" w:sz="0" w:space="0" w:color="auto"/>
        <w:right w:val="none" w:sz="0" w:space="0" w:color="auto"/>
      </w:divBdr>
    </w:div>
    <w:div w:id="1663241034">
      <w:bodyDiv w:val="1"/>
      <w:marLeft w:val="0"/>
      <w:marRight w:val="0"/>
      <w:marTop w:val="0"/>
      <w:marBottom w:val="0"/>
      <w:divBdr>
        <w:top w:val="none" w:sz="0" w:space="0" w:color="auto"/>
        <w:left w:val="none" w:sz="0" w:space="0" w:color="auto"/>
        <w:bottom w:val="none" w:sz="0" w:space="0" w:color="auto"/>
        <w:right w:val="none" w:sz="0" w:space="0" w:color="auto"/>
      </w:divBdr>
    </w:div>
    <w:div w:id="1704819247">
      <w:bodyDiv w:val="1"/>
      <w:marLeft w:val="0"/>
      <w:marRight w:val="0"/>
      <w:marTop w:val="0"/>
      <w:marBottom w:val="0"/>
      <w:divBdr>
        <w:top w:val="none" w:sz="0" w:space="0" w:color="auto"/>
        <w:left w:val="none" w:sz="0" w:space="0" w:color="auto"/>
        <w:bottom w:val="none" w:sz="0" w:space="0" w:color="auto"/>
        <w:right w:val="none" w:sz="0" w:space="0" w:color="auto"/>
      </w:divBdr>
    </w:div>
    <w:div w:id="1724670467">
      <w:bodyDiv w:val="1"/>
      <w:marLeft w:val="0"/>
      <w:marRight w:val="0"/>
      <w:marTop w:val="0"/>
      <w:marBottom w:val="0"/>
      <w:divBdr>
        <w:top w:val="none" w:sz="0" w:space="0" w:color="auto"/>
        <w:left w:val="none" w:sz="0" w:space="0" w:color="auto"/>
        <w:bottom w:val="none" w:sz="0" w:space="0" w:color="auto"/>
        <w:right w:val="none" w:sz="0" w:space="0" w:color="auto"/>
      </w:divBdr>
    </w:div>
    <w:div w:id="1741518736">
      <w:bodyDiv w:val="1"/>
      <w:marLeft w:val="0"/>
      <w:marRight w:val="0"/>
      <w:marTop w:val="0"/>
      <w:marBottom w:val="0"/>
      <w:divBdr>
        <w:top w:val="none" w:sz="0" w:space="0" w:color="auto"/>
        <w:left w:val="none" w:sz="0" w:space="0" w:color="auto"/>
        <w:bottom w:val="none" w:sz="0" w:space="0" w:color="auto"/>
        <w:right w:val="none" w:sz="0" w:space="0" w:color="auto"/>
      </w:divBdr>
    </w:div>
    <w:div w:id="1785030986">
      <w:bodyDiv w:val="1"/>
      <w:marLeft w:val="0"/>
      <w:marRight w:val="0"/>
      <w:marTop w:val="0"/>
      <w:marBottom w:val="0"/>
      <w:divBdr>
        <w:top w:val="none" w:sz="0" w:space="0" w:color="auto"/>
        <w:left w:val="none" w:sz="0" w:space="0" w:color="auto"/>
        <w:bottom w:val="none" w:sz="0" w:space="0" w:color="auto"/>
        <w:right w:val="none" w:sz="0" w:space="0" w:color="auto"/>
      </w:divBdr>
      <w:divsChild>
        <w:div w:id="687101944">
          <w:marLeft w:val="0"/>
          <w:marRight w:val="0"/>
          <w:marTop w:val="0"/>
          <w:marBottom w:val="0"/>
          <w:divBdr>
            <w:top w:val="none" w:sz="0" w:space="0" w:color="auto"/>
            <w:left w:val="none" w:sz="0" w:space="0" w:color="auto"/>
            <w:bottom w:val="none" w:sz="0" w:space="0" w:color="auto"/>
            <w:right w:val="none" w:sz="0" w:space="0" w:color="auto"/>
          </w:divBdr>
        </w:div>
      </w:divsChild>
    </w:div>
    <w:div w:id="1803887353">
      <w:bodyDiv w:val="1"/>
      <w:marLeft w:val="0"/>
      <w:marRight w:val="0"/>
      <w:marTop w:val="0"/>
      <w:marBottom w:val="0"/>
      <w:divBdr>
        <w:top w:val="none" w:sz="0" w:space="0" w:color="auto"/>
        <w:left w:val="none" w:sz="0" w:space="0" w:color="auto"/>
        <w:bottom w:val="none" w:sz="0" w:space="0" w:color="auto"/>
        <w:right w:val="none" w:sz="0" w:space="0" w:color="auto"/>
      </w:divBdr>
    </w:div>
    <w:div w:id="1835340456">
      <w:bodyDiv w:val="1"/>
      <w:marLeft w:val="0"/>
      <w:marRight w:val="0"/>
      <w:marTop w:val="0"/>
      <w:marBottom w:val="0"/>
      <w:divBdr>
        <w:top w:val="none" w:sz="0" w:space="0" w:color="auto"/>
        <w:left w:val="none" w:sz="0" w:space="0" w:color="auto"/>
        <w:bottom w:val="none" w:sz="0" w:space="0" w:color="auto"/>
        <w:right w:val="none" w:sz="0" w:space="0" w:color="auto"/>
      </w:divBdr>
    </w:div>
    <w:div w:id="1885828277">
      <w:bodyDiv w:val="1"/>
      <w:marLeft w:val="0"/>
      <w:marRight w:val="0"/>
      <w:marTop w:val="0"/>
      <w:marBottom w:val="0"/>
      <w:divBdr>
        <w:top w:val="none" w:sz="0" w:space="0" w:color="auto"/>
        <w:left w:val="none" w:sz="0" w:space="0" w:color="auto"/>
        <w:bottom w:val="none" w:sz="0" w:space="0" w:color="auto"/>
        <w:right w:val="none" w:sz="0" w:space="0" w:color="auto"/>
      </w:divBdr>
    </w:div>
    <w:div w:id="1907185894">
      <w:bodyDiv w:val="1"/>
      <w:marLeft w:val="0"/>
      <w:marRight w:val="0"/>
      <w:marTop w:val="0"/>
      <w:marBottom w:val="0"/>
      <w:divBdr>
        <w:top w:val="none" w:sz="0" w:space="0" w:color="auto"/>
        <w:left w:val="none" w:sz="0" w:space="0" w:color="auto"/>
        <w:bottom w:val="none" w:sz="0" w:space="0" w:color="auto"/>
        <w:right w:val="none" w:sz="0" w:space="0" w:color="auto"/>
      </w:divBdr>
      <w:divsChild>
        <w:div w:id="1214927756">
          <w:marLeft w:val="0"/>
          <w:marRight w:val="0"/>
          <w:marTop w:val="0"/>
          <w:marBottom w:val="0"/>
          <w:divBdr>
            <w:top w:val="none" w:sz="0" w:space="0" w:color="auto"/>
            <w:left w:val="none" w:sz="0" w:space="0" w:color="auto"/>
            <w:bottom w:val="none" w:sz="0" w:space="0" w:color="auto"/>
            <w:right w:val="none" w:sz="0" w:space="0" w:color="auto"/>
          </w:divBdr>
        </w:div>
        <w:div w:id="1073046371">
          <w:marLeft w:val="0"/>
          <w:marRight w:val="0"/>
          <w:marTop w:val="0"/>
          <w:marBottom w:val="0"/>
          <w:divBdr>
            <w:top w:val="none" w:sz="0" w:space="0" w:color="auto"/>
            <w:left w:val="none" w:sz="0" w:space="0" w:color="auto"/>
            <w:bottom w:val="none" w:sz="0" w:space="0" w:color="auto"/>
            <w:right w:val="none" w:sz="0" w:space="0" w:color="auto"/>
          </w:divBdr>
        </w:div>
      </w:divsChild>
    </w:div>
    <w:div w:id="1957371008">
      <w:bodyDiv w:val="1"/>
      <w:marLeft w:val="0"/>
      <w:marRight w:val="0"/>
      <w:marTop w:val="0"/>
      <w:marBottom w:val="0"/>
      <w:divBdr>
        <w:top w:val="none" w:sz="0" w:space="0" w:color="auto"/>
        <w:left w:val="none" w:sz="0" w:space="0" w:color="auto"/>
        <w:bottom w:val="none" w:sz="0" w:space="0" w:color="auto"/>
        <w:right w:val="none" w:sz="0" w:space="0" w:color="auto"/>
      </w:divBdr>
    </w:div>
    <w:div w:id="1967612841">
      <w:bodyDiv w:val="1"/>
      <w:marLeft w:val="0"/>
      <w:marRight w:val="0"/>
      <w:marTop w:val="0"/>
      <w:marBottom w:val="0"/>
      <w:divBdr>
        <w:top w:val="none" w:sz="0" w:space="0" w:color="auto"/>
        <w:left w:val="none" w:sz="0" w:space="0" w:color="auto"/>
        <w:bottom w:val="none" w:sz="0" w:space="0" w:color="auto"/>
        <w:right w:val="none" w:sz="0" w:space="0" w:color="auto"/>
      </w:divBdr>
    </w:div>
    <w:div w:id="1987393663">
      <w:bodyDiv w:val="1"/>
      <w:marLeft w:val="0"/>
      <w:marRight w:val="0"/>
      <w:marTop w:val="0"/>
      <w:marBottom w:val="0"/>
      <w:divBdr>
        <w:top w:val="none" w:sz="0" w:space="0" w:color="auto"/>
        <w:left w:val="none" w:sz="0" w:space="0" w:color="auto"/>
        <w:bottom w:val="none" w:sz="0" w:space="0" w:color="auto"/>
        <w:right w:val="none" w:sz="0" w:space="0" w:color="auto"/>
      </w:divBdr>
    </w:div>
    <w:div w:id="1996912527">
      <w:bodyDiv w:val="1"/>
      <w:marLeft w:val="0"/>
      <w:marRight w:val="0"/>
      <w:marTop w:val="0"/>
      <w:marBottom w:val="0"/>
      <w:divBdr>
        <w:top w:val="none" w:sz="0" w:space="0" w:color="auto"/>
        <w:left w:val="none" w:sz="0" w:space="0" w:color="auto"/>
        <w:bottom w:val="none" w:sz="0" w:space="0" w:color="auto"/>
        <w:right w:val="none" w:sz="0" w:space="0" w:color="auto"/>
      </w:divBdr>
      <w:divsChild>
        <w:div w:id="1796481566">
          <w:marLeft w:val="0"/>
          <w:marRight w:val="0"/>
          <w:marTop w:val="0"/>
          <w:marBottom w:val="0"/>
          <w:divBdr>
            <w:top w:val="none" w:sz="0" w:space="0" w:color="auto"/>
            <w:left w:val="none" w:sz="0" w:space="0" w:color="auto"/>
            <w:bottom w:val="none" w:sz="0" w:space="0" w:color="auto"/>
            <w:right w:val="none" w:sz="0" w:space="0" w:color="auto"/>
          </w:divBdr>
        </w:div>
        <w:div w:id="1646276951">
          <w:marLeft w:val="0"/>
          <w:marRight w:val="0"/>
          <w:marTop w:val="0"/>
          <w:marBottom w:val="0"/>
          <w:divBdr>
            <w:top w:val="none" w:sz="0" w:space="0" w:color="auto"/>
            <w:left w:val="none" w:sz="0" w:space="0" w:color="auto"/>
            <w:bottom w:val="none" w:sz="0" w:space="0" w:color="auto"/>
            <w:right w:val="none" w:sz="0" w:space="0" w:color="auto"/>
          </w:divBdr>
        </w:div>
      </w:divsChild>
    </w:div>
    <w:div w:id="1998609674">
      <w:bodyDiv w:val="1"/>
      <w:marLeft w:val="0"/>
      <w:marRight w:val="0"/>
      <w:marTop w:val="0"/>
      <w:marBottom w:val="0"/>
      <w:divBdr>
        <w:top w:val="none" w:sz="0" w:space="0" w:color="auto"/>
        <w:left w:val="none" w:sz="0" w:space="0" w:color="auto"/>
        <w:bottom w:val="none" w:sz="0" w:space="0" w:color="auto"/>
        <w:right w:val="none" w:sz="0" w:space="0" w:color="auto"/>
      </w:divBdr>
    </w:div>
    <w:div w:id="2001350721">
      <w:bodyDiv w:val="1"/>
      <w:marLeft w:val="0"/>
      <w:marRight w:val="0"/>
      <w:marTop w:val="0"/>
      <w:marBottom w:val="0"/>
      <w:divBdr>
        <w:top w:val="none" w:sz="0" w:space="0" w:color="auto"/>
        <w:left w:val="none" w:sz="0" w:space="0" w:color="auto"/>
        <w:bottom w:val="none" w:sz="0" w:space="0" w:color="auto"/>
        <w:right w:val="none" w:sz="0" w:space="0" w:color="auto"/>
      </w:divBdr>
      <w:divsChild>
        <w:div w:id="1511142080">
          <w:marLeft w:val="0"/>
          <w:marRight w:val="0"/>
          <w:marTop w:val="150"/>
          <w:marBottom w:val="90"/>
          <w:divBdr>
            <w:top w:val="none" w:sz="0" w:space="0" w:color="auto"/>
            <w:left w:val="none" w:sz="0" w:space="0" w:color="auto"/>
            <w:bottom w:val="none" w:sz="0" w:space="0" w:color="auto"/>
            <w:right w:val="none" w:sz="0" w:space="0" w:color="auto"/>
          </w:divBdr>
        </w:div>
      </w:divsChild>
    </w:div>
    <w:div w:id="2094693374">
      <w:bodyDiv w:val="1"/>
      <w:marLeft w:val="0"/>
      <w:marRight w:val="0"/>
      <w:marTop w:val="0"/>
      <w:marBottom w:val="0"/>
      <w:divBdr>
        <w:top w:val="none" w:sz="0" w:space="0" w:color="auto"/>
        <w:left w:val="none" w:sz="0" w:space="0" w:color="auto"/>
        <w:bottom w:val="none" w:sz="0" w:space="0" w:color="auto"/>
        <w:right w:val="none" w:sz="0" w:space="0" w:color="auto"/>
      </w:divBdr>
      <w:divsChild>
        <w:div w:id="1669286385">
          <w:marLeft w:val="0"/>
          <w:marRight w:val="0"/>
          <w:marTop w:val="0"/>
          <w:marBottom w:val="0"/>
          <w:divBdr>
            <w:top w:val="none" w:sz="0" w:space="0" w:color="auto"/>
            <w:left w:val="none" w:sz="0" w:space="0" w:color="auto"/>
            <w:bottom w:val="none" w:sz="0" w:space="0" w:color="auto"/>
            <w:right w:val="none" w:sz="0" w:space="0" w:color="auto"/>
          </w:divBdr>
        </w:div>
        <w:div w:id="1237008101">
          <w:marLeft w:val="0"/>
          <w:marRight w:val="0"/>
          <w:marTop w:val="0"/>
          <w:marBottom w:val="0"/>
          <w:divBdr>
            <w:top w:val="none" w:sz="0" w:space="0" w:color="auto"/>
            <w:left w:val="none" w:sz="0" w:space="0" w:color="auto"/>
            <w:bottom w:val="none" w:sz="0" w:space="0" w:color="auto"/>
            <w:right w:val="none" w:sz="0" w:space="0" w:color="auto"/>
          </w:divBdr>
        </w:div>
      </w:divsChild>
    </w:div>
    <w:div w:id="2108843080">
      <w:bodyDiv w:val="1"/>
      <w:marLeft w:val="0"/>
      <w:marRight w:val="0"/>
      <w:marTop w:val="0"/>
      <w:marBottom w:val="0"/>
      <w:divBdr>
        <w:top w:val="none" w:sz="0" w:space="0" w:color="auto"/>
        <w:left w:val="none" w:sz="0" w:space="0" w:color="auto"/>
        <w:bottom w:val="none" w:sz="0" w:space="0" w:color="auto"/>
        <w:right w:val="none" w:sz="0" w:space="0" w:color="auto"/>
      </w:divBdr>
      <w:divsChild>
        <w:div w:id="717825633">
          <w:marLeft w:val="0"/>
          <w:marRight w:val="0"/>
          <w:marTop w:val="150"/>
          <w:marBottom w:val="90"/>
          <w:divBdr>
            <w:top w:val="none" w:sz="0" w:space="0" w:color="auto"/>
            <w:left w:val="none" w:sz="0" w:space="0" w:color="auto"/>
            <w:bottom w:val="none" w:sz="0" w:space="0" w:color="auto"/>
            <w:right w:val="none" w:sz="0" w:space="0" w:color="auto"/>
          </w:divBdr>
        </w:div>
      </w:divsChild>
    </w:div>
    <w:div w:id="212927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vctl.ru/o-kompanii/blog/mes-sistemy/" TargetMode="External"/><Relationship Id="rId18" Type="http://schemas.openxmlformats.org/officeDocument/2006/relationships/hyperlink" Target="https://sr2023.nornickel.ru/pdf/csr/ru/corporate-governance_ensuring-corporate-protection.pdf" TargetMode="External"/><Relationship Id="rId26" Type="http://schemas.openxmlformats.org/officeDocument/2006/relationships/hyperlink" Target="https://vuejs.org/guide/introduction" TargetMode="External"/><Relationship Id="rId3" Type="http://schemas.openxmlformats.org/officeDocument/2006/relationships/styles" Target="styles.xml"/><Relationship Id="rId21" Type="http://schemas.openxmlformats.org/officeDocument/2006/relationships/hyperlink" Target="https://searchinform.ru/informatsionnaya-bezopasnost/osnovy-ib/informatsionnaya-bezopasnost-v-otraslyakh/informatsionnaya-bezopasnost-predpriyatij/informatsionnaya-bezopasnost-promyshlennykh-predpriyatij/"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norilsktgaz.ru/press-tsentr/lenta-sobytiy/gazovye-predpriyatiya-nornikelya-vnedryayut-kasud/" TargetMode="External"/><Relationship Id="rId25" Type="http://schemas.openxmlformats.org/officeDocument/2006/relationships/hyperlink" Target="https://gin-gonic.com/en/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ka.team/" TargetMode="External"/><Relationship Id="rId20" Type="http://schemas.openxmlformats.org/officeDocument/2006/relationships/hyperlink" Target="https://www.consultant.ru/document/cons_doc_LAW_15234/f4d9e81d67877b50f43df7bd81d57e2d83d99faa/" TargetMode="External"/><Relationship Id="rId29" Type="http://schemas.openxmlformats.org/officeDocument/2006/relationships/hyperlink" Target="https://habr.com/ru/articles/3104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metanit.com/go/tutorial/"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obos-mes.ru/" TargetMode="External"/><Relationship Id="rId23" Type="http://schemas.openxmlformats.org/officeDocument/2006/relationships/hyperlink" Target="https://www.postgresql.org/docs/" TargetMode="External"/><Relationship Id="rId28" Type="http://schemas.openxmlformats.org/officeDocument/2006/relationships/hyperlink" Target="https://habr.com/ru/companies/veeam/articles/517392/" TargetMode="External"/><Relationship Id="rId10" Type="http://schemas.openxmlformats.org/officeDocument/2006/relationships/image" Target="media/image3.jpeg"/><Relationship Id="rId19" Type="http://schemas.openxmlformats.org/officeDocument/2006/relationships/hyperlink" Target="https://sr2024.nornickel.ru/digital-transformation-technology-development/information-security" TargetMode="Externa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abak.ru/tehnologii/internet-veshhey-iot/aggregate/" TargetMode="External"/><Relationship Id="rId22" Type="http://schemas.openxmlformats.org/officeDocument/2006/relationships/hyperlink" Target="https://nornickel.digital/supernika" TargetMode="External"/><Relationship Id="rId27" Type="http://schemas.openxmlformats.org/officeDocument/2006/relationships/hyperlink" Target="https://habr.com/ru/companies/flant/articles/475942/" TargetMode="External"/><Relationship Id="rId30" Type="http://schemas.openxmlformats.org/officeDocument/2006/relationships/hyperlink" Target="https://www.consultant.ru/document/cons_doc_LAW_220885/" TargetMode="Externa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68DF6-A178-4AC4-B570-72A3312BA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3514</TotalTime>
  <Pages>92</Pages>
  <Words>18340</Words>
  <Characters>104541</Characters>
  <Application>Microsoft Office Word</Application>
  <DocSecurity>0</DocSecurity>
  <Lines>871</Lines>
  <Paragraphs>245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леонид Саушкин</dc:creator>
  <cp:keywords/>
  <dc:description/>
  <cp:lastModifiedBy>леонид Саушкин</cp:lastModifiedBy>
  <cp:revision>88</cp:revision>
  <dcterms:created xsi:type="dcterms:W3CDTF">2025-09-27T01:10:00Z</dcterms:created>
  <dcterms:modified xsi:type="dcterms:W3CDTF">2026-01-13T16:21:00Z</dcterms:modified>
</cp:coreProperties>
</file>