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36.png" ContentType="image/png"/>
  <Override PartName="/word/media/rId41.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Clustering</w:t>
      </w:r>
    </w:p>
    <w:p>
      <w:pPr>
        <w:pStyle w:val="Author"/>
      </w:pPr>
      <w:r>
        <w:t xml:space="preserve">Pardeepan</w:t>
      </w:r>
    </w:p>
    <w:p>
      <w:pPr>
        <w:pStyle w:val="Date"/>
      </w:pPr>
      <w:r>
        <w:t xml:space="preserve">2023-11-07</w:t>
      </w:r>
    </w:p>
    <w:p>
      <w:pPr>
        <w:pStyle w:val="FirstParagraph"/>
      </w:pPr>
      <w:r>
        <w:t xml:space="preserve">Summary:</w:t>
      </w:r>
    </w:p>
    <w:p>
      <w:pPr>
        <w:pStyle w:val="BodyText"/>
      </w:pPr>
      <w:r>
        <w:t xml:space="preserve">In my observation, the provided statement describes a situation in which a financial analyst for stocks is reviewing data from 21 pharmaceutical companies. The goal is to use numerical variable cluster analysis to understand the structure of the pharmaceutical industry. Market capitalization, beta, price/earnings ratio, return on equity, return on assets, asset turnover, leverage, projected revenue growth, and net profit margin are just a few of the financial metrics included in the data. So, in this R, I mentioned various library tools and formulated to get plot diagrams. Because each explanation is mentioned on the codes.</w:t>
      </w:r>
    </w:p>
    <w:p>
      <w:pPr>
        <w:pStyle w:val="BodyText"/>
      </w:pPr>
      <w:r>
        <w:t xml:space="preserve">Problem:</w:t>
      </w:r>
    </w:p>
    <w:p>
      <w:pPr>
        <w:pStyle w:val="BodyText"/>
      </w:pPr>
      <w:r>
        <w:t xml:space="preserve">An equities analyst is studying the pharmaceutical industry and would like your help in exploring and understanding the financial data collected by her firm. Her main objective is to understand the structure of the pharmaceutical industry using some basic financial measures. Financial data gathered on 21 firms in the pharmaceutical industry are available in the file Pharmaceuticals.csv Download Pharmaceuticals.csv. For each firm, the following variables are recorded:</w:t>
      </w:r>
    </w:p>
    <w:p>
      <w:pPr>
        <w:numPr>
          <w:ilvl w:val="0"/>
          <w:numId w:val="1001"/>
        </w:numPr>
        <w:pStyle w:val="Compact"/>
      </w:pPr>
      <w:r>
        <w:t xml:space="preserve">Market capitalization (in billions of dollars)</w:t>
      </w:r>
    </w:p>
    <w:p>
      <w:pPr>
        <w:numPr>
          <w:ilvl w:val="0"/>
          <w:numId w:val="1001"/>
        </w:numPr>
        <w:pStyle w:val="Compact"/>
      </w:pPr>
      <w:r>
        <w:t xml:space="preserve">Beta</w:t>
      </w:r>
    </w:p>
    <w:p>
      <w:pPr>
        <w:numPr>
          <w:ilvl w:val="0"/>
          <w:numId w:val="1001"/>
        </w:numPr>
        <w:pStyle w:val="Compact"/>
      </w:pPr>
      <w:r>
        <w:t xml:space="preserve">Price/earnings ratio</w:t>
      </w:r>
    </w:p>
    <w:p>
      <w:pPr>
        <w:numPr>
          <w:ilvl w:val="0"/>
          <w:numId w:val="1001"/>
        </w:numPr>
        <w:pStyle w:val="Compact"/>
      </w:pPr>
      <w:r>
        <w:t xml:space="preserve">Return on equity</w:t>
      </w:r>
    </w:p>
    <w:p>
      <w:pPr>
        <w:numPr>
          <w:ilvl w:val="0"/>
          <w:numId w:val="1001"/>
        </w:numPr>
        <w:pStyle w:val="Compact"/>
      </w:pPr>
      <w:r>
        <w:t xml:space="preserve">Return on assets</w:t>
      </w:r>
    </w:p>
    <w:p>
      <w:pPr>
        <w:numPr>
          <w:ilvl w:val="0"/>
          <w:numId w:val="1001"/>
        </w:numPr>
        <w:pStyle w:val="Compact"/>
      </w:pPr>
      <w:r>
        <w:t xml:space="preserve">Asset turnover</w:t>
      </w:r>
    </w:p>
    <w:p>
      <w:pPr>
        <w:numPr>
          <w:ilvl w:val="0"/>
          <w:numId w:val="1001"/>
        </w:numPr>
        <w:pStyle w:val="Compact"/>
      </w:pPr>
      <w:r>
        <w:t xml:space="preserve">Leverage</w:t>
      </w:r>
    </w:p>
    <w:p>
      <w:pPr>
        <w:numPr>
          <w:ilvl w:val="0"/>
          <w:numId w:val="1001"/>
        </w:numPr>
        <w:pStyle w:val="Compact"/>
      </w:pPr>
      <w:r>
        <w:t xml:space="preserve">Estimated revenue growth</w:t>
      </w:r>
    </w:p>
    <w:p>
      <w:pPr>
        <w:numPr>
          <w:ilvl w:val="0"/>
          <w:numId w:val="1001"/>
        </w:numPr>
        <w:pStyle w:val="Compact"/>
      </w:pPr>
      <w:r>
        <w:t xml:space="preserve">Net profit margin</w:t>
      </w:r>
    </w:p>
    <w:p>
      <w:pPr>
        <w:numPr>
          <w:ilvl w:val="0"/>
          <w:numId w:val="1001"/>
        </w:numPr>
        <w:pStyle w:val="Compact"/>
      </w:pPr>
      <w:r>
        <w:t xml:space="preserve">Median recommendation (across major brokerages)</w:t>
      </w:r>
    </w:p>
    <w:p>
      <w:pPr>
        <w:numPr>
          <w:ilvl w:val="0"/>
          <w:numId w:val="1001"/>
        </w:numPr>
        <w:pStyle w:val="Compact"/>
      </w:pPr>
      <w:r>
        <w:t xml:space="preserve">Location of firm’s headquarters</w:t>
      </w:r>
    </w:p>
    <w:p>
      <w:pPr>
        <w:numPr>
          <w:ilvl w:val="0"/>
          <w:numId w:val="1001"/>
        </w:numPr>
        <w:pStyle w:val="Compact"/>
      </w:pPr>
      <w:r>
        <w:t xml:space="preserve">Stock exchange on which the firm is listed</w:t>
      </w:r>
    </w:p>
    <w:p>
      <w:pPr>
        <w:pStyle w:val="FirstParagraph"/>
      </w:pPr>
      <w:r>
        <w:t xml:space="preserve">Use cluster analysis to explore and analyze the given dataset as follows:</w:t>
      </w:r>
    </w:p>
    <w:p>
      <w:pPr>
        <w:numPr>
          <w:ilvl w:val="0"/>
          <w:numId w:val="1002"/>
        </w:numPr>
      </w:pPr>
      <w:r>
        <w:t xml:space="preserve">Use only the numerical variables (1 to 9) to cluster the 21 firms. Justify the various choices made in conducting the cluster analysis, such as weights for different variables, the specific clustering algorithm(s) used, the number of clusters formed, and so on.</w:t>
      </w:r>
    </w:p>
    <w:p>
      <w:pPr>
        <w:numPr>
          <w:ilvl w:val="0"/>
          <w:numId w:val="1002"/>
        </w:numPr>
      </w:pPr>
      <w:r>
        <w:t xml:space="preserve">Interpret the clusters with respect to the numerical variables used in forming the clusters. Is there a pattern in the clusters with respect to the numerical variables (10 to 12)? (those not used in forming the clusters)</w:t>
      </w:r>
    </w:p>
    <w:p>
      <w:pPr>
        <w:numPr>
          <w:ilvl w:val="0"/>
          <w:numId w:val="1002"/>
        </w:numPr>
      </w:pPr>
      <w:r>
        <w:t xml:space="preserve">Provide an appropriate name for each cluster using any or all of the variables in the dataset.</w:t>
      </w:r>
    </w:p>
    <w:p>
      <w:pPr>
        <w:pStyle w:val="FirstParagraph"/>
      </w:pPr>
      <w:r>
        <w:t xml:space="preserve">Statement:</w:t>
      </w:r>
    </w:p>
    <w:p>
      <w:pPr>
        <w:pStyle w:val="BodyText"/>
      </w:pPr>
      <w:r>
        <w:t xml:space="preserve">The equities analyst tasked with researching the pharmaceutical industry seeks assistance in exploring and comprehending the financial data collected on 21 pharmaceutical firms. The goal is to gain insights into the industry’s structure by using fundamental financial measures. The dataset, Pharmaceuticals.csv, includes variables such as market capitalization, beta, price/earnings ratio, return on equity, return on assets, asset turnover, leverage, estimated revenue growth, net profit margin, median recommendation, location of the firm’s headquarters, and stock exchange on which the firm is listed. To classify the 21 pharmaceutical firms, the analyst intends to use cluster analysis, focusing on numerical variables (1–9). This necessitates justifying decisions made during the cluster analysis, such as the weighting of various variables, the selection of clustering algorithm(s), the number of clusters, and other pertinent considerations. The analysis should not only form clusters but also interpret them in terms of the numerical variables used to create them. Furthermore, the equities analyst wants to know if there are any discernible patterns in the clusters regarding the variables that were not used in the clustering process (variables 10 to 12). As part of the analysis, the equities analyst must assign appropriate names to each cluster using any or all of the variables in the dataset. This will contribute to a comprehensive understanding of the pharmaceutical industry’s financial landscape and assist in making informed investment decisions.</w:t>
      </w:r>
    </w:p>
    <w:p>
      <w:pPr>
        <w:pStyle w:val="SourceCode"/>
      </w:pPr>
      <w:r>
        <w:rPr>
          <w:rStyle w:val="CommentTok"/>
        </w:rPr>
        <w:t xml:space="preserve"># Calling Required Libraries</w:t>
      </w:r>
      <w:r>
        <w:br/>
      </w:r>
      <w:r>
        <w:br/>
      </w:r>
      <w:r>
        <w:rPr>
          <w:rStyle w:val="FunctionTok"/>
        </w:rPr>
        <w:t xml:space="preserve">library</w:t>
      </w:r>
      <w:r>
        <w:rPr>
          <w:rStyle w:val="NormalTok"/>
        </w:rPr>
        <w:t xml:space="preserve">(class)</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(e1071)</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lubridate 1.9.2     ✔ tibble    3.2.1</w:t>
      </w:r>
      <w:r>
        <w:br/>
      </w:r>
      <w:r>
        <w:rPr>
          <w:rStyle w:val="VerbatimChar"/>
        </w:rPr>
        <w:t xml:space="preserve">## ✔ purrr     1.0.2     ✔ tidyr     1.3.0</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 purrr::lift()   masks caret::lift()</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(ISLR)</w:t>
      </w:r>
      <w:r>
        <w:br/>
      </w: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4.3.2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(dbscan)</w:t>
      </w:r>
    </w:p>
    <w:p>
      <w:pPr>
        <w:pStyle w:val="SourceCode"/>
      </w:pPr>
      <w:r>
        <w:rPr>
          <w:rStyle w:val="VerbatimChar"/>
        </w:rPr>
        <w:t xml:space="preserve">## Warning: package 'dbscan' was built under R version 4.3.2</w:t>
      </w:r>
    </w:p>
    <w:p>
      <w:pPr>
        <w:pStyle w:val="SourceCode"/>
      </w:pPr>
      <w:r>
        <w:rPr>
          <w:rStyle w:val="VerbatimChar"/>
        </w:rPr>
        <w:t xml:space="preserve">## </w:t>
      </w:r>
      <w:r>
        <w:br/>
      </w:r>
      <w:r>
        <w:rPr>
          <w:rStyle w:val="VerbatimChar"/>
        </w:rPr>
        <w:t xml:space="preserve">## Attaching package: 'dbscan'</w:t>
      </w:r>
      <w:r>
        <w:br/>
      </w:r>
      <w:r>
        <w:rPr>
          <w:rStyle w:val="VerbatimChar"/>
        </w:rPr>
        <w:t xml:space="preserve">## </w:t>
      </w:r>
      <w:r>
        <w:br/>
      </w:r>
      <w:r>
        <w:rPr>
          <w:rStyle w:val="VerbatimChar"/>
        </w:rPr>
        <w:t xml:space="preserve">## The following object is masked from 'package:stats':</w:t>
      </w:r>
      <w:r>
        <w:br/>
      </w:r>
      <w:r>
        <w:rPr>
          <w:rStyle w:val="VerbatimChar"/>
        </w:rPr>
        <w:t xml:space="preserve">## </w:t>
      </w:r>
      <w:r>
        <w:br/>
      </w:r>
      <w:r>
        <w:rPr>
          <w:rStyle w:val="VerbatimChar"/>
        </w:rPr>
        <w:t xml:space="preserve">##     as.dendrogram</w:t>
      </w:r>
    </w:p>
    <w:p>
      <w:pPr>
        <w:pStyle w:val="SourceCode"/>
      </w:pPr>
      <w:r>
        <w:rPr>
          <w:rStyle w:val="FunctionTok"/>
        </w:rPr>
        <w:t xml:space="preserve">library</w:t>
      </w:r>
      <w:r>
        <w:rPr>
          <w:rStyle w:val="NormalTok"/>
        </w:rPr>
        <w:t xml:space="preserve">(fpc)</w:t>
      </w:r>
    </w:p>
    <w:p>
      <w:pPr>
        <w:pStyle w:val="SourceCode"/>
      </w:pPr>
      <w:r>
        <w:rPr>
          <w:rStyle w:val="VerbatimChar"/>
        </w:rPr>
        <w:t xml:space="preserve">## Warning: package 'fpc' was built under R version 4.3.2</w:t>
      </w:r>
    </w:p>
    <w:p>
      <w:pPr>
        <w:pStyle w:val="SourceCode"/>
      </w:pPr>
      <w:r>
        <w:rPr>
          <w:rStyle w:val="VerbatimChar"/>
        </w:rPr>
        <w:t xml:space="preserve">## </w:t>
      </w:r>
      <w:r>
        <w:br/>
      </w:r>
      <w:r>
        <w:rPr>
          <w:rStyle w:val="VerbatimChar"/>
        </w:rPr>
        <w:t xml:space="preserve">## Attaching package: 'fpc'</w:t>
      </w:r>
      <w:r>
        <w:br/>
      </w:r>
      <w:r>
        <w:rPr>
          <w:rStyle w:val="VerbatimChar"/>
        </w:rPr>
        <w:t xml:space="preserve">## </w:t>
      </w:r>
      <w:r>
        <w:br/>
      </w:r>
      <w:r>
        <w:rPr>
          <w:rStyle w:val="VerbatimChar"/>
        </w:rPr>
        <w:t xml:space="preserve">## The following object is masked from 'package:dbscan':</w:t>
      </w:r>
      <w:r>
        <w:br/>
      </w:r>
      <w:r>
        <w:rPr>
          <w:rStyle w:val="VerbatimChar"/>
        </w:rPr>
        <w:t xml:space="preserve">## </w:t>
      </w:r>
      <w:r>
        <w:br/>
      </w:r>
      <w:r>
        <w:rPr>
          <w:rStyle w:val="VerbatimChar"/>
        </w:rPr>
        <w:t xml:space="preserve">##     dbscan</w:t>
      </w:r>
    </w:p>
    <w:p>
      <w:pPr>
        <w:pStyle w:val="SourceCode"/>
      </w:pPr>
      <w:r>
        <w:rPr>
          <w:rStyle w:val="CommentTok"/>
        </w:rPr>
        <w:t xml:space="preserve"># Calling the csv file</w:t>
      </w:r>
      <w:r>
        <w:br/>
      </w:r>
      <w:r>
        <w:br/>
      </w:r>
      <w:r>
        <w:rPr>
          <w:rStyle w:val="NormalTok"/>
        </w:rPr>
        <w:t xml:space="preserve">pharma.data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spard</w:t>
      </w:r>
      <w:r>
        <w:rPr>
          <w:rStyle w:val="SpecialCharTok"/>
        </w:rPr>
        <w:t xml:space="preserve">\\</w:t>
      </w:r>
      <w:r>
        <w:rPr>
          <w:rStyle w:val="StringTok"/>
        </w:rPr>
        <w:t xml:space="preserve">OneDrive</w:t>
      </w:r>
      <w:r>
        <w:rPr>
          <w:rStyle w:val="SpecialCharTok"/>
        </w:rPr>
        <w:t xml:space="preserve">\\</w:t>
      </w:r>
      <w:r>
        <w:rPr>
          <w:rStyle w:val="StringTok"/>
        </w:rPr>
        <w:t xml:space="preserve">Desktop</w:t>
      </w:r>
      <w:r>
        <w:rPr>
          <w:rStyle w:val="SpecialCharTok"/>
        </w:rPr>
        <w:t xml:space="preserve">\\</w:t>
      </w:r>
      <w:r>
        <w:rPr>
          <w:rStyle w:val="StringTok"/>
        </w:rPr>
        <w:t xml:space="preserve">FML</w:t>
      </w:r>
      <w:r>
        <w:rPr>
          <w:rStyle w:val="SpecialCharTok"/>
        </w:rPr>
        <w:t xml:space="preserve">\\</w:t>
      </w:r>
      <w:r>
        <w:rPr>
          <w:rStyle w:val="StringTok"/>
        </w:rPr>
        <w:t xml:space="preserve">Assignment_4</w:t>
      </w:r>
      <w:r>
        <w:rPr>
          <w:rStyle w:val="SpecialCharTok"/>
        </w:rPr>
        <w:t xml:space="preserve">\\</w:t>
      </w:r>
      <w:r>
        <w:rPr>
          <w:rStyle w:val="StringTok"/>
        </w:rPr>
        <w:t xml:space="preserve">Pharmaceuticals.csv"</w:t>
      </w:r>
      <w:r>
        <w:rPr>
          <w:rStyle w:val="NormalTok"/>
        </w:rPr>
        <w:t xml:space="preserve">)</w:t>
      </w:r>
      <w:r>
        <w:br/>
      </w:r>
      <w:r>
        <w:rPr>
          <w:rStyle w:val="FunctionTok"/>
        </w:rPr>
        <w:t xml:space="preserve">dim</w:t>
      </w:r>
      <w:r>
        <w:rPr>
          <w:rStyle w:val="NormalTok"/>
        </w:rPr>
        <w:t xml:space="preserve">(pharma.data)</w:t>
      </w:r>
    </w:p>
    <w:p>
      <w:pPr>
        <w:pStyle w:val="SourceCode"/>
      </w:pPr>
      <w:r>
        <w:rPr>
          <w:rStyle w:val="VerbatimChar"/>
        </w:rPr>
        <w:t xml:space="preserve">## [1] 21 14</w:t>
      </w:r>
    </w:p>
    <w:p>
      <w:pPr>
        <w:pStyle w:val="SourceCode"/>
      </w:pP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(pharma.data)))</w:t>
      </w:r>
    </w:p>
    <w:p>
      <w:pPr>
        <w:pStyle w:val="SourceCode"/>
      </w:pPr>
      <w:r>
        <w:rPr>
          <w:rStyle w:val="VerbatimChar"/>
        </w:rPr>
        <w:t xml:space="preserve">##       [,1]                   </w:t>
      </w:r>
      <w:r>
        <w:br/>
      </w:r>
      <w:r>
        <w:rPr>
          <w:rStyle w:val="VerbatimChar"/>
        </w:rPr>
        <w:t xml:space="preserve">##  [1,] "Symbol"               </w:t>
      </w:r>
      <w:r>
        <w:br/>
      </w:r>
      <w:r>
        <w:rPr>
          <w:rStyle w:val="VerbatimChar"/>
        </w:rPr>
        <w:t xml:space="preserve">##  [2,] "Name"                 </w:t>
      </w:r>
      <w:r>
        <w:br/>
      </w:r>
      <w:r>
        <w:rPr>
          <w:rStyle w:val="VerbatimChar"/>
        </w:rPr>
        <w:t xml:space="preserve">##  [3,] "Market_Cap"           </w:t>
      </w:r>
      <w:r>
        <w:br/>
      </w:r>
      <w:r>
        <w:rPr>
          <w:rStyle w:val="VerbatimChar"/>
        </w:rPr>
        <w:t xml:space="preserve">##  [4,] "Beta"                 </w:t>
      </w:r>
      <w:r>
        <w:br/>
      </w:r>
      <w:r>
        <w:rPr>
          <w:rStyle w:val="VerbatimChar"/>
        </w:rPr>
        <w:t xml:space="preserve">##  [5,] "PE_Ratio"             </w:t>
      </w:r>
      <w:r>
        <w:br/>
      </w:r>
      <w:r>
        <w:rPr>
          <w:rStyle w:val="VerbatimChar"/>
        </w:rPr>
        <w:t xml:space="preserve">##  [6,] "ROE"                  </w:t>
      </w:r>
      <w:r>
        <w:br/>
      </w:r>
      <w:r>
        <w:rPr>
          <w:rStyle w:val="VerbatimChar"/>
        </w:rPr>
        <w:t xml:space="preserve">##  [7,] "ROA"                  </w:t>
      </w:r>
      <w:r>
        <w:br/>
      </w:r>
      <w:r>
        <w:rPr>
          <w:rStyle w:val="VerbatimChar"/>
        </w:rPr>
        <w:t xml:space="preserve">##  [8,] "Asset_Turnover"       </w:t>
      </w:r>
      <w:r>
        <w:br/>
      </w:r>
      <w:r>
        <w:rPr>
          <w:rStyle w:val="VerbatimChar"/>
        </w:rPr>
        <w:t xml:space="preserve">##  [9,] "Leverage"             </w:t>
      </w:r>
      <w:r>
        <w:br/>
      </w:r>
      <w:r>
        <w:rPr>
          <w:rStyle w:val="VerbatimChar"/>
        </w:rPr>
        <w:t xml:space="preserve">## [10,] "Rev_Growth"           </w:t>
      </w:r>
      <w:r>
        <w:br/>
      </w:r>
      <w:r>
        <w:rPr>
          <w:rStyle w:val="VerbatimChar"/>
        </w:rPr>
        <w:t xml:space="preserve">## [11,] "Net_Profit_Margin"    </w:t>
      </w:r>
      <w:r>
        <w:br/>
      </w:r>
      <w:r>
        <w:rPr>
          <w:rStyle w:val="VerbatimChar"/>
        </w:rPr>
        <w:t xml:space="preserve">## [12,] "Median_Recommendation"</w:t>
      </w:r>
      <w:r>
        <w:br/>
      </w:r>
      <w:r>
        <w:rPr>
          <w:rStyle w:val="VerbatimChar"/>
        </w:rPr>
        <w:t xml:space="preserve">## [13,] "Location"             </w:t>
      </w:r>
      <w:r>
        <w:br/>
      </w:r>
      <w:r>
        <w:rPr>
          <w:rStyle w:val="VerbatimChar"/>
        </w:rPr>
        <w:t xml:space="preserve">## [14,] "Exchange"</w:t>
      </w:r>
    </w:p>
    <w:p>
      <w:pPr>
        <w:pStyle w:val="SourceCode"/>
      </w:pPr>
      <w:r>
        <w:rPr>
          <w:rStyle w:val="CommentTok"/>
        </w:rPr>
        <w:t xml:space="preserve"># Interpretation : One can determine the number of observations (rows) and variables (columns) by looking at the data frame's dimensions. To display the column names in a different format or orientation, you can flip them.</w:t>
      </w:r>
    </w:p>
    <w:p>
      <w:pPr>
        <w:pStyle w:val="SourceCode"/>
      </w:pPr>
      <w:r>
        <w:rPr>
          <w:rStyle w:val="CommentTok"/>
        </w:rPr>
        <w:t xml:space="preserve"># Dropping thge columns that are not required for clustering</w:t>
      </w:r>
      <w:r>
        <w:br/>
      </w:r>
      <w:r>
        <w:br/>
      </w:r>
      <w:r>
        <w:rPr>
          <w:rStyle w:val="NormalTok"/>
        </w:rPr>
        <w:t xml:space="preserve">pharma.data </w:t>
      </w:r>
      <w:r>
        <w:rPr>
          <w:rStyle w:val="OtherTok"/>
        </w:rPr>
        <w:t xml:space="preserve">&lt;-</w:t>
      </w:r>
      <w:r>
        <w:rPr>
          <w:rStyle w:val="NormalTok"/>
        </w:rPr>
        <w:t xml:space="preserve"> pharma.data[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br/>
      </w:r>
      <w:r>
        <w:rPr>
          <w:rStyle w:val="FunctionTok"/>
        </w:rPr>
        <w:t xml:space="preserve">dim</w:t>
      </w:r>
      <w:r>
        <w:rPr>
          <w:rStyle w:val="NormalTok"/>
        </w:rPr>
        <w:t xml:space="preserve">(pharma.data)</w:t>
      </w:r>
    </w:p>
    <w:p>
      <w:pPr>
        <w:pStyle w:val="SourceCode"/>
      </w:pPr>
      <w:r>
        <w:rPr>
          <w:rStyle w:val="VerbatimChar"/>
        </w:rPr>
        <w:t xml:space="preserve">## [1] 21  9</w:t>
      </w:r>
    </w:p>
    <w:p>
      <w:pPr>
        <w:pStyle w:val="SourceCode"/>
      </w:pPr>
      <w:r>
        <w:rPr>
          <w:rStyle w:val="FunctionTok"/>
        </w:rPr>
        <w:t xml:space="preserve">summary</w:t>
      </w:r>
      <w:r>
        <w:rPr>
          <w:rStyle w:val="NormalTok"/>
        </w:rPr>
        <w:t xml:space="preserve">(pharma.data)</w:t>
      </w:r>
    </w:p>
    <w:p>
      <w:pPr>
        <w:pStyle w:val="SourceCode"/>
      </w:pPr>
      <w:r>
        <w:rPr>
          <w:rStyle w:val="VerbatimChar"/>
        </w:rPr>
        <w:t xml:space="preserve">##    Market_Cap          Beta           PE_Ratio          ROE      </w:t>
      </w:r>
      <w:r>
        <w:br/>
      </w:r>
      <w:r>
        <w:rPr>
          <w:rStyle w:val="VerbatimChar"/>
        </w:rPr>
        <w:t xml:space="preserve">##  Min.   :  0.41   Min.   :0.1800   Min.   : 3.60   Min.   : 3.9  </w:t>
      </w:r>
      <w:r>
        <w:br/>
      </w:r>
      <w:r>
        <w:rPr>
          <w:rStyle w:val="VerbatimChar"/>
        </w:rPr>
        <w:t xml:space="preserve">##  1st Qu.:  6.30   1st Qu.:0.3500   1st Qu.:18.90   1st Qu.:14.9  </w:t>
      </w:r>
      <w:r>
        <w:br/>
      </w:r>
      <w:r>
        <w:rPr>
          <w:rStyle w:val="VerbatimChar"/>
        </w:rPr>
        <w:t xml:space="preserve">##  Median : 48.19   Median :0.4600   Median :21.50   Median :22.6  </w:t>
      </w:r>
      <w:r>
        <w:br/>
      </w:r>
      <w:r>
        <w:rPr>
          <w:rStyle w:val="VerbatimChar"/>
        </w:rPr>
        <w:t xml:space="preserve">##  Mean   : 57.65   Mean   :0.5257   Mean   :25.46   Mean   :25.8  </w:t>
      </w:r>
      <w:r>
        <w:br/>
      </w:r>
      <w:r>
        <w:rPr>
          <w:rStyle w:val="VerbatimChar"/>
        </w:rPr>
        <w:t xml:space="preserve">##  3rd Qu.: 73.84   3rd Qu.:0.6500   3rd Qu.:27.90   3rd Qu.:31.0  </w:t>
      </w:r>
      <w:r>
        <w:br/>
      </w:r>
      <w:r>
        <w:rPr>
          <w:rStyle w:val="VerbatimChar"/>
        </w:rPr>
        <w:t xml:space="preserve">##  Max.   :199.47   Max.   :1.1100   Max.   :82.50   Max.   :62.9  </w:t>
      </w:r>
      <w:r>
        <w:br/>
      </w:r>
      <w:r>
        <w:rPr>
          <w:rStyle w:val="VerbatimChar"/>
        </w:rPr>
        <w:t xml:space="preserve">##       ROA        Asset_Turnover    Leverage        Rev_Growth   </w:t>
      </w:r>
      <w:r>
        <w:br/>
      </w:r>
      <w:r>
        <w:rPr>
          <w:rStyle w:val="VerbatimChar"/>
        </w:rPr>
        <w:t xml:space="preserve">##  Min.   : 1.40   Min.   :0.3    Min.   :0.0000   Min.   :-3.17  </w:t>
      </w:r>
      <w:r>
        <w:br/>
      </w:r>
      <w:r>
        <w:rPr>
          <w:rStyle w:val="VerbatimChar"/>
        </w:rPr>
        <w:t xml:space="preserve">##  1st Qu.: 5.70   1st Qu.:0.6    1st Qu.:0.1600   1st Qu.: 6.38  </w:t>
      </w:r>
      <w:r>
        <w:br/>
      </w:r>
      <w:r>
        <w:rPr>
          <w:rStyle w:val="VerbatimChar"/>
        </w:rPr>
        <w:t xml:space="preserve">##  Median :11.20   Median :0.6    Median :0.3400   Median : 9.37  </w:t>
      </w:r>
      <w:r>
        <w:br/>
      </w:r>
      <w:r>
        <w:rPr>
          <w:rStyle w:val="VerbatimChar"/>
        </w:rPr>
        <w:t xml:space="preserve">##  Mean   :10.51   Mean   :0.7    Mean   :0.5857   Mean   :13.37  </w:t>
      </w:r>
      <w:r>
        <w:br/>
      </w:r>
      <w:r>
        <w:rPr>
          <w:rStyle w:val="VerbatimChar"/>
        </w:rPr>
        <w:t xml:space="preserve">##  3rd Qu.:15.00   3rd Qu.:0.9    3rd Qu.:0.6000   3rd Qu.:21.87  </w:t>
      </w:r>
      <w:r>
        <w:br/>
      </w:r>
      <w:r>
        <w:rPr>
          <w:rStyle w:val="VerbatimChar"/>
        </w:rPr>
        <w:t xml:space="preserve">##  Max.   :20.30   Max.   :1.1    Max.   :3.5100   Max.   :34.21  </w:t>
      </w:r>
      <w:r>
        <w:br/>
      </w:r>
      <w:r>
        <w:rPr>
          <w:rStyle w:val="VerbatimChar"/>
        </w:rPr>
        <w:t xml:space="preserve">##  Net_Profit_Margin</w:t>
      </w:r>
      <w:r>
        <w:br/>
      </w:r>
      <w:r>
        <w:rPr>
          <w:rStyle w:val="VerbatimChar"/>
        </w:rPr>
        <w:t xml:space="preserve">##  Min.   : 2.6     </w:t>
      </w:r>
      <w:r>
        <w:br/>
      </w:r>
      <w:r>
        <w:rPr>
          <w:rStyle w:val="VerbatimChar"/>
        </w:rPr>
        <w:t xml:space="preserve">##  1st Qu.:11.2     </w:t>
      </w:r>
      <w:r>
        <w:br/>
      </w:r>
      <w:r>
        <w:rPr>
          <w:rStyle w:val="VerbatimChar"/>
        </w:rPr>
        <w:t xml:space="preserve">##  Median :16.1     </w:t>
      </w:r>
      <w:r>
        <w:br/>
      </w:r>
      <w:r>
        <w:rPr>
          <w:rStyle w:val="VerbatimChar"/>
        </w:rPr>
        <w:t xml:space="preserve">##  Mean   :15.7     </w:t>
      </w:r>
      <w:r>
        <w:br/>
      </w:r>
      <w:r>
        <w:rPr>
          <w:rStyle w:val="VerbatimChar"/>
        </w:rPr>
        <w:t xml:space="preserve">##  3rd Qu.:21.1     </w:t>
      </w:r>
      <w:r>
        <w:br/>
      </w:r>
      <w:r>
        <w:rPr>
          <w:rStyle w:val="VerbatimChar"/>
        </w:rPr>
        <w:t xml:space="preserve">##  Max.   :25.5</w:t>
      </w:r>
    </w:p>
    <w:p>
      <w:pPr>
        <w:pStyle w:val="SourceCode"/>
      </w:pP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(pharma.data)))</w:t>
      </w:r>
    </w:p>
    <w:p>
      <w:pPr>
        <w:pStyle w:val="SourceCode"/>
      </w:pPr>
      <w:r>
        <w:rPr>
          <w:rStyle w:val="VerbatimChar"/>
        </w:rPr>
        <w:t xml:space="preserve">##       [,1]               </w:t>
      </w:r>
      <w:r>
        <w:br/>
      </w:r>
      <w:r>
        <w:rPr>
          <w:rStyle w:val="VerbatimChar"/>
        </w:rPr>
        <w:t xml:space="preserve">##  [1,] "Market_Cap"       </w:t>
      </w:r>
      <w:r>
        <w:br/>
      </w:r>
      <w:r>
        <w:rPr>
          <w:rStyle w:val="VerbatimChar"/>
        </w:rPr>
        <w:t xml:space="preserve">##  [2,] "Beta"             </w:t>
      </w:r>
      <w:r>
        <w:br/>
      </w:r>
      <w:r>
        <w:rPr>
          <w:rStyle w:val="VerbatimChar"/>
        </w:rPr>
        <w:t xml:space="preserve">##  [3,] "PE_Ratio"         </w:t>
      </w:r>
      <w:r>
        <w:br/>
      </w:r>
      <w:r>
        <w:rPr>
          <w:rStyle w:val="VerbatimChar"/>
        </w:rPr>
        <w:t xml:space="preserve">##  [4,] "ROE"              </w:t>
      </w:r>
      <w:r>
        <w:br/>
      </w:r>
      <w:r>
        <w:rPr>
          <w:rStyle w:val="VerbatimChar"/>
        </w:rPr>
        <w:t xml:space="preserve">##  [5,] "ROA"              </w:t>
      </w:r>
      <w:r>
        <w:br/>
      </w:r>
      <w:r>
        <w:rPr>
          <w:rStyle w:val="VerbatimChar"/>
        </w:rPr>
        <w:t xml:space="preserve">##  [6,] "Asset_Turnover"   </w:t>
      </w:r>
      <w:r>
        <w:br/>
      </w:r>
      <w:r>
        <w:rPr>
          <w:rStyle w:val="VerbatimChar"/>
        </w:rPr>
        <w:t xml:space="preserve">##  [7,] "Leverage"         </w:t>
      </w:r>
      <w:r>
        <w:br/>
      </w:r>
      <w:r>
        <w:rPr>
          <w:rStyle w:val="VerbatimChar"/>
        </w:rPr>
        <w:t xml:space="preserve">##  [8,] "Rev_Growth"       </w:t>
      </w:r>
      <w:r>
        <w:br/>
      </w:r>
      <w:r>
        <w:rPr>
          <w:rStyle w:val="VerbatimChar"/>
        </w:rPr>
        <w:t xml:space="preserve">##  [9,] "Net_Profit_Margin"</w:t>
      </w:r>
    </w:p>
    <w:p>
      <w:pPr>
        <w:pStyle w:val="SourceCode"/>
      </w:pPr>
      <w:r>
        <w:rPr>
          <w:rStyle w:val="CommentTok"/>
        </w:rPr>
        <w:t xml:space="preserve"># Interpretation : Columns with indexes 1, 2, 12, 13, and 14 may have been removed because the data in those columns is redundant, doesn't need to be analyzed, or isn't seem relevant to the task at hand. Calculating summary statistics yields a concise summary of the distribution and central tendency of the remaining variables in the modified data frame. Understanding the properties of the data can benefit from this.</w:t>
      </w:r>
    </w:p>
    <w:p>
      <w:pPr>
        <w:pStyle w:val="SourceCode"/>
      </w:pPr>
      <w:r>
        <w:rPr>
          <w:rStyle w:val="CommentTok"/>
        </w:rPr>
        <w:t xml:space="preserve"># Initiating with K means</w:t>
      </w:r>
      <w:r>
        <w:br/>
      </w:r>
      <w:r>
        <w:br/>
      </w:r>
      <w:r>
        <w:rPr>
          <w:rStyle w:val="NormalTok"/>
        </w:rPr>
        <w:t xml:space="preserve">pharma.data1 </w:t>
      </w:r>
      <w:r>
        <w:rPr>
          <w:rStyle w:val="OtherTok"/>
        </w:rPr>
        <w:t xml:space="preserve">&lt;-</w:t>
      </w:r>
      <w:r>
        <w:rPr>
          <w:rStyle w:val="NormalTok"/>
        </w:rPr>
        <w:t xml:space="preserve"> </w:t>
      </w:r>
      <w:r>
        <w:rPr>
          <w:rStyle w:val="FunctionTok"/>
        </w:rPr>
        <w:t xml:space="preserve">scale</w:t>
      </w:r>
      <w:r>
        <w:rPr>
          <w:rStyle w:val="NormalTok"/>
        </w:rPr>
        <w:t xml:space="preserve">(pharma.data)</w:t>
      </w:r>
      <w:r>
        <w:br/>
      </w:r>
      <w:r>
        <w:rPr>
          <w:rStyle w:val="FunctionTok"/>
        </w:rPr>
        <w:t xml:space="preserve">head</w:t>
      </w:r>
      <w:r>
        <w:rPr>
          <w:rStyle w:val="NormalTok"/>
        </w:rPr>
        <w:t xml:space="preserve">(pharma.data1)</w:t>
      </w:r>
    </w:p>
    <w:p>
      <w:pPr>
        <w:pStyle w:val="SourceCode"/>
      </w:pPr>
      <w:r>
        <w:rPr>
          <w:rStyle w:val="VerbatimChar"/>
        </w:rPr>
        <w:t xml:space="preserve">##      Market_Cap        Beta    PE_Ratio         ROE        ROA Asset_Turnover</w:t>
      </w:r>
      <w:r>
        <w:br/>
      </w:r>
      <w:r>
        <w:rPr>
          <w:rStyle w:val="VerbatimChar"/>
        </w:rPr>
        <w:t xml:space="preserve">## [1,]  0.1840960 -0.80125356 -0.04671323  0.04009035  0.2416121      0.0000000</w:t>
      </w:r>
      <w:r>
        <w:br/>
      </w:r>
      <w:r>
        <w:rPr>
          <w:rStyle w:val="VerbatimChar"/>
        </w:rPr>
        <w:t xml:space="preserve">## [2,] -0.8544181 -0.45070513  3.49706911 -0.85483986 -0.9422871      0.9225312</w:t>
      </w:r>
      <w:r>
        <w:br/>
      </w:r>
      <w:r>
        <w:rPr>
          <w:rStyle w:val="VerbatimChar"/>
        </w:rPr>
        <w:t xml:space="preserve">## [3,] -0.8762600 -0.25595600 -0.29195768 -0.72225761 -0.5100700      0.9225312</w:t>
      </w:r>
      <w:r>
        <w:br/>
      </w:r>
      <w:r>
        <w:rPr>
          <w:rStyle w:val="VerbatimChar"/>
        </w:rPr>
        <w:t xml:space="preserve">## [4,]  0.1702742 -0.02225704 -0.24290879  0.10638147  0.9181259      0.9225312</w:t>
      </w:r>
      <w:r>
        <w:br/>
      </w:r>
      <w:r>
        <w:rPr>
          <w:rStyle w:val="VerbatimChar"/>
        </w:rPr>
        <w:t xml:space="preserve">## [5,] -0.1790256 -0.80125356 -0.32874435 -0.26484883 -0.5664461     -0.4612656</w:t>
      </w:r>
      <w:r>
        <w:br/>
      </w:r>
      <w:r>
        <w:rPr>
          <w:rStyle w:val="VerbatimChar"/>
        </w:rPr>
        <w:t xml:space="preserve">## [6,] -0.6953818  2.27578267  0.14948233 -1.45146000 -1.7127612     -0.4612656</w:t>
      </w:r>
      <w:r>
        <w:br/>
      </w:r>
      <w:r>
        <w:rPr>
          <w:rStyle w:val="VerbatimChar"/>
        </w:rPr>
        <w:t xml:space="preserve">##        Leverage Rev_Growth Net_Profit_Margin</w:t>
      </w:r>
      <w:r>
        <w:br/>
      </w:r>
      <w:r>
        <w:rPr>
          <w:rStyle w:val="VerbatimChar"/>
        </w:rPr>
        <w:t xml:space="preserve">## [1,] -0.2120979 -0.5277675        0.06168225</w:t>
      </w:r>
      <w:r>
        <w:br/>
      </w:r>
      <w:r>
        <w:rPr>
          <w:rStyle w:val="VerbatimChar"/>
        </w:rPr>
        <w:t xml:space="preserve">## [2,]  0.0182843 -0.3811391       -1.55366706</w:t>
      </w:r>
      <w:r>
        <w:br/>
      </w:r>
      <w:r>
        <w:rPr>
          <w:rStyle w:val="VerbatimChar"/>
        </w:rPr>
        <w:t xml:space="preserve">## [3,] -0.4040831 -0.5721181       -0.68503583</w:t>
      </w:r>
      <w:r>
        <w:br/>
      </w:r>
      <w:r>
        <w:rPr>
          <w:rStyle w:val="VerbatimChar"/>
        </w:rPr>
        <w:t xml:space="preserve">## [4,] -0.7496565  0.1474473        0.35122600</w:t>
      </w:r>
      <w:r>
        <w:br/>
      </w:r>
      <w:r>
        <w:rPr>
          <w:rStyle w:val="VerbatimChar"/>
        </w:rPr>
        <w:t xml:space="preserve">## [5,] -0.3144900  1.2163867       -0.42597037</w:t>
      </w:r>
      <w:r>
        <w:br/>
      </w:r>
      <w:r>
        <w:rPr>
          <w:rStyle w:val="VerbatimChar"/>
        </w:rPr>
        <w:t xml:space="preserve">## [6,] -0.7496565 -1.4971443       -1.99560225</w:t>
      </w:r>
    </w:p>
    <w:p>
      <w:pPr>
        <w:pStyle w:val="SourceCode"/>
      </w:pPr>
      <w:r>
        <w:rPr>
          <w:rStyle w:val="NormalTok"/>
        </w:rPr>
        <w:t xml:space="preserve">distance </w:t>
      </w:r>
      <w:r>
        <w:rPr>
          <w:rStyle w:val="OtherTok"/>
        </w:rPr>
        <w:t xml:space="preserve">&lt;-</w:t>
      </w:r>
      <w:r>
        <w:rPr>
          <w:rStyle w:val="NormalTok"/>
        </w:rPr>
        <w:t xml:space="preserve"> </w:t>
      </w:r>
      <w:r>
        <w:rPr>
          <w:rStyle w:val="FunctionTok"/>
        </w:rPr>
        <w:t xml:space="preserve">get_dist</w:t>
      </w:r>
      <w:r>
        <w:rPr>
          <w:rStyle w:val="NormalTok"/>
        </w:rPr>
        <w:t xml:space="preserve">(pharma.data1)</w:t>
      </w:r>
      <w:r>
        <w:br/>
      </w:r>
      <w:r>
        <w:rPr>
          <w:rStyle w:val="FunctionTok"/>
        </w:rPr>
        <w:t xml:space="preserve">fviz_dist</w:t>
      </w:r>
      <w:r>
        <w:rPr>
          <w:rStyle w:val="NormalTok"/>
        </w:rPr>
        <w:t xml:space="preserve">(distance)</w:t>
      </w:r>
    </w:p>
    <w:p>
      <w:pPr>
        <w:pStyle w:val="FirstParagraph"/>
      </w:pPr>
      <w:r>
        <w:drawing>
          <wp:inline>
            <wp:extent cx="4620126" cy="3696101"/>
            <wp:effectExtent b="0" l="0" r="0" t="0"/>
            <wp:docPr descr="" title="" id="21" name="Picture"/>
            <a:graphic>
              <a:graphicData uri="http://schemas.openxmlformats.org/drawingml/2006/picture">
                <pic:pic>
                  <pic:nvPicPr>
                    <pic:cNvPr descr="Clustering_method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Interpretation : The scale function is used to standardize the columns in the pharmacy.an array of data frames. Scaling by the standard deviation and centering the variables by subtracting the mean are the two steps involved in standardization. It is likely that the code is part of an exploratory study or is a warm-up for a clustering task where the separations between data points are important to know. The specific requirements of the research or the algorithm being used to decide which distance and standardization calculations are necessary.</w:t>
      </w:r>
    </w:p>
    <w:p>
      <w:pPr>
        <w:pStyle w:val="SourceCode"/>
      </w:pPr>
      <w:r>
        <w:rPr>
          <w:rStyle w:val="CommentTok"/>
        </w:rPr>
        <w:t xml:space="preserve"># Defining K=3 </w:t>
      </w:r>
      <w:r>
        <w:br/>
      </w:r>
      <w:r>
        <w:br/>
      </w:r>
      <w:r>
        <w:rPr>
          <w:rStyle w:val="FunctionTok"/>
        </w:rPr>
        <w:t xml:space="preserve">set.seed</w:t>
      </w:r>
      <w:r>
        <w:rPr>
          <w:rStyle w:val="NormalTok"/>
        </w:rPr>
        <w:t xml:space="preserve">(</w:t>
      </w:r>
      <w:r>
        <w:rPr>
          <w:rStyle w:val="DecValTok"/>
        </w:rPr>
        <w:t xml:space="preserve">159</w:t>
      </w:r>
      <w:r>
        <w:rPr>
          <w:rStyle w:val="NormalTok"/>
        </w:rPr>
        <w:t xml:space="preserve">)</w:t>
      </w:r>
      <w:r>
        <w:br/>
      </w:r>
      <w:r>
        <w:rPr>
          <w:rStyle w:val="NormalTok"/>
        </w:rPr>
        <w:t xml:space="preserve">k </w:t>
      </w:r>
      <w:r>
        <w:rPr>
          <w:rStyle w:val="OtherTok"/>
        </w:rPr>
        <w:t xml:space="preserve">&lt;-</w:t>
      </w:r>
      <w:r>
        <w:rPr>
          <w:rStyle w:val="NormalTok"/>
        </w:rPr>
        <w:t xml:space="preserve"> </w:t>
      </w:r>
      <w:r>
        <w:rPr>
          <w:rStyle w:val="DecValTok"/>
        </w:rPr>
        <w:t xml:space="preserve">3</w:t>
      </w:r>
      <w:r>
        <w:br/>
      </w:r>
      <w:r>
        <w:rPr>
          <w:rStyle w:val="NormalTok"/>
        </w:rPr>
        <w:t xml:space="preserve">k3 </w:t>
      </w:r>
      <w:r>
        <w:rPr>
          <w:rStyle w:val="OtherTok"/>
        </w:rPr>
        <w:t xml:space="preserve">&lt;-</w:t>
      </w:r>
      <w:r>
        <w:rPr>
          <w:rStyle w:val="NormalTok"/>
        </w:rPr>
        <w:t xml:space="preserve"> </w:t>
      </w:r>
      <w:r>
        <w:rPr>
          <w:rStyle w:val="FunctionTok"/>
        </w:rPr>
        <w:t xml:space="preserve">kmeans</w:t>
      </w:r>
      <w:r>
        <w:rPr>
          <w:rStyle w:val="NormalTok"/>
        </w:rPr>
        <w:t xml:space="preserve">(pharma.data1, </w:t>
      </w:r>
      <w:r>
        <w:rPr>
          <w:rStyle w:val="AttributeTok"/>
        </w:rPr>
        <w:t xml:space="preserve">centers =</w:t>
      </w:r>
      <w:r>
        <w:rPr>
          <w:rStyle w:val="NormalTok"/>
        </w:rPr>
        <w:t xml:space="preserve"> k, </w:t>
      </w:r>
      <w:r>
        <w:rPr>
          <w:rStyle w:val="AttributeTok"/>
        </w:rPr>
        <w:t xml:space="preserve">nstart=</w:t>
      </w:r>
      <w:r>
        <w:rPr>
          <w:rStyle w:val="DecValTok"/>
        </w:rPr>
        <w:t xml:space="preserve">21</w:t>
      </w:r>
      <w:r>
        <w:rPr>
          <w:rStyle w:val="NormalTok"/>
        </w:rPr>
        <w:t xml:space="preserve">)</w:t>
      </w:r>
      <w:r>
        <w:br/>
      </w:r>
      <w:r>
        <w:rPr>
          <w:rStyle w:val="NormalTok"/>
        </w:rPr>
        <w:t xml:space="preserve">k3</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0.6733825 -0.3586419 -0.2763512  0.6565978  0.8344159      0.4612656</w:t>
      </w:r>
      <w:r>
        <w:br/>
      </w:r>
      <w:r>
        <w:rPr>
          <w:rStyle w:val="VerbatimChar"/>
        </w:rPr>
        <w:t xml:space="preserve">## 2 -0.8261772  0.4775991 -0.3696184 -0.5631589 -0.8514589     -0.9994088</w:t>
      </w:r>
      <w:r>
        <w:br/>
      </w:r>
      <w:r>
        <w:rPr>
          <w:rStyle w:val="VerbatimChar"/>
        </w:rPr>
        <w:t xml:space="preserve">## 3 -0.6125361  0.2698666  1.3143935 -0.9609057 -1.0174553      0.2306328</w:t>
      </w:r>
      <w:r>
        <w:br/>
      </w:r>
      <w:r>
        <w:rPr>
          <w:rStyle w:val="VerbatimChar"/>
        </w:rPr>
        <w:t xml:space="preserve">##     Leverage Rev_Growth Net_Profit_Margin</w:t>
      </w:r>
      <w:r>
        <w:br/>
      </w:r>
      <w:r>
        <w:rPr>
          <w:rStyle w:val="VerbatimChar"/>
        </w:rPr>
        <w:t xml:space="preserve">## 1 -0.3331068 -0.2902163         0.6823310</w:t>
      </w:r>
      <w:r>
        <w:br/>
      </w:r>
      <w:r>
        <w:rPr>
          <w:rStyle w:val="VerbatimChar"/>
        </w:rPr>
        <w:t xml:space="preserve">## 2  0.8502201  0.9158889        -0.3319956</w:t>
      </w:r>
      <w:r>
        <w:br/>
      </w:r>
      <w:r>
        <w:rPr>
          <w:rStyle w:val="VerbatimChar"/>
        </w:rPr>
        <w:t xml:space="preserve">## 3 -0.3592866 -0.5757385        -1.3784169</w:t>
      </w:r>
    </w:p>
    <w:p>
      <w:pPr>
        <w:pStyle w:val="SourceCode"/>
      </w:pPr>
      <w:r>
        <w:rPr>
          <w:rStyle w:val="NormalTok"/>
        </w:rPr>
        <w:t xml:space="preserve">k3</w:t>
      </w:r>
      <w:r>
        <w:rPr>
          <w:rStyle w:val="SpecialCharTok"/>
        </w:rPr>
        <w:t xml:space="preserve">$</w:t>
      </w:r>
      <w:r>
        <w:rPr>
          <w:rStyle w:val="NormalTok"/>
        </w:rPr>
        <w:t xml:space="preserve">size</w:t>
      </w:r>
    </w:p>
    <w:p>
      <w:pPr>
        <w:pStyle w:val="SourceCode"/>
      </w:pPr>
      <w:r>
        <w:rPr>
          <w:rStyle w:val="VerbatimChar"/>
        </w:rPr>
        <w:t xml:space="preserve">## [1] 11  6  4</w:t>
      </w:r>
    </w:p>
    <w:p>
      <w:pPr>
        <w:pStyle w:val="SourceCode"/>
      </w:pPr>
      <w:r>
        <w:rPr>
          <w:rStyle w:val="NormalTok"/>
        </w:rPr>
        <w:t xml:space="preserve">k3</w:t>
      </w:r>
      <w:r>
        <w:rPr>
          <w:rStyle w:val="SpecialCharTok"/>
        </w:rPr>
        <w:t xml:space="preserve">$</w:t>
      </w:r>
      <w:r>
        <w:rPr>
          <w:rStyle w:val="NormalTok"/>
        </w:rPr>
        <w:t xml:space="preserve">cluster</w:t>
      </w:r>
    </w:p>
    <w:p>
      <w:pPr>
        <w:pStyle w:val="SourceCode"/>
      </w:pPr>
      <w:r>
        <w:rPr>
          <w:rStyle w:val="VerbatimChar"/>
        </w:rPr>
        <w:t xml:space="preserve">##  [1] 1 3 3 1 2 3 1 2 2 1 1 2 1 2 1 1 1 3 1 2 1</w:t>
      </w:r>
    </w:p>
    <w:p>
      <w:pPr>
        <w:pStyle w:val="SourceCode"/>
      </w:pPr>
      <w:r>
        <w:rPr>
          <w:rStyle w:val="FunctionTok"/>
        </w:rPr>
        <w:t xml:space="preserve">fviz_cluster</w:t>
      </w:r>
      <w:r>
        <w:rPr>
          <w:rStyle w:val="NormalTok"/>
        </w:rPr>
        <w:t xml:space="preserve">(k3, pharma.data1)</w:t>
      </w:r>
    </w:p>
    <w:p>
      <w:pPr>
        <w:pStyle w:val="FirstParagraph"/>
      </w:pPr>
      <w:r>
        <w:drawing>
          <wp:inline>
            <wp:extent cx="4620126" cy="3696101"/>
            <wp:effectExtent b="0" l="0" r="0" t="0"/>
            <wp:docPr descr="" title="" id="24" name="Picture"/>
            <a:graphic>
              <a:graphicData uri="http://schemas.openxmlformats.org/drawingml/2006/picture">
                <pic:pic>
                  <pic:nvPicPr>
                    <pic:cNvPr descr="Clustering_method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code uses three clusters to apply k-means clustering to the standardized pharmaceutical data. The information about cluster centers, sizes, and assignments is extracted and shown in the lines that follow. At the end, a visualization is created to allow for a visual inspection of the found clusters in the data. Based on the assumption or prior knowledge that the data can be effectively divided into three distinct clusters, three clusters (k = 3) have been selected.</w:t>
      </w:r>
    </w:p>
    <w:p>
      <w:pPr>
        <w:pStyle w:val="SourceCode"/>
      </w:pPr>
      <w:r>
        <w:rPr>
          <w:rStyle w:val="FunctionTok"/>
        </w:rPr>
        <w:t xml:space="preserve">fviz_nbclust</w:t>
      </w:r>
      <w:r>
        <w:rPr>
          <w:rStyle w:val="NormalTok"/>
        </w:rPr>
        <w:t xml:space="preserve">(pharma.data1, kmeans, </w:t>
      </w:r>
      <w:r>
        <w:rPr>
          <w:rStyle w:val="Attribut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Clustering_method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Plots typically have an elbow-like shape, and the "elbow" stands for a viable option for the ideal number of clusters. This is the point at which the within-cluster sum of squares declines at a slower rate, meaning that as the number of clusters increases, performance gets worse as the within-cluster variance gets smaller. With the help of this plot, you can see where increasing the number of clusters reduces within-cluster variability more effectively. "Elbow" is frequently regarded as a suitable option when determining the ideal number of clusters.</w:t>
      </w:r>
    </w:p>
    <w:p>
      <w:pPr>
        <w:pStyle w:val="SourceCode"/>
      </w:pPr>
      <w:r>
        <w:rPr>
          <w:rStyle w:val="CommentTok"/>
        </w:rPr>
        <w:t xml:space="preserve"># Using dbscan library</w:t>
      </w:r>
      <w:r>
        <w:br/>
      </w:r>
      <w:r>
        <w:br/>
      </w:r>
      <w:r>
        <w:rPr>
          <w:rStyle w:val="FunctionTok"/>
        </w:rPr>
        <w:t xml:space="preserve">library</w:t>
      </w:r>
      <w:r>
        <w:rPr>
          <w:rStyle w:val="NormalTok"/>
        </w:rPr>
        <w:t xml:space="preserve">(dbscan)</w:t>
      </w:r>
      <w:r>
        <w:br/>
      </w:r>
      <w:r>
        <w:rPr>
          <w:rStyle w:val="NormalTok"/>
        </w:rPr>
        <w:t xml:space="preserve">d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spard</w:t>
      </w:r>
      <w:r>
        <w:rPr>
          <w:rStyle w:val="SpecialCharTok"/>
        </w:rPr>
        <w:t xml:space="preserve">\\</w:t>
      </w:r>
      <w:r>
        <w:rPr>
          <w:rStyle w:val="StringTok"/>
        </w:rPr>
        <w:t xml:space="preserve">OneDrive</w:t>
      </w:r>
      <w:r>
        <w:rPr>
          <w:rStyle w:val="SpecialCharTok"/>
        </w:rPr>
        <w:t xml:space="preserve">\\</w:t>
      </w:r>
      <w:r>
        <w:rPr>
          <w:rStyle w:val="StringTok"/>
        </w:rPr>
        <w:t xml:space="preserve">Desktop</w:t>
      </w:r>
      <w:r>
        <w:rPr>
          <w:rStyle w:val="SpecialCharTok"/>
        </w:rPr>
        <w:t xml:space="preserve">\\</w:t>
      </w:r>
      <w:r>
        <w:rPr>
          <w:rStyle w:val="StringTok"/>
        </w:rPr>
        <w:t xml:space="preserve">FML</w:t>
      </w:r>
      <w:r>
        <w:rPr>
          <w:rStyle w:val="SpecialCharTok"/>
        </w:rPr>
        <w:t xml:space="preserve">\\</w:t>
      </w:r>
      <w:r>
        <w:rPr>
          <w:rStyle w:val="StringTok"/>
        </w:rPr>
        <w:t xml:space="preserve">Assignment_4</w:t>
      </w:r>
      <w:r>
        <w:rPr>
          <w:rStyle w:val="SpecialCharTok"/>
        </w:rPr>
        <w:t xml:space="preserve">\\</w:t>
      </w:r>
      <w:r>
        <w:rPr>
          <w:rStyle w:val="StringTok"/>
        </w:rPr>
        <w:t xml:space="preserve">Pharmaceuticals.csv"</w:t>
      </w:r>
      <w:r>
        <w:rPr>
          <w:rStyle w:val="NormalTok"/>
        </w:rPr>
        <w:t xml:space="preserve">)</w:t>
      </w:r>
    </w:p>
    <w:p>
      <w:pPr>
        <w:pStyle w:val="SourceCode"/>
      </w:pPr>
      <w:r>
        <w:rPr>
          <w:rStyle w:val="NormalTok"/>
        </w:rPr>
        <w:t xml:space="preserve">data1 </w:t>
      </w:r>
      <w:r>
        <w:rPr>
          <w:rStyle w:val="OtherTok"/>
        </w:rPr>
        <w:t xml:space="preserve">&lt;-</w:t>
      </w:r>
      <w:r>
        <w:rPr>
          <w:rStyle w:val="NormalTok"/>
        </w:rPr>
        <w:t xml:space="preserve"> d[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br/>
      </w:r>
      <w:r>
        <w:rPr>
          <w:rStyle w:val="NormalTok"/>
        </w:rPr>
        <w:t xml:space="preserve">data1</w:t>
      </w:r>
    </w:p>
    <w:p>
      <w:pPr>
        <w:pStyle w:val="SourceCode"/>
      </w:pPr>
      <w:r>
        <w:rPr>
          <w:rStyle w:val="VerbatimChar"/>
        </w:rPr>
        <w:t xml:space="preserve">##    Market_Cap Beta PE_Ratio  ROE  ROA Asset_Turnover Leverage Rev_Growth</w:t>
      </w:r>
      <w:r>
        <w:br/>
      </w:r>
      <w:r>
        <w:rPr>
          <w:rStyle w:val="VerbatimChar"/>
        </w:rPr>
        <w:t xml:space="preserve">## 1       68.44 0.32     24.7 26.4 11.8            0.7     0.42       7.54</w:t>
      </w:r>
      <w:r>
        <w:br/>
      </w:r>
      <w:r>
        <w:rPr>
          <w:rStyle w:val="VerbatimChar"/>
        </w:rPr>
        <w:t xml:space="preserve">## 2        7.58 0.41     82.5 12.9  5.5            0.9     0.60       9.16</w:t>
      </w:r>
      <w:r>
        <w:br/>
      </w:r>
      <w:r>
        <w:rPr>
          <w:rStyle w:val="VerbatimChar"/>
        </w:rPr>
        <w:t xml:space="preserve">## 3        6.30 0.46     20.7 14.9  7.8            0.9     0.27       7.05</w:t>
      </w:r>
      <w:r>
        <w:br/>
      </w:r>
      <w:r>
        <w:rPr>
          <w:rStyle w:val="VerbatimChar"/>
        </w:rPr>
        <w:t xml:space="preserve">## 4       67.63 0.52     21.5 27.4 15.4            0.9     0.00      15.00</w:t>
      </w:r>
      <w:r>
        <w:br/>
      </w:r>
      <w:r>
        <w:rPr>
          <w:rStyle w:val="VerbatimChar"/>
        </w:rPr>
        <w:t xml:space="preserve">## 5       47.16 0.32     20.1 21.8  7.5            0.6     0.34      26.81</w:t>
      </w:r>
      <w:r>
        <w:br/>
      </w:r>
      <w:r>
        <w:rPr>
          <w:rStyle w:val="VerbatimChar"/>
        </w:rPr>
        <w:t xml:space="preserve">## 6       16.90 1.11     27.9  3.9  1.4            0.6     0.00      -3.17</w:t>
      </w:r>
      <w:r>
        <w:br/>
      </w:r>
      <w:r>
        <w:rPr>
          <w:rStyle w:val="VerbatimChar"/>
        </w:rPr>
        <w:t xml:space="preserve">## 7       51.33 0.50     13.9 34.8 15.1            0.9     0.57       2.70</w:t>
      </w:r>
      <w:r>
        <w:br/>
      </w:r>
      <w:r>
        <w:rPr>
          <w:rStyle w:val="VerbatimChar"/>
        </w:rPr>
        <w:t xml:space="preserve">## 8        0.41 0.85     26.0 24.1  4.3            0.6     3.51       6.38</w:t>
      </w:r>
      <w:r>
        <w:br/>
      </w:r>
      <w:r>
        <w:rPr>
          <w:rStyle w:val="VerbatimChar"/>
        </w:rPr>
        <w:t xml:space="preserve">## 9        0.78 1.08      3.6 15.1  5.1            0.3     1.07      34.21</w:t>
      </w:r>
      <w:r>
        <w:br/>
      </w:r>
      <w:r>
        <w:rPr>
          <w:rStyle w:val="VerbatimChar"/>
        </w:rPr>
        <w:t xml:space="preserve">## 10      73.84 0.18     27.9 31.0 13.5            0.6     0.53       6.21</w:t>
      </w:r>
      <w:r>
        <w:br/>
      </w:r>
      <w:r>
        <w:rPr>
          <w:rStyle w:val="VerbatimChar"/>
        </w:rPr>
        <w:t xml:space="preserve">## 11     122.11 0.35     18.0 62.9 20.3            1.0     0.34      21.87</w:t>
      </w:r>
      <w:r>
        <w:br/>
      </w:r>
      <w:r>
        <w:rPr>
          <w:rStyle w:val="VerbatimChar"/>
        </w:rPr>
        <w:t xml:space="preserve">## 12       2.60 0.65     19.9 21.4  6.8            0.6     1.45      13.99</w:t>
      </w:r>
      <w:r>
        <w:br/>
      </w:r>
      <w:r>
        <w:rPr>
          <w:rStyle w:val="VerbatimChar"/>
        </w:rPr>
        <w:t xml:space="preserve">## 13     173.93 0.46     28.4 28.6 16.3            0.9     0.10       9.37</w:t>
      </w:r>
      <w:r>
        <w:br/>
      </w:r>
      <w:r>
        <w:rPr>
          <w:rStyle w:val="VerbatimChar"/>
        </w:rPr>
        <w:t xml:space="preserve">## 14       1.20 0.75     28.6 11.2  5.4            0.3     0.93      30.37</w:t>
      </w:r>
      <w:r>
        <w:br/>
      </w:r>
      <w:r>
        <w:rPr>
          <w:rStyle w:val="VerbatimChar"/>
        </w:rPr>
        <w:t xml:space="preserve">## 15     132.56 0.46     18.9 40.6 15.0            1.1     0.28      17.35</w:t>
      </w:r>
      <w:r>
        <w:br/>
      </w:r>
      <w:r>
        <w:rPr>
          <w:rStyle w:val="VerbatimChar"/>
        </w:rPr>
        <w:t xml:space="preserve">## 16      96.65 0.19     21.6 17.9 11.2            0.5     0.06      -2.69</w:t>
      </w:r>
      <w:r>
        <w:br/>
      </w:r>
      <w:r>
        <w:rPr>
          <w:rStyle w:val="VerbatimChar"/>
        </w:rPr>
        <w:t xml:space="preserve">## 17     199.47 0.65     23.6 45.6 19.2            0.8     0.16      25.54</w:t>
      </w:r>
      <w:r>
        <w:br/>
      </w:r>
      <w:r>
        <w:rPr>
          <w:rStyle w:val="VerbatimChar"/>
        </w:rPr>
        <w:t xml:space="preserve">## 18      56.24 0.40     56.5 13.5  5.7            0.6     0.35      15.00</w:t>
      </w:r>
      <w:r>
        <w:br/>
      </w:r>
      <w:r>
        <w:rPr>
          <w:rStyle w:val="VerbatimChar"/>
        </w:rPr>
        <w:t xml:space="preserve">## 19      34.10 0.51     18.9 22.6 13.3            0.8     0.00       8.56</w:t>
      </w:r>
      <w:r>
        <w:br/>
      </w:r>
      <w:r>
        <w:rPr>
          <w:rStyle w:val="VerbatimChar"/>
        </w:rPr>
        <w:t xml:space="preserve">## 20       3.26 0.24     18.4 10.2  6.8            0.5     0.20      29.18</w:t>
      </w:r>
      <w:r>
        <w:br/>
      </w:r>
      <w:r>
        <w:rPr>
          <w:rStyle w:val="VerbatimChar"/>
        </w:rPr>
        <w:t xml:space="preserve">## 21      48.19 0.63     13.1 54.9 13.4            0.6     1.12       0.36</w:t>
      </w:r>
      <w:r>
        <w:br/>
      </w:r>
      <w:r>
        <w:rPr>
          <w:rStyle w:val="VerbatimChar"/>
        </w:rPr>
        <w:t xml:space="preserve">##    Net_Profit_Margin</w:t>
      </w:r>
      <w:r>
        <w:br/>
      </w:r>
      <w:r>
        <w:rPr>
          <w:rStyle w:val="VerbatimChar"/>
        </w:rPr>
        <w:t xml:space="preserve">## 1               16.1</w:t>
      </w:r>
      <w:r>
        <w:br/>
      </w:r>
      <w:r>
        <w:rPr>
          <w:rStyle w:val="VerbatimChar"/>
        </w:rPr>
        <w:t xml:space="preserve">## 2                5.5</w:t>
      </w:r>
      <w:r>
        <w:br/>
      </w:r>
      <w:r>
        <w:rPr>
          <w:rStyle w:val="VerbatimChar"/>
        </w:rPr>
        <w:t xml:space="preserve">## 3               11.2</w:t>
      </w:r>
      <w:r>
        <w:br/>
      </w:r>
      <w:r>
        <w:rPr>
          <w:rStyle w:val="VerbatimChar"/>
        </w:rPr>
        <w:t xml:space="preserve">## 4               18.0</w:t>
      </w:r>
      <w:r>
        <w:br/>
      </w:r>
      <w:r>
        <w:rPr>
          <w:rStyle w:val="VerbatimChar"/>
        </w:rPr>
        <w:t xml:space="preserve">## 5               12.9</w:t>
      </w:r>
      <w:r>
        <w:br/>
      </w:r>
      <w:r>
        <w:rPr>
          <w:rStyle w:val="VerbatimChar"/>
        </w:rPr>
        <w:t xml:space="preserve">## 6                2.6</w:t>
      </w:r>
      <w:r>
        <w:br/>
      </w:r>
      <w:r>
        <w:rPr>
          <w:rStyle w:val="VerbatimChar"/>
        </w:rPr>
        <w:t xml:space="preserve">## 7               20.6</w:t>
      </w:r>
      <w:r>
        <w:br/>
      </w:r>
      <w:r>
        <w:rPr>
          <w:rStyle w:val="VerbatimChar"/>
        </w:rPr>
        <w:t xml:space="preserve">## 8                7.5</w:t>
      </w:r>
      <w:r>
        <w:br/>
      </w:r>
      <w:r>
        <w:rPr>
          <w:rStyle w:val="VerbatimChar"/>
        </w:rPr>
        <w:t xml:space="preserve">## 9               13.3</w:t>
      </w:r>
      <w:r>
        <w:br/>
      </w:r>
      <w:r>
        <w:rPr>
          <w:rStyle w:val="VerbatimChar"/>
        </w:rPr>
        <w:t xml:space="preserve">## 10              23.4</w:t>
      </w:r>
      <w:r>
        <w:br/>
      </w:r>
      <w:r>
        <w:rPr>
          <w:rStyle w:val="VerbatimChar"/>
        </w:rPr>
        <w:t xml:space="preserve">## 11              21.1</w:t>
      </w:r>
      <w:r>
        <w:br/>
      </w:r>
      <w:r>
        <w:rPr>
          <w:rStyle w:val="VerbatimChar"/>
        </w:rPr>
        <w:t xml:space="preserve">## 12              11.0</w:t>
      </w:r>
      <w:r>
        <w:br/>
      </w:r>
      <w:r>
        <w:rPr>
          <w:rStyle w:val="VerbatimChar"/>
        </w:rPr>
        <w:t xml:space="preserve">## 13              17.9</w:t>
      </w:r>
      <w:r>
        <w:br/>
      </w:r>
      <w:r>
        <w:rPr>
          <w:rStyle w:val="VerbatimChar"/>
        </w:rPr>
        <w:t xml:space="preserve">## 14              21.3</w:t>
      </w:r>
      <w:r>
        <w:br/>
      </w:r>
      <w:r>
        <w:rPr>
          <w:rStyle w:val="VerbatimChar"/>
        </w:rPr>
        <w:t xml:space="preserve">## 15              14.1</w:t>
      </w:r>
      <w:r>
        <w:br/>
      </w:r>
      <w:r>
        <w:rPr>
          <w:rStyle w:val="VerbatimChar"/>
        </w:rPr>
        <w:t xml:space="preserve">## 16              22.4</w:t>
      </w:r>
      <w:r>
        <w:br/>
      </w:r>
      <w:r>
        <w:rPr>
          <w:rStyle w:val="VerbatimChar"/>
        </w:rPr>
        <w:t xml:space="preserve">## 17              25.2</w:t>
      </w:r>
      <w:r>
        <w:br/>
      </w:r>
      <w:r>
        <w:rPr>
          <w:rStyle w:val="VerbatimChar"/>
        </w:rPr>
        <w:t xml:space="preserve">## 18               7.3</w:t>
      </w:r>
      <w:r>
        <w:br/>
      </w:r>
      <w:r>
        <w:rPr>
          <w:rStyle w:val="VerbatimChar"/>
        </w:rPr>
        <w:t xml:space="preserve">## 19              17.6</w:t>
      </w:r>
      <w:r>
        <w:br/>
      </w:r>
      <w:r>
        <w:rPr>
          <w:rStyle w:val="VerbatimChar"/>
        </w:rPr>
        <w:t xml:space="preserve">## 20              15.1</w:t>
      </w:r>
      <w:r>
        <w:br/>
      </w:r>
      <w:r>
        <w:rPr>
          <w:rStyle w:val="VerbatimChar"/>
        </w:rPr>
        <w:t xml:space="preserve">## 21              25.5</w:t>
      </w:r>
    </w:p>
    <w:p>
      <w:pPr>
        <w:pStyle w:val="SourceCode"/>
      </w:pPr>
      <w:r>
        <w:rPr>
          <w:rStyle w:val="FunctionTok"/>
        </w:rPr>
        <w:t xml:space="preserve">set.seed</w:t>
      </w:r>
      <w:r>
        <w:rPr>
          <w:rStyle w:val="NormalTok"/>
        </w:rPr>
        <w:t xml:space="preserve">(</w:t>
      </w:r>
      <w:r>
        <w:rPr>
          <w:rStyle w:val="DecValTok"/>
        </w:rPr>
        <w:t xml:space="preserve">12</w:t>
      </w:r>
      <w:r>
        <w:rPr>
          <w:rStyle w:val="NormalTok"/>
        </w:rPr>
        <w:t xml:space="preserve">)</w:t>
      </w:r>
      <w:r>
        <w:br/>
      </w:r>
      <w:r>
        <w:rPr>
          <w:rStyle w:val="NormalTok"/>
        </w:rPr>
        <w:t xml:space="preserve">db </w:t>
      </w:r>
      <w:r>
        <w:rPr>
          <w:rStyle w:val="OtherTok"/>
        </w:rPr>
        <w:t xml:space="preserve">&lt;-</w:t>
      </w:r>
      <w:r>
        <w:rPr>
          <w:rStyle w:val="NormalTok"/>
        </w:rPr>
        <w:t xml:space="preserve"> dbscan</w:t>
      </w:r>
      <w:r>
        <w:rPr>
          <w:rStyle w:val="SpecialCharTok"/>
        </w:rPr>
        <w:t xml:space="preserve">::</w:t>
      </w:r>
      <w:r>
        <w:rPr>
          <w:rStyle w:val="FunctionTok"/>
        </w:rPr>
        <w:t xml:space="preserve">dbscan</w:t>
      </w:r>
      <w:r>
        <w:rPr>
          <w:rStyle w:val="NormalTok"/>
        </w:rPr>
        <w:t xml:space="preserve">(data1, </w:t>
      </w:r>
      <w:r>
        <w:rPr>
          <w:rStyle w:val="AttributeTok"/>
        </w:rPr>
        <w:t xml:space="preserve">eps =</w:t>
      </w:r>
      <w:r>
        <w:rPr>
          <w:rStyle w:val="NormalTok"/>
        </w:rPr>
        <w:t xml:space="preserve"> </w:t>
      </w:r>
      <w:r>
        <w:rPr>
          <w:rStyle w:val="DecValTok"/>
        </w:rPr>
        <w:t xml:space="preserve">25</w:t>
      </w:r>
      <w:r>
        <w:rPr>
          <w:rStyle w:val="NormalTok"/>
        </w:rPr>
        <w:t xml:space="preserve">, </w:t>
      </w:r>
      <w:r>
        <w:rPr>
          <w:rStyle w:val="AttributeTok"/>
        </w:rPr>
        <w:t xml:space="preserve">MinPts =</w:t>
      </w:r>
      <w:r>
        <w:rPr>
          <w:rStyle w:val="NormalTok"/>
        </w:rPr>
        <w:t xml:space="preserve"> </w:t>
      </w:r>
      <w:r>
        <w:rPr>
          <w:rStyle w:val="DecValTok"/>
        </w:rPr>
        <w:t xml:space="preserve">2</w:t>
      </w:r>
      <w:r>
        <w:rPr>
          <w:rStyle w:val="NormalTok"/>
        </w:rPr>
        <w:t xml:space="preserve">) </w:t>
      </w:r>
      <w:r>
        <w:rPr>
          <w:rStyle w:val="CommentTok"/>
        </w:rPr>
        <w:t xml:space="preserve">#perform clustering</w:t>
      </w:r>
    </w:p>
    <w:p>
      <w:pPr>
        <w:pStyle w:val="SourceCode"/>
      </w:pPr>
      <w:r>
        <w:rPr>
          <w:rStyle w:val="VerbatimChar"/>
        </w:rPr>
        <w:t xml:space="preserve">## Warning in dbscan::dbscan(data1, eps = 25, MinPts = 2): converting argument</w:t>
      </w:r>
      <w:r>
        <w:br/>
      </w:r>
      <w:r>
        <w:rPr>
          <w:rStyle w:val="VerbatimChar"/>
        </w:rPr>
        <w:t xml:space="preserve">## MinPts (fpc) to minPts (dbscan)!</w:t>
      </w:r>
    </w:p>
    <w:p>
      <w:pPr>
        <w:pStyle w:val="SourceCode"/>
      </w:pPr>
      <w:r>
        <w:rPr>
          <w:rStyle w:val="FunctionTok"/>
        </w:rPr>
        <w:t xml:space="preserve">print</w:t>
      </w:r>
      <w:r>
        <w:rPr>
          <w:rStyle w:val="NormalTok"/>
        </w:rPr>
        <w:t xml:space="preserve">(db)</w:t>
      </w:r>
    </w:p>
    <w:p>
      <w:pPr>
        <w:pStyle w:val="SourceCode"/>
      </w:pPr>
      <w:r>
        <w:rPr>
          <w:rStyle w:val="VerbatimChar"/>
        </w:rPr>
        <w:t xml:space="preserve">## DBSCAN clustering for 21 objects.</w:t>
      </w:r>
      <w:r>
        <w:br/>
      </w:r>
      <w:r>
        <w:rPr>
          <w:rStyle w:val="VerbatimChar"/>
        </w:rPr>
        <w:t xml:space="preserve">## Parameters: eps = 25, minPts = 2</w:t>
      </w:r>
      <w:r>
        <w:br/>
      </w:r>
      <w:r>
        <w:rPr>
          <w:rStyle w:val="VerbatimChar"/>
        </w:rPr>
        <w:t xml:space="preserve">## Using euclidean distances and borderpoints = TRUE</w:t>
      </w:r>
      <w:r>
        <w:br/>
      </w:r>
      <w:r>
        <w:rPr>
          <w:rStyle w:val="VerbatimChar"/>
        </w:rPr>
        <w:t xml:space="preserve">## The clustering contains 2 cluster(s) and 7 noise points.</w:t>
      </w:r>
      <w:r>
        <w:br/>
      </w:r>
      <w:r>
        <w:rPr>
          <w:rStyle w:val="VerbatimChar"/>
        </w:rPr>
        <w:t xml:space="preserve">## </w:t>
      </w:r>
      <w:r>
        <w:br/>
      </w:r>
      <w:r>
        <w:rPr>
          <w:rStyle w:val="VerbatimChar"/>
        </w:rPr>
        <w:t xml:space="preserve">## 0 1 2 </w:t>
      </w:r>
      <w:r>
        <w:br/>
      </w:r>
      <w:r>
        <w:rPr>
          <w:rStyle w:val="VerbatimChar"/>
        </w:rPr>
        <w:t xml:space="preserve">## 7 7 7 </w:t>
      </w:r>
      <w:r>
        <w:br/>
      </w:r>
      <w:r>
        <w:rPr>
          <w:rStyle w:val="VerbatimChar"/>
        </w:rPr>
        <w:t xml:space="preserve">## </w:t>
      </w:r>
      <w:r>
        <w:br/>
      </w:r>
      <w:r>
        <w:rPr>
          <w:rStyle w:val="VerbatimChar"/>
        </w:rPr>
        <w:t xml:space="preserve">## Available fields: cluster, eps, minPts, dist, borderPoints</w:t>
      </w:r>
    </w:p>
    <w:p>
      <w:pPr>
        <w:pStyle w:val="SourceCode"/>
      </w:pPr>
      <w:r>
        <w:rPr>
          <w:rStyle w:val="FunctionTok"/>
        </w:rPr>
        <w:t xml:space="preserve">library</w:t>
      </w:r>
      <w:r>
        <w:rPr>
          <w:rStyle w:val="NormalTok"/>
        </w:rPr>
        <w:t xml:space="preserve">(</w:t>
      </w:r>
      <w:r>
        <w:rPr>
          <w:rStyle w:val="StringTok"/>
        </w:rPr>
        <w:t xml:space="preserve">'factoextra'</w:t>
      </w:r>
      <w:r>
        <w:rPr>
          <w:rStyle w:val="NormalTok"/>
        </w:rPr>
        <w:t xml:space="preserve">)</w:t>
      </w:r>
      <w:r>
        <w:br/>
      </w:r>
      <w:r>
        <w:rPr>
          <w:rStyle w:val="FunctionTok"/>
        </w:rPr>
        <w:t xml:space="preserve">library</w:t>
      </w:r>
      <w:r>
        <w:rPr>
          <w:rStyle w:val="NormalTok"/>
        </w:rPr>
        <w:t xml:space="preserve">(</w:t>
      </w:r>
      <w:r>
        <w:rPr>
          <w:rStyle w:val="StringTok"/>
        </w:rPr>
        <w:t xml:space="preserve">'fpc'</w:t>
      </w:r>
      <w:r>
        <w:rPr>
          <w:rStyle w:val="NormalTok"/>
        </w:rPr>
        <w:t xml:space="preserve">)</w:t>
      </w:r>
      <w:r>
        <w:br/>
      </w:r>
      <w:r>
        <w:rPr>
          <w:rStyle w:val="NormalTok"/>
        </w:rPr>
        <w:t xml:space="preserve">df </w:t>
      </w:r>
      <w:r>
        <w:rPr>
          <w:rStyle w:val="OtherTok"/>
        </w:rPr>
        <w:t xml:space="preserve">&lt;-</w:t>
      </w:r>
      <w:r>
        <w:rPr>
          <w:rStyle w:val="NormalTok"/>
        </w:rPr>
        <w:t xml:space="preserve"> data1[, </w:t>
      </w:r>
      <w:r>
        <w:rPr>
          <w:rStyle w:val="DecValTok"/>
        </w:rPr>
        <w:t xml:space="preserve">1</w:t>
      </w:r>
      <w:r>
        <w:rPr>
          <w:rStyle w:val="SpecialCharTok"/>
        </w:rPr>
        <w:t xml:space="preserve">:</w:t>
      </w:r>
      <w:r>
        <w:rPr>
          <w:rStyle w:val="DecValTok"/>
        </w:rPr>
        <w:t xml:space="preserve">9</w:t>
      </w:r>
      <w:r>
        <w:rPr>
          <w:rStyle w:val="NormalTok"/>
        </w:rPr>
        <w:t xml:space="preserve">]</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db </w:t>
      </w:r>
      <w:r>
        <w:rPr>
          <w:rStyle w:val="OtherTok"/>
        </w:rPr>
        <w:t xml:space="preserve">&lt;-</w:t>
      </w:r>
      <w:r>
        <w:rPr>
          <w:rStyle w:val="NormalTok"/>
        </w:rPr>
        <w:t xml:space="preserve"> fpc</w:t>
      </w:r>
      <w:r>
        <w:rPr>
          <w:rStyle w:val="SpecialCharTok"/>
        </w:rPr>
        <w:t xml:space="preserve">::</w:t>
      </w:r>
      <w:r>
        <w:rPr>
          <w:rStyle w:val="FunctionTok"/>
        </w:rPr>
        <w:t xml:space="preserve">dbscan</w:t>
      </w:r>
      <w:r>
        <w:rPr>
          <w:rStyle w:val="NormalTok"/>
        </w:rPr>
        <w:t xml:space="preserve">(data1, </w:t>
      </w:r>
      <w:r>
        <w:rPr>
          <w:rStyle w:val="AttributeTok"/>
        </w:rPr>
        <w:t xml:space="preserve">eps =</w:t>
      </w:r>
      <w:r>
        <w:rPr>
          <w:rStyle w:val="NormalTok"/>
        </w:rPr>
        <w:t xml:space="preserve"> </w:t>
      </w:r>
      <w:r>
        <w:rPr>
          <w:rStyle w:val="DecValTok"/>
        </w:rPr>
        <w:t xml:space="preserve">35</w:t>
      </w:r>
      <w:r>
        <w:rPr>
          <w:rStyle w:val="NormalTok"/>
        </w:rPr>
        <w:t xml:space="preserve">, </w:t>
      </w:r>
      <w:r>
        <w:rPr>
          <w:rStyle w:val="AttributeTok"/>
        </w:rPr>
        <w:t xml:space="preserve">MinPts =</w:t>
      </w:r>
      <w:r>
        <w:rPr>
          <w:rStyle w:val="NormalTok"/>
        </w:rPr>
        <w:t xml:space="preserve"> </w:t>
      </w:r>
      <w:r>
        <w:rPr>
          <w:rStyle w:val="DecValTok"/>
        </w:rPr>
        <w:t xml:space="preserve">1</w:t>
      </w:r>
      <w:r>
        <w:rPr>
          <w:rStyle w:val="NormalTok"/>
        </w:rPr>
        <w:t xml:space="preserve">) </w:t>
      </w:r>
      <w:r>
        <w:br/>
      </w:r>
      <w:r>
        <w:br/>
      </w:r>
      <w:r>
        <w:rPr>
          <w:rStyle w:val="FunctionTok"/>
        </w:rPr>
        <w:t xml:space="preserve">print</w:t>
      </w:r>
      <w:r>
        <w:rPr>
          <w:rStyle w:val="NormalTok"/>
        </w:rPr>
        <w:t xml:space="preserve">(db) </w:t>
      </w:r>
    </w:p>
    <w:p>
      <w:pPr>
        <w:pStyle w:val="SourceCode"/>
      </w:pPr>
      <w:r>
        <w:rPr>
          <w:rStyle w:val="VerbatimChar"/>
        </w:rPr>
        <w:t xml:space="preserve">## dbscan Pts=21 MinPts=1 eps=35</w:t>
      </w:r>
      <w:r>
        <w:br/>
      </w:r>
      <w:r>
        <w:rPr>
          <w:rStyle w:val="VerbatimChar"/>
        </w:rPr>
        <w:t xml:space="preserve">##        1 2 3 4 5 6</w:t>
      </w:r>
      <w:r>
        <w:br/>
      </w:r>
      <w:r>
        <w:rPr>
          <w:rStyle w:val="VerbatimChar"/>
        </w:rPr>
        <w:t xml:space="preserve">## seed  15 1 2 1 1 1</w:t>
      </w:r>
      <w:r>
        <w:br/>
      </w:r>
      <w:r>
        <w:rPr>
          <w:rStyle w:val="VerbatimChar"/>
        </w:rPr>
        <w:t xml:space="preserve">## total 15 1 2 1 1 1</w:t>
      </w:r>
    </w:p>
    <w:p>
      <w:pPr>
        <w:pStyle w:val="SourceCode"/>
      </w:pPr>
      <w:r>
        <w:rPr>
          <w:rStyle w:val="CommentTok"/>
        </w:rPr>
        <w:t xml:space="preserve"># In order to detect dense areas or groups within the data, the precise parameters (eps and MinPts) are established according to the attributes of the data or the objectives of the analysis. The clustering results can then be visualized using the factoextra library. To view information about the clusters identified by the algorithm, including the number of clusters and the points allocated to each cluster, use the print(db) statement. Understanding the cluster analysis results is aided by this step.</w:t>
      </w:r>
    </w:p>
    <w:p>
      <w:pPr>
        <w:pStyle w:val="SourceCode"/>
      </w:pPr>
      <w:r>
        <w:rPr>
          <w:rStyle w:val="FunctionTok"/>
        </w:rPr>
        <w:t xml:space="preserve">fviz_cluster</w:t>
      </w:r>
      <w:r>
        <w:rPr>
          <w:rStyle w:val="NormalTok"/>
        </w:rPr>
        <w:t xml:space="preserve">(db, data1,   </w:t>
      </w:r>
      <w:r>
        <w:rPr>
          <w:rStyle w:val="AttributeTok"/>
        </w:rPr>
        <w:t xml:space="preserve">stand =</w:t>
      </w:r>
      <w:r>
        <w:rPr>
          <w:rStyle w:val="NormalTok"/>
        </w:rPr>
        <w:t xml:space="preserve"> </w:t>
      </w:r>
      <w:r>
        <w:rPr>
          <w:rStyle w:val="ConstantTok"/>
        </w:rPr>
        <w:t xml:space="preserve">FALSE</w:t>
      </w:r>
      <w:r>
        <w:rPr>
          <w:rStyle w:val="NormalTok"/>
        </w:rPr>
        <w:t xml:space="preserve">, </w:t>
      </w:r>
      <w:r>
        <w:rPr>
          <w:rStyle w:val="AttributeTok"/>
        </w:rPr>
        <w:t xml:space="preserve">frame =</w:t>
      </w:r>
      <w:r>
        <w:rPr>
          <w:rStyle w:val="NormalTok"/>
        </w:rPr>
        <w:t xml:space="preserve"> </w:t>
      </w:r>
      <w:r>
        <w:rPr>
          <w:rStyle w:val="ConstantTok"/>
        </w:rPr>
        <w:t xml:space="preserve">FALSE</w:t>
      </w:r>
      <w:r>
        <w:rPr>
          <w:rStyle w:val="NormalTok"/>
        </w:rPr>
        <w:t xml:space="preserve">, </w:t>
      </w:r>
      <w:r>
        <w:rPr>
          <w:rStyle w:val="AttributeTok"/>
        </w:rPr>
        <w:t xml:space="preserve">geom =</w:t>
      </w:r>
      <w:r>
        <w:rPr>
          <w:rStyle w:val="NormalTok"/>
        </w:rPr>
        <w:t xml:space="preserve"> </w:t>
      </w:r>
      <w:r>
        <w:rPr>
          <w:rStyle w:val="StringTok"/>
        </w:rPr>
        <w:t xml:space="preserve">"point"</w:t>
      </w:r>
      <w:r>
        <w:rPr>
          <w:rStyle w:val="NormalTok"/>
        </w:rPr>
        <w:t xml:space="preserve">)</w:t>
      </w:r>
    </w:p>
    <w:p>
      <w:pPr>
        <w:pStyle w:val="SourceCode"/>
      </w:pPr>
      <w:r>
        <w:rPr>
          <w:rStyle w:val="VerbatimChar"/>
        </w:rPr>
        <w:t xml:space="preserve">## Warning: argument frame is deprecated; please use ellipse instead.</w:t>
      </w:r>
    </w:p>
    <w:p>
      <w:pPr>
        <w:pStyle w:val="FirstParagraph"/>
      </w:pPr>
      <w:r>
        <w:drawing>
          <wp:inline>
            <wp:extent cx="4620126" cy="3696101"/>
            <wp:effectExtent b="0" l="0" r="0" t="0"/>
            <wp:docPr descr="" title="" id="30" name="Picture"/>
            <a:graphic>
              <a:graphicData uri="http://schemas.openxmlformats.org/drawingml/2006/picture">
                <pic:pic>
                  <pic:nvPicPr>
                    <pic:cNvPr descr="Clustering_method_files/figure-docx/unnamed-chunk-1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It can be useful to visualize clusters when interpreting the output of a clustering algorithm such as DBSCAN. Analyzing the spatial distribution of data points within clusters and evaluating how well the clustering algorithm groups together similar data points are helpful.</w:t>
      </w:r>
    </w:p>
    <w:p>
      <w:pPr>
        <w:pStyle w:val="FirstParagraph"/>
      </w:pPr>
      <w:r>
        <w:t xml:space="preserve">#Hierarchical</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spard</w:t>
      </w:r>
      <w:r>
        <w:rPr>
          <w:rStyle w:val="SpecialCharTok"/>
        </w:rPr>
        <w:t xml:space="preserve">\\</w:t>
      </w:r>
      <w:r>
        <w:rPr>
          <w:rStyle w:val="StringTok"/>
        </w:rPr>
        <w:t xml:space="preserve">OneDrive</w:t>
      </w:r>
      <w:r>
        <w:rPr>
          <w:rStyle w:val="SpecialCharTok"/>
        </w:rPr>
        <w:t xml:space="preserve">\\</w:t>
      </w:r>
      <w:r>
        <w:rPr>
          <w:rStyle w:val="StringTok"/>
        </w:rPr>
        <w:t xml:space="preserve">Desktop</w:t>
      </w:r>
      <w:r>
        <w:rPr>
          <w:rStyle w:val="SpecialCharTok"/>
        </w:rPr>
        <w:t xml:space="preserve">\\</w:t>
      </w:r>
      <w:r>
        <w:rPr>
          <w:rStyle w:val="StringTok"/>
        </w:rPr>
        <w:t xml:space="preserve">FML</w:t>
      </w:r>
      <w:r>
        <w:rPr>
          <w:rStyle w:val="SpecialCharTok"/>
        </w:rPr>
        <w:t xml:space="preserve">\\</w:t>
      </w:r>
      <w:r>
        <w:rPr>
          <w:rStyle w:val="StringTok"/>
        </w:rPr>
        <w:t xml:space="preserve">Assignment_4</w:t>
      </w:r>
      <w:r>
        <w:rPr>
          <w:rStyle w:val="SpecialCharTok"/>
        </w:rPr>
        <w:t xml:space="preserve">\\</w:t>
      </w:r>
      <w:r>
        <w:rPr>
          <w:rStyle w:val="StringTok"/>
        </w:rPr>
        <w:t xml:space="preserve">Pharmaceuticals.csv"</w:t>
      </w:r>
      <w:r>
        <w:rPr>
          <w:rStyle w:val="NormalTok"/>
        </w:rPr>
        <w:t xml:space="preserve">)</w:t>
      </w:r>
      <w:r>
        <w:br/>
      </w:r>
      <w:r>
        <w:rPr>
          <w:rStyle w:val="NormalTok"/>
        </w:rPr>
        <w:t xml:space="preserve">Sorted.data </w:t>
      </w:r>
      <w:r>
        <w:rPr>
          <w:rStyle w:val="OtherTok"/>
        </w:rPr>
        <w:t xml:space="preserve">&lt;-</w:t>
      </w:r>
      <w:r>
        <w:rPr>
          <w:rStyle w:val="NormalTok"/>
        </w:rPr>
        <w:t xml:space="preserve"> A[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p>
    <w:p>
      <w:pPr>
        <w:pStyle w:val="FirstParagraph"/>
      </w:pPr>
      <w:r>
        <w:t xml:space="preserve">Compute Euclidean distance</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(Sorted.data,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d.norm </w:t>
      </w:r>
      <w:r>
        <w:rPr>
          <w:rStyle w:val="OtherTok"/>
        </w:rPr>
        <w:t xml:space="preserve">&lt;-</w:t>
      </w:r>
      <w:r>
        <w:rPr>
          <w:rStyle w:val="NormalTok"/>
        </w:rPr>
        <w:t xml:space="preserve"> </w:t>
      </w:r>
      <w:r>
        <w:rPr>
          <w:rStyle w:val="FunctionTok"/>
        </w:rPr>
        <w:t xml:space="preserve">dist</w:t>
      </w:r>
      <w:r>
        <w:rPr>
          <w:rStyle w:val="NormalTok"/>
        </w:rPr>
        <w:t xml:space="preserve">(Sorted.data[,</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 </w:t>
      </w:r>
      <w:r>
        <w:rPr>
          <w:rStyle w:val="AttributeTok"/>
        </w:rPr>
        <w:t xml:space="preserve">method =</w:t>
      </w:r>
      <w:r>
        <w:rPr>
          <w:rStyle w:val="NormalTok"/>
        </w:rPr>
        <w:t xml:space="preserve"> </w:t>
      </w:r>
      <w:r>
        <w:rPr>
          <w:rStyle w:val="StringTok"/>
        </w:rPr>
        <w:t xml:space="preserve">"euclidean"</w:t>
      </w:r>
      <w:r>
        <w:rPr>
          <w:rStyle w:val="NormalTok"/>
        </w:rPr>
        <w:t xml:space="preserve">)</w:t>
      </w:r>
    </w:p>
    <w:bookmarkStart w:id="32" w:name="table-15.4"/>
    <w:p>
      <w:pPr>
        <w:pStyle w:val="Heading2"/>
      </w:pPr>
      <w:r>
        <w:t xml:space="preserve">Table 15.4</w:t>
      </w:r>
    </w:p>
    <w:p>
      <w:pPr>
        <w:pStyle w:val="SourceCode"/>
      </w:pPr>
      <w:r>
        <w:rPr>
          <w:rStyle w:val="NormalTok"/>
        </w:rPr>
        <w:t xml:space="preserve">filt.data </w:t>
      </w:r>
      <w:r>
        <w:rPr>
          <w:rStyle w:val="OtherTok"/>
        </w:rPr>
        <w:t xml:space="preserve">&lt;-</w:t>
      </w:r>
      <w:r>
        <w:rPr>
          <w:rStyle w:val="NormalTok"/>
        </w:rPr>
        <w:t xml:space="preserve"> </w:t>
      </w:r>
      <w:r>
        <w:rPr>
          <w:rStyle w:val="FunctionTok"/>
        </w:rPr>
        <w:t xml:space="preserve">sapply</w:t>
      </w:r>
      <w:r>
        <w:rPr>
          <w:rStyle w:val="NormalTok"/>
        </w:rPr>
        <w:t xml:space="preserve">(Sorted.data, scale)</w:t>
      </w:r>
      <w:r>
        <w:br/>
      </w:r>
      <w:r>
        <w:br/>
      </w:r>
      <w:r>
        <w:rPr>
          <w:rStyle w:val="FunctionTok"/>
        </w:rPr>
        <w:t xml:space="preserve">row.names</w:t>
      </w:r>
      <w:r>
        <w:rPr>
          <w:rStyle w:val="NormalTok"/>
        </w:rPr>
        <w:t xml:space="preserve">(filt.data) </w:t>
      </w:r>
      <w:r>
        <w:rPr>
          <w:rStyle w:val="OtherTok"/>
        </w:rPr>
        <w:t xml:space="preserve">&lt;-</w:t>
      </w:r>
      <w:r>
        <w:rPr>
          <w:rStyle w:val="NormalTok"/>
        </w:rPr>
        <w:t xml:space="preserve"> </w:t>
      </w:r>
      <w:r>
        <w:rPr>
          <w:rStyle w:val="FunctionTok"/>
        </w:rPr>
        <w:t xml:space="preserve">row.names</w:t>
      </w:r>
      <w:r>
        <w:rPr>
          <w:rStyle w:val="NormalTok"/>
        </w:rPr>
        <w:t xml:space="preserve">(Sorted.data) </w:t>
      </w:r>
      <w:r>
        <w:br/>
      </w:r>
      <w:r>
        <w:br/>
      </w:r>
      <w:r>
        <w:br/>
      </w:r>
      <w:r>
        <w:rPr>
          <w:rStyle w:val="NormalTok"/>
        </w:rPr>
        <w:t xml:space="preserve">d.norm </w:t>
      </w:r>
      <w:r>
        <w:rPr>
          <w:rStyle w:val="OtherTok"/>
        </w:rPr>
        <w:t xml:space="preserve">&lt;-</w:t>
      </w:r>
      <w:r>
        <w:rPr>
          <w:rStyle w:val="NormalTok"/>
        </w:rPr>
        <w:t xml:space="preserve"> </w:t>
      </w:r>
      <w:r>
        <w:rPr>
          <w:rStyle w:val="FunctionTok"/>
        </w:rPr>
        <w:t xml:space="preserve">dist</w:t>
      </w:r>
      <w:r>
        <w:rPr>
          <w:rStyle w:val="NormalTok"/>
        </w:rPr>
        <w:t xml:space="preserve">(filt.data[,</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 </w:t>
      </w:r>
      <w:r>
        <w:rPr>
          <w:rStyle w:val="AttributeTok"/>
        </w:rPr>
        <w:t xml:space="preserve">method =</w:t>
      </w:r>
      <w:r>
        <w:rPr>
          <w:rStyle w:val="NormalTok"/>
        </w:rPr>
        <w:t xml:space="preserve"> </w:t>
      </w:r>
      <w:r>
        <w:rPr>
          <w:rStyle w:val="StringTok"/>
        </w:rPr>
        <w:t xml:space="preserve">"euclidean"</w:t>
      </w:r>
      <w:r>
        <w:rPr>
          <w:rStyle w:val="NormalTok"/>
        </w:rPr>
        <w:t xml:space="preserve">)</w:t>
      </w:r>
    </w:p>
    <w:bookmarkEnd w:id="32"/>
    <w:bookmarkStart w:id="40" w:name="figure-15.3"/>
    <w:p>
      <w:pPr>
        <w:pStyle w:val="Heading2"/>
      </w:pPr>
      <w:r>
        <w:t xml:space="preserve">Figure 15.3</w:t>
      </w:r>
    </w:p>
    <w:p>
      <w:pPr>
        <w:pStyle w:val="SourceCode"/>
      </w:pPr>
      <w:r>
        <w:rPr>
          <w:rStyle w:val="NormalTok"/>
        </w:rPr>
        <w:t xml:space="preserve">d.norm </w:t>
      </w:r>
      <w:r>
        <w:rPr>
          <w:rStyle w:val="OtherTok"/>
        </w:rPr>
        <w:t xml:space="preserve">&lt;-</w:t>
      </w:r>
      <w:r>
        <w:rPr>
          <w:rStyle w:val="NormalTok"/>
        </w:rPr>
        <w:t xml:space="preserve"> </w:t>
      </w:r>
      <w:r>
        <w:rPr>
          <w:rStyle w:val="FunctionTok"/>
        </w:rPr>
        <w:t xml:space="preserve">dist</w:t>
      </w:r>
      <w:r>
        <w:rPr>
          <w:rStyle w:val="NormalTok"/>
        </w:rPr>
        <w:t xml:space="preserve">(filt.data,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NormalTok"/>
        </w:rPr>
        <w:t xml:space="preserve">hc1 </w:t>
      </w:r>
      <w:r>
        <w:rPr>
          <w:rStyle w:val="OtherTok"/>
        </w:rPr>
        <w:t xml:space="preserve">&lt;-</w:t>
      </w:r>
      <w:r>
        <w:rPr>
          <w:rStyle w:val="NormalTok"/>
        </w:rPr>
        <w:t xml:space="preserve"> </w:t>
      </w:r>
      <w:r>
        <w:rPr>
          <w:rStyle w:val="FunctionTok"/>
        </w:rPr>
        <w:t xml:space="preserve">hclust</w:t>
      </w:r>
      <w:r>
        <w:rPr>
          <w:rStyle w:val="NormalTok"/>
        </w:rPr>
        <w:t xml:space="preserve">(d.norm, </w:t>
      </w:r>
      <w:r>
        <w:rPr>
          <w:rStyle w:val="AttributeTok"/>
        </w:rPr>
        <w:t xml:space="preserve">method =</w:t>
      </w:r>
      <w:r>
        <w:rPr>
          <w:rStyle w:val="NormalTok"/>
        </w:rPr>
        <w:t xml:space="preserve"> </w:t>
      </w:r>
      <w:r>
        <w:rPr>
          <w:rStyle w:val="StringTok"/>
        </w:rPr>
        <w:t xml:space="preserve">"single"</w:t>
      </w:r>
      <w:r>
        <w:rPr>
          <w:rStyle w:val="NormalTok"/>
        </w:rPr>
        <w:t xml:space="preserve">)</w:t>
      </w:r>
      <w:r>
        <w:br/>
      </w:r>
      <w:r>
        <w:rPr>
          <w:rStyle w:val="FunctionTok"/>
        </w:rPr>
        <w:t xml:space="preserve">plot</w:t>
      </w:r>
      <w:r>
        <w:rPr>
          <w:rStyle w:val="NormalTok"/>
        </w:rPr>
        <w:t xml:space="preserve">(hc1,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ann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Clustering_method_files/figure-docx/unnamed-chunk-1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hc2 </w:t>
      </w:r>
      <w:r>
        <w:rPr>
          <w:rStyle w:val="OtherTok"/>
        </w:rPr>
        <w:t xml:space="preserve">&lt;-</w:t>
      </w:r>
      <w:r>
        <w:rPr>
          <w:rStyle w:val="NormalTok"/>
        </w:rPr>
        <w:t xml:space="preserve"> </w:t>
      </w:r>
      <w:r>
        <w:rPr>
          <w:rStyle w:val="FunctionTok"/>
        </w:rPr>
        <w:t xml:space="preserve">hclust</w:t>
      </w:r>
      <w:r>
        <w:rPr>
          <w:rStyle w:val="NormalTok"/>
        </w:rPr>
        <w:t xml:space="preserve">(d.norm, </w:t>
      </w:r>
      <w:r>
        <w:rPr>
          <w:rStyle w:val="AttributeTok"/>
        </w:rPr>
        <w:t xml:space="preserve">method =</w:t>
      </w:r>
      <w:r>
        <w:rPr>
          <w:rStyle w:val="NormalTok"/>
        </w:rPr>
        <w:t xml:space="preserve"> </w:t>
      </w:r>
      <w:r>
        <w:rPr>
          <w:rStyle w:val="StringTok"/>
        </w:rPr>
        <w:t xml:space="preserve">"average"</w:t>
      </w:r>
      <w:r>
        <w:rPr>
          <w:rStyle w:val="NormalTok"/>
        </w:rPr>
        <w:t xml:space="preserve">)</w:t>
      </w:r>
      <w:r>
        <w:br/>
      </w:r>
      <w:r>
        <w:rPr>
          <w:rStyle w:val="FunctionTok"/>
        </w:rPr>
        <w:t xml:space="preserve">plot</w:t>
      </w:r>
      <w:r>
        <w:rPr>
          <w:rStyle w:val="NormalTok"/>
        </w:rPr>
        <w:t xml:space="preserve">(hc2,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ann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Clustering_method_files/figure-docx/unnamed-chunk-15-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Hierarchical clustering is used to organize data into a hierarchy of nested clusters; the choice of linkage method affects how the clusters form. The data structure is captured in different ways by different linkage techniques. When the hierarchical clustering structures are visualized using the plot function, the dendrogram that emerges shows how the observations are organized into clusters based on different levels of similarity. Since the choice of linkage method can affect the shape and structure of the resulting dendrogram, it is common practice to investigate various linkage methods to gain insights into the underlying clustering patterns of the data.</w:t>
      </w:r>
    </w:p>
    <w:bookmarkStart w:id="39" w:name="table-15.6"/>
    <w:p>
      <w:pPr>
        <w:pStyle w:val="Heading4"/>
      </w:pPr>
      <w:r>
        <w:t xml:space="preserve">Table 15.6</w:t>
      </w:r>
    </w:p>
    <w:p>
      <w:pPr>
        <w:pStyle w:val="SourceCode"/>
      </w:pPr>
      <w:r>
        <w:rPr>
          <w:rStyle w:val="NormalTok"/>
        </w:rPr>
        <w:t xml:space="preserve">memb </w:t>
      </w:r>
      <w:r>
        <w:rPr>
          <w:rStyle w:val="OtherTok"/>
        </w:rPr>
        <w:t xml:space="preserve">&lt;-</w:t>
      </w:r>
      <w:r>
        <w:rPr>
          <w:rStyle w:val="NormalTok"/>
        </w:rPr>
        <w:t xml:space="preserve"> </w:t>
      </w:r>
      <w:r>
        <w:rPr>
          <w:rStyle w:val="FunctionTok"/>
        </w:rPr>
        <w:t xml:space="preserve">cutree</w:t>
      </w:r>
      <w:r>
        <w:rPr>
          <w:rStyle w:val="NormalTok"/>
        </w:rPr>
        <w:t xml:space="preserve">(hc1, </w:t>
      </w:r>
      <w:r>
        <w:rPr>
          <w:rStyle w:val="AttributeTok"/>
        </w:rPr>
        <w:t xml:space="preserve">k =</w:t>
      </w:r>
      <w:r>
        <w:rPr>
          <w:rStyle w:val="NormalTok"/>
        </w:rPr>
        <w:t xml:space="preserve"> </w:t>
      </w:r>
      <w:r>
        <w:rPr>
          <w:rStyle w:val="DecValTok"/>
        </w:rPr>
        <w:t xml:space="preserve">3</w:t>
      </w:r>
      <w:r>
        <w:rPr>
          <w:rStyle w:val="NormalTok"/>
        </w:rPr>
        <w:t xml:space="preserve">)</w:t>
      </w:r>
      <w:r>
        <w:br/>
      </w:r>
      <w:r>
        <w:rPr>
          <w:rStyle w:val="NormalTok"/>
        </w:rPr>
        <w:t xml:space="preserve">memb</w:t>
      </w:r>
    </w:p>
    <w:p>
      <w:pPr>
        <w:pStyle w:val="SourceCode"/>
      </w:pPr>
      <w:r>
        <w:rPr>
          <w:rStyle w:val="VerbatimChar"/>
        </w:rPr>
        <w:t xml:space="preserve">##  1  2  3  4  5  6  7  8  9 10 11 12 13 14 15 16 17 18 19 20 21 </w:t>
      </w:r>
      <w:r>
        <w:br/>
      </w:r>
      <w:r>
        <w:rPr>
          <w:rStyle w:val="VerbatimChar"/>
        </w:rPr>
        <w:t xml:space="preserve">##  1  1  1  1  1  2  1  3  1  1  1  1  1  1  1  1  1  1  1  1  1</w:t>
      </w:r>
    </w:p>
    <w:p>
      <w:pPr>
        <w:pStyle w:val="SourceCode"/>
      </w:pPr>
      <w:r>
        <w:rPr>
          <w:rStyle w:val="NormalTok"/>
        </w:rPr>
        <w:t xml:space="preserve">memb </w:t>
      </w:r>
      <w:r>
        <w:rPr>
          <w:rStyle w:val="OtherTok"/>
        </w:rPr>
        <w:t xml:space="preserve">&lt;-</w:t>
      </w:r>
      <w:r>
        <w:rPr>
          <w:rStyle w:val="NormalTok"/>
        </w:rPr>
        <w:t xml:space="preserve"> </w:t>
      </w:r>
      <w:r>
        <w:rPr>
          <w:rStyle w:val="FunctionTok"/>
        </w:rPr>
        <w:t xml:space="preserve">cutree</w:t>
      </w:r>
      <w:r>
        <w:rPr>
          <w:rStyle w:val="NormalTok"/>
        </w:rPr>
        <w:t xml:space="preserve">(hc2, </w:t>
      </w:r>
      <w:r>
        <w:rPr>
          <w:rStyle w:val="AttributeTok"/>
        </w:rPr>
        <w:t xml:space="preserve">k =</w:t>
      </w:r>
      <w:r>
        <w:rPr>
          <w:rStyle w:val="NormalTok"/>
        </w:rPr>
        <w:t xml:space="preserve"> </w:t>
      </w:r>
      <w:r>
        <w:rPr>
          <w:rStyle w:val="DecValTok"/>
        </w:rPr>
        <w:t xml:space="preserve">3</w:t>
      </w:r>
      <w:r>
        <w:rPr>
          <w:rStyle w:val="NormalTok"/>
        </w:rPr>
        <w:t xml:space="preserve">)</w:t>
      </w:r>
      <w:r>
        <w:br/>
      </w:r>
      <w:r>
        <w:rPr>
          <w:rStyle w:val="NormalTok"/>
        </w:rPr>
        <w:t xml:space="preserve">memb</w:t>
      </w:r>
    </w:p>
    <w:p>
      <w:pPr>
        <w:pStyle w:val="SourceCode"/>
      </w:pPr>
      <w:r>
        <w:rPr>
          <w:rStyle w:val="VerbatimChar"/>
        </w:rPr>
        <w:t xml:space="preserve">##  1  2  3  4  5  6  7  8  9 10 11 12 13 14 15 16 17 18 19 20 21 </w:t>
      </w:r>
      <w:r>
        <w:br/>
      </w:r>
      <w:r>
        <w:rPr>
          <w:rStyle w:val="VerbatimChar"/>
        </w:rPr>
        <w:t xml:space="preserve">##  1  2  1  1  1  2  1  3  3  1  1  1  1  3  1  1  1  2  1  1  1</w:t>
      </w:r>
    </w:p>
    <w:bookmarkEnd w:id="39"/>
    <w:bookmarkEnd w:id="40"/>
    <w:bookmarkStart w:id="44" w:name="figure-15.4"/>
    <w:p>
      <w:pPr>
        <w:pStyle w:val="Heading2"/>
      </w:pPr>
      <w:r>
        <w:t xml:space="preserve">Figure 15.4</w:t>
      </w:r>
    </w:p>
    <w:p>
      <w:pPr>
        <w:pStyle w:val="SourceCode"/>
      </w:pPr>
      <w:r>
        <w:rPr>
          <w:rStyle w:val="CommentTok"/>
        </w:rPr>
        <w:t xml:space="preserve"># setting labels as cluster membership and utility name</w:t>
      </w:r>
      <w:r>
        <w:br/>
      </w:r>
      <w:r>
        <w:br/>
      </w:r>
      <w:r>
        <w:rPr>
          <w:rStyle w:val="FunctionTok"/>
        </w:rPr>
        <w:t xml:space="preserve">row.names</w:t>
      </w:r>
      <w:r>
        <w:rPr>
          <w:rStyle w:val="NormalTok"/>
        </w:rPr>
        <w:t xml:space="preserve">(filt.data) </w:t>
      </w:r>
      <w:r>
        <w:rPr>
          <w:rStyle w:val="OtherTok"/>
        </w:rPr>
        <w:t xml:space="preserve">&lt;-</w:t>
      </w:r>
      <w:r>
        <w:rPr>
          <w:rStyle w:val="NormalTok"/>
        </w:rPr>
        <w:t xml:space="preserve"> </w:t>
      </w:r>
      <w:r>
        <w:rPr>
          <w:rStyle w:val="FunctionTok"/>
        </w:rPr>
        <w:t xml:space="preserve">paste</w:t>
      </w:r>
      <w:r>
        <w:rPr>
          <w:rStyle w:val="NormalTok"/>
        </w:rPr>
        <w:t xml:space="preserve">(memb, </w:t>
      </w:r>
      <w:r>
        <w:rPr>
          <w:rStyle w:val="StringTok"/>
        </w:rPr>
        <w:t xml:space="preserve">": "</w:t>
      </w:r>
      <w:r>
        <w:rPr>
          <w:rStyle w:val="NormalTok"/>
        </w:rPr>
        <w:t xml:space="preserve">, </w:t>
      </w:r>
      <w:r>
        <w:rPr>
          <w:rStyle w:val="FunctionTok"/>
        </w:rPr>
        <w:t xml:space="preserve">row.names</w:t>
      </w:r>
      <w:r>
        <w:rPr>
          <w:rStyle w:val="NormalTok"/>
        </w:rPr>
        <w:t xml:space="preserve">(Sorted.data),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plot heatmap </w:t>
      </w:r>
      <w:r>
        <w:br/>
      </w:r>
      <w:r>
        <w:rPr>
          <w:rStyle w:val="CommentTok"/>
        </w:rPr>
        <w:t xml:space="preserve"># rev() reverses the color mapping to large = dark</w:t>
      </w:r>
      <w:r>
        <w:br/>
      </w:r>
      <w:r>
        <w:br/>
      </w:r>
      <w:r>
        <w:rPr>
          <w:rStyle w:val="FunctionTok"/>
        </w:rPr>
        <w:t xml:space="preserve">heatmap</w:t>
      </w:r>
      <w:r>
        <w:rPr>
          <w:rStyle w:val="NormalTok"/>
        </w:rPr>
        <w:t xml:space="preserve">(</w:t>
      </w:r>
      <w:r>
        <w:rPr>
          <w:rStyle w:val="FunctionTok"/>
        </w:rPr>
        <w:t xml:space="preserve">as.matrix</w:t>
      </w:r>
      <w:r>
        <w:rPr>
          <w:rStyle w:val="NormalTok"/>
        </w:rPr>
        <w:t xml:space="preserve">(filt.data), </w:t>
      </w:r>
      <w:r>
        <w:rPr>
          <w:rStyle w:val="AttributeTok"/>
        </w:rPr>
        <w:t xml:space="preserve">Colv =</w:t>
      </w:r>
      <w:r>
        <w:rPr>
          <w:rStyle w:val="NormalTok"/>
        </w:rPr>
        <w:t xml:space="preserve"> </w:t>
      </w:r>
      <w:r>
        <w:rPr>
          <w:rStyle w:val="ConstantTok"/>
        </w:rPr>
        <w:t xml:space="preserve">NA</w:t>
      </w:r>
      <w:r>
        <w:rPr>
          <w:rStyle w:val="NormalTok"/>
        </w:rPr>
        <w:t xml:space="preserve">, </w:t>
      </w:r>
      <w:r>
        <w:rPr>
          <w:rStyle w:val="AttributeTok"/>
        </w:rPr>
        <w:t xml:space="preserve">hclustfun =</w:t>
      </w:r>
      <w:r>
        <w:rPr>
          <w:rStyle w:val="NormalTok"/>
        </w:rPr>
        <w:t xml:space="preserve"> hclust, </w:t>
      </w:r>
      <w:r>
        <w:br/>
      </w:r>
      <w:r>
        <w:rPr>
          <w:rStyle w:val="NormalTok"/>
        </w:rPr>
        <w:t xml:space="preserve">        </w:t>
      </w:r>
      <w:r>
        <w:rPr>
          <w:rStyle w:val="AttributeTok"/>
        </w:rPr>
        <w:t xml:space="preserve">col=</w:t>
      </w:r>
      <w:r>
        <w:rPr>
          <w:rStyle w:val="FunctionTok"/>
        </w:rPr>
        <w:t xml:space="preserve">rev</w:t>
      </w:r>
      <w:r>
        <w:rPr>
          <w:rStyle w:val="NormalTok"/>
        </w:rPr>
        <w:t xml:space="preserve">(</w:t>
      </w:r>
      <w:r>
        <w:rPr>
          <w:rStyle w:val="FunctionTok"/>
        </w:rPr>
        <w:t xml:space="preserve">paste</w:t>
      </w:r>
      <w:r>
        <w:rPr>
          <w:rStyle w:val="NormalTok"/>
        </w:rPr>
        <w:t xml:space="preserve">(</w:t>
      </w:r>
      <w:r>
        <w:rPr>
          <w:rStyle w:val="StringTok"/>
        </w:rPr>
        <w:t xml:space="preserve">"gray"</w:t>
      </w:r>
      <w:r>
        <w:rPr>
          <w:rStyle w:val="NormalTok"/>
        </w:rPr>
        <w:t xml:space="preserve">,</w:t>
      </w:r>
      <w:r>
        <w:rPr>
          <w:rStyle w:val="DecValTok"/>
        </w:rPr>
        <w:t xml:space="preserve">1</w:t>
      </w:r>
      <w:r>
        <w:rPr>
          <w:rStyle w:val="SpecialCharTok"/>
        </w:rPr>
        <w:t xml:space="preserve">:</w:t>
      </w:r>
      <w:r>
        <w:rPr>
          <w:rStyle w:val="DecValTok"/>
        </w:rPr>
        <w:t xml:space="preserve">99</w:t>
      </w:r>
      <w:r>
        <w:rPr>
          <w:rStyle w:val="NormalTok"/>
        </w:rPr>
        <w:t xml:space="preserve">,</w:t>
      </w:r>
      <w:r>
        <w:rPr>
          <w:rStyle w:val="AttributeTok"/>
        </w:rPr>
        <w:t xml:space="preserve">sep=</w:t>
      </w:r>
      <w:r>
        <w:rPr>
          <w:rStyle w:val="StringTok"/>
        </w:rPr>
        <w:t xml:space="preserve">""</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Clustering_method_files/figure-docx/unnamed-chunk-17-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code tries to graphically represent the structure of the data in order to highlight the connections and patterns both within and between clusters. This can be particularly useful for learning more about the characteristics of different clusters and for preliminary data analysis.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Clustering</dc:title>
  <dc:creator>Pardeepan</dc:creator>
  <cp:keywords/>
  <dcterms:created xsi:type="dcterms:W3CDTF">2023-11-13T03:54:59Z</dcterms:created>
  <dcterms:modified xsi:type="dcterms:W3CDTF">2023-11-13T03:54:59Z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2023-11-07</vt:lpwstr>
  </property>
  <property fmtid="{D5CDD505-2E9C-101B-9397-08002B2CF9AE}" pid="3" name="output">
    <vt:lpwstr/>
  </property>
</Properties>
</file>