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A432F" w14:textId="301DE7E6" w:rsidR="003131E3" w:rsidRPr="003131E3" w:rsidRDefault="003131E3" w:rsidP="003131E3">
      <w:pPr>
        <w:pStyle w:val="Heading1"/>
        <w:ind w:left="360"/>
        <w:rPr>
          <w:sz w:val="96"/>
          <w:szCs w:val="96"/>
        </w:rPr>
      </w:pPr>
      <w:r w:rsidRPr="003131E3">
        <w:rPr>
          <w:sz w:val="96"/>
          <w:szCs w:val="96"/>
        </w:rPr>
        <w:t>Cloud Flows</w:t>
      </w:r>
    </w:p>
    <w:p w14:paraId="27F0AC2A" w14:textId="7E46222E" w:rsidR="003131E3" w:rsidRPr="003131E3" w:rsidRDefault="003131E3" w:rsidP="003131E3">
      <w:r w:rsidRPr="003131E3">
        <w:t>Create a cloud flow when you want your automation to be triggered either automatically, instantly, or via a schedule.</w:t>
      </w:r>
    </w:p>
    <w:p w14:paraId="57098F56" w14:textId="77777777" w:rsidR="003131E3" w:rsidRPr="003131E3" w:rsidRDefault="003131E3" w:rsidP="003131E3">
      <w:r w:rsidRPr="003131E3">
        <w:t>This video gives an overview of cloud flows.</w:t>
      </w:r>
    </w:p>
    <w:tbl>
      <w:tblPr>
        <w:tblW w:w="10446" w:type="dxa"/>
        <w:tblInd w:w="-707" w:type="dxa"/>
        <w:tblBorders>
          <w:left w:val="single" w:sz="4" w:space="0" w:color="auto"/>
          <w:insideH w:val="single" w:sz="4" w:space="0" w:color="auto"/>
          <w:insideV w:val="single" w:sz="4" w:space="0" w:color="auto"/>
        </w:tblBorders>
        <w:shd w:val="clear" w:color="auto" w:fill="595959" w:themeFill="text1" w:themeFillTint="A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5808"/>
        <w:gridCol w:w="3442"/>
      </w:tblGrid>
      <w:tr w:rsidR="003131E3" w:rsidRPr="003131E3" w14:paraId="73BA80A7" w14:textId="77777777" w:rsidTr="003131E3">
        <w:trPr>
          <w:tblHeader/>
        </w:trPr>
        <w:tc>
          <w:tcPr>
            <w:tcW w:w="0" w:type="auto"/>
            <w:shd w:val="clear" w:color="auto" w:fill="595959" w:themeFill="text1" w:themeFillTint="A6"/>
            <w:hideMark/>
          </w:tcPr>
          <w:p w14:paraId="24CCCC68" w14:textId="77777777" w:rsidR="003131E3" w:rsidRPr="003131E3" w:rsidRDefault="003131E3" w:rsidP="003131E3">
            <w:pPr>
              <w:rPr>
                <w:b/>
                <w:bCs/>
                <w:color w:val="FFFFFF" w:themeColor="background1"/>
              </w:rPr>
            </w:pPr>
            <w:r w:rsidRPr="003131E3">
              <w:rPr>
                <w:b/>
                <w:bCs/>
                <w:color w:val="FFFFFF" w:themeColor="background1"/>
              </w:rPr>
              <w:t>Flow type</w:t>
            </w:r>
          </w:p>
        </w:tc>
        <w:tc>
          <w:tcPr>
            <w:tcW w:w="0" w:type="auto"/>
            <w:shd w:val="clear" w:color="auto" w:fill="595959" w:themeFill="text1" w:themeFillTint="A6"/>
            <w:hideMark/>
          </w:tcPr>
          <w:p w14:paraId="5FCA766A" w14:textId="77777777" w:rsidR="003131E3" w:rsidRPr="003131E3" w:rsidRDefault="003131E3" w:rsidP="003131E3">
            <w:pPr>
              <w:rPr>
                <w:b/>
                <w:bCs/>
                <w:color w:val="FFFFFF" w:themeColor="background1"/>
              </w:rPr>
            </w:pPr>
            <w:r w:rsidRPr="003131E3">
              <w:rPr>
                <w:b/>
                <w:bCs/>
                <w:color w:val="FFFFFF" w:themeColor="background1"/>
              </w:rPr>
              <w:t>Use case</w:t>
            </w:r>
          </w:p>
        </w:tc>
        <w:tc>
          <w:tcPr>
            <w:tcW w:w="0" w:type="auto"/>
            <w:shd w:val="clear" w:color="auto" w:fill="595959" w:themeFill="text1" w:themeFillTint="A6"/>
            <w:hideMark/>
          </w:tcPr>
          <w:p w14:paraId="752DA908" w14:textId="77777777" w:rsidR="003131E3" w:rsidRPr="003131E3" w:rsidRDefault="003131E3" w:rsidP="003131E3">
            <w:pPr>
              <w:rPr>
                <w:b/>
                <w:bCs/>
                <w:color w:val="FFFFFF" w:themeColor="background1"/>
              </w:rPr>
            </w:pPr>
            <w:r w:rsidRPr="003131E3">
              <w:rPr>
                <w:b/>
                <w:bCs/>
                <w:color w:val="FFFFFF" w:themeColor="background1"/>
              </w:rPr>
              <w:t>Automation target</w:t>
            </w:r>
          </w:p>
        </w:tc>
      </w:tr>
      <w:tr w:rsidR="003131E3" w:rsidRPr="003131E3" w14:paraId="3A95795C" w14:textId="77777777" w:rsidTr="003131E3">
        <w:tc>
          <w:tcPr>
            <w:tcW w:w="0" w:type="auto"/>
            <w:shd w:val="clear" w:color="auto" w:fill="595959" w:themeFill="text1" w:themeFillTint="A6"/>
            <w:hideMark/>
          </w:tcPr>
          <w:p w14:paraId="54E68479" w14:textId="77777777" w:rsidR="003131E3" w:rsidRPr="003131E3" w:rsidRDefault="003131E3" w:rsidP="003131E3">
            <w:pPr>
              <w:rPr>
                <w:b/>
                <w:bCs/>
                <w:color w:val="FFFFFF" w:themeColor="background1"/>
              </w:rPr>
            </w:pPr>
            <w:hyperlink r:id="rId7" w:history="1">
              <w:r w:rsidRPr="003131E3">
                <w:rPr>
                  <w:rStyle w:val="Hyperlink"/>
                  <w:b/>
                  <w:bCs/>
                  <w:color w:val="FFFFFF" w:themeColor="background1"/>
                </w:rPr>
                <w:t>Automated flows</w:t>
              </w:r>
            </w:hyperlink>
          </w:p>
        </w:tc>
        <w:tc>
          <w:tcPr>
            <w:tcW w:w="0" w:type="auto"/>
            <w:shd w:val="clear" w:color="auto" w:fill="595959" w:themeFill="text1" w:themeFillTint="A6"/>
            <w:hideMark/>
          </w:tcPr>
          <w:p w14:paraId="2A74EEE6" w14:textId="77777777" w:rsidR="003131E3" w:rsidRPr="003131E3" w:rsidRDefault="003131E3" w:rsidP="003131E3">
            <w:pPr>
              <w:rPr>
                <w:b/>
                <w:bCs/>
                <w:color w:val="FFFFFF" w:themeColor="background1"/>
              </w:rPr>
            </w:pPr>
            <w:r w:rsidRPr="003131E3">
              <w:rPr>
                <w:b/>
                <w:bCs/>
                <w:color w:val="FFFFFF" w:themeColor="background1"/>
              </w:rPr>
              <w:t>Create an automation that is triggered by an event such as arrival of an email from a specific person, or a mention of your company in social media.</w:t>
            </w:r>
          </w:p>
        </w:tc>
        <w:tc>
          <w:tcPr>
            <w:tcW w:w="0" w:type="auto"/>
            <w:shd w:val="clear" w:color="auto" w:fill="595959" w:themeFill="text1" w:themeFillTint="A6"/>
            <w:hideMark/>
          </w:tcPr>
          <w:p w14:paraId="62FDB855" w14:textId="77777777" w:rsidR="003131E3" w:rsidRPr="003131E3" w:rsidRDefault="003131E3" w:rsidP="003131E3">
            <w:pPr>
              <w:rPr>
                <w:b/>
                <w:bCs/>
                <w:color w:val="FFFFFF" w:themeColor="background1"/>
              </w:rPr>
            </w:pPr>
            <w:hyperlink r:id="rId8" w:history="1">
              <w:r w:rsidRPr="003131E3">
                <w:rPr>
                  <w:rStyle w:val="Hyperlink"/>
                  <w:b/>
                  <w:bCs/>
                  <w:color w:val="FFFFFF" w:themeColor="background1"/>
                </w:rPr>
                <w:t>Connectors</w:t>
              </w:r>
            </w:hyperlink>
            <w:r w:rsidRPr="003131E3">
              <w:rPr>
                <w:b/>
                <w:bCs/>
                <w:color w:val="FFFFFF" w:themeColor="background1"/>
              </w:rPr>
              <w:t> for cloud or on-premises services connect your accounts and enable them to talk to each other.</w:t>
            </w:r>
          </w:p>
        </w:tc>
      </w:tr>
      <w:tr w:rsidR="003131E3" w:rsidRPr="003131E3" w14:paraId="34173151" w14:textId="77777777" w:rsidTr="003131E3">
        <w:tc>
          <w:tcPr>
            <w:tcW w:w="0" w:type="auto"/>
            <w:shd w:val="clear" w:color="auto" w:fill="595959" w:themeFill="text1" w:themeFillTint="A6"/>
            <w:hideMark/>
          </w:tcPr>
          <w:p w14:paraId="135D8828" w14:textId="77777777" w:rsidR="003131E3" w:rsidRPr="003131E3" w:rsidRDefault="003131E3" w:rsidP="003131E3">
            <w:pPr>
              <w:rPr>
                <w:b/>
                <w:bCs/>
                <w:color w:val="FFFFFF" w:themeColor="background1"/>
              </w:rPr>
            </w:pPr>
            <w:hyperlink r:id="rId9" w:history="1">
              <w:r w:rsidRPr="003131E3">
                <w:rPr>
                  <w:rStyle w:val="Hyperlink"/>
                  <w:b/>
                  <w:bCs/>
                  <w:color w:val="FFFFFF" w:themeColor="background1"/>
                </w:rPr>
                <w:t>Instant flows</w:t>
              </w:r>
            </w:hyperlink>
          </w:p>
        </w:tc>
        <w:tc>
          <w:tcPr>
            <w:tcW w:w="0" w:type="auto"/>
            <w:shd w:val="clear" w:color="auto" w:fill="595959" w:themeFill="text1" w:themeFillTint="A6"/>
            <w:hideMark/>
          </w:tcPr>
          <w:p w14:paraId="063D0FD2" w14:textId="77777777" w:rsidR="003131E3" w:rsidRPr="003131E3" w:rsidRDefault="003131E3" w:rsidP="003131E3">
            <w:pPr>
              <w:rPr>
                <w:b/>
                <w:bCs/>
                <w:color w:val="FFFFFF" w:themeColor="background1"/>
              </w:rPr>
            </w:pPr>
            <w:r w:rsidRPr="003131E3">
              <w:rPr>
                <w:b/>
                <w:bCs/>
                <w:color w:val="FFFFFF" w:themeColor="background1"/>
              </w:rPr>
              <w:t>Start an automation with a click of a button. You can automate for repetitive tasks from your desktop or mobile devices. For example, instantly send a reminder to the team with a push of a button from your mobile device.</w:t>
            </w:r>
          </w:p>
        </w:tc>
        <w:tc>
          <w:tcPr>
            <w:tcW w:w="0" w:type="auto"/>
            <w:shd w:val="clear" w:color="auto" w:fill="595959" w:themeFill="text1" w:themeFillTint="A6"/>
            <w:hideMark/>
          </w:tcPr>
          <w:p w14:paraId="6F94A1FC" w14:textId="77777777" w:rsidR="003131E3" w:rsidRPr="003131E3" w:rsidRDefault="003131E3" w:rsidP="003131E3">
            <w:pPr>
              <w:rPr>
                <w:b/>
                <w:bCs/>
                <w:color w:val="FFFFFF" w:themeColor="background1"/>
              </w:rPr>
            </w:pPr>
            <w:r w:rsidRPr="003131E3">
              <w:rPr>
                <w:b/>
                <w:bCs/>
                <w:color w:val="FFFFFF" w:themeColor="background1"/>
              </w:rPr>
              <w:t>Wide range of tasks such as requesting an approval, an action in Teams or SharePoint.</w:t>
            </w:r>
          </w:p>
        </w:tc>
      </w:tr>
      <w:tr w:rsidR="003131E3" w:rsidRPr="003131E3" w14:paraId="283C6DA4" w14:textId="77777777" w:rsidTr="003131E3">
        <w:tc>
          <w:tcPr>
            <w:tcW w:w="0" w:type="auto"/>
            <w:shd w:val="clear" w:color="auto" w:fill="595959" w:themeFill="text1" w:themeFillTint="A6"/>
            <w:hideMark/>
          </w:tcPr>
          <w:p w14:paraId="78CBB222" w14:textId="77777777" w:rsidR="003131E3" w:rsidRPr="003131E3" w:rsidRDefault="003131E3" w:rsidP="003131E3">
            <w:pPr>
              <w:rPr>
                <w:b/>
                <w:bCs/>
                <w:color w:val="FFFFFF" w:themeColor="background1"/>
              </w:rPr>
            </w:pPr>
            <w:hyperlink r:id="rId10" w:history="1">
              <w:r w:rsidRPr="003131E3">
                <w:rPr>
                  <w:rStyle w:val="Hyperlink"/>
                  <w:b/>
                  <w:bCs/>
                  <w:color w:val="FFFFFF" w:themeColor="background1"/>
                </w:rPr>
                <w:t>Scheduled flows</w:t>
              </w:r>
            </w:hyperlink>
          </w:p>
        </w:tc>
        <w:tc>
          <w:tcPr>
            <w:tcW w:w="0" w:type="auto"/>
            <w:shd w:val="clear" w:color="auto" w:fill="595959" w:themeFill="text1" w:themeFillTint="A6"/>
            <w:hideMark/>
          </w:tcPr>
          <w:p w14:paraId="397DCE05" w14:textId="77777777" w:rsidR="003131E3" w:rsidRPr="003131E3" w:rsidRDefault="003131E3" w:rsidP="003131E3">
            <w:pPr>
              <w:rPr>
                <w:b/>
                <w:bCs/>
                <w:color w:val="FFFFFF" w:themeColor="background1"/>
              </w:rPr>
            </w:pPr>
            <w:r w:rsidRPr="003131E3">
              <w:rPr>
                <w:b/>
                <w:bCs/>
                <w:color w:val="FFFFFF" w:themeColor="background1"/>
              </w:rPr>
              <w:t>Schedule an automation such as daily data upload to SharePoint or a database.</w:t>
            </w:r>
          </w:p>
        </w:tc>
        <w:tc>
          <w:tcPr>
            <w:tcW w:w="0" w:type="auto"/>
            <w:shd w:val="clear" w:color="auto" w:fill="595959" w:themeFill="text1" w:themeFillTint="A6"/>
            <w:hideMark/>
          </w:tcPr>
          <w:p w14:paraId="2A555F79" w14:textId="77777777" w:rsidR="003131E3" w:rsidRPr="003131E3" w:rsidRDefault="003131E3" w:rsidP="003131E3">
            <w:pPr>
              <w:rPr>
                <w:b/>
                <w:bCs/>
                <w:color w:val="FFFFFF" w:themeColor="background1"/>
              </w:rPr>
            </w:pPr>
            <w:r w:rsidRPr="003131E3">
              <w:rPr>
                <w:b/>
                <w:bCs/>
                <w:color w:val="FFFFFF" w:themeColor="background1"/>
              </w:rPr>
              <w:t>Tasks that need to be automated on a schedule.</w:t>
            </w:r>
          </w:p>
        </w:tc>
      </w:tr>
    </w:tbl>
    <w:p w14:paraId="5F5455BE" w14:textId="77777777" w:rsidR="003131E3" w:rsidRDefault="003131E3" w:rsidP="003131E3">
      <w:pPr>
        <w:rPr>
          <w:b/>
          <w:bCs/>
        </w:rPr>
      </w:pPr>
    </w:p>
    <w:p w14:paraId="3146E766" w14:textId="7AD88431" w:rsidR="003131E3" w:rsidRPr="003131E3" w:rsidRDefault="003131E3" w:rsidP="003131E3">
      <w:pPr>
        <w:rPr>
          <w:b/>
          <w:bCs/>
        </w:rPr>
      </w:pPr>
      <w:r w:rsidRPr="003131E3">
        <w:rPr>
          <w:b/>
          <w:bCs/>
        </w:rPr>
        <w:t>Find your flows easily</w:t>
      </w:r>
    </w:p>
    <w:p w14:paraId="0827FE16" w14:textId="77777777" w:rsidR="003131E3" w:rsidRPr="003131E3" w:rsidRDefault="003131E3" w:rsidP="003131E3">
      <w:r w:rsidRPr="003131E3">
        <w:t>You might have a need to find a flow within a large number of flows. Finding your flows is easy—just use the search box on the </w:t>
      </w:r>
      <w:r w:rsidRPr="003131E3">
        <w:rPr>
          <w:b/>
          <w:bCs/>
        </w:rPr>
        <w:t>My flows</w:t>
      </w:r>
      <w:r w:rsidRPr="003131E3">
        <w:t>, </w:t>
      </w:r>
      <w:r w:rsidRPr="003131E3">
        <w:rPr>
          <w:b/>
          <w:bCs/>
        </w:rPr>
        <w:t>Team flows</w:t>
      </w:r>
      <w:r w:rsidRPr="003131E3">
        <w:t>, </w:t>
      </w:r>
      <w:r w:rsidRPr="003131E3">
        <w:rPr>
          <w:b/>
          <w:bCs/>
        </w:rPr>
        <w:t>Connections</w:t>
      </w:r>
      <w:r w:rsidRPr="003131E3">
        <w:t>, or </w:t>
      </w:r>
      <w:r w:rsidRPr="003131E3">
        <w:rPr>
          <w:b/>
          <w:bCs/>
        </w:rPr>
        <w:t>Solutions</w:t>
      </w:r>
      <w:r w:rsidRPr="003131E3">
        <w:t> screen to display only flows that match the search terms you enter.</w:t>
      </w:r>
    </w:p>
    <w:p w14:paraId="014B5728" w14:textId="40B8A8B9" w:rsidR="003131E3" w:rsidRPr="003131E3" w:rsidRDefault="003131E3" w:rsidP="003131E3">
      <w:r w:rsidRPr="003131E3">
        <w:drawing>
          <wp:inline distT="0" distB="0" distL="0" distR="0" wp14:anchorId="4036FD60" wp14:editId="1D85432A">
            <wp:extent cx="5715000" cy="3055620"/>
            <wp:effectExtent l="0" t="0" r="0" b="0"/>
            <wp:docPr id="2014791846" name="Picture 1" descr="Filter or search flow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ter or search flows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49C51" w14:textId="77777777" w:rsidR="003131E3" w:rsidRDefault="003131E3" w:rsidP="003131E3">
      <w:pPr>
        <w:rPr>
          <w:b/>
          <w:bCs/>
        </w:rPr>
      </w:pPr>
    </w:p>
    <w:p w14:paraId="425B3FBF" w14:textId="58E3007F" w:rsidR="003131E3" w:rsidRPr="003131E3" w:rsidRDefault="003131E3" w:rsidP="003131E3">
      <w:pPr>
        <w:rPr>
          <w:b/>
          <w:bCs/>
        </w:rPr>
      </w:pPr>
      <w:r w:rsidRPr="003131E3">
        <w:rPr>
          <w:b/>
          <w:bCs/>
        </w:rPr>
        <w:lastRenderedPageBreak/>
        <w:t> Note</w:t>
      </w:r>
    </w:p>
    <w:p w14:paraId="41A94E4A" w14:textId="77777777" w:rsidR="003131E3" w:rsidRPr="003131E3" w:rsidRDefault="003131E3" w:rsidP="003131E3">
      <w:r w:rsidRPr="003131E3">
        <w:t>The search filter only finds flows that have been loaded into the page. If you don't find your flow, try selecting </w:t>
      </w:r>
      <w:r w:rsidRPr="003131E3">
        <w:rPr>
          <w:b/>
          <w:bCs/>
        </w:rPr>
        <w:t>Load more</w:t>
      </w:r>
      <w:r w:rsidRPr="003131E3">
        <w:t> at the bottom of the page. If you're ready to start your Power Automate project, go to </w:t>
      </w:r>
      <w:hyperlink r:id="rId12" w:history="1">
        <w:r w:rsidRPr="003131E3">
          <w:rPr>
            <w:rStyle w:val="Hyperlink"/>
            <w:b/>
            <w:bCs/>
          </w:rPr>
          <w:t>Introduction: Planning a Power Automate project</w:t>
        </w:r>
      </w:hyperlink>
      <w:r w:rsidRPr="003131E3">
        <w:t> to get up and running quickly.</w:t>
      </w:r>
    </w:p>
    <w:p w14:paraId="01617B5C" w14:textId="77777777" w:rsidR="00FD5C45" w:rsidRDefault="00FD5C45"/>
    <w:sectPr w:rsidR="00FD5C45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9DC05" w14:textId="77777777" w:rsidR="00892619" w:rsidRDefault="00892619" w:rsidP="003131E3">
      <w:pPr>
        <w:spacing w:after="0" w:line="240" w:lineRule="auto"/>
      </w:pPr>
      <w:r>
        <w:separator/>
      </w:r>
    </w:p>
  </w:endnote>
  <w:endnote w:type="continuationSeparator" w:id="0">
    <w:p w14:paraId="7B33BA8C" w14:textId="77777777" w:rsidR="00892619" w:rsidRDefault="00892619" w:rsidP="00313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ADB35" w14:textId="77777777" w:rsidR="00892619" w:rsidRDefault="00892619" w:rsidP="003131E3">
      <w:pPr>
        <w:spacing w:after="0" w:line="240" w:lineRule="auto"/>
      </w:pPr>
      <w:r>
        <w:separator/>
      </w:r>
    </w:p>
  </w:footnote>
  <w:footnote w:type="continuationSeparator" w:id="0">
    <w:p w14:paraId="6EA547E6" w14:textId="77777777" w:rsidR="00892619" w:rsidRDefault="00892619" w:rsidP="00313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3FD37" w14:textId="64FA5CCF" w:rsidR="003131E3" w:rsidRDefault="003131E3">
    <w:pPr>
      <w:pStyle w:val="Header"/>
    </w:pPr>
    <w:r>
      <w:t xml:space="preserve">                                                                                                                                                </w:t>
    </w:r>
    <w:r w:rsidRPr="003131E3">
      <w:drawing>
        <wp:inline distT="0" distB="0" distL="0" distR="0" wp14:anchorId="73C76BC7" wp14:editId="447EB7CA">
          <wp:extent cx="1120237" cy="350550"/>
          <wp:effectExtent l="0" t="0" r="3810" b="0"/>
          <wp:docPr id="110609079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6090793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0237" cy="350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</w:t>
    </w:r>
  </w:p>
  <w:p w14:paraId="0EF729BB" w14:textId="77777777" w:rsidR="003131E3" w:rsidRDefault="003131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88.2pt;height:27.6pt;visibility:visible;mso-wrap-style:square" o:bullet="t">
        <v:imagedata r:id="rId1" o:title=""/>
      </v:shape>
    </w:pict>
  </w:numPicBullet>
  <w:abstractNum w:abstractNumId="0" w15:restartNumberingAfterBreak="0">
    <w:nsid w:val="46E868E9"/>
    <w:multiLevelType w:val="hybridMultilevel"/>
    <w:tmpl w:val="07EC6D0A"/>
    <w:lvl w:ilvl="0" w:tplc="8E26D2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82A7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B64D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643A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3C3B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EC54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B4D4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2CB5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E653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6BDF0E0C"/>
    <w:multiLevelType w:val="multilevel"/>
    <w:tmpl w:val="3852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4474051">
    <w:abstractNumId w:val="1"/>
  </w:num>
  <w:num w:numId="2" w16cid:durableId="1897160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1E3"/>
    <w:rsid w:val="003131E3"/>
    <w:rsid w:val="00892619"/>
    <w:rsid w:val="00FD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4CCB34"/>
  <w15:chartTrackingRefBased/>
  <w15:docId w15:val="{7FFC3C70-8CCD-48E3-B553-94C654EE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1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1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1E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131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131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1E3"/>
  </w:style>
  <w:style w:type="paragraph" w:styleId="Footer">
    <w:name w:val="footer"/>
    <w:basedOn w:val="Normal"/>
    <w:link w:val="FooterChar"/>
    <w:uiPriority w:val="99"/>
    <w:unhideWhenUsed/>
    <w:rsid w:val="003131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2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connectors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power-automate/get-started-logic-flow" TargetMode="External"/><Relationship Id="rId12" Type="http://schemas.openxmlformats.org/officeDocument/2006/relationships/hyperlink" Target="https://learn.microsoft.com/en-us/power-automate/guidance/planning/introdu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learn.microsoft.com/en-us/power-automate/run-scheduled-tas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power-automate/mobile/mobile-create-flow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SINGH</dc:creator>
  <cp:keywords/>
  <dc:description/>
  <cp:lastModifiedBy>DHRUV SINGH</cp:lastModifiedBy>
  <cp:revision>1</cp:revision>
  <dcterms:created xsi:type="dcterms:W3CDTF">2023-11-14T08:26:00Z</dcterms:created>
  <dcterms:modified xsi:type="dcterms:W3CDTF">2023-11-14T08:34:00Z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iteId">
    <vt:lpwstr>97984c2b-a229-4609-8185-ae84947bc3fc</vt:lpwstr>
  </property>
  <property fmtid="{D5CDD505-2E9C-101B-9397-08002B2CF9AE}" pid="4" name="MSIP_Label_2ae551e3-0043-40f0-9a67-12d995049d50_SetDate">
    <vt:lpwstr>2024-04-27T05:31:17Z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ActionId">
    <vt:lpwstr>d0c8d704-6058-4c20-9039-a1be53d52650</vt:lpwstr>
  </property>
  <property fmtid="{D5CDD505-2E9C-101B-9397-08002B2CF9AE}" pid="7" name="MSIP_Label_2ae551e3-0043-40f0-9a67-12d995049d50_Removed">
    <vt:lpwstr>False</vt:lpwstr>
  </property>
  <property fmtid="{D5CDD505-2E9C-101B-9397-08002B2CF9AE}" pid="8" name="MSIP_Label_2ae551e3-0043-40f0-9a67-12d995049d50_Extended_MSFT_Method">
    <vt:lpwstr>Standard</vt:lpwstr>
  </property>
  <property fmtid="{D5CDD505-2E9C-101B-9397-08002B2CF9AE}" pid="9" name="Sensitivity">
    <vt:lpwstr>Brillio Confidential</vt:lpwstr>
  </property>
</Properties>
</file>