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50B4" w14:textId="7AD63ABD" w:rsidR="0023150A" w:rsidRPr="0079319D" w:rsidRDefault="0023150A" w:rsidP="0023150A">
      <w:pPr>
        <w:jc w:val="center"/>
        <w:rPr>
          <w:b/>
          <w:bCs/>
        </w:rPr>
      </w:pPr>
      <w:r>
        <w:rPr>
          <w:b/>
          <w:bCs/>
        </w:rPr>
        <w:t xml:space="preserve">Luxury One </w:t>
      </w:r>
      <w:r>
        <w:rPr>
          <w:b/>
          <w:bCs/>
        </w:rPr>
        <w:t>Bedroom Villa</w:t>
      </w:r>
    </w:p>
    <w:p w14:paraId="41D5161B" w14:textId="77777777" w:rsidR="0023150A" w:rsidRDefault="0023150A" w:rsidP="0023150A"/>
    <w:p w14:paraId="26BDE872" w14:textId="2924957D" w:rsidR="0023150A" w:rsidRDefault="0023150A" w:rsidP="0023150A">
      <w:r>
        <w:t xml:space="preserve">Max Occupancy: </w:t>
      </w:r>
      <w:r>
        <w:t>3</w:t>
      </w:r>
    </w:p>
    <w:p w14:paraId="5E8B20B3" w14:textId="4BE0FB6A" w:rsidR="0023150A" w:rsidRDefault="0023150A" w:rsidP="0023150A">
      <w:r>
        <w:t>Rate Plan: €</w:t>
      </w:r>
      <w:r>
        <w:t>3</w:t>
      </w:r>
      <w:r>
        <w:t>.000,00 / night</w:t>
      </w:r>
    </w:p>
    <w:p w14:paraId="1A725137" w14:textId="77777777" w:rsidR="0023150A" w:rsidRDefault="0023150A" w:rsidP="0023150A"/>
    <w:p w14:paraId="2EA26AD2" w14:textId="77777777" w:rsidR="0023150A" w:rsidRDefault="0023150A" w:rsidP="0023150A">
      <w:r>
        <w:t>Description</w:t>
      </w:r>
    </w:p>
    <w:p w14:paraId="5198F46F" w14:textId="77777777" w:rsidR="006F1DF0" w:rsidRDefault="006F1DF0" w:rsidP="006F1DF0">
      <w:r>
        <w:t xml:space="preserve">Offering over 115 square meters of indoor and outdoor space, our Deluxe Villas are perfect for families, or those who would like some extra space. Relax in the thoughtfully furnished separate living room, or lounge beside the private seawater pool, basking in the Mediterranean sun. Each features a king size bed, entertainment room, and marble-clad </w:t>
      </w:r>
      <w:proofErr w:type="spellStart"/>
      <w:r>
        <w:t>en</w:t>
      </w:r>
      <w:proofErr w:type="spellEnd"/>
      <w:r>
        <w:t xml:space="preserve"> suite with dual sinks. R</w:t>
      </w:r>
      <w:r w:rsidRPr="006C74BD">
        <w:t xml:space="preserve">ooms in this category can also accommodate a </w:t>
      </w:r>
      <w:r>
        <w:t xml:space="preserve">third person or </w:t>
      </w:r>
      <w:r w:rsidRPr="006C74BD">
        <w:t>child.</w:t>
      </w:r>
    </w:p>
    <w:p w14:paraId="28BA57B3" w14:textId="77777777" w:rsidR="0023150A" w:rsidRDefault="0023150A" w:rsidP="0023150A"/>
    <w:p w14:paraId="0FC32D58" w14:textId="77777777" w:rsidR="0023150A" w:rsidRDefault="0023150A" w:rsidP="0023150A"/>
    <w:p w14:paraId="4DAF4F1A" w14:textId="77777777" w:rsidR="0023150A" w:rsidRDefault="0023150A" w:rsidP="0023150A"/>
    <w:p w14:paraId="597A72E2" w14:textId="77777777" w:rsidR="0023150A" w:rsidRPr="008B54D7" w:rsidRDefault="0023150A" w:rsidP="0023150A">
      <w:pPr>
        <w:rPr>
          <w:b/>
          <w:bCs/>
        </w:rPr>
      </w:pPr>
    </w:p>
    <w:p w14:paraId="67F718F6" w14:textId="77777777" w:rsidR="0023150A" w:rsidRDefault="0023150A"/>
    <w:sectPr w:rsidR="00231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0A"/>
    <w:rsid w:val="0023150A"/>
    <w:rsid w:val="006F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A7DAB"/>
  <w15:chartTrackingRefBased/>
  <w15:docId w15:val="{EE566BA2-09D8-2941-A58C-BC0DB241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 Mourkakos</dc:creator>
  <cp:keywords/>
  <dc:description/>
  <cp:lastModifiedBy>Kyriakos Mourkakos</cp:lastModifiedBy>
  <cp:revision>2</cp:revision>
  <dcterms:created xsi:type="dcterms:W3CDTF">2022-04-18T20:58:00Z</dcterms:created>
  <dcterms:modified xsi:type="dcterms:W3CDTF">2022-04-18T21:00:00Z</dcterms:modified>
</cp:coreProperties>
</file>