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73E8"/>
          <w:sz w:val="44"/>
          <w:szCs w:val="44"/>
        </w:rPr>
        <w:t xml:space="preserve">Android App Publishing Plan</w:t>
      </w:r>
    </w:p>
    <w:p>
      <w:pPr>
        <w:spacing w:after="400"/>
        <w:jc w:val="center"/>
      </w:pPr>
      <w:r>
        <w:rPr>
          <w:i/>
          <w:iCs/>
          <w:color w:val="5F6368"/>
          <w:sz w:val="22"/>
          <w:szCs w:val="22"/>
        </w:rPr>
        <w:t xml:space="preserve">Google Play Store Launch — Best Practices &amp; Timeline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1"/>
          <w:szCs w:val="21"/>
        </w:rPr>
        <w:t xml:space="preserve">This plan covers the end-to-end process of releasing an Android app on the Google Play Store: pre-release technical preparation, Play Console setup, phased testing, production rollout, and post-launch monitoring. The total realistic timeline is approximately 6–7 weeks for a new developer account (subject to the mandatory closed-testing window), or 3–4 weeks for an established account exempt from that requirement.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2. Timeline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50"/>
      </w:tblGrid>
      <w:tr>
        <w:tc>
          <w:tcPr>
            <w:tcW w:type="dxa" w:w="2400"/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350"/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1. Pre-Launch Prep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Days 1–14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Developer account &amp; legal setup, technical readiness, QA round 1, store listing assets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2. Console Setup &amp; Compliance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Days 15–21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Data Safety form, content rating, internal testing track, initial bug fixes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3. Closed &amp; Open Testing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Days 22–35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14-day / 20-tester closed test (mandatory for new accounts), optional open beta, Vitals monitoring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4. Production Rollout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Days 36–46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Submit for review (~up to 7 days), staged rollout 10% → 50% → 100%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5. Post-Launch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Week 7+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Review responses, crash monitoring, analytics review, first update planning</w:t>
            </w:r>
          </w:p>
        </w:tc>
      </w:tr>
    </w:tbl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3. Pre-Release Best Practices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3.1 Technical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Signing: </w:t>
      </w:r>
      <w:r>
        <w:rPr>
          <w:sz w:val="21"/>
          <w:szCs w:val="21"/>
        </w:rPr>
        <w:t xml:space="preserve">Use Play App Signing so Google manages your app signing key securely; generate an upload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Build format: </w:t>
      </w:r>
      <w:r>
        <w:rPr>
          <w:sz w:val="21"/>
          <w:szCs w:val="21"/>
        </w:rPr>
        <w:t xml:space="preserve">Submit an Android App Bundle (.aab), not an APK — required for new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Target SDK: </w:t>
      </w:r>
      <w:r>
        <w:rPr>
          <w:sz w:val="21"/>
          <w:szCs w:val="21"/>
        </w:rPr>
        <w:t xml:space="preserve">Meet Google's current minimum target API level requirement (check Play Console; enforced annually).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Testing: </w:t>
      </w:r>
      <w:r>
        <w:rPr>
          <w:sz w:val="21"/>
          <w:szCs w:val="21"/>
        </w:rPr>
        <w:t xml:space="preserve">Test across screen sizes, OS versions, and device types using Firebase Test Lab or physical devices; check Play Console pre-launch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Code hygiene: </w:t>
      </w:r>
      <w:r>
        <w:rPr>
          <w:sz w:val="21"/>
          <w:szCs w:val="21"/>
        </w:rPr>
        <w:t xml:space="preserve">Remove debug code, logging, and test API keys. Verify no secrets are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Permissions: </w:t>
      </w:r>
      <w:r>
        <w:rPr>
          <w:sz w:val="21"/>
          <w:szCs w:val="21"/>
        </w:rPr>
        <w:t xml:space="preserve">Request only what's necessary — over-requesting is a common rejection reason.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3.2 Play Console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Store listing: </w:t>
      </w:r>
      <w:r>
        <w:rPr>
          <w:sz w:val="21"/>
          <w:szCs w:val="21"/>
        </w:rPr>
        <w:t xml:space="preserve">Title, short/full description, screenshots (per device type), feature graphic,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Data Safety form: </w:t>
      </w:r>
      <w:r>
        <w:rPr>
          <w:sz w:val="21"/>
          <w:szCs w:val="21"/>
        </w:rPr>
        <w:t xml:space="preserve">Complete accurately with engineering input — mismatches are a common cause of suspension.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Content rating: </w:t>
      </w:r>
      <w:r>
        <w:rPr>
          <w:sz w:val="21"/>
          <w:szCs w:val="21"/>
        </w:rPr>
        <w:t xml:space="preserve">Complete the content rating questionnaire.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Category &amp; audience: </w:t>
      </w:r>
      <w:r>
        <w:rPr>
          <w:sz w:val="21"/>
          <w:szCs w:val="21"/>
        </w:rPr>
        <w:t xml:space="preserve">Select the correct category and target audience; extra rules apply if children may use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Privacy policy: </w:t>
      </w:r>
      <w:r>
        <w:rPr>
          <w:sz w:val="21"/>
          <w:szCs w:val="21"/>
        </w:rPr>
        <w:t xml:space="preserve">Required if any user data is collected; host at a public URL.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4. Step-by-Step Timeline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Phase 1: Pre-Launch Prep (Weeks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1–3: </w:t>
      </w:r>
      <w:r>
        <w:rPr>
          <w:sz w:val="21"/>
          <w:szCs w:val="21"/>
        </w:rPr>
        <w:t xml:space="preserve">Register Google Play Developer account ($25 one-time fee); identity verification can take a few days. Draft/finalize privacy policy. Decide on monetization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3–7: </w:t>
      </w:r>
      <w:r>
        <w:rPr>
          <w:sz w:val="21"/>
          <w:szCs w:val="21"/>
        </w:rPr>
        <w:t xml:space="preserve">Enable Play App Signing. Build a release-ready AAB with debug code and test keys stripped out. Confirm target SDK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7–10: </w:t>
      </w:r>
      <w:r>
        <w:rPr>
          <w:sz w:val="21"/>
          <w:szCs w:val="21"/>
        </w:rPr>
        <w:t xml:space="preserve">Run internal QA across devices/OS versions. Fix crash-prone areas; verify permissions are minimal.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10–14: </w:t>
      </w:r>
      <w:r>
        <w:rPr>
          <w:sz w:val="21"/>
          <w:szCs w:val="21"/>
        </w:rPr>
        <w:t xml:space="preserve">Prepare store listing assets — title, descriptions, icon, feature graphic, screenshots, localization if needed.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Phase 2: Console Setup &amp; Compliance (Week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15–17: </w:t>
      </w:r>
      <w:r>
        <w:rPr>
          <w:sz w:val="21"/>
          <w:szCs w:val="21"/>
        </w:rPr>
        <w:t xml:space="preserve">Complete Data Safety form and content rating questionnaire. Set category, audience, and Families compliance if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17–19: </w:t>
      </w:r>
      <w:r>
        <w:rPr>
          <w:sz w:val="21"/>
          <w:szCs w:val="21"/>
        </w:rPr>
        <w:t xml:space="preserve">Upload AAB to Internal Testing track; invite internal testers (devs, QA, stakeholders).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19–21: </w:t>
      </w:r>
      <w:r>
        <w:rPr>
          <w:sz w:val="21"/>
          <w:szCs w:val="21"/>
        </w:rPr>
        <w:t xml:space="preserve">Fix issues found during internal testing; iterate quickly (no review wait on this track).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Phase 3: Closed &amp; Open Testing (Weeks 4–5)</w:t>
      </w:r>
    </w:p>
    <w:p>
      <w:pPr>
        <w:spacing w:after="120"/>
      </w:pPr>
      <w:r>
        <w:rPr>
          <w:i/>
          <w:iCs/>
          <w:color w:val="5F6368"/>
          <w:sz w:val="21"/>
          <w:szCs w:val="21"/>
        </w:rPr>
        <w:t xml:space="preserve">New developer accounts must complete a closed test with at least 12–20 opted-in testers for 14 continuous days before publishing to production. Organization accounts and pre-existing accounts (created before November 13, 2023) are typically exempt.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22–24: </w:t>
      </w:r>
      <w:r>
        <w:rPr>
          <w:sz w:val="21"/>
          <w:szCs w:val="21"/>
        </w:rPr>
        <w:t xml:space="preserve">Move build to Closed Testing (alpha). Recruit testers and start the 14-day clock.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24–35: </w:t>
      </w:r>
      <w:r>
        <w:rPr>
          <w:sz w:val="21"/>
          <w:szCs w:val="21"/>
        </w:rPr>
        <w:t xml:space="preserve">Monitor Android Vitals (crash rate, ANR rate). Collect feedback and ship incremental updates. Optionally run Open Testing (beta)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 35: </w:t>
      </w:r>
      <w:r>
        <w:rPr>
          <w:sz w:val="21"/>
          <w:szCs w:val="21"/>
        </w:rPr>
        <w:t xml:space="preserve">Confirm testing requirement is satisfied; do a final regression pass.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Phase 4: Production Rollout (Week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 36: </w:t>
      </w:r>
      <w:r>
        <w:rPr>
          <w:sz w:val="21"/>
          <w:szCs w:val="21"/>
        </w:rPr>
        <w:t xml:space="preserve">Submit for Production release. First-time review can take up to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36–42: </w:t>
      </w:r>
      <w:r>
        <w:rPr>
          <w:sz w:val="21"/>
          <w:szCs w:val="21"/>
        </w:rPr>
        <w:t xml:space="preserve">Use review wait time for launch marketing prep. Avoid last-minute changes that could restart the review clock.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42–43: </w:t>
      </w:r>
      <w:r>
        <w:rPr>
          <w:sz w:val="21"/>
          <w:szCs w:val="21"/>
        </w:rPr>
        <w:t xml:space="preserve">Staged rollout to 10–20% of users; monitor Android Vitals closely for 24–48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Days 44–46: </w:t>
      </w:r>
      <w:r>
        <w:rPr>
          <w:sz w:val="21"/>
          <w:szCs w:val="21"/>
        </w:rPr>
        <w:t xml:space="preserve">Increase to 50%, then 100% over 2–3 days if stable. Halt and fix if issues appear.</w:t>
      </w:r>
    </w:p>
    <w:p>
      <w:pPr>
        <w:pStyle w:val="Heading2"/>
        <w:spacing w:after="150" w:before="300"/>
      </w:pPr>
      <w:r>
        <w:rPr>
          <w:b/>
          <w:bCs/>
          <w:color w:val="1A73E8"/>
          <w:sz w:val="26"/>
          <w:szCs w:val="26"/>
        </w:rPr>
        <w:t xml:space="preserve">Phase 5: Post-Launch (Ongoing, Week 7+)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Week 1: </w:t>
      </w:r>
      <w:r>
        <w:rPr>
          <w:sz w:val="21"/>
          <w:szCs w:val="21"/>
        </w:rPr>
        <w:t xml:space="preserve">Respond to reviews daily; watch crash dashboards closely.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Weeks 2–4: </w:t>
      </w:r>
      <w:r>
        <w:rPr>
          <w:sz w:val="21"/>
          <w:szCs w:val="21"/>
        </w:rPr>
        <w:t xml:space="preserve">Analyze retention and analytics; plan the first update based on real user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Monthly: </w:t>
      </w:r>
      <w:r>
        <w:rPr>
          <w:sz w:val="21"/>
          <w:szCs w:val="21"/>
        </w:rPr>
        <w:t xml:space="preserve">Ship updates to avoid the "stale app" search penalty; recheck policy compliance.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5. Common Policy Rejection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deceptive behavior or hidden functionality.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Ads must be clearly distinguishable from app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Sensitive permissions (SMS, Call Log, Accessibility Service) require strong justification and trigger manual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Families policy compliance required if the app may appeal to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In-app purchases must use Google Play Billing, with limited regional/legal exceptions.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6. Developer Account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Personal account: </w:t>
      </w:r>
      <w:r>
        <w:rPr>
          <w:sz w:val="21"/>
          <w:szCs w:val="21"/>
        </w:rPr>
        <w:t xml:space="preserve">No registered business required — just government ID and a payment method. Subject to the 14-day/20-tester closed testing requirement (for accounts created after Nov 13, 2023).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Organization account: </w:t>
      </w:r>
      <w:r>
        <w:rPr>
          <w:sz w:val="21"/>
          <w:szCs w:val="21"/>
        </w:rPr>
        <w:t xml:space="preserve">Requires a D-U-N-S number (can take up to 30 days to obtain) and is used for regulated categories like financial services. Exempt from the closed-testing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Personal and organization accounts cannot be converted into each other — switching requires creating a new account.</w:t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b/>
          <w:bCs/>
          <w:color w:val="202124"/>
          <w:sz w:val="32"/>
          <w:szCs w:val="32"/>
        </w:rPr>
        <w:t xml:space="preserve">7. Payment Setup Troubleshooting</w:t>
      </w:r>
    </w:p>
    <w:p>
      <w:pPr>
        <w:spacing w:after="120"/>
      </w:pPr>
      <w:r>
        <w:rPr>
          <w:sz w:val="21"/>
          <w:szCs w:val="21"/>
        </w:rPr>
        <w:t xml:space="preserve">If Play Console throws "The card you are trying to use is already being used for a transaction in a different currency [OR_CCR_123]" during payment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Delete the existing Google Payments profile at pay.google.com (not just the card) — a leftover profile locked to the wrong currency is the most common cause.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Restart the Play Console signup/payment flow so a fresh payments profile is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Try a different card, ideally from a different bank.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Ensure the card's billing country matches the country selected in Play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Clear browser cookies/cache or try a different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Try incognito mode or a different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unresolved, contact Play Console support via the Help page inside the console.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2026-07-21T06:28:52.332Z</dcterms:created>
  <dcterms:modified xsi:type="dcterms:W3CDTF">2026-07-21T06:28:52.362Z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