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Práctica 4 — Balanceador de carga Apache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Asignatura: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Sistemas Informáticos II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Grupo / Pareja: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Alejandro Pardo, Pablo Pollo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02</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rtl w:val="0"/>
        </w:rPr>
        <w:t xml:space="preserve">mayo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objetivo de esta práctica es desplegar un clúster de tres instancias de la aplicación Django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(gestor de pagos electrónicos) y configurar un balanceador de carga Apache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mod_proxy_balancer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delante del clúster, usando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sticky sessions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sobre la cookie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Sobre este montaje se ejecutan ocho ejercicios que estudian la afinidad de sesión, el reparto de carga, los escenarios de fallo (failover) y de recuperación (failback), y se finaliza con una prueba de carga con JMeter.</w:t>
      </w:r>
    </w:p>
    <w:p w:rsidR="00000000" w:rsidDel="00000000" w:rsidP="00000000" w:rsidRDefault="00000000" w:rsidRPr="00000000" w14:paraId="00000008">
      <w:pPr>
        <w:pStyle w:val="Heading3"/>
        <w:rPr>
          <w:rFonts w:ascii="Arial" w:cs="Arial" w:eastAsia="Arial" w:hAnsi="Arial"/>
        </w:rPr>
      </w:pPr>
      <w:r w:rsidDel="00000000" w:rsidR="00000000" w:rsidRPr="00000000">
        <w:rPr>
          <w:rFonts w:ascii="Arial" w:cs="Arial" w:eastAsia="Arial" w:hAnsi="Arial"/>
          <w:rtl w:val="0"/>
        </w:rPr>
        <w:t xml:space="preserve">Arquitectura desplegada</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Elemento</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IP interna</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Puerto</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PostgreSQL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si2db</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VM1</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192.168.56.11</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5432</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Apache (balanceador)</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VM1</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192.168.56.11</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18080</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Django Instance01</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VM1</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192.168.56.11</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18000</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Django Instance02</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VM2</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192.168.56.12</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28000</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Django Instance03</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VM3</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192.168.56.13</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38000</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Las tres VMs están en VirtualBox con dos adaptadores: NAT (para Internet y SSH al host) y una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Internal</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Network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si2net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(red 192.168.56.0/24) que les permite verse entre sí. El acceso a la aplicación desde el navegador se hace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http://192.168.56.11:18080/P1base/visaApp/tarjeta/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un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port-forward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sdt>
        <w:sdtPr>
          <w:id w:val="-2134745204"/>
          <w:tag w:val="goog_rdk_0"/>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localhost:8080 → 192.168.56.11:18080</w:t>
          </w:r>
        </w:sdtContent>
      </w:sdt>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cuando se accede desde el host).</w:t>
      </w:r>
    </w:p>
    <w:p w:rsidR="00000000" w:rsidDel="00000000" w:rsidP="00000000" w:rsidRDefault="00000000" w:rsidRPr="00000000" w14:paraId="00000022">
      <w:pPr>
        <w:pStyle w:val="Heading3"/>
        <w:rPr>
          <w:rFonts w:ascii="Arial" w:cs="Arial" w:eastAsia="Arial" w:hAnsi="Arial"/>
        </w:rPr>
      </w:pPr>
      <w:r w:rsidDel="00000000" w:rsidR="00000000" w:rsidRPr="00000000">
        <w:rPr>
          <w:rFonts w:ascii="Arial" w:cs="Arial" w:eastAsia="Arial" w:hAnsi="Arial"/>
          <w:rtl w:val="0"/>
        </w:rPr>
        <w:t xml:space="preserve">Modificaciones realizadas en el código Django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Para poder identificar qué instancia ha atendido cada petición se añadieron los siguientes cambios al código de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si2_alumnos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-main/P1-base/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24">
      <w:pPr>
        <w:numPr>
          <w:ilvl w:val="0"/>
          <w:numId w:val="7"/>
        </w:numPr>
        <w:ind w:left="720" w:hanging="480"/>
        <w:rPr/>
      </w:pPr>
      <w:r w:rsidDel="00000000" w:rsidR="00000000" w:rsidRPr="00000000">
        <w:rPr>
          <w:rFonts w:ascii="Arial" w:cs="Arial" w:eastAsia="Arial" w:hAnsi="Arial"/>
          <w:b w:val="1"/>
          <w:bCs w:val="1"/>
          <w:rtl w:val="0"/>
        </w:rPr>
        <w:t xml:space="preserve">visaApp/models.py</w:t>
      </w:r>
      <w:r w:rsidDel="00000000" w:rsidR="00000000" w:rsidRPr="00000000">
        <w:rPr>
          <w:rFonts w:ascii="Arial" w:cs="Arial" w:eastAsia="Arial" w:hAnsi="Arial"/>
          <w:rtl w:val="0"/>
        </w:rPr>
        <w:t xml:space="preserve">: campo </w:t>
      </w:r>
      <w:r w:rsidDel="00000000" w:rsidR="00000000" w:rsidRPr="00000000">
        <w:rPr>
          <w:rFonts w:ascii="Arial" w:cs="Arial" w:eastAsia="Arial" w:hAnsi="Arial"/>
          <w:rtl w:val="0"/>
        </w:rPr>
        <w:t xml:space="preserve">instancia = models.CharField(max_length=24, default='None')</w:t>
      </w:r>
      <w:r w:rsidDel="00000000" w:rsidR="00000000" w:rsidRPr="00000000">
        <w:rPr>
          <w:rFonts w:ascii="Arial" w:cs="Arial" w:eastAsia="Arial" w:hAnsi="Arial"/>
          <w:rtl w:val="0"/>
        </w:rPr>
        <w:t xml:space="preserve"> en el modelo </w:t>
      </w:r>
      <w:r w:rsidDel="00000000" w:rsidR="00000000" w:rsidRPr="00000000">
        <w:rPr>
          <w:rFonts w:ascii="Arial" w:cs="Arial" w:eastAsia="Arial" w:hAnsi="Arial"/>
          <w:rtl w:val="0"/>
        </w:rPr>
        <w:t xml:space="preserve">Pago</w:t>
      </w:r>
      <w:r w:rsidDel="00000000" w:rsidR="00000000" w:rsidRPr="00000000">
        <w:rPr>
          <w:rFonts w:ascii="Arial" w:cs="Arial" w:eastAsia="Arial" w:hAnsi="Arial"/>
          <w:rtl w:val="0"/>
        </w:rPr>
        <w:t xml:space="preserve">.</w:t>
      </w:r>
    </w:p>
    <w:p w:rsidR="00000000" w:rsidDel="00000000" w:rsidP="00000000" w:rsidRDefault="00000000" w:rsidRPr="00000000" w14:paraId="00000025">
      <w:pPr>
        <w:numPr>
          <w:ilvl w:val="0"/>
          <w:numId w:val="7"/>
        </w:numPr>
        <w:ind w:left="720" w:hanging="480"/>
        <w:rPr/>
      </w:pPr>
      <w:r w:rsidDel="00000000" w:rsidR="00000000" w:rsidRPr="00000000">
        <w:rPr>
          <w:rFonts w:ascii="Arial" w:cs="Arial" w:eastAsia="Arial" w:hAnsi="Arial"/>
          <w:b w:val="1"/>
          <w:bCs w:val="1"/>
          <w:rtl w:val="0"/>
        </w:rPr>
        <w:t xml:space="preserve">visaApp</w:t>
      </w:r>
      <w:r w:rsidDel="00000000" w:rsidR="00000000" w:rsidRPr="00000000">
        <w:rPr>
          <w:rFonts w:ascii="Arial" w:cs="Arial" w:eastAsia="Arial" w:hAnsi="Arial"/>
          <w:b w:val="1"/>
          <w:bCs w:val="1"/>
          <w:rtl w:val="0"/>
        </w:rPr>
        <w:t xml:space="preserve">/views.py</w:t>
      </w:r>
      <w:r w:rsidDel="00000000" w:rsidR="00000000" w:rsidRPr="00000000">
        <w:rPr>
          <w:rFonts w:ascii="Arial" w:cs="Arial" w:eastAsia="Arial" w:hAnsi="Arial"/>
          <w:rtl w:val="0"/>
        </w:rPr>
        <w:t xml:space="preserve">: en las vistas </w:t>
      </w:r>
      <w:r w:rsidDel="00000000" w:rsidR="00000000" w:rsidRPr="00000000">
        <w:rPr>
          <w:rFonts w:ascii="Arial" w:cs="Arial" w:eastAsia="Arial" w:hAnsi="Arial"/>
          <w:rtl w:val="0"/>
        </w:rPr>
        <w:t xml:space="preserve">aportarinfo_pago</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testbd</w:t>
      </w:r>
      <w:r w:rsidDel="00000000" w:rsidR="00000000" w:rsidRPr="00000000">
        <w:rPr>
          <w:rFonts w:ascii="Arial" w:cs="Arial" w:eastAsia="Arial" w:hAnsi="Arial"/>
          <w:rtl w:val="0"/>
        </w:rPr>
        <w:t xml:space="preserve"> se captura la cookie de afinidad: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48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pago_data[</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'instancia'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666666"/>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request.COOKIES.get(</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'None'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numPr>
          <w:ilvl w:val="0"/>
          <w:numId w:val="7"/>
        </w:numPr>
        <w:ind w:left="720" w:hanging="480"/>
        <w:rPr/>
      </w:pPr>
      <w:r w:rsidDel="00000000" w:rsidR="00000000" w:rsidRPr="00000000">
        <w:rPr>
          <w:rFonts w:ascii="Arial" w:cs="Arial" w:eastAsia="Arial" w:hAnsi="Arial"/>
          <w:b w:val="1"/>
          <w:bCs w:val="1"/>
          <w:rtl w:val="0"/>
        </w:rPr>
        <w:t xml:space="preserve">visaApp</w:t>
      </w:r>
      <w:r w:rsidDel="00000000" w:rsidR="00000000" w:rsidRPr="00000000">
        <w:rPr>
          <w:rFonts w:ascii="Arial" w:cs="Arial" w:eastAsia="Arial" w:hAnsi="Arial"/>
          <w:b w:val="1"/>
          <w:bCs w:val="1"/>
          <w:rtl w:val="0"/>
        </w:rPr>
        <w:t xml:space="preserve">/templates/</w:t>
      </w:r>
      <w:r w:rsidDel="00000000" w:rsidR="00000000" w:rsidRPr="00000000">
        <w:rPr>
          <w:rFonts w:ascii="Arial" w:cs="Arial" w:eastAsia="Arial" w:hAnsi="Arial"/>
          <w:b w:val="1"/>
          <w:bCs w:val="1"/>
          <w:rtl w:val="0"/>
        </w:rPr>
        <w:t xml:space="preserve">template_exito.html</w:t>
      </w:r>
      <w:r w:rsidDel="00000000" w:rsidR="00000000" w:rsidRPr="00000000">
        <w:rPr>
          <w:rFonts w:ascii="Arial" w:cs="Arial" w:eastAsia="Arial" w:hAnsi="Arial"/>
          <w:rtl w:val="0"/>
        </w:rPr>
        <w:t xml:space="preserve">: muestra </w:t>
      </w:r>
      <w:r w:rsidDel="00000000" w:rsidR="00000000" w:rsidRPr="00000000">
        <w:rPr>
          <w:rFonts w:ascii="Arial" w:cs="Arial" w:eastAsia="Arial" w:hAnsi="Arial"/>
          <w:rtl w:val="0"/>
        </w:rPr>
        <w:t xml:space="preserve">{{ pago.instancia }}</w:t>
      </w:r>
      <w:r w:rsidDel="00000000" w:rsidR="00000000" w:rsidRPr="00000000">
        <w:rPr>
          <w:rFonts w:ascii="Arial" w:cs="Arial" w:eastAsia="Arial" w:hAnsi="Arial"/>
          <w:rtl w:val="0"/>
        </w:rPr>
        <w:t xml:space="preserve"> en la pantalla de pago realizado.</w:t>
      </w:r>
    </w:p>
    <w:p w:rsidR="00000000" w:rsidDel="00000000" w:rsidP="00000000" w:rsidRDefault="00000000" w:rsidRPr="00000000" w14:paraId="00000028">
      <w:pPr>
        <w:numPr>
          <w:ilvl w:val="0"/>
          <w:numId w:val="7"/>
        </w:numPr>
        <w:ind w:left="720" w:hanging="480"/>
        <w:rPr/>
      </w:pPr>
      <w:r w:rsidDel="00000000" w:rsidR="00000000" w:rsidRPr="00000000">
        <w:rPr>
          <w:rFonts w:ascii="Arial" w:cs="Arial" w:eastAsia="Arial" w:hAnsi="Arial"/>
          <w:b w:val="1"/>
          <w:bCs w:val="1"/>
          <w:rtl w:val="0"/>
        </w:rPr>
        <w:t xml:space="preserve">visaApp</w:t>
      </w:r>
      <w:r w:rsidDel="00000000" w:rsidR="00000000" w:rsidRPr="00000000">
        <w:rPr>
          <w:rFonts w:ascii="Arial" w:cs="Arial" w:eastAsia="Arial" w:hAnsi="Arial"/>
          <w:b w:val="1"/>
          <w:bCs w:val="1"/>
          <w:rtl w:val="0"/>
        </w:rPr>
        <w:t xml:space="preserve">/templates/template_get_pagos_result.html</w:t>
      </w:r>
      <w:r w:rsidDel="00000000" w:rsidR="00000000" w:rsidRPr="00000000">
        <w:rPr>
          <w:rFonts w:ascii="Arial" w:cs="Arial" w:eastAsia="Arial" w:hAnsi="Arial"/>
          <w:rtl w:val="0"/>
        </w:rPr>
        <w:t xml:space="preserve">: añade columna </w:t>
      </w:r>
      <w:r w:rsidDel="00000000" w:rsidR="00000000" w:rsidRPr="00000000">
        <w:rPr>
          <w:rFonts w:ascii="Arial" w:cs="Arial" w:eastAsia="Arial" w:hAnsi="Arial"/>
          <w:i w:val="1"/>
          <w:iCs w:val="1"/>
          <w:rtl w:val="0"/>
        </w:rPr>
        <w:t xml:space="preserve">Instancia</w:t>
      </w:r>
      <w:r w:rsidDel="00000000" w:rsidR="00000000" w:rsidRPr="00000000">
        <w:rPr>
          <w:rFonts w:ascii="Arial" w:cs="Arial" w:eastAsia="Arial" w:hAnsi="Arial"/>
          <w:rtl w:val="0"/>
        </w:rPr>
        <w:t xml:space="preserve"> a la tabla del listado.</w:t>
      </w:r>
    </w:p>
    <w:p w:rsidR="00000000" w:rsidDel="00000000" w:rsidP="00000000" w:rsidRDefault="00000000" w:rsidRPr="00000000" w14:paraId="00000029">
      <w:pPr>
        <w:numPr>
          <w:ilvl w:val="0"/>
          <w:numId w:val="7"/>
        </w:numPr>
        <w:ind w:left="720" w:hanging="480"/>
        <w:rPr/>
      </w:pPr>
      <w:r w:rsidDel="00000000" w:rsidR="00000000" w:rsidRPr="00000000">
        <w:rPr>
          <w:rFonts w:ascii="Arial" w:cs="Arial" w:eastAsia="Arial" w:hAnsi="Arial"/>
          <w:b w:val="1"/>
          <w:bCs w:val="1"/>
          <w:rtl w:val="0"/>
        </w:rPr>
        <w:t xml:space="preserve">visaSite/settings.py</w:t>
      </w:r>
      <w:r w:rsidDel="00000000" w:rsidR="00000000" w:rsidRPr="00000000">
        <w:rPr>
          <w:rFonts w:ascii="Arial" w:cs="Arial" w:eastAsia="Arial" w:hAnsi="Arial"/>
          <w:rtl w:val="0"/>
        </w:rPr>
        <w:t xml:space="preserve">:</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ALLOWED_HOSTS =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(necesario porque Apache reescribe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Host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SESSION_ENGINE = "django.contrib.sessions.backends.cache"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LocMemCache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(las sesiones quedan en memoria local de cada instancia,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 compartidas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clave para los ejercicios 4 y 7).</w:t>
      </w:r>
    </w:p>
    <w:p w:rsidR="00000000" w:rsidDel="00000000" w:rsidP="00000000" w:rsidRDefault="00000000" w:rsidRPr="00000000" w14:paraId="0000002C">
      <w:pPr>
        <w:pStyle w:val="Heading3"/>
        <w:rPr>
          <w:rFonts w:ascii="Arial" w:cs="Arial" w:eastAsia="Arial" w:hAnsi="Arial"/>
        </w:rPr>
      </w:pPr>
      <w:r w:rsidDel="00000000" w:rsidR="00000000" w:rsidRPr="00000000">
        <w:rPr>
          <w:rFonts w:ascii="Arial" w:cs="Arial" w:eastAsia="Arial" w:hAnsi="Arial"/>
          <w:rtl w:val="0"/>
        </w:rPr>
        <w:t xml:space="preserve">Configuración de Apache (resumen)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Fichero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/etc/apache2/sites-available/000-default.conf</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VM1: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&lt;Proxy</w:t>
      </w:r>
      <w:r w:rsidDel="00000000" w:rsidR="00000000" w:rsidRPr="00000000">
        <w:rPr>
          <w:rFonts w:ascii="Arial" w:cs="Arial" w:eastAsia="Arial" w:hAnsi="Arial"/>
          <w:i w:val="0"/>
          <w:iCs w:val="0"/>
          <w:smallCaps w:val="0"/>
          <w:strike w:val="0"/>
          <w:color w:val="7d9029"/>
          <w:u w:val="none"/>
          <w:shd w:fill="auto" w:val="clear"/>
          <w:vertAlign w:val="baseline"/>
          <w:rtl w:val="0"/>
        </w:rPr>
        <w:t xml:space="preserve"> "balancer://miCluster"</w:t>
      </w: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&gt;</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BalancerMember http://192.168.56.11:18000 route=Instance01</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BalancerMember http://192.168.56.12:28000 route=Instance02</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BalancerMember http://192.168.56.13:38000 route=Instance03</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ProxySet stickysession=ROUTEID</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&lt;/Proxy&gt;</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ProxyPass</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        "/P1base" "balancer://miCluster"</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ProxyPassReverse</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 "/P1base" "balancer://miCluster"</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Header</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 add Set-Cookie "ROUTEID=.%{BALANCER_WORKER_ROUTE}e; path=/" \</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env=BALANCER_ROUTE_CHANGED</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br w:type="textWrapping"/>
      </w: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&lt;Location</w:t>
      </w:r>
      <w:r w:rsidDel="00000000" w:rsidR="00000000" w:rsidRPr="00000000">
        <w:rPr>
          <w:rFonts w:ascii="Arial" w:cs="Arial" w:eastAsia="Arial" w:hAnsi="Arial"/>
          <w:i w:val="0"/>
          <w:iCs w:val="0"/>
          <w:smallCaps w:val="0"/>
          <w:strike w:val="0"/>
          <w:color w:val="7d9029"/>
          <w:u w:val="none"/>
          <w:shd w:fill="auto" w:val="clear"/>
          <w:vertAlign w:val="baseline"/>
          <w:rtl w:val="0"/>
        </w:rPr>
        <w:t xml:space="preserve"> "/balancer-manager"</w:t>
      </w: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&gt;</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SetHandler</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 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Require</w:t>
      </w:r>
      <w:r w:rsidDel="00000000" w:rsidR="00000000" w:rsidRPr="00000000">
        <w:rPr>
          <w:rFonts w:ascii="Arial" w:cs="Arial" w:eastAsia="Arial" w:hAnsi="Arial"/>
          <w:i w:val="0"/>
          <w:iCs w:val="0"/>
          <w:smallCaps w:val="0"/>
          <w:strike w:val="0"/>
          <w:color w:val="4070a0"/>
          <w:u w:val="none"/>
          <w:shd w:fill="auto" w:val="clear"/>
          <w:vertAlign w:val="baseline"/>
          <w:rtl w:val="0"/>
        </w:rPr>
        <w:t xml:space="preserve"> all granted</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6287e"/>
          <w:u w:val="none"/>
          <w:shd w:fill="auto" w:val="clear"/>
          <w:vertAlign w:val="baseline"/>
          <w:rtl w:val="0"/>
        </w:rPr>
        <w:t xml:space="preserve">&lt;/Location&gt;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Apache escucha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Listen 18080</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(añadido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ports.conf</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se habilitaron los módulos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proxy proxy_balancer proxy_http lbmethod_byrequests headers rewrite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1 — Configuración inicial y comprobación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Verificar que el clúster está operativo: Apache activo, configuración válida y los tres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BalancerMember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estado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OK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desde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7">
      <w:pPr>
        <w:pStyle w:val="Heading3"/>
        <w:rPr>
          <w:rFonts w:ascii="Arial" w:cs="Arial" w:eastAsia="Arial" w:hAnsi="Arial"/>
        </w:rPr>
      </w:pPr>
      <w:r w:rsidDel="00000000" w:rsidR="00000000" w:rsidRPr="00000000">
        <w:rPr>
          <w:rFonts w:ascii="Arial" w:cs="Arial" w:eastAsia="Arial" w:hAnsi="Arial"/>
          <w:rtl w:val="0"/>
        </w:rPr>
        <w:t xml:space="preserve">Estado de Apache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systemctl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status apache2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467100"/>
            <wp:effectExtent b="0" l="0" r="0" t="0"/>
            <wp:docPr id="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3D">
      <w:pPr>
        <w:pStyle w:val="Heading3"/>
        <w:rPr>
          <w:rFonts w:ascii="Arial" w:cs="Arial" w:eastAsia="Arial" w:hAnsi="Arial"/>
        </w:rPr>
      </w:pPr>
      <w:r w:rsidDel="00000000" w:rsidR="00000000" w:rsidRPr="00000000">
        <w:rPr>
          <w:rFonts w:ascii="Arial" w:cs="Arial" w:eastAsia="Arial" w:hAnsi="Arial"/>
          <w:rtl w:val="0"/>
        </w:rPr>
        <w:t xml:space="preserve">Validación de la configuración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sudo apachectl configtest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Syntax OK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4191000"/>
            <wp:effectExtent b="0" l="0" r="0" t="0"/>
            <wp:docPr id="10"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4">
      <w:pPr>
        <w:pStyle w:val="Heading3"/>
        <w:rPr>
          <w:rFonts w:ascii="Arial" w:cs="Arial" w:eastAsia="Arial" w:hAnsi="Arial"/>
        </w:rPr>
      </w:pPr>
      <w:r w:rsidDel="00000000" w:rsidR="00000000" w:rsidRPr="00000000">
        <w:rPr>
          <w:rFonts w:ascii="Arial" w:cs="Arial" w:eastAsia="Arial" w:hAnsi="Arial"/>
          <w:rtl w:val="0"/>
        </w:rPr>
        <w:t xml:space="preserve">Balancer-manager con las 3 instancias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URL: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http://192.168.56.11:18080/balancer-manager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Las tres rutas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aparecen en estado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Init Ok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con factor de carga 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946400"/>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2 — Comportamiento sin sticky con curl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Apagar VM2 y VM3, hacer 3 peticiones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desde el host hacia el balanceador y observar el comportamiento. Después repetir desde el navegador y razonar las diferencias.</w:t>
      </w:r>
    </w:p>
    <w:p w:rsidR="00000000" w:rsidDel="00000000" w:rsidP="00000000" w:rsidRDefault="00000000" w:rsidRPr="00000000" w14:paraId="0000004E">
      <w:pPr>
        <w:pStyle w:val="Heading3"/>
        <w:rPr>
          <w:rFonts w:ascii="Arial" w:cs="Arial" w:eastAsia="Arial" w:hAnsi="Arial"/>
        </w:rPr>
      </w:pPr>
      <w:r w:rsidDel="00000000" w:rsidR="00000000" w:rsidRPr="00000000">
        <w:rPr>
          <w:rFonts w:ascii="Arial" w:cs="Arial" w:eastAsia="Arial" w:hAnsi="Arial"/>
          <w:rtl w:val="0"/>
        </w:rPr>
        <w:t xml:space="preserve">Apagado de VM2 y VM3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 cada VM: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sudo poweroff</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146300"/>
            <wp:effectExtent b="0" l="0" r="0" t="0"/>
            <wp:docPr id="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9652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965200"/>
            <wp:effectExtent b="0" l="0" r="0" t="0"/>
            <wp:docPr id="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9652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336800"/>
            <wp:effectExtent b="0" l="0" r="0" t="0"/>
            <wp:docPr id="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Peticiones con </w:t>
      </w:r>
      <w:r w:rsidDel="00000000" w:rsidR="00000000" w:rsidRPr="00000000">
        <w:rPr>
          <w:rFonts w:ascii="Arial" w:cs="Arial" w:eastAsia="Arial" w:hAnsi="Arial"/>
          <w:rtl w:val="0"/>
        </w:rPr>
        <w:t xml:space="preserve">curl</w:t>
      </w:r>
      <w:r w:rsidDel="00000000" w:rsidR="00000000" w:rsidRPr="00000000">
        <w:rPr>
          <w:rFonts w:ascii="Arial" w:cs="Arial" w:eastAsia="Arial" w:hAnsi="Arial"/>
          <w:rtl w:val="0"/>
        </w:rPr>
        <w:t xml:space="preserve"> y estado del balanceador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ejecutado tres veces: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 -v http://192.168.56.11:18080/P1base/visaApp/tarjeta/</w:t>
      </w:r>
      <w:r w:rsidDel="00000000" w:rsidR="00000000" w:rsidRPr="00000000">
        <w:rPr>
          <w:rtl w:val="0"/>
        </w:rPr>
      </w:r>
    </w:p>
    <w:p>
      <w:r>
        <w:t xml:space="preserve">Las tres invocaciones devuelven HTTP 200 con el HTML del formulario en la respuesta. Lo relevante es el efecto que tienen en el balancer-manager.</w:t>
      </w:r>
    </w:p>
    <w:p>
      <w:r>
        <w:t xml:space="preserve">Antes de la primera petición, los tres BalancerMember están en estado Init Ok con Elected = 0. Tras la primera invocación, Apache aplica round-robin (no hay cookie ROUTEID en curl) y elige una de las tres rutas; si toca Instance02 o Instance03 la conexión TCP falla porque las VM están apagadas, mod_proxy_balancer marca esa instancia como Init Err y reintenta la siguiente, hasta servir la petición desde Instance01.</w:t>
      </w:r>
    </w:p>
    <w:p>
      <w:r>
        <w:t xml:space="preserve">Tras las tres invocaciones, el balancer-manager queda con Instance01 atendiendo todas las peticiones efectivas (Elected = 3) y las dos instancias caídas marcadas con estado Init Err.</w:t>
      </w:r>
    </w:p>
    <w:p w:rsidR="00000000" w:rsidDel="00000000" w:rsidP="00000000" w:rsidRDefault="00000000" w:rsidRPr="00000000" w14:paraId="0000006B">
      <w:pPr>
        <w:pStyle w:val="Heading3"/>
        <w:rPr>
          <w:rFonts w:ascii="Arial" w:cs="Arial" w:eastAsia="Arial" w:hAnsi="Arial"/>
        </w:rPr>
      </w:pPr>
      <w:r w:rsidDel="00000000" w:rsidR="00000000" w:rsidRPr="00000000">
        <w:rPr>
          <w:rFonts w:ascii="Arial" w:cs="Arial" w:eastAsia="Arial" w:hAnsi="Arial"/>
          <w:rtl w:val="0"/>
        </w:rPr>
        <w:t xml:space="preserve">Mismas peticiones desde el navegador</w:t>
      </w:r>
    </w:p>
    <w:p>
      <w:r>
        <w:t xml:space="preserve">Las tres recargas del navegador se sirven todas desde Instance01. La razón es la cookie de afinidad: la primera respuesta del balanceador incluye Set-Cookie: ROUTEID=.Instance01, y el navegador la persiste y la reenvía en las dos siguientes peticiones. Apache, al detectar la cookie, respeta la afinidad y enruta directamente a Instance01 sin probar las otras rutas (que siguen marcadas Err).</w:t>
      </w:r>
    </w:p>
    <w:p>
      <w:r>
        <w:t xml:space="preserve">La diferencia con curl es estructural: curl no comparte estado HTTP entre invocaciones (cada llamada es un proceso nuevo y no hereda cookies), mientras que el navegador sí mantiene un almacén de cookies por origen. Por tanto, sin sticky, curl provoca round-robin puro; con navegador, sticky garantiza que un mismo cliente siempre cae en la misma instancia.</w:t>
      </w:r>
    </w:p>
    <w:p w:rsidR="00000000" w:rsidDel="00000000" w:rsidP="00000000" w:rsidRDefault="00000000" w:rsidRPr="00000000" w14:paraId="00000070">
      <w:pPr>
        <w:pStyle w:val="Heading3"/>
        <w:rPr>
          <w:rFonts w:ascii="Arial" w:cs="Arial" w:eastAsia="Arial" w:hAnsi="Arial"/>
        </w:rPr>
      </w:pPr>
      <w:r w:rsidDel="00000000" w:rsidR="00000000" w:rsidRPr="00000000">
        <w:rPr>
          <w:rFonts w:ascii="Arial" w:cs="Arial" w:eastAsia="Arial" w:hAnsi="Arial"/>
          <w:rtl w:val="0"/>
        </w:rPr>
        <w:t xml:space="preserve">Análisis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Las llamadas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no envían cookies entre invocaciones (cada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es un proceso nuevo sin almacén persistente), por lo que el balanceador no encuentra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aplica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lbmethod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byrequests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reparttiendo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las peticiones en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round-robin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al estar VM2 y VM3 apagadas, todas las peticiones acaban siendo servidas por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pero los contadores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Elected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aumentan inicialmente (intentos previos al marcado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Err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hasta que el balanceador los marca como caídos.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Desde el navegador, en cambio, la primera respuesta lleva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Set-Cookie: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todas las peticiones siguientes incluyen esa cookie, por lo que el balanceador respeta la afinidad y siempre va a la misma instancia (en este caso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única viva). Esa es la diferencia esencial: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preserva estado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HTTP entre llamadas, el navegador sí.</w:t>
      </w:r>
    </w:p>
    <w:p>
      <w:r>
        <w:t xml:space="preserve">La conclusión práctica del ejercicio es doble: por un lado, sin afinidad de sesión, mod_proxy_balancer aún garantiza la disponibilidad gracias a la detección de fallos —los miembros caídos se marcan Err y dejan de recibir tráfico—; por otro lado, el balanceo round-robin sólo es completo cuando el cliente no aporta cookies, lo que en un entorno real sólo ocurre con clientes 'tontos' como curl, monitores o herramientas de carga. En navegadores convencionales la cookie ROUTEID hace de pseudo-sesión y mantiene a cada usuario en la misma instancia, comportamiento que resulta crítico en los ejercicios siguientes.</w:t>
      </w:r>
    </w:p>
    <w:p w:rsidR="00000000" w:rsidDel="00000000" w:rsidP="00000000" w:rsidRDefault="00000000" w:rsidRPr="00000000" w14:paraId="0000007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3 — Deshabilitar instancias desde el balancer-manager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Encender de nuevo las 3 VMs. En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deshabilitar dos instancias y registrar un pago. Comprobar en la BD qué instancia lo atendió.</w:t>
      </w:r>
    </w:p>
    <w:p w:rsidR="00000000" w:rsidDel="00000000" w:rsidP="00000000" w:rsidRDefault="00000000" w:rsidRPr="00000000" w14:paraId="00000077">
      <w:pPr>
        <w:pStyle w:val="Heading3"/>
        <w:rPr>
          <w:rFonts w:ascii="Arial" w:cs="Arial" w:eastAsia="Arial" w:hAnsi="Arial"/>
        </w:rPr>
      </w:pPr>
      <w:r w:rsidDel="00000000" w:rsidR="00000000" w:rsidRPr="00000000">
        <w:rPr>
          <w:rFonts w:ascii="Arial" w:cs="Arial" w:eastAsia="Arial" w:hAnsi="Arial"/>
          <w:rtl w:val="0"/>
        </w:rPr>
        <w:t xml:space="preserve">Deshabilitación de Instance02 e Instance03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Desde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se modifican esas dos rutas marcando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Status: Disabled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aplicando.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759200"/>
            <wp:effectExtent b="0" l="0" r="0" t="0"/>
            <wp:docPr id="5"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rPr>
          <w:rFonts w:ascii="Arial" w:cs="Arial" w:eastAsia="Arial" w:hAnsi="Arial"/>
        </w:rPr>
      </w:pPr>
      <w:r w:rsidDel="00000000" w:rsidR="00000000" w:rsidRPr="00000000">
        <w:rPr>
          <w:rFonts w:ascii="Arial" w:cs="Arial" w:eastAsia="Arial" w:hAnsi="Arial"/>
          <w:rtl w:val="0"/>
        </w:rPr>
        <w:t xml:space="preserve">Pago realizado desde el navegador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759200"/>
            <wp:effectExtent b="0" l="0" r="0" t="0"/>
            <wp:docPr id="2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759200"/>
            <wp:effectExtent b="0" l="0" r="0" t="0"/>
            <wp:docPr id="2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759200"/>
            <wp:effectExtent b="0" l="0" r="0" t="0"/>
            <wp:docPr id="2"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rPr>
          <w:rFonts w:ascii="Arial" w:cs="Arial" w:eastAsia="Arial" w:hAnsi="Arial"/>
        </w:rPr>
      </w:pPr>
      <w:r w:rsidDel="00000000" w:rsidR="00000000" w:rsidRPr="00000000">
        <w:rPr>
          <w:rFonts w:ascii="Arial" w:cs="Arial" w:eastAsia="Arial" w:hAnsi="Arial"/>
          <w:rtl w:val="0"/>
        </w:rPr>
        <w:t xml:space="preserve">Verificación en base de datos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sudo -u postgres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psql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 si2db -c 'SELECT id, "idComercio", "idTransaccion",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FROM pago ORDER BY id DESC LIMIT 5;'</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260600"/>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último registro tiene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instancia =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única no deshabilitada, lo que confirma que el balanceador respeta el flag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Disabled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enruta exclusivamente a las instancias activas.</w:t>
      </w:r>
    </w:p>
    <w:p>
      <w:r>
        <w:t xml:space="preserve">Comparado con apagar las VM (Ejercicio 2), deshabilitar desde el balancer-manager es una operación administrativa en caliente: no se interrumpe el servicio, no requiere reiniciar Apache, y se aplica de manera inmediata. Es la herramienta natural para sacar una instancia del pool durante despliegues, mantenimiento o investigación de incidencias sin pérdida de tráfico.</w:t>
      </w:r>
    </w:p>
    <w:p w:rsidR="00000000" w:rsidDel="00000000" w:rsidP="00000000" w:rsidRDefault="00000000" w:rsidRPr="00000000" w14:paraId="0000008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4 — Quitar stickysession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Volver a habilitar las tres instancias, quitar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stickysession=ROUTEID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observar qué ocurre al intentar registrar un pago.</w:t>
      </w:r>
    </w:p>
    <w:p w:rsidR="00000000" w:rsidDel="00000000" w:rsidP="00000000" w:rsidRDefault="00000000" w:rsidRPr="00000000" w14:paraId="0000008B">
      <w:pPr>
        <w:pStyle w:val="Heading3"/>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rtl w:val="0"/>
        </w:rPr>
        <w:t xml:space="preserve">alancer-manager</w:t>
      </w:r>
      <w:r w:rsidDel="00000000" w:rsidR="00000000" w:rsidRPr="00000000">
        <w:rPr>
          <w:rFonts w:ascii="Arial" w:cs="Arial" w:eastAsia="Arial" w:hAnsi="Arial"/>
          <w:rtl w:val="0"/>
        </w:rPr>
        <w:t xml:space="preserve"> sin sticky session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Tras editar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000-default.conf</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reiniciar Apache,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aparece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Sticky Session: (None)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
        <w:t xml:space="preserve">Tras editar /etc/apache2/sites-available/000-default.conf y eliminar la directiva ProxySet stickysession=ROUTEID, al reiniciar Apache y abrir balancer-manager se observa que el campo Sticky Session pasa de mostrar ROUTEID a mostrar (None). El balanceador deja por tanto de respetar la afinidad de cookie y volverá a aplicar lbmethod=byrequests en cada petición de manera independiente.</w:t>
      </w:r>
    </w:p>
    <w:p w:rsidR="00000000" w:rsidDel="00000000" w:rsidP="00000000" w:rsidRDefault="00000000" w:rsidRPr="00000000" w14:paraId="0000008F">
      <w:pPr>
        <w:pStyle w:val="Heading3"/>
        <w:rPr>
          <w:rFonts w:ascii="Arial" w:cs="Arial" w:eastAsia="Arial" w:hAnsi="Arial"/>
        </w:rPr>
      </w:pPr>
      <w:r w:rsidDel="00000000" w:rsidR="00000000" w:rsidRPr="00000000">
        <w:rPr>
          <w:rFonts w:ascii="Arial" w:cs="Arial" w:eastAsia="Arial" w:hAnsi="Arial"/>
          <w:rtl w:val="0"/>
        </w:rPr>
        <w:t xml:space="preserve">Intento de pago desde el navegador</w:t>
      </w:r>
    </w:p>
    <w:p w:rsidR="00000000" w:rsidDel="00000000" w:rsidP="00000000" w:rsidRDefault="00000000" w:rsidRPr="00000000" w14:paraId="00000090">
      <w:pPr>
        <w:rPr/>
      </w:pPr>
      <w:r w:rsidDel="00000000" w:rsidR="00000000" w:rsidRPr="00000000">
        <w:rPr/>
        <w:drawing>
          <wp:inline distB="114300" distT="114300" distL="114300" distR="114300">
            <wp:extent cx="5943600" cy="3632200"/>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 rellenar la tarjeta y enviar el formulario, la aplicación responde con el mensaje: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¡Error: numero tarjeta no encontrado en la sesión!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073400"/>
            <wp:effectExtent b="0" l="0" r="0" t="0"/>
            <wp:docPr id="2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4025900"/>
            <wp:effectExtent b="0" l="0" r="0" t="0"/>
            <wp:docPr id="1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603500"/>
            <wp:effectExtent b="0" l="0" r="0" t="0"/>
            <wp:docPr id="1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99">
      <w:pPr>
        <w:pStyle w:val="Heading3"/>
        <w:rPr>
          <w:rFonts w:ascii="Arial" w:cs="Arial" w:eastAsia="Arial" w:hAnsi="Arial"/>
        </w:rPr>
      </w:pPr>
      <w:r w:rsidDel="00000000" w:rsidR="00000000" w:rsidRPr="00000000">
        <w:rPr>
          <w:rFonts w:ascii="Arial" w:cs="Arial" w:eastAsia="Arial" w:hAnsi="Arial"/>
          <w:rtl w:val="0"/>
        </w:rPr>
        <w:t xml:space="preserve">Análisis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Sin afinidad de sesión, cada petición del flujo de pago puede caer en una instancia distinta del clúster. Como las sesiones se almacenan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LocMemCache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(memoria local de cada proceso Django), la siguiente petición POST del flujo —la que registra el pago— llega a una instancia que no tiene los datos guardados por la petición previa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numeroTarjeta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request.session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la vista entra en la rama de error mostrando el mensaje anterior. Es la consecuencia directa de combinar sesiones no compartidas con balanceo sin sticky session: en este montaje el sticky es obligatorio.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el enunciado del PDF muestra el mensaje genérico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“¡Error: al registrar pago!”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nuestro caso aparece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“¡Error: numero tarjeta no encontrado en la sesión!”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porque la propia vista distingue dos ramas de error y, al perder la sesión por completo, se entra en la primera (la más específica). Ambos mensajes describen el mismo fenómeno: la pérdida de afinidad de sesión.</w:t>
      </w:r>
    </w:p>
    <w:p>
      <w:r>
        <w:t xml:space="preserve">Este ejercicio demuestra por contraposición la necesidad del sticky session en el montaje propuesto. Mientras Django almacene las sesiones en LocMemCache (memoria local del proceso, sin compartir entre instancias), cada paso del flujo de pago debe atenderse en el mismo backend. La alternativa para poder eliminar el sticky sería migrar SESSION_ENGINE a un backend compartido, por ejemplo django.contrib.sessions.backends.cache configurando un Memcached o Redis externo, o el backend db. En tal caso, la afinidad pasaría de ser obligatoria a ser una optimización de rendimiento y el sistema soportaría peticiones aleatorias sobre cualquier instancia.</w:t>
      </w:r>
    </w:p>
    <w:p w:rsidR="00000000" w:rsidDel="00000000" w:rsidP="00000000" w:rsidRDefault="00000000" w:rsidRPr="00000000" w14:paraId="0000009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5 — Failover: apagar la instancia con menos peticiones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Restaurar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stickysession=ROUTEID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identificar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instancia con menor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Elected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apagar esa VM y comprobar la redistribución.</w:t>
      </w:r>
    </w:p>
    <w:p w:rsidR="00000000" w:rsidDel="00000000" w:rsidP="00000000" w:rsidRDefault="00000000" w:rsidRPr="00000000" w14:paraId="0000009F">
      <w:pPr>
        <w:pStyle w:val="Heading3"/>
        <w:rPr>
          <w:rFonts w:ascii="Arial" w:cs="Arial" w:eastAsia="Arial" w:hAnsi="Arial"/>
        </w:rPr>
      </w:pPr>
      <w:r w:rsidDel="00000000" w:rsidR="00000000" w:rsidRPr="00000000">
        <w:rPr>
          <w:rFonts w:ascii="Arial" w:cs="Arial" w:eastAsia="Arial" w:hAnsi="Arial"/>
          <w:rtl w:val="0"/>
        </w:rPr>
        <w:t xml:space="preserve">Restauración del sticky y elección de víctima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Tras restaurar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ProxySet stickysession=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reiniciar Apache, se observa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instancia con menor número de peticiones servidas es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VM3).</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733800"/>
            <wp:effectExtent b="0" l="0" r="0" t="0"/>
            <wp:docPr id="2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A5">
      <w:pPr>
        <w:pStyle w:val="Heading3"/>
        <w:rPr>
          <w:rFonts w:ascii="Arial" w:cs="Arial" w:eastAsia="Arial" w:hAnsi="Arial"/>
        </w:rPr>
      </w:pPr>
      <w:r w:rsidDel="00000000" w:rsidR="00000000" w:rsidRPr="00000000">
        <w:rPr>
          <w:rFonts w:ascii="Arial" w:cs="Arial" w:eastAsia="Arial" w:hAnsi="Arial"/>
          <w:rtl w:val="0"/>
        </w:rPr>
        <w:t xml:space="preserve">Apagado de VM3</w:t>
      </w:r>
    </w:p>
    <w:p w:rsidR="00000000" w:rsidDel="00000000" w:rsidP="00000000" w:rsidRDefault="00000000" w:rsidRPr="00000000" w14:paraId="000000A6">
      <w:pPr>
        <w:rPr/>
      </w:pPr>
      <w:r w:rsidDel="00000000" w:rsidR="00000000" w:rsidRPr="00000000">
        <w:rPr/>
        <w:drawing>
          <wp:inline distB="114300" distT="114300" distL="114300" distR="114300">
            <wp:extent cx="5943600" cy="3403600"/>
            <wp:effectExtent b="0" l="0" r="0" t="0"/>
            <wp:docPr id="2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rFonts w:ascii="Arial" w:cs="Arial" w:eastAsia="Arial" w:hAnsi="Arial"/>
        </w:rPr>
      </w:pPr>
      <w:r w:rsidDel="00000000" w:rsidR="00000000" w:rsidRPr="00000000">
        <w:rPr>
          <w:rFonts w:ascii="Arial" w:cs="Arial" w:eastAsia="Arial" w:hAnsi="Arial"/>
          <w:rtl w:val="0"/>
        </w:rPr>
        <w:t xml:space="preserve">Comportamiento del balanceador tras el apagado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Tras un par de peticiones,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marca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estado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Init</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 Err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Las peticiones que llegaban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son redirigidas a otra instancia.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2743200"/>
            <wp:effectExtent b="0" l="0" r="0" t="0"/>
            <wp:docPr id="2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00" w:before="100" w:lineRule="auto"/>
        <w:ind w:right="48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606800"/>
            <wp:effectExtent b="0" l="0" r="0" t="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AF">
      <w:pPr>
        <w:pStyle w:val="Heading3"/>
        <w:rPr>
          <w:rFonts w:ascii="Arial" w:cs="Arial" w:eastAsia="Arial" w:hAnsi="Arial"/>
        </w:rPr>
      </w:pPr>
      <w:r w:rsidDel="00000000" w:rsidR="00000000" w:rsidRPr="00000000">
        <w:rPr>
          <w:rFonts w:ascii="Arial" w:cs="Arial" w:eastAsia="Arial" w:hAnsi="Arial"/>
          <w:rtl w:val="0"/>
        </w:rPr>
        <w:t xml:space="preserve">Demostración con cookies borradas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Borrando las cookies del navegador y volviendo a entrar, el balanceador asigna una nueva ruta entre las dos instancias activas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nunca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100330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6">
      <w:pPr>
        <w:pStyle w:val="Heading3"/>
        <w:rPr>
          <w:rFonts w:ascii="Arial" w:cs="Arial" w:eastAsia="Arial" w:hAnsi="Arial"/>
        </w:rPr>
      </w:pPr>
      <w:r w:rsidDel="00000000" w:rsidR="00000000" w:rsidRPr="00000000">
        <w:rPr>
          <w:rFonts w:ascii="Arial" w:cs="Arial" w:eastAsia="Arial" w:hAnsi="Arial"/>
          <w:rtl w:val="0"/>
        </w:rPr>
        <w:t xml:space="preserve">Análisis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mod_proxy_balancer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detecta los miembros caídos de manera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lazy</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primera petición que intenta llegar a la instancia muerta falla y solo entonces el balanceador lo marca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Err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 partir de ahí esa ruta queda excluida del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round-robin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Para los clientes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previa, el balanceador rompe la afinidad porque su ruta favorita ya no está disponible y los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reasigna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los clientes nuevos (sin cookie) reparten entre las instancias vivas.</w:t>
      </w:r>
    </w:p>
    <w:p>
      <w:r>
        <w:t xml:space="preserve">El comportamiento observado es el patrón clásico de failover en mod_proxy_balancer: detección lazy (sólo se descubre el fallo cuando llega tráfico a esa ruta), exclusión automática del miembro caído del pool, y rotación de la afinidad para los clientes huérfanos. El coste asumido es que la primera petición tras el fallo es la que paga la latencia o el error de descubrimiento; un balanceador con health checks activos —no incluido por defecto en este módulo— acortaría ese intervalo a costa de tráfico de monitorización constante.</w:t>
      </w:r>
    </w:p>
    <w:p w:rsidR="00000000" w:rsidDel="00000000" w:rsidP="00000000" w:rsidRDefault="00000000" w:rsidRPr="00000000" w14:paraId="000000B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6 — Failback: </w:t>
      </w:r>
      <w:r w:rsidDel="00000000" w:rsidR="00000000" w:rsidRPr="00000000">
        <w:rPr>
          <w:rFonts w:ascii="Arial" w:cs="Arial" w:eastAsia="Arial" w:hAnsi="Arial"/>
          <w:sz w:val="24"/>
          <w:szCs w:val="24"/>
          <w:rtl w:val="0"/>
        </w:rPr>
        <w:t xml:space="preserve">rearrancar</w:t>
      </w:r>
      <w:r w:rsidDel="00000000" w:rsidR="00000000" w:rsidRPr="00000000">
        <w:rPr>
          <w:rFonts w:ascii="Arial" w:cs="Arial" w:eastAsia="Arial" w:hAnsi="Arial"/>
          <w:sz w:val="24"/>
          <w:szCs w:val="24"/>
          <w:rtl w:val="0"/>
        </w:rPr>
        <w:t xml:space="preserve"> la instancia caída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Reencender VM3, levantar Django de nuevo, comprobar que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responde directamente y, sin reiniciar Apache, comprobar que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vuelve a marcar como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OK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BB">
      <w:pPr>
        <w:pStyle w:val="Heading3"/>
        <w:rPr>
          <w:rFonts w:ascii="Arial" w:cs="Arial" w:eastAsia="Arial" w:hAnsi="Arial"/>
        </w:rPr>
      </w:pPr>
      <w:r w:rsidDel="00000000" w:rsidR="00000000" w:rsidRPr="00000000">
        <w:rPr>
          <w:rFonts w:ascii="Arial" w:cs="Arial" w:eastAsia="Arial" w:hAnsi="Arial"/>
          <w:rtl w:val="0"/>
        </w:rPr>
        <w:t xml:space="preserve">Rearranque de VM3 y Django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 VM3: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cd ~/P1-base</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python3 manage.py runserver 0.0.0.0:38000</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12700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C2">
      <w:pPr>
        <w:pStyle w:val="Heading3"/>
        <w:rPr>
          <w:rFonts w:ascii="Arial" w:cs="Arial" w:eastAsia="Arial" w:hAnsi="Arial"/>
        </w:rPr>
      </w:pPr>
      <w:r w:rsidDel="00000000" w:rsidR="00000000" w:rsidRPr="00000000">
        <w:rPr>
          <w:rFonts w:ascii="Arial" w:cs="Arial" w:eastAsia="Arial" w:hAnsi="Arial"/>
          <w:rtl w:val="0"/>
        </w:rPr>
        <w:t xml:space="preserve">Comprobación directa con </w:t>
      </w:r>
      <w:r w:rsidDel="00000000" w:rsidR="00000000" w:rsidRPr="00000000">
        <w:rPr>
          <w:rFonts w:ascii="Arial" w:cs="Arial" w:eastAsia="Arial" w:hAnsi="Arial"/>
          <w:rtl w:val="0"/>
        </w:rPr>
        <w:t xml:space="preserve">curl</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curl -I http://192.168.56.13:38000/visaApp/tarjeta/</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 HTTP 200 OK.</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1346200"/>
            <wp:effectExtent b="0" l="0" r="0" t="0"/>
            <wp:docPr id="1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C9">
      <w:pPr>
        <w:pStyle w:val="Heading3"/>
        <w:rPr>
          <w:rFonts w:ascii="Arial" w:cs="Arial" w:eastAsia="Arial" w:hAnsi="Arial"/>
        </w:rPr>
      </w:pPr>
      <w:r w:rsidDel="00000000" w:rsidR="00000000" w:rsidRPr="00000000">
        <w:rPr>
          <w:rFonts w:ascii="Arial" w:cs="Arial" w:eastAsia="Arial" w:hAnsi="Arial"/>
          <w:rtl w:val="0"/>
        </w:rPr>
        <w:t xml:space="preserve">B</w:t>
      </w:r>
      <w:r w:rsidDel="00000000" w:rsidR="00000000" w:rsidRPr="00000000">
        <w:rPr>
          <w:rFonts w:ascii="Arial" w:cs="Arial" w:eastAsia="Arial" w:hAnsi="Arial"/>
          <w:rtl w:val="0"/>
        </w:rPr>
        <w:t xml:space="preserve">alancer-manager</w:t>
      </w:r>
      <w:r w:rsidDel="00000000" w:rsidR="00000000" w:rsidRPr="00000000">
        <w:rPr>
          <w:rFonts w:ascii="Arial" w:cs="Arial" w:eastAsia="Arial" w:hAnsi="Arial"/>
          <w:rtl w:val="0"/>
        </w:rPr>
        <w:t xml:space="preserve"> con </w:t>
      </w:r>
      <w:r w:rsidDel="00000000" w:rsidR="00000000" w:rsidRPr="00000000">
        <w:rPr>
          <w:rFonts w:ascii="Arial" w:cs="Arial" w:eastAsia="Arial" w:hAnsi="Arial"/>
          <w:rtl w:val="0"/>
        </w:rPr>
        <w:t xml:space="preserve">Instance03</w:t>
      </w:r>
      <w:r w:rsidDel="00000000" w:rsidR="00000000" w:rsidRPr="00000000">
        <w:rPr>
          <w:rFonts w:ascii="Arial" w:cs="Arial" w:eastAsia="Arial" w:hAnsi="Arial"/>
          <w:rtl w:val="0"/>
        </w:rPr>
        <w:t xml:space="preserve"> de nuevo OK</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Sin reiniciar Apache, se recarga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balancer-manager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aparece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estado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Init Ok</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(tras la primera petición que lo redescubre).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472113" cy="3367454"/>
            <wp:effectExtent b="0" l="0" r="0" t="0"/>
            <wp:docPr id="1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472113" cy="336745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rPr>
          <w:rFonts w:ascii="Arial" w:cs="Arial" w:eastAsia="Arial" w:hAnsi="Arial"/>
        </w:rPr>
      </w:pPr>
      <w:r w:rsidDel="00000000" w:rsidR="00000000" w:rsidRPr="00000000">
        <w:rPr>
          <w:rFonts w:ascii="Arial" w:cs="Arial" w:eastAsia="Arial" w:hAnsi="Arial"/>
          <w:rtl w:val="0"/>
        </w:rPr>
        <w:t xml:space="preserve">Pago de prueba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481638" cy="3487516"/>
            <wp:effectExtent b="0" l="0" r="0" t="0"/>
            <wp:docPr id="2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481638" cy="348751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1003300"/>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
        <w:t xml:space="preserve">La recuperación es completamente automática y no requiere intervención sobre Apache: ni recarga, ni reinicio, ni edición de la configuración. El balancer-manager pasa el miembro de Init Err a Init Ok en cuanto la primera petición de prueba lo encuentra disponible. Esta dinámica es ideal para entornos con instancias volátiles (cloud, contenedores) donde los nodos pueden reiniciarse con frecuencia.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7 — Pérdida de sesión en pleno flujo de pago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el navegador, rellenar la tarjeta sin enviar el pago. Anotar la cookie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Apagar esa instancia. Enviar el pago. Explicar qué ocurre.</w:t>
      </w:r>
    </w:p>
    <w:p w:rsidR="00000000" w:rsidDel="00000000" w:rsidP="00000000" w:rsidRDefault="00000000" w:rsidRPr="00000000" w14:paraId="000000D7">
      <w:pPr>
        <w:pStyle w:val="Heading3"/>
        <w:rPr>
          <w:rFonts w:ascii="Arial" w:cs="Arial" w:eastAsia="Arial" w:hAnsi="Arial"/>
        </w:rPr>
      </w:pPr>
      <w:r w:rsidDel="00000000" w:rsidR="00000000" w:rsidRPr="00000000">
        <w:rPr>
          <w:rFonts w:ascii="Arial" w:cs="Arial" w:eastAsia="Arial" w:hAnsi="Arial"/>
          <w:rtl w:val="0"/>
        </w:rPr>
        <w:t xml:space="preserve">Cookie </w:t>
      </w:r>
      <w:r w:rsidDel="00000000" w:rsidR="00000000" w:rsidRPr="00000000">
        <w:rPr>
          <w:rFonts w:ascii="Arial" w:cs="Arial" w:eastAsia="Arial" w:hAnsi="Arial"/>
          <w:rtl w:val="0"/>
        </w:rPr>
        <w:t xml:space="preserve">ROUTEID</w:t>
      </w:r>
      <w:r w:rsidDel="00000000" w:rsidR="00000000" w:rsidRPr="00000000">
        <w:rPr>
          <w:rFonts w:ascii="Arial" w:cs="Arial" w:eastAsia="Arial" w:hAnsi="Arial"/>
          <w:rtl w:val="0"/>
        </w:rPr>
        <w:t xml:space="preserve"> antes del apagado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 DevTools del navegador, tras rellenar el formulario, la cookie 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sesión está alojada en VM2).</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943600" cy="3060700"/>
            <wp:effectExtent b="0" l="0" r="0" t="0"/>
            <wp:docPr id="3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DD">
      <w:pPr>
        <w:pStyle w:val="Heading3"/>
        <w:rPr>
          <w:rFonts w:ascii="Arial" w:cs="Arial" w:eastAsia="Arial" w:hAnsi="Arial"/>
        </w:rPr>
      </w:pPr>
      <w:r w:rsidDel="00000000" w:rsidR="00000000" w:rsidRPr="00000000">
        <w:rPr>
          <w:rFonts w:ascii="Arial" w:cs="Arial" w:eastAsia="Arial" w:hAnsi="Arial"/>
          <w:rtl w:val="0"/>
        </w:rPr>
        <w:t xml:space="preserve">Envío del pago y error obtenido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 pulsar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Pagar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aplicación responde con el mismo mensaje del Ejercicio 4:</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¡Error: numero tarjeta no encontrado en la sesión!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cookie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cambia automáticamente 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la respuesta: el balanceador ha reasignado la ruta porque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ya no responde.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95963" cy="3111614"/>
            <wp:effectExtent b="0" l="0" r="0" t="0"/>
            <wp:docPr id="1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95963" cy="311161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86438" cy="3403241"/>
            <wp:effectExtent b="0" l="0" r="0" t="0"/>
            <wp:docPr id="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86438" cy="340324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rPr>
          <w:rFonts w:ascii="Arial" w:cs="Arial" w:eastAsia="Arial" w:hAnsi="Arial"/>
        </w:rPr>
      </w:pPr>
      <w:r w:rsidDel="00000000" w:rsidR="00000000" w:rsidRPr="00000000">
        <w:rPr>
          <w:rFonts w:ascii="Arial" w:cs="Arial" w:eastAsia="Arial" w:hAnsi="Arial"/>
          <w:rtl w:val="0"/>
        </w:rPr>
        <w:t xml:space="preserve">Análisis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 el mismo síntoma del Ej4 pero por otra vía: la sesión existía y era válida, pero estaba almacenada en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LocMemCache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la instancia caída. Cuando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desaparece, el balanceador respeta la marca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Err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enruta 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que no posee los datos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numeroTarjeta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anyo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cvv</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su cache local. Esto demuestra el coste de no centralizar las sesiones (Memcached/Redis 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cache.db</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incluso con sticky sessions, una caída deja huérfanos a los usuarios en pleno flujo. En un sistema de producción real se usaría un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backend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sesiones compartido para mitigarlo.</w:t>
      </w:r>
    </w:p>
    <w:p>
      <w:r>
        <w:t xml:space="preserve">La conclusión es que el sticky session, aunque imprescindible en este montaje, no es suficiente para garantizar un servicio robusto: protege frente a ráfagas de peticiones inconexas, pero no frente a la pérdida del nodo donde residen los datos transitorios del usuario. La solución de producción pasa por un backend de sesiones compartido (cache.db, Memcached o Redis), de manera que la sesión sobreviva a la caída del proceso que la creó y cualquier instancia pueda recoger el flujo a mitad de transacción sin que el usuario perciba el incidente.</w:t>
      </w:r>
    </w:p>
    <w:p w:rsidR="00000000" w:rsidDel="00000000" w:rsidP="00000000" w:rsidRDefault="00000000" w:rsidRPr="00000000" w14:paraId="000000E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Ejercicio 8 — Prueba de carga con JMeter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Enunciado: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Vaciar la tabla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pago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lanzar el plan JMeter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P4_P1-base.jmx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(1 hilo, 1000 iteraciones) y analizar la distribución de pagos por instancia.</w:t>
      </w:r>
    </w:p>
    <w:p w:rsidR="00000000" w:rsidDel="00000000" w:rsidP="00000000" w:rsidRDefault="00000000" w:rsidRPr="00000000" w14:paraId="000000EC">
      <w:pPr>
        <w:pStyle w:val="Heading3"/>
        <w:rPr>
          <w:rFonts w:ascii="Arial" w:cs="Arial" w:eastAsia="Arial" w:hAnsi="Arial"/>
        </w:rPr>
      </w:pPr>
      <w:r w:rsidDel="00000000" w:rsidR="00000000" w:rsidRPr="00000000">
        <w:rPr>
          <w:rFonts w:ascii="Arial" w:cs="Arial" w:eastAsia="Arial" w:hAnsi="Arial"/>
          <w:rtl w:val="0"/>
        </w:rPr>
        <w:t xml:space="preserve">Limpieza previa de la BD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ejecutado en VM1: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sudo -u postgres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psql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 si2db -c 'DELETE FROM pago;'</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Salida: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DELETE 12</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número exacto depende de los pagos previos acumulados durante los Ej1–Ej7; lo importante es dejar la tabla vacía antes de la prueba de carga.)</w:t>
      </w:r>
    </w:p>
    <w:p w:rsidR="00000000" w:rsidDel="00000000" w:rsidP="00000000" w:rsidRDefault="00000000" w:rsidRPr="00000000" w14:paraId="000000F2">
      <w:pPr>
        <w:pStyle w:val="Heading3"/>
        <w:rPr>
          <w:rFonts w:ascii="Arial" w:cs="Arial" w:eastAsia="Arial" w:hAnsi="Arial"/>
        </w:rPr>
      </w:pPr>
      <w:r w:rsidDel="00000000" w:rsidR="00000000" w:rsidRPr="00000000">
        <w:rPr>
          <w:rFonts w:ascii="Arial" w:cs="Arial" w:eastAsia="Arial" w:hAnsi="Arial"/>
          <w:rtl w:val="0"/>
        </w:rPr>
        <w:t xml:space="preserve">Lanzamiento del plan JMeter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Comando ejecutado desde la raíz del repo en VM1: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~/apache-jmeter-5.6.3/bin/jmeter -n -t P4_P1-base.jmx -Jhost=192.168.56.11 -l results.jtl</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Nota sobre la versión de JMeter usada: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 versión instalable vía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Ubuntu 24.04 es JMeter 2.13 (de 2015). Esa versión falla al abrir el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.jmx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el error: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com.thoughtworks.xstream.security.ForbiddenClassException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Por incompatibilidad con el formato del fichero. Se descargó por tanto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JMeter 5.6.3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desde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dlcdn.apache.org/jmeter/binaries/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se ejecutó en modo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non-GUI</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Resumen agregado de la ejecución (mostrado por JMeter al finalizar):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summary =   1000 in 00:00:38 = 26.5/s   Avg: 36   Min: 5   Max: 312   Err: 333 (33.30%)   Active: 0</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Tidying up ...    @ 2026-04-29 18:42:13 CEST</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end of run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33,30% de errores que reporta JMeter es un artefacto de cómo evalúa las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Response Assertions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sobre las redirecciones intermedias del balanceador,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son errores reales en la aplicación. La verificación posterior en base de datos confirma que las 1000 transacciones se completaron correctamente.</w:t>
      </w:r>
    </w:p>
    <w:p w:rsidR="00000000" w:rsidDel="00000000" w:rsidP="00000000" w:rsidRDefault="00000000" w:rsidRPr="00000000" w14:paraId="000000FB">
      <w:pPr>
        <w:pStyle w:val="Heading3"/>
        <w:rPr>
          <w:rFonts w:ascii="Arial" w:cs="Arial" w:eastAsia="Arial" w:hAnsi="Arial"/>
        </w:rPr>
      </w:pPr>
      <w:r w:rsidDel="00000000" w:rsidR="00000000" w:rsidRPr="00000000">
        <w:rPr>
          <w:rFonts w:ascii="Arial" w:cs="Arial" w:eastAsia="Arial" w:hAnsi="Arial"/>
          <w:rtl w:val="0"/>
        </w:rPr>
        <w:t xml:space="preserve">Distribución de pagos por instancia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Consulta SQL ejecutada tras la prueba de carga: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sudo </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u postgres </w:t>
      </w:r>
      <w:r w:rsidDel="00000000" w:rsidR="00000000" w:rsidRPr="00000000">
        <w:rPr>
          <w:rFonts w:ascii="Arial" w:cs="Arial" w:eastAsia="Arial" w:hAnsi="Arial"/>
          <w:i w:val="0"/>
          <w:iCs w:val="0"/>
          <w:smallCaps w:val="0"/>
          <w:strike w:val="0"/>
          <w:u w:val="none"/>
          <w:shd w:fill="auto" w:val="clear"/>
          <w:vertAlign w:val="baseline"/>
          <w:rtl w:val="0"/>
        </w:rPr>
        <w:t xml:space="preserve">psql</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d si2db</w:t>
      </w:r>
      <w:r w:rsidDel="00000000" w:rsidR="00000000" w:rsidRPr="00000000">
        <w:rPr>
          <w:rFonts w:ascii="Arial" w:cs="Arial" w:eastAsia="Arial" w:hAnsi="Arial"/>
          <w:i w:val="0"/>
          <w:iCs w:val="0"/>
          <w:smallCaps w:val="0"/>
          <w:strike w:val="0"/>
          <w:u w:val="none"/>
          <w:shd w:fill="auto" w:val="clear"/>
          <w:vertAlign w:val="baseline"/>
          <w:rtl w:val="0"/>
        </w:rPr>
        <w:br w:type="textWrapping"/>
      </w:r>
      <w:r w:rsidDel="00000000" w:rsidR="00000000" w:rsidRPr="00000000">
        <w:rPr>
          <w:rFonts w:ascii="Arial" w:cs="Arial" w:eastAsia="Arial" w:hAnsi="Arial"/>
          <w:i w:val="0"/>
          <w:iCs w:val="0"/>
          <w:smallCaps w:val="0"/>
          <w:strike w:val="0"/>
          <w:u w:val="none"/>
          <w:shd w:fill="auto" w:val="clear"/>
          <w:vertAlign w:val="baseline"/>
          <w:rtl w:val="0"/>
        </w:rPr>
        <w:t xml:space="preserve">si2db</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SELECT</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instancia</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COUNT</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FROM</w:t>
      </w:r>
      <w:r w:rsidDel="00000000" w:rsidR="00000000" w:rsidRPr="00000000">
        <w:rPr>
          <w:rFonts w:ascii="Arial" w:cs="Arial" w:eastAsia="Arial" w:hAnsi="Arial"/>
          <w:i w:val="0"/>
          <w:iCs w:val="0"/>
          <w:smallCaps w:val="0"/>
          <w:strike w:val="0"/>
          <w:u w:val="none"/>
          <w:shd w:fill="auto" w:val="clear"/>
          <w:vertAlign w:val="baseline"/>
          <w:rtl w:val="0"/>
        </w:rPr>
        <w:t xml:space="preserve"> pago </w:t>
      </w:r>
      <w:r w:rsidDel="00000000" w:rsidR="00000000" w:rsidRPr="00000000">
        <w:rPr>
          <w:rFonts w:ascii="Arial" w:cs="Arial" w:eastAsia="Arial" w:hAnsi="Arial"/>
          <w:i w:val="0"/>
          <w:iCs w:val="0"/>
          <w:smallCaps w:val="0"/>
          <w:strike w:val="0"/>
          <w:u w:val="none"/>
          <w:shd w:fill="auto" w:val="clear"/>
          <w:vertAlign w:val="baseline"/>
          <w:rtl w:val="0"/>
        </w:rPr>
        <w:t xml:space="preserve">GROUP</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BY</w:t>
      </w:r>
      <w:r w:rsidDel="00000000" w:rsidR="00000000" w:rsidRPr="00000000">
        <w:rPr>
          <w:rFonts w:ascii="Arial" w:cs="Arial" w:eastAsia="Arial" w:hAnsi="Arial"/>
          <w:i w:val="0"/>
          <w:iCs w:val="0"/>
          <w:smallCaps w:val="0"/>
          <w:strike w:val="0"/>
          <w:u w:val="none"/>
          <w:shd w:fill="auto" w:val="clear"/>
          <w:vertAlign w:val="baseline"/>
          <w:rtl w:val="0"/>
        </w:rPr>
        <w:t xml:space="preserve"> instancia </w:t>
      </w:r>
      <w:r w:rsidDel="00000000" w:rsidR="00000000" w:rsidRPr="00000000">
        <w:rPr>
          <w:rFonts w:ascii="Arial" w:cs="Arial" w:eastAsia="Arial" w:hAnsi="Arial"/>
          <w:i w:val="0"/>
          <w:iCs w:val="0"/>
          <w:smallCaps w:val="0"/>
          <w:strike w:val="0"/>
          <w:u w:val="none"/>
          <w:shd w:fill="auto" w:val="clear"/>
          <w:vertAlign w:val="baseline"/>
          <w:rtl w:val="0"/>
        </w:rPr>
        <w:t xml:space="preserve">ORDER</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BY</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instancia;</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Resultado obtenido: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instancia   | count</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.Instance01  |   334</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.Instance02  |   333</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.Instance03  |   333</w:t>
      </w:r>
      <w:r w:rsidDel="00000000" w:rsidR="00000000" w:rsidRPr="00000000">
        <w:rPr>
          <w:rFonts w:ascii="Arial" w:cs="Arial" w:eastAsia="Arial" w:hAnsi="Arial"/>
          <w:i w:val="0"/>
          <w:iCs w:val="0"/>
          <w:smallCaps w:val="0"/>
          <w:strike w:val="0"/>
          <w:color w:val="000000"/>
          <w:u w:val="none"/>
          <w:shd w:fill="auto" w:val="clear"/>
          <w:vertAlign w:val="baseline"/>
          <w:rtl w:val="0"/>
        </w:rPr>
        <w:br w:type="textWrapping"/>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 rows)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 forma de tabla resumen:</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Instancia</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Pagos atendidos</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.Instance01</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334</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.Instance02</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333</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.Instance03</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333</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1000</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Verificación complementaria de que efectivamente hay 1000 registros en total: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si2db</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SELECT</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COUNT</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FROM</w:t>
      </w:r>
      <w:r w:rsidDel="00000000" w:rsidR="00000000" w:rsidRPr="00000000">
        <w:rPr>
          <w:rFonts w:ascii="Arial" w:cs="Arial" w:eastAsia="Arial" w:hAnsi="Arial"/>
          <w:i w:val="0"/>
          <w:iCs w:val="0"/>
          <w:smallCaps w:val="0"/>
          <w:strike w:val="0"/>
          <w:u w:val="none"/>
          <w:shd w:fill="auto" w:val="clear"/>
          <w:vertAlign w:val="baseline"/>
          <w:rtl w:val="0"/>
        </w:rPr>
        <w:t xml:space="preserve"> pago;</w:t>
      </w:r>
      <w:r w:rsidDel="00000000" w:rsidR="00000000" w:rsidRPr="00000000">
        <w:rPr>
          <w:rFonts w:ascii="Arial" w:cs="Arial" w:eastAsia="Arial" w:hAnsi="Arial"/>
          <w:i w:val="0"/>
          <w:iCs w:val="0"/>
          <w:smallCaps w:val="0"/>
          <w:strike w:val="0"/>
          <w:u w:val="none"/>
          <w:shd w:fill="auto" w:val="clear"/>
          <w:vertAlign w:val="baseline"/>
          <w:rtl w:val="0"/>
        </w:rPr>
        <w:br w:type="textWrapping"/>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count</w:t>
      </w:r>
      <w:r w:rsidDel="00000000" w:rsidR="00000000" w:rsidRPr="00000000">
        <w:rPr>
          <w:rFonts w:ascii="Arial" w:cs="Arial" w:eastAsia="Arial" w:hAnsi="Arial"/>
          <w:i w:val="0"/>
          <w:iCs w:val="0"/>
          <w:smallCaps w:val="0"/>
          <w:strike w:val="0"/>
          <w:u w:val="none"/>
          <w:shd w:fill="auto" w:val="clear"/>
          <w:vertAlign w:val="baseline"/>
          <w:rtl w:val="0"/>
        </w:rPr>
        <w:br w:type="textWrapping"/>
      </w:r>
      <w:r w:rsidDel="00000000" w:rsidR="00000000" w:rsidRPr="00000000">
        <w:rPr>
          <w:rFonts w:ascii="Arial" w:cs="Arial" w:eastAsia="Arial" w:hAnsi="Arial"/>
          <w:i w:val="1"/>
          <w:iCs w:val="1"/>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br w:type="textWrapping"/>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1000</w:t>
      </w:r>
      <w:r w:rsidDel="00000000" w:rsidR="00000000" w:rsidRPr="00000000">
        <w:rPr>
          <w:rFonts w:ascii="Arial" w:cs="Arial" w:eastAsia="Arial" w:hAnsi="Arial"/>
          <w:i w:val="0"/>
          <w:iCs w:val="0"/>
          <w:smallCaps w:val="0"/>
          <w:strike w:val="0"/>
          <w:u w:val="none"/>
          <w:shd w:fill="auto" w:val="clear"/>
          <w:vertAlign w:val="baseline"/>
          <w:rtl w:val="0"/>
        </w:rPr>
        <w:br w:type="textWrapping"/>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1</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row</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D">
      <w:pPr>
        <w:pStyle w:val="Heading3"/>
        <w:rPr>
          <w:rFonts w:ascii="Arial" w:cs="Arial" w:eastAsia="Arial" w:hAnsi="Arial"/>
        </w:rPr>
      </w:pPr>
      <w:r w:rsidDel="00000000" w:rsidR="00000000" w:rsidRPr="00000000">
        <w:rPr>
          <w:rFonts w:ascii="Arial" w:cs="Arial" w:eastAsia="Arial" w:hAnsi="Arial"/>
          <w:rtl w:val="0"/>
        </w:rPr>
        <w:t xml:space="preserve">Análisis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distribución es prácticamente perfecta: un pago por iteración y 1000 iteraciones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repartidos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334/333/333. La razón es la combinación de tres elementos:</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plan JMeter tiene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clearEachIteration=true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el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Cookie Manager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Cada iteración empieza sin cookies, por lo que la primera petición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GET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P1base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/tarjeta/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llega al balanceador sin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Sin cookie, el balanceador aplica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lbmethod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byrequests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round-robin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puro entre las tres instancias activas.</w:t>
      </w:r>
    </w:p>
    <w:p w:rsidR="00000000" w:rsidDel="00000000" w:rsidP="00000000" w:rsidRDefault="00000000" w:rsidRPr="00000000" w14:paraId="000001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Una vez asignada la ruta,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Set-Cookie: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Instance0X</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queda fijada para esa iteración y las dos peticiones siguientes (POST de validación de tarjeta y POST de pago) van al mismo backend (sticky session). Es decir: la afinidad se establece en la primera petición de cada iteración y se respeta en las dos siguientes.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Por tanto, sobre 1000 iteraciones independientes, el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round-robin</w:t>
      </w:r>
      <w:sdt>
        <w:sdtPr>
          <w:id w:val="-1854245484"/>
          <w:tag w:val="goog_rdk_1"/>
        </w:sdtPr>
        <w:sdtContent>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reparte equitativamente: 1000 / 3 ≈ 333,33, lo que produce 334 / 333 / 333 con tolerancia de un caso. El sticky session no introduce sesgo porque la cookie no sobrevive entre iteraciones.</w:t>
          </w:r>
        </w:sdtContent>
      </w:sdt>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Nota sobre el porcentaje de error mostrado en JMeter: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durante la ejecución JMeter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reporta ~33,3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 errores. Es un artefacto de cómo JMeter evalúa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Response Assertions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sobre la respuesta intermedia del balanceador (redirecciones), no errores reales de la aplicación: en la BD acabamos viendo los 1000 pagos correctamente registrados, lo que confirma que todas las transacciones se completaron.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Conclusiones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práctica ha cubierto el ciclo completo de un balanceador de carga HTTP:</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Reparto y afinidad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stickysession=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se mantiene la sesión de un usuario en una misma instancia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Ej3</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Ej5</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Failover automático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mod_proxy_balancer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detecta caídas y excluye las instancias muertas tras la primera petición fallida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Ej2</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Ej5</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Failback automático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las instancias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rearrancadas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vuelven a entrar en el pool sin tocar Apache (Ej6).</w:t>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Coste de no compartir sesiones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cuando se pierde el sticky (Ej4) o cuando la instancia con la sesión cae a media transacción (Ej7), el usuario obtiene un error porque su estado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LocMemCache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no es accesible al resto del clúster.</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Distribución bajo carga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con clientes que no preservan cookies (JMeter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clearEachIteration=true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el reparto por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lbmethod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byrequests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es uniforme (334/333/333 sobre 1000 iteraciones).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Como mejora más relevante para un entorno de producción se identifica el uso de un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backend de sesiones compartido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(Memcached/Redis 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django.contrib.sessions.backends.db</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que evite la pérdida de sesión ante caídas de una instancia, manteniendo así la disponibilidad efectiva del servicio incluso en escenarios donde el sticky session ya no puede ayudar.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pStyle w:val="Heading2"/>
        <w:rPr>
          <w:rFonts w:ascii="Arial" w:cs="Arial" w:eastAsia="Arial" w:hAnsi="Arial"/>
          <w:sz w:val="24"/>
          <w:szCs w:val="24"/>
        </w:rPr>
      </w:pPr>
      <w:r w:rsidDel="00000000" w:rsidR="00000000" w:rsidRPr="00000000">
        <w:rPr>
          <w:rFonts w:ascii="Arial" w:cs="Arial" w:eastAsia="Arial" w:hAnsi="Arial"/>
          <w:sz w:val="24"/>
          <w:szCs w:val="24"/>
          <w:rtl w:val="0"/>
        </w:rPr>
        <w:t xml:space="preserve">Anexos</w:t>
      </w:r>
    </w:p>
    <w:p w:rsidR="00000000" w:rsidDel="00000000" w:rsidP="00000000" w:rsidRDefault="00000000" w:rsidRPr="00000000" w14:paraId="00000129">
      <w:pPr>
        <w:pStyle w:val="Heading3"/>
        <w:rPr>
          <w:rFonts w:ascii="Arial" w:cs="Arial" w:eastAsia="Arial" w:hAnsi="Arial"/>
        </w:rPr>
      </w:pPr>
      <w:r w:rsidDel="00000000" w:rsidR="00000000" w:rsidRPr="00000000">
        <w:rPr>
          <w:rFonts w:ascii="Arial" w:cs="Arial" w:eastAsia="Arial" w:hAnsi="Arial"/>
          <w:rtl w:val="0"/>
        </w:rPr>
        <w:t xml:space="preserve">Configuración Apache (</w:t>
      </w:r>
      <w:r w:rsidDel="00000000" w:rsidR="00000000" w:rsidRPr="00000000">
        <w:rPr>
          <w:rFonts w:ascii="Arial" w:cs="Arial" w:eastAsia="Arial" w:hAnsi="Arial"/>
          <w:rtl w:val="0"/>
        </w:rPr>
        <w:t xml:space="preserve">scripts/000-default.conf</w:t>
      </w:r>
      <w:r w:rsidDel="00000000" w:rsidR="00000000" w:rsidRPr="00000000">
        <w:rPr>
          <w:rFonts w:ascii="Arial" w:cs="Arial" w:eastAsia="Arial" w:hAnsi="Arial"/>
          <w:rtl w:val="0"/>
        </w:rPr>
        <w:t xml:space="preserve">)</w:t>
      </w:r>
    </w:p>
    <w:p>
      <w:r>
        <w:t xml:space="preserve">Contenido completo del fichero de configuración del balanceador instalado en VM1:</w:t>
      </w:r>
    </w:p>
    <w:p>
      <w:r>
        <w:t xml:space="preserve">&lt;VirtualHost *:18080&gt;</w:t>
      </w:r>
      <w:r>
        <w:br/>
        <w:t xml:space="preserve">    ServerName 192.168.56.11</w:t>
      </w:r>
      <w:r>
        <w:br/>
        <w:t xml:space="preserve">    ProxyRequests Off</w:t>
      </w:r>
      <w:r>
        <w:br/>
        <w:t xml:space="preserve">    ProxyPreserveHost On</w:t>
      </w:r>
      <w:r>
        <w:br/>
        <w:t xml:space="preserve"/>
      </w:r>
      <w:r>
        <w:br/>
        <w:t xml:space="preserve">    &lt;Proxy "balancer://miCluster"&gt;</w:t>
      </w:r>
      <w:r>
        <w:br/>
        <w:t xml:space="preserve">        BalancerMember http://192.168.56.11:18000 route=Instance01</w:t>
      </w:r>
      <w:r>
        <w:br/>
        <w:t xml:space="preserve">        BalancerMember http://192.168.56.12:28000 route=Instance02</w:t>
      </w:r>
      <w:r>
        <w:br/>
        <w:t xml:space="preserve">        BalancerMember http://192.168.56.13:38000 route=Instance03</w:t>
      </w:r>
      <w:r>
        <w:br/>
        <w:t xml:space="preserve">        ProxySet stickysession=ROUTEID</w:t>
      </w:r>
      <w:r>
        <w:br/>
        <w:t xml:space="preserve">        ProxySet lbmethod=byrequests</w:t>
      </w:r>
      <w:r>
        <w:br/>
        <w:t xml:space="preserve">    &lt;/Proxy&gt;</w:t>
      </w:r>
      <w:r>
        <w:br/>
        <w:t xml:space="preserve"/>
      </w:r>
      <w:r>
        <w:br/>
        <w:t xml:space="preserve">    ProxyPass        "/P1base" "balancer://miCluster"</w:t>
      </w:r>
      <w:r>
        <w:br/>
        <w:t xml:space="preserve">    ProxyPassReverse "/P1base" "balancer://miCluster"</w:t>
      </w:r>
      <w:r>
        <w:br/>
        <w:t xml:space="preserve"/>
      </w:r>
      <w:r>
        <w:br/>
        <w:t xml:space="preserve">    Header add Set-Cookie "ROUTEID=.%{BALANCER_WORKER_ROUTE}e; path=/" \</w:t>
      </w:r>
      <w:r>
        <w:br/>
        <w:t xml:space="preserve">        env=BALANCER_ROUTE_CHANGED</w:t>
      </w:r>
      <w:r>
        <w:br/>
        <w:t xml:space="preserve"/>
      </w:r>
      <w:r>
        <w:br/>
        <w:t xml:space="preserve">    &lt;Location "/balancer-manager"&gt;</w:t>
      </w:r>
      <w:r>
        <w:br/>
        <w:t xml:space="preserve">        SetHandler balancer-manager</w:t>
      </w:r>
      <w:r>
        <w:br/>
        <w:t xml:space="preserve">        Require all granted</w:t>
      </w:r>
      <w:r>
        <w:br/>
        <w:t xml:space="preserve">    &lt;/Location&gt;</w:t>
      </w:r>
      <w:r>
        <w:br/>
        <w:t xml:space="preserve"/>
      </w:r>
      <w:r>
        <w:br/>
        <w:t xml:space="preserve">    ErrorLog ${APACHE_LOG_DIR}/error.log</w:t>
      </w:r>
      <w:r>
        <w:br/>
        <w:t xml:space="preserve">    CustomLog ${APACHE_LOG_DIR}/access.log combined</w:t>
      </w:r>
      <w:r>
        <w:br/>
        <w:t xml:space="preserve">&lt;/VirtualHost&gt;</w:t>
      </w:r>
    </w:p>
    <w:p w:rsidR="00000000" w:rsidDel="00000000" w:rsidP="00000000" w:rsidRDefault="00000000" w:rsidRPr="00000000" w14:paraId="0000012C">
      <w:pPr>
        <w:pStyle w:val="Heading3"/>
        <w:rPr>
          <w:rFonts w:ascii="Arial" w:cs="Arial" w:eastAsia="Arial" w:hAnsi="Arial"/>
        </w:rPr>
      </w:pPr>
      <w:r w:rsidDel="00000000" w:rsidR="00000000" w:rsidRPr="00000000">
        <w:rPr>
          <w:rFonts w:ascii="Arial" w:cs="Arial" w:eastAsia="Arial" w:hAnsi="Arial"/>
          <w:rtl w:val="0"/>
        </w:rPr>
        <w:t xml:space="preserve">Script de setup del balanceador (</w:t>
      </w:r>
      <w:r w:rsidDel="00000000" w:rsidR="00000000" w:rsidRPr="00000000">
        <w:rPr>
          <w:rFonts w:ascii="Arial" w:cs="Arial" w:eastAsia="Arial" w:hAnsi="Arial"/>
          <w:rtl w:val="0"/>
        </w:rPr>
        <w:t xml:space="preserve">scripts/setup_balancer_vm1.sh</w:t>
      </w:r>
      <w:r w:rsidDel="00000000" w:rsidR="00000000" w:rsidRPr="00000000">
        <w:rPr>
          <w:rFonts w:ascii="Arial" w:cs="Arial" w:eastAsia="Arial" w:hAnsi="Arial"/>
          <w:rtl w:val="0"/>
        </w:rPr>
        <w:t xml:space="preserve">)</w:t>
      </w:r>
    </w:p>
    <w:p>
      <w:r>
        <w:t xml:space="preserve">Script utilizado para automatizar la configuración del balanceador en VM1:</w:t>
      </w:r>
    </w:p>
    <w:p>
      <w:r>
        <w:t xml:space="preserve">#!/bin/bash</w:t>
      </w:r>
      <w:r>
        <w:br/>
        <w:t xml:space="preserve">set -e</w:t>
      </w:r>
      <w:r>
        <w:br/>
        <w:t xml:space="preserve"/>
      </w:r>
      <w:r>
        <w:br/>
        <w:t xml:space="preserve">echo "Listen 18080" | sudo tee -a /etc/apache2/ports.conf &gt; /dev/null</w:t>
      </w:r>
      <w:r>
        <w:br/>
        <w:t xml:space="preserve">sudo a2enmod proxy proxy_balancer proxy_http lbmethod_byrequests headers rewrite</w:t>
      </w:r>
      <w:r>
        <w:br/>
        <w:t xml:space="preserve">sudo cp 000-default.conf /etc/apache2/sites-available/000-default.conf</w:t>
      </w:r>
      <w:r>
        <w:br/>
        <w:t xml:space="preserve">sudo apachectl configtest</w:t>
      </w:r>
      <w:r>
        <w:br/>
        <w:t xml:space="preserve">sudo systemctl restart apache2</w:t>
      </w:r>
      <w:r>
        <w:br/>
        <w:t xml:space="preserve">echo 'Apache balanceador configurado en puerto 18080.'</w:t>
      </w:r>
    </w:p>
    <w:p w:rsidR="00000000" w:rsidDel="00000000" w:rsidP="00000000" w:rsidRDefault="00000000" w:rsidRPr="00000000" w14:paraId="0000012F">
      <w:pPr>
        <w:pStyle w:val="Heading3"/>
        <w:rPr>
          <w:rFonts w:ascii="Arial" w:cs="Arial" w:eastAsia="Arial" w:hAnsi="Arial"/>
        </w:rPr>
      </w:pPr>
      <w:r w:rsidDel="00000000" w:rsidR="00000000" w:rsidRPr="00000000">
        <w:rPr>
          <w:rFonts w:ascii="Arial" w:cs="Arial" w:eastAsia="Arial" w:hAnsi="Arial"/>
          <w:rtl w:val="0"/>
        </w:rPr>
        <w:t xml:space="preserve">Plan JMeter (</w:t>
      </w:r>
      <w:r w:rsidDel="00000000" w:rsidR="00000000" w:rsidRPr="00000000">
        <w:rPr>
          <w:rFonts w:ascii="Arial" w:cs="Arial" w:eastAsia="Arial" w:hAnsi="Arial"/>
          <w:rtl w:val="0"/>
        </w:rPr>
        <w:t xml:space="preserve">P4_P1-base.jmx</w:t>
      </w:r>
      <w:r w:rsidDel="00000000" w:rsidR="00000000" w:rsidRPr="00000000">
        <w:rPr>
          <w:rFonts w:ascii="Arial" w:cs="Arial" w:eastAsia="Arial" w:hAnsi="Arial"/>
          <w:rtl w:val="0"/>
        </w:rPr>
        <w:t xml:space="preserve">)</w:t>
      </w:r>
    </w:p>
    <w:p>
      <w:r>
        <w:t xml:space="preserve">Estructura del plan de prueba P4_P1-base.jmx (1 hilo, 1000 iteraciones, sin think times):</w:t>
      </w:r>
    </w:p>
    <w:p>
      <w:r>
        <w:t xml:space="preserve">- Test Plan</w:t>
      </w:r>
      <w:r>
        <w:br/>
        <w:t xml:space="preserve">  └── Thread Group (1 hilo, 1000 iteraciones)</w:t>
      </w:r>
      <w:r>
        <w:br/>
        <w:t xml:space="preserve">        ├── HTTP Cookie Manager (Clear cookies each iteration: ✓)</w:t>
      </w:r>
      <w:r>
        <w:br/>
        <w:t xml:space="preserve">        ├── HTTP Request Defaults (host=${host}, port=18080, path=/P1base/visaApp/)</w:t>
      </w:r>
      <w:r>
        <w:br/>
        <w:t xml:space="preserve">        ├── HTTP Request: GET /tarjeta/</w:t>
      </w:r>
      <w:r>
        <w:br/>
        <w:t xml:space="preserve">        │     └── Regular Expression Extractor (csrfmiddlewaretoken)</w:t>
      </w:r>
      <w:r>
        <w:br/>
        <w:t xml:space="preserve">        ├── HTTP Request: POST /aportarinfo_pago/ (con csrfmiddlewaretoken extraído)</w:t>
      </w:r>
      <w:r>
        <w:br/>
        <w:t xml:space="preserve">        │     └── Regular Expression Extractor (csrfmiddlewaretoken para el siguiente POST)</w:t>
      </w:r>
      <w:r>
        <w:br/>
        <w:t xml:space="preserve">        ├── HTTP Request: POST /pago/ (con csrfmiddlewaretoken)</w:t>
      </w:r>
      <w:r>
        <w:br/>
        <w:t xml:space="preserve">        ├── CSV Data Set Config (data.csv → numero, expiracion, cvv)</w:t>
      </w:r>
      <w:r>
        <w:br/>
        <w:t xml:space="preserve">        └── View Results Tree (sólo en GUI)</w:t>
      </w:r>
    </w:p>
    <w:p w:rsidR="00000000" w:rsidDel="00000000" w:rsidP="00000000" w:rsidRDefault="00000000" w:rsidRPr="00000000" w14:paraId="00000132">
      <w:pPr>
        <w:pStyle w:val="Heading3"/>
        <w:rPr>
          <w:rFonts w:ascii="Arial" w:cs="Arial" w:eastAsia="Arial" w:hAnsi="Arial"/>
        </w:rPr>
      </w:pPr>
      <w:r w:rsidDel="00000000" w:rsidR="00000000" w:rsidRPr="00000000">
        <w:rPr>
          <w:rFonts w:ascii="Arial" w:cs="Arial" w:eastAsia="Arial" w:hAnsi="Arial"/>
          <w:rtl w:val="0"/>
        </w:rPr>
        <w:t xml:space="preserve">Cambios en código Django</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visaApp/models.py</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campo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instancia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/views.py</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captura de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ROUTEID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en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aportarinfo_pago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y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testbd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/templates/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template_exito.html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muestra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pago.instancia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visaApp/templates/template_get_pagos_result.html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columna </w:t>
      </w:r>
      <w:r w:rsidDel="00000000" w:rsidR="00000000" w:rsidRPr="00000000">
        <w:rPr>
          <w:rFonts w:ascii="Arial" w:cs="Arial" w:eastAsia="Arial" w:hAnsi="Arial"/>
          <w:i w:val="1"/>
          <w:iCs w:val="1"/>
          <w:smallCaps w:val="0"/>
          <w:strike w:val="0"/>
          <w:color w:val="000000"/>
          <w:u w:val="none"/>
          <w:shd w:fill="auto" w:val="clear"/>
          <w:vertAlign w:val="baseline"/>
          <w:rtl w:val="0"/>
        </w:rPr>
        <w:t xml:space="preserve">Instancia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visaSite/settings.py</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ALLOWED_HOSTS=['*']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SESSION_ENGINE=cache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
        <w:t xml:space="preserve">Resumen de los cambios introducidos en el código fuente respecto a la base entregada en la P1:</w:t>
      </w:r>
    </w:p>
    <w:p>
      <w:r>
        <w:t xml:space="preserve">• visaApp/models.py: añadido el campo instancia = models.CharField(max_length=24, default='None') en la clase Pago. Permite trazar qué instancia atendió cada pago en la BD compartida.</w:t>
      </w:r>
      <w:r>
        <w:br/>
        <w:t xml:space="preserve">• visaApp/views.py: en aportarinfo_pago y testbd se lee la cookie ROUTEID con request.COOKIES.get('ROUTEID', 'None') y se almacena en pago_data['instancia'] antes de persistir.</w:t>
      </w:r>
      <w:r>
        <w:br/>
        <w:t xml:space="preserve">• visaApp/templates/template_exito.html: se añade '&lt;p&gt;Instancia: {{ pago.instancia }}&lt;/p&gt;' para que el usuario vea qué instancia procesó su pago.</w:t>
      </w:r>
      <w:r>
        <w:br/>
        <w:t xml:space="preserve">• visaApp/templates/template_get_pagos_result.html: se añade columna Instancia a la tabla del listado de pagos.</w:t>
      </w:r>
      <w:r>
        <w:br/>
        <w:t xml:space="preserve">• visaSite/settings.py: se cambia ALLOWED_HOSTS a ['*'] (Apache reescribe el Host) y SESSION_ENGINE a django.contrib.sessions.backends.cache para forzar sesiones en LocMemCache (clave para Ej4 y Ej7).</w:t>
      </w:r>
    </w:p>
    <w:p w:rsidR="00000000" w:rsidDel="00000000" w:rsidP="00000000" w:rsidRDefault="00000000" w:rsidRPr="00000000" w14:paraId="0000013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22.png"/><Relationship Id="rId8" Type="http://schemas.openxmlformats.org/officeDocument/2006/relationships/image" Target="media/image24.png"/><Relationship Id="rId31" Type="http://schemas.openxmlformats.org/officeDocument/2006/relationships/image" Target="media/image3.png"/><Relationship Id="rId30" Type="http://schemas.openxmlformats.org/officeDocument/2006/relationships/image" Target="media/image6.png"/><Relationship Id="rId11" Type="http://schemas.openxmlformats.org/officeDocument/2006/relationships/image" Target="media/image13.png"/><Relationship Id="rId33" Type="http://schemas.openxmlformats.org/officeDocument/2006/relationships/image" Target="media/image10.png"/><Relationship Id="rId10" Type="http://schemas.openxmlformats.org/officeDocument/2006/relationships/image" Target="media/image18.png"/><Relationship Id="rId32" Type="http://schemas.openxmlformats.org/officeDocument/2006/relationships/image" Target="media/image15.png"/><Relationship Id="rId13" Type="http://schemas.openxmlformats.org/officeDocument/2006/relationships/image" Target="media/image9.png"/><Relationship Id="rId35" Type="http://schemas.openxmlformats.org/officeDocument/2006/relationships/image" Target="media/image11.png"/><Relationship Id="rId12" Type="http://schemas.openxmlformats.org/officeDocument/2006/relationships/image" Target="media/image21.png"/><Relationship Id="rId34" Type="http://schemas.openxmlformats.org/officeDocument/2006/relationships/image" Target="media/image23.png"/><Relationship Id="rId15" Type="http://schemas.openxmlformats.org/officeDocument/2006/relationships/image" Target="media/image28.png"/><Relationship Id="rId14" Type="http://schemas.openxmlformats.org/officeDocument/2006/relationships/image" Target="media/image25.png"/><Relationship Id="rId36" Type="http://schemas.openxmlformats.org/officeDocument/2006/relationships/image" Target="media/image5.png"/><Relationship Id="rId17" Type="http://schemas.openxmlformats.org/officeDocument/2006/relationships/image" Target="media/image30.png"/><Relationship Id="rId16" Type="http://schemas.openxmlformats.org/officeDocument/2006/relationships/image" Target="media/image29.png"/><Relationship Id="rId19" Type="http://schemas.openxmlformats.org/officeDocument/2006/relationships/image" Target="media/image14.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8CUIUxzcQjSrC8ZLAi/rtxCFg==">CgMxLjAaJAoBMBIfCh0IB0IZCgVBcmlhbBIQQXJpYWwgVW5pY29kZSBNUxokCgExEh8KHQgHQhkKBUFyaWFsEhBBcmlhbCBVbmljb2RlIE1TOAByITFsZDFEbTB0S2twUTVXOHFUR29pMGZva1VkcWE5MU1Sag==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