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C4BA8" w14:textId="77777777" w:rsidR="00DD3276" w:rsidRDefault="009F7BAC">
      <w:pPr>
        <w:spacing w:line="360" w:lineRule="auto"/>
        <w:ind w:hanging="2"/>
        <w:jc w:val="both"/>
        <w:rPr>
          <w:rFonts w:ascii="Times New Roman" w:eastAsia="Times New Roman" w:hAnsi="Times New Roman" w:cs="Times New Roman"/>
          <w:u w:val="single"/>
        </w:rPr>
      </w:pPr>
      <w:r>
        <w:rPr>
          <w:noProof/>
        </w:rPr>
        <mc:AlternateContent>
          <mc:Choice Requires="wps">
            <w:drawing>
              <wp:anchor distT="72390" distB="72390" distL="72390" distR="72390" simplePos="0" relativeHeight="251658240" behindDoc="0" locked="0" layoutInCell="1" hidden="0" allowOverlap="1" wp14:anchorId="1331FF88" wp14:editId="0024BBEF">
                <wp:simplePos x="0" y="0"/>
                <wp:positionH relativeFrom="column">
                  <wp:posOffset>2625090</wp:posOffset>
                </wp:positionH>
                <wp:positionV relativeFrom="paragraph">
                  <wp:posOffset>34291</wp:posOffset>
                </wp:positionV>
                <wp:extent cx="3006090" cy="1821815"/>
                <wp:effectExtent l="0" t="0" r="0" b="0"/>
                <wp:wrapNone/>
                <wp:docPr id="2" name="Rectangle 2"/>
                <wp:cNvGraphicFramePr/>
                <a:graphic xmlns:a="http://schemas.openxmlformats.org/drawingml/2006/main">
                  <a:graphicData uri="http://schemas.microsoft.com/office/word/2010/wordprocessingShape">
                    <wps:wsp>
                      <wps:cNvSpPr/>
                      <wps:spPr>
                        <a:xfrm>
                          <a:off x="3852480" y="2878618"/>
                          <a:ext cx="2987040" cy="18027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89B25BF" w14:textId="1B15E8E3" w:rsidR="00DD3276" w:rsidRDefault="009F7BAC">
                            <w:pPr>
                              <w:spacing w:after="0" w:line="275" w:lineRule="auto"/>
                              <w:ind w:hanging="2"/>
                              <w:textDirection w:val="btLr"/>
                            </w:pPr>
                            <w:r>
                              <w:rPr>
                                <w:rFonts w:ascii="Times New Roman" w:eastAsia="Times New Roman" w:hAnsi="Times New Roman" w:cs="Times New Roman"/>
                                <w:b/>
                                <w:color w:val="000000"/>
                                <w:sz w:val="24"/>
                              </w:rPr>
                              <w:t xml:space="preserve">Batch: </w:t>
                            </w:r>
                            <w:r w:rsidR="00C81EF0">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C81EF0">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6303DEC3" w14:textId="77777777" w:rsidR="00DD3276" w:rsidRDefault="00DD3276">
                            <w:pPr>
                              <w:spacing w:after="0" w:line="275" w:lineRule="auto"/>
                              <w:ind w:hanging="2"/>
                              <w:textDirection w:val="btLr"/>
                            </w:pPr>
                          </w:p>
                          <w:p w14:paraId="2685B888" w14:textId="77777777" w:rsidR="00DD3276" w:rsidRDefault="009F7BAC">
                            <w:pPr>
                              <w:spacing w:after="0" w:line="275" w:lineRule="auto"/>
                              <w:ind w:hanging="2"/>
                              <w:textDirection w:val="btLr"/>
                            </w:pPr>
                            <w:r>
                              <w:rPr>
                                <w:b/>
                                <w:color w:val="000000"/>
                                <w:sz w:val="24"/>
                              </w:rPr>
                              <w:t xml:space="preserve">Experiment / assignment / tutorial No  </w:t>
                            </w:r>
                          </w:p>
                          <w:p w14:paraId="7304FD23" w14:textId="77777777" w:rsidR="00DD3276" w:rsidRDefault="00DD3276">
                            <w:pPr>
                              <w:spacing w:after="0" w:line="275" w:lineRule="auto"/>
                              <w:ind w:hanging="2"/>
                              <w:textDirection w:val="btLr"/>
                            </w:pPr>
                          </w:p>
                          <w:p w14:paraId="21702FB6" w14:textId="77777777" w:rsidR="00DD3276" w:rsidRDefault="009F7BAC">
                            <w:pPr>
                              <w:spacing w:after="0" w:line="275" w:lineRule="auto"/>
                              <w:ind w:hanging="2"/>
                              <w:textDirection w:val="btLr"/>
                            </w:pPr>
                            <w:r>
                              <w:rPr>
                                <w:b/>
                                <w:color w:val="000000"/>
                                <w:sz w:val="24"/>
                              </w:rPr>
                              <w:t>Grade: AA / AB / BB / BC / CC / CD /DD</w:t>
                            </w:r>
                          </w:p>
                          <w:p w14:paraId="67E326AA" w14:textId="77777777" w:rsidR="00DD3276" w:rsidRDefault="00DD3276">
                            <w:pPr>
                              <w:spacing w:after="120" w:line="275" w:lineRule="auto"/>
                              <w:ind w:hanging="2"/>
                              <w:textDirection w:val="btLr"/>
                            </w:pPr>
                          </w:p>
                          <w:p w14:paraId="104F47E3" w14:textId="77777777" w:rsidR="00DD3276" w:rsidRDefault="00DD3276">
                            <w:pPr>
                              <w:spacing w:after="120" w:line="275" w:lineRule="auto"/>
                              <w:ind w:hanging="2"/>
                              <w:textDirection w:val="btLr"/>
                            </w:pPr>
                          </w:p>
                          <w:p w14:paraId="4C859A2B" w14:textId="77777777" w:rsidR="00DD3276" w:rsidRDefault="009F7BAC">
                            <w:pPr>
                              <w:spacing w:after="120" w:line="275" w:lineRule="auto"/>
                              <w:ind w:hanging="2"/>
                              <w:textDirection w:val="btLr"/>
                            </w:pPr>
                            <w:r>
                              <w:rPr>
                                <w:b/>
                                <w:color w:val="000000"/>
                                <w:sz w:val="24"/>
                              </w:rPr>
                              <w:t>Signature of the Staff In-charge with date</w:t>
                            </w:r>
                            <w:r>
                              <w:rPr>
                                <w:b/>
                                <w:color w:val="000000"/>
                                <w:sz w:val="32"/>
                              </w:rPr>
                              <w:tab/>
                            </w:r>
                          </w:p>
                          <w:p w14:paraId="3C784122" w14:textId="77777777" w:rsidR="00DD3276" w:rsidRDefault="00DD3276">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1331FF88" id="Rectangle 2" o:spid="_x0000_s1026" style="position:absolute;left:0;text-align:left;margin-left:206.7pt;margin-top:2.7pt;width:236.7pt;height:143.4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qBLIAIAAEwEAAAOAAAAZHJzL2Uyb0RvYy54bWysVNuO2jAQfa/Uf7D8XhJSLgERVtVSqkqr&#13;&#10;LtK2HzA4DrHkW21Dwt937FBg20qVqubBjPHk+MyZM1k99EqSE3deGF3R8SinhGtmaqEPFf32dfuu&#13;&#10;pMQH0DVIo3lFz9zTh/XbN6vOLnlhWiNr7giCaL/sbEXbEOwyyzxruQI/MpZrPGyMUxBw6w5Z7aBD&#13;&#10;dCWzIs9nWWdcbZ1h3Hv8dzMc0nXCbxrOwnPTeB6IrChyC2l1ad3HNVuvYHlwYFvBLjTgH1goEBov&#13;&#10;vUJtIAA5OvEblBLMGW+aMGJGZaZpBOOpBqxmnP9SzUsLlqdaUBxvrzL5/wfLvpxe7M6hDJ31S49h&#13;&#10;rKJvnIq/yI/0FX1fTotJifKdK1qU83I2LgfheB8Iw4RiUc7zCSYwzBiXeTGfTWNGdoOyzodP3CgS&#13;&#10;g4o67EwSDE5PPgypP1Pizd5IUW+FlGnjDvtH6cgJsIvb9FzQX6VJTbqKLqbFFIkAmqmREDBUtq6o&#13;&#10;14d036s3/D1wnp4/AUdiG/DtQCAhDPUrEdC9UqiKlte3YdlyqD/qmoSzRctrND6NzLyiRHIcEwyS&#13;&#10;7wII+fc8FFFq1PLWoBiFft9furY39XnniLdsK5DpE/iwA4c2HuO1aG288PsRHJKQnzV6ZzGeRIlC&#13;&#10;2kym8xwb5+5P9vcnoFlrcGJQySF8DGl+YmO0+XAMphGpgZHVQOVCFi2bLHAZrzgT9/uUdfsIrH8A&#13;&#10;AAD//wMAUEsDBBQABgAIAAAAIQAPFfQ+4QAAAA4BAAAPAAAAZHJzL2Rvd25yZXYueG1sTI9NTsQw&#13;&#10;DIX3SNwhMhIbxKTTDkPpNB1BEUuQ6HCATGPaisapmvSH22NWsLFlPfv5fflxtb2YcfSdIwXbTQQC&#13;&#10;qXamo0bBx+nlNgXhgyaje0eo4Bs9HIvLi1xnxi30jnMVGsEm5DOtoA1hyKT0dYtW+40bkFj7dKPV&#13;&#10;gcexkWbUC5vbXsZRtJdWd8QfWj1g2WL9VU1WwcknXYl9de/nuXp9Kqcbu+g3pa6v1ucDl8cDiIBr&#13;&#10;+LuAXwbODwUHO7uJjBe9gt022fGqgjturKfpnnnOCuKHOAFZ5PI/RvEDAAD//wMAUEsBAi0AFAAG&#13;&#10;AAgAAAAhALaDOJL+AAAA4QEAABMAAAAAAAAAAAAAAAAAAAAAAFtDb250ZW50X1R5cGVzXS54bWxQ&#13;&#10;SwECLQAUAAYACAAAACEAOP0h/9YAAACUAQAACwAAAAAAAAAAAAAAAAAvAQAAX3JlbHMvLnJlbHNQ&#13;&#10;SwECLQAUAAYACAAAACEALsagSyACAABMBAAADgAAAAAAAAAAAAAAAAAuAgAAZHJzL2Uyb0RvYy54&#13;&#10;bWxQSwECLQAUAAYACAAAACEADxX0PuEAAAAOAQAADwAAAAAAAAAAAAAAAAB6BAAAZHJzL2Rvd25y&#13;&#10;ZXYueG1sUEsFBgAAAAAEAAQA8wAAAIgFAAAAAA==&#13;&#10;">
                <v:stroke startarrowwidth="narrow" startarrowlength="short" endarrowwidth="narrow" endarrowlength="short"/>
                <v:textbox inset="2.53958mm,1.2694mm,2.53958mm,1.2694mm">
                  <w:txbxContent>
                    <w:p w14:paraId="289B25BF" w14:textId="1B15E8E3" w:rsidR="00DD3276" w:rsidRDefault="009F7BAC">
                      <w:pPr>
                        <w:spacing w:after="0" w:line="275" w:lineRule="auto"/>
                        <w:ind w:hanging="2"/>
                        <w:textDirection w:val="btLr"/>
                      </w:pPr>
                      <w:r>
                        <w:rPr>
                          <w:rFonts w:ascii="Times New Roman" w:eastAsia="Times New Roman" w:hAnsi="Times New Roman" w:cs="Times New Roman"/>
                          <w:b/>
                          <w:color w:val="000000"/>
                          <w:sz w:val="24"/>
                        </w:rPr>
                        <w:t xml:space="preserve">Batch: </w:t>
                      </w:r>
                      <w:r w:rsidR="00C81EF0">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C81EF0">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6303DEC3" w14:textId="77777777" w:rsidR="00DD3276" w:rsidRDefault="00DD3276">
                      <w:pPr>
                        <w:spacing w:after="0" w:line="275" w:lineRule="auto"/>
                        <w:ind w:hanging="2"/>
                        <w:textDirection w:val="btLr"/>
                      </w:pPr>
                    </w:p>
                    <w:p w14:paraId="2685B888" w14:textId="77777777" w:rsidR="00DD3276" w:rsidRDefault="009F7BAC">
                      <w:pPr>
                        <w:spacing w:after="0" w:line="275" w:lineRule="auto"/>
                        <w:ind w:hanging="2"/>
                        <w:textDirection w:val="btLr"/>
                      </w:pPr>
                      <w:r>
                        <w:rPr>
                          <w:b/>
                          <w:color w:val="000000"/>
                          <w:sz w:val="24"/>
                        </w:rPr>
                        <w:t xml:space="preserve">Experiment / assignment / tutorial No  </w:t>
                      </w:r>
                    </w:p>
                    <w:p w14:paraId="7304FD23" w14:textId="77777777" w:rsidR="00DD3276" w:rsidRDefault="00DD3276">
                      <w:pPr>
                        <w:spacing w:after="0" w:line="275" w:lineRule="auto"/>
                        <w:ind w:hanging="2"/>
                        <w:textDirection w:val="btLr"/>
                      </w:pPr>
                    </w:p>
                    <w:p w14:paraId="21702FB6" w14:textId="77777777" w:rsidR="00DD3276" w:rsidRDefault="009F7BAC">
                      <w:pPr>
                        <w:spacing w:after="0" w:line="275" w:lineRule="auto"/>
                        <w:ind w:hanging="2"/>
                        <w:textDirection w:val="btLr"/>
                      </w:pPr>
                      <w:r>
                        <w:rPr>
                          <w:b/>
                          <w:color w:val="000000"/>
                          <w:sz w:val="24"/>
                        </w:rPr>
                        <w:t>Grade: AA / AB / BB / BC / CC / CD /DD</w:t>
                      </w:r>
                    </w:p>
                    <w:p w14:paraId="67E326AA" w14:textId="77777777" w:rsidR="00DD3276" w:rsidRDefault="00DD3276">
                      <w:pPr>
                        <w:spacing w:after="120" w:line="275" w:lineRule="auto"/>
                        <w:ind w:hanging="2"/>
                        <w:textDirection w:val="btLr"/>
                      </w:pPr>
                    </w:p>
                    <w:p w14:paraId="104F47E3" w14:textId="77777777" w:rsidR="00DD3276" w:rsidRDefault="00DD3276">
                      <w:pPr>
                        <w:spacing w:after="120" w:line="275" w:lineRule="auto"/>
                        <w:ind w:hanging="2"/>
                        <w:textDirection w:val="btLr"/>
                      </w:pPr>
                    </w:p>
                    <w:p w14:paraId="4C859A2B" w14:textId="77777777" w:rsidR="00DD3276" w:rsidRDefault="009F7BAC">
                      <w:pPr>
                        <w:spacing w:after="120" w:line="275" w:lineRule="auto"/>
                        <w:ind w:hanging="2"/>
                        <w:textDirection w:val="btLr"/>
                      </w:pPr>
                      <w:r>
                        <w:rPr>
                          <w:b/>
                          <w:color w:val="000000"/>
                          <w:sz w:val="24"/>
                        </w:rPr>
                        <w:t>Signature of the Staff In-charge with date</w:t>
                      </w:r>
                      <w:r>
                        <w:rPr>
                          <w:b/>
                          <w:color w:val="000000"/>
                          <w:sz w:val="32"/>
                        </w:rPr>
                        <w:tab/>
                      </w:r>
                    </w:p>
                    <w:p w14:paraId="3C784122" w14:textId="77777777" w:rsidR="00DD3276" w:rsidRDefault="00DD3276">
                      <w:pPr>
                        <w:spacing w:line="275" w:lineRule="auto"/>
                        <w:ind w:hanging="2"/>
                        <w:textDirection w:val="btLr"/>
                      </w:pPr>
                    </w:p>
                  </w:txbxContent>
                </v:textbox>
              </v:rect>
            </w:pict>
          </mc:Fallback>
        </mc:AlternateContent>
      </w:r>
    </w:p>
    <w:p w14:paraId="70FF18B0" w14:textId="77777777" w:rsidR="00DD3276" w:rsidRDefault="00DD3276">
      <w:pPr>
        <w:spacing w:line="360" w:lineRule="auto"/>
        <w:ind w:hanging="2"/>
        <w:jc w:val="both"/>
        <w:rPr>
          <w:rFonts w:ascii="Times New Roman" w:eastAsia="Times New Roman" w:hAnsi="Times New Roman" w:cs="Times New Roman"/>
          <w:u w:val="single"/>
        </w:rPr>
      </w:pPr>
    </w:p>
    <w:p w14:paraId="0562FBAC" w14:textId="77777777" w:rsidR="00DD3276" w:rsidRDefault="00DD3276">
      <w:pPr>
        <w:spacing w:line="360" w:lineRule="auto"/>
        <w:ind w:hanging="2"/>
        <w:jc w:val="both"/>
        <w:rPr>
          <w:rFonts w:ascii="Times New Roman" w:eastAsia="Times New Roman" w:hAnsi="Times New Roman" w:cs="Times New Roman"/>
          <w:u w:val="single"/>
        </w:rPr>
      </w:pPr>
    </w:p>
    <w:p w14:paraId="415D9FF8" w14:textId="77777777" w:rsidR="00DD3276" w:rsidRDefault="00DD3276">
      <w:pPr>
        <w:spacing w:line="360" w:lineRule="auto"/>
        <w:ind w:hanging="2"/>
        <w:jc w:val="both"/>
        <w:rPr>
          <w:rFonts w:ascii="Times New Roman" w:eastAsia="Times New Roman" w:hAnsi="Times New Roman" w:cs="Times New Roman"/>
          <w:u w:val="single"/>
        </w:rPr>
      </w:pPr>
    </w:p>
    <w:p w14:paraId="3FCEC68F" w14:textId="77777777" w:rsidR="00DD3276" w:rsidRDefault="00DD3276">
      <w:pPr>
        <w:spacing w:after="0" w:line="240" w:lineRule="auto"/>
        <w:ind w:hanging="2"/>
        <w:jc w:val="both"/>
        <w:rPr>
          <w:rFonts w:ascii="Times New Roman" w:eastAsia="Times New Roman" w:hAnsi="Times New Roman" w:cs="Times New Roman"/>
          <w:u w:val="single"/>
        </w:rPr>
      </w:pPr>
    </w:p>
    <w:p w14:paraId="7AA43124" w14:textId="77777777" w:rsidR="00DD3276" w:rsidRDefault="00DD3276">
      <w:pPr>
        <w:spacing w:after="0" w:line="240" w:lineRule="auto"/>
        <w:ind w:hanging="2"/>
        <w:jc w:val="both"/>
        <w:rPr>
          <w:rFonts w:ascii="Times New Roman" w:eastAsia="Times New Roman" w:hAnsi="Times New Roman" w:cs="Times New Roman"/>
        </w:rPr>
      </w:pPr>
    </w:p>
    <w:p w14:paraId="07FE2014" w14:textId="77777777" w:rsidR="00DD3276" w:rsidRDefault="00DD3276">
      <w:pPr>
        <w:spacing w:after="0" w:line="240" w:lineRule="auto"/>
        <w:ind w:hanging="2"/>
        <w:jc w:val="both"/>
        <w:rPr>
          <w:rFonts w:ascii="Times New Roman" w:eastAsia="Times New Roman" w:hAnsi="Times New Roman" w:cs="Times New Roman"/>
        </w:rPr>
      </w:pPr>
    </w:p>
    <w:tbl>
      <w:tblPr>
        <w:tblStyle w:val="a"/>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0"/>
      </w:tblGrid>
      <w:tr w:rsidR="00DD3276" w14:paraId="066AABFA"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214541" w14:textId="77777777" w:rsidR="00DD3276" w:rsidRDefault="009F7BAC" w:rsidP="006C7CBA">
            <w:pPr>
              <w:spacing w:line="360" w:lineRule="auto"/>
              <w:ind w:hanging="2"/>
              <w:jc w:val="both"/>
              <w:rPr>
                <w:rFonts w:ascii="Times New Roman" w:eastAsia="Times New Roman" w:hAnsi="Times New Roman" w:cs="Times New Roman"/>
              </w:rPr>
            </w:pPr>
            <w:r>
              <w:rPr>
                <w:rFonts w:ascii="Times New Roman" w:eastAsia="Times New Roman" w:hAnsi="Times New Roman" w:cs="Times New Roman"/>
                <w:b/>
                <w:sz w:val="24"/>
                <w:szCs w:val="24"/>
              </w:rPr>
              <w:t>TITLE :</w:t>
            </w:r>
            <w:r>
              <w:rPr>
                <w:rFonts w:ascii="Arial" w:eastAsia="Arial" w:hAnsi="Arial" w:cs="Arial"/>
                <w:color w:val="222222"/>
              </w:rPr>
              <w:t xml:space="preserve"> </w:t>
            </w:r>
            <w:r w:rsidR="008D4395">
              <w:rPr>
                <w:rFonts w:ascii="Times New Roman" w:eastAsia="Times New Roman" w:hAnsi="Times New Roman" w:cs="Times New Roman"/>
                <w:color w:val="000000"/>
                <w:sz w:val="24"/>
                <w:szCs w:val="24"/>
              </w:rPr>
              <w:t>Designing B2C application’s interface</w:t>
            </w:r>
          </w:p>
        </w:tc>
      </w:tr>
    </w:tbl>
    <w:p w14:paraId="455455BC" w14:textId="77777777" w:rsidR="00DD3276" w:rsidRDefault="00DD3276">
      <w:pPr>
        <w:spacing w:after="0" w:line="240" w:lineRule="auto"/>
        <w:ind w:hanging="2"/>
        <w:jc w:val="both"/>
        <w:rPr>
          <w:rFonts w:ascii="Times New Roman" w:eastAsia="Times New Roman" w:hAnsi="Times New Roman" w:cs="Times New Roman"/>
        </w:rPr>
      </w:pPr>
    </w:p>
    <w:p w14:paraId="4F69E4D0" w14:textId="77777777" w:rsidR="00DD3276" w:rsidRDefault="009F7BAC">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w:t>
      </w:r>
      <w:r w:rsidR="00E66890">
        <w:rPr>
          <w:rFonts w:ascii="Times New Roman" w:eastAsia="Times New Roman" w:hAnsi="Times New Roman" w:cs="Times New Roman"/>
          <w:color w:val="000000"/>
          <w:sz w:val="24"/>
          <w:szCs w:val="24"/>
        </w:rPr>
        <w:t>design B2C application’s interface.</w:t>
      </w:r>
    </w:p>
    <w:p w14:paraId="2C7BDF66"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27360BBF" w14:textId="77777777" w:rsidR="00DD3276" w:rsidRDefault="00DD3276">
      <w:pPr>
        <w:spacing w:after="0" w:line="240" w:lineRule="auto"/>
        <w:ind w:hanging="2"/>
        <w:jc w:val="both"/>
        <w:rPr>
          <w:rFonts w:ascii="Times New Roman" w:eastAsia="Times New Roman" w:hAnsi="Times New Roman" w:cs="Times New Roman"/>
          <w:sz w:val="24"/>
          <w:szCs w:val="24"/>
        </w:rPr>
      </w:pPr>
    </w:p>
    <w:p w14:paraId="5F6D60FF"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22F02D6" w14:textId="77777777" w:rsidR="00DD3276" w:rsidRDefault="009F7BAC">
      <w:pPr>
        <w:tabs>
          <w:tab w:val="left" w:pos="5220"/>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8C8A4E" w14:textId="77777777" w:rsidR="00DD3276" w:rsidRDefault="009F7BAC" w:rsidP="008D4395">
      <w:pPr>
        <w:spacing w:after="0" w:line="240" w:lineRule="auto"/>
        <w:ind w:hanging="2"/>
        <w:rPr>
          <w:rFonts w:ascii="Times New Roman" w:eastAsia="Times New Roman" w:hAnsi="Times New Roman" w:cs="Times New Roman"/>
          <w:sz w:val="24"/>
          <w:szCs w:val="24"/>
        </w:rPr>
      </w:pPr>
      <w:r w:rsidRPr="00C340C2">
        <w:rPr>
          <w:rFonts w:ascii="Times New Roman" w:eastAsia="Times New Roman" w:hAnsi="Times New Roman" w:cs="Times New Roman"/>
          <w:b/>
          <w:sz w:val="24"/>
          <w:szCs w:val="24"/>
        </w:rPr>
        <w:t xml:space="preserve">CO </w:t>
      </w:r>
      <w:r w:rsidR="008D4395">
        <w:rPr>
          <w:rFonts w:ascii="Times New Roman" w:eastAsia="Times New Roman" w:hAnsi="Times New Roman" w:cs="Times New Roman"/>
          <w:b/>
          <w:sz w:val="24"/>
          <w:szCs w:val="24"/>
        </w:rPr>
        <w:t>4</w:t>
      </w:r>
      <w:r w:rsidR="00C340C2">
        <w:rPr>
          <w:rFonts w:ascii="Times New Roman" w:eastAsia="Times New Roman" w:hAnsi="Times New Roman" w:cs="Times New Roman"/>
          <w:sz w:val="24"/>
          <w:szCs w:val="24"/>
        </w:rPr>
        <w:t>:</w:t>
      </w:r>
      <w:r w:rsidRPr="00C340C2">
        <w:rPr>
          <w:rFonts w:ascii="Times New Roman" w:eastAsia="Times New Roman" w:hAnsi="Times New Roman" w:cs="Times New Roman"/>
          <w:sz w:val="24"/>
          <w:szCs w:val="24"/>
        </w:rPr>
        <w:t xml:space="preserve">   </w:t>
      </w:r>
      <w:r w:rsidR="008D4395">
        <w:rPr>
          <w:rFonts w:ascii="Times New Roman" w:eastAsia="Times New Roman" w:hAnsi="Times New Roman" w:cs="Times New Roman"/>
          <w:color w:val="000000"/>
          <w:sz w:val="24"/>
          <w:szCs w:val="24"/>
        </w:rPr>
        <w:t>Refinement, Prototyping, Implementation of product/ service</w:t>
      </w:r>
      <w:r w:rsidR="008D4395">
        <w:rPr>
          <w:rFonts w:ascii="Times New Roman" w:eastAsia="Times New Roman" w:hAnsi="Times New Roman" w:cs="Times New Roman"/>
          <w:color w:val="363435"/>
        </w:rPr>
        <w:t xml:space="preserve">. </w:t>
      </w:r>
      <w:r>
        <w:rPr>
          <w:rFonts w:ascii="Times New Roman" w:eastAsia="Times New Roman" w:hAnsi="Times New Roman" w:cs="Times New Roman"/>
          <w:b/>
          <w:sz w:val="24"/>
          <w:szCs w:val="24"/>
        </w:rPr>
        <w:t>_____________________________________________________________________</w:t>
      </w:r>
    </w:p>
    <w:p w14:paraId="0AA2C5E2"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18E16AA" w14:textId="77777777" w:rsidR="00DD3276" w:rsidRDefault="00DD3276">
      <w:pPr>
        <w:spacing w:after="0" w:line="240" w:lineRule="auto"/>
        <w:ind w:hanging="2"/>
        <w:jc w:val="both"/>
        <w:rPr>
          <w:rFonts w:ascii="Times New Roman" w:eastAsia="Times New Roman" w:hAnsi="Times New Roman" w:cs="Times New Roman"/>
          <w:sz w:val="24"/>
          <w:szCs w:val="24"/>
        </w:rPr>
      </w:pPr>
    </w:p>
    <w:p w14:paraId="50A53276" w14:textId="32941A9E" w:rsidR="00DD3276" w:rsidRDefault="009F7BAC" w:rsidP="00C81EF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 “</w:t>
      </w:r>
      <w:r w:rsidR="00C340C2">
        <w:rPr>
          <w:rFonts w:ascii="Times New Roman" w:eastAsia="Times New Roman" w:hAnsi="Times New Roman" w:cs="Times New Roman"/>
          <w:sz w:val="24"/>
          <w:szCs w:val="24"/>
        </w:rPr>
        <w:t xml:space="preserve">Design Thinking”, </w:t>
      </w:r>
      <w:r w:rsidR="00C340C2" w:rsidRPr="00C340C2">
        <w:rPr>
          <w:rFonts w:ascii="Times New Roman" w:eastAsia="Times New Roman" w:hAnsi="Times New Roman" w:cs="Times New Roman"/>
          <w:sz w:val="24"/>
          <w:szCs w:val="24"/>
        </w:rPr>
        <w:t>Gavin Ambrose Design Paul Harris</w:t>
      </w:r>
    </w:p>
    <w:p w14:paraId="6C8DB840" w14:textId="77777777" w:rsidR="00DD3276" w:rsidRDefault="009F7BA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B49F491" w14:textId="77777777" w:rsidR="00C81EF0" w:rsidRDefault="00C81EF0">
      <w:pPr>
        <w:widowControl w:val="0"/>
        <w:spacing w:after="0" w:line="240" w:lineRule="auto"/>
        <w:ind w:hanging="2"/>
        <w:jc w:val="both"/>
        <w:rPr>
          <w:rFonts w:ascii="Times New Roman" w:eastAsia="Times New Roman" w:hAnsi="Times New Roman" w:cs="Times New Roman"/>
          <w:sz w:val="24"/>
          <w:szCs w:val="24"/>
        </w:rPr>
      </w:pPr>
    </w:p>
    <w:p w14:paraId="13E251DC" w14:textId="2A75FBCF" w:rsidR="00DD3276" w:rsidRPr="00C81EF0" w:rsidRDefault="00C340C2">
      <w:pPr>
        <w:widowControl w:val="0"/>
        <w:spacing w:after="0" w:line="240" w:lineRule="auto"/>
        <w:ind w:hanging="2"/>
        <w:jc w:val="both"/>
        <w:rPr>
          <w:rFonts w:ascii="Times New Roman" w:eastAsia="Times New Roman" w:hAnsi="Times New Roman" w:cs="Times New Roman"/>
          <w:b/>
          <w:bCs/>
          <w:sz w:val="24"/>
          <w:szCs w:val="24"/>
        </w:rPr>
      </w:pPr>
      <w:r w:rsidRPr="00C81EF0">
        <w:rPr>
          <w:rFonts w:ascii="Times New Roman" w:eastAsia="Times New Roman" w:hAnsi="Times New Roman" w:cs="Times New Roman"/>
          <w:b/>
          <w:bCs/>
          <w:sz w:val="24"/>
          <w:szCs w:val="24"/>
        </w:rPr>
        <w:t>Theory:</w:t>
      </w:r>
    </w:p>
    <w:p w14:paraId="6C6B19E5" w14:textId="77777777" w:rsidR="00C340C2" w:rsidRPr="00C81EF0" w:rsidRDefault="00C340C2">
      <w:pPr>
        <w:widowControl w:val="0"/>
        <w:spacing w:after="0" w:line="240" w:lineRule="auto"/>
        <w:ind w:hanging="2"/>
        <w:jc w:val="both"/>
        <w:rPr>
          <w:rFonts w:ascii="Times New Roman" w:eastAsia="Times New Roman" w:hAnsi="Times New Roman" w:cs="Times New Roman"/>
          <w:bCs/>
          <w:sz w:val="24"/>
          <w:szCs w:val="24"/>
        </w:rPr>
      </w:pPr>
    </w:p>
    <w:p w14:paraId="63CD5023"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The design process engages a high degree of creativity but in a way that is controlled and directed by the process so that it is channeled towards producing a viable, practical solution to the design problem, meeting or excelling the stated aims of the brief. </w:t>
      </w:r>
    </w:p>
    <w:p w14:paraId="568848C6"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While creativity in design is important, design is an activity that serves economic as well as creative goals.</w:t>
      </w:r>
    </w:p>
    <w:p w14:paraId="455CA9A6" w14:textId="77777777" w:rsidR="00C340C2" w:rsidRPr="00C81EF0" w:rsidRDefault="00C340C2"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Within the design process, seven steps can be identified: </w:t>
      </w:r>
    </w:p>
    <w:p w14:paraId="0EE5175B"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Define</w:t>
      </w:r>
    </w:p>
    <w:p w14:paraId="05BDAD91"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Research</w:t>
      </w:r>
    </w:p>
    <w:p w14:paraId="58B84D4B"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Ideate</w:t>
      </w:r>
    </w:p>
    <w:p w14:paraId="317A2A3C"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Prototype</w:t>
      </w:r>
    </w:p>
    <w:p w14:paraId="36B32088"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Select</w:t>
      </w:r>
    </w:p>
    <w:p w14:paraId="10F3C7FE"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Implement </w:t>
      </w:r>
    </w:p>
    <w:p w14:paraId="734C12CB" w14:textId="77777777" w:rsidR="00CA2CAE" w:rsidRPr="00C81EF0" w:rsidRDefault="009F7BAC" w:rsidP="00C340C2">
      <w:pPr>
        <w:widowControl w:val="0"/>
        <w:numPr>
          <w:ilvl w:val="1"/>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And learn</w:t>
      </w:r>
    </w:p>
    <w:p w14:paraId="4879E670"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First, the design problem and the target audience </w:t>
      </w:r>
      <w:proofErr w:type="gramStart"/>
      <w:r w:rsidRPr="00C81EF0">
        <w:rPr>
          <w:rFonts w:ascii="Times New Roman" w:eastAsia="Times New Roman" w:hAnsi="Times New Roman" w:cs="Times New Roman"/>
          <w:bCs/>
          <w:sz w:val="24"/>
          <w:szCs w:val="24"/>
          <w:lang w:val="en-US"/>
        </w:rPr>
        <w:t>needs</w:t>
      </w:r>
      <w:proofErr w:type="gramEnd"/>
      <w:r w:rsidRPr="00C81EF0">
        <w:rPr>
          <w:rFonts w:ascii="Times New Roman" w:eastAsia="Times New Roman" w:hAnsi="Times New Roman" w:cs="Times New Roman"/>
          <w:bCs/>
          <w:sz w:val="24"/>
          <w:szCs w:val="24"/>
          <w:lang w:val="en-US"/>
        </w:rPr>
        <w:t xml:space="preserve"> to be defined. </w:t>
      </w:r>
    </w:p>
    <w:p w14:paraId="078A37B9"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lastRenderedPageBreak/>
        <w:t xml:space="preserve">The research stage reviews information such as the history of the design problem, end-user research and opinion-led interviews, and identifies potential obstacles. </w:t>
      </w:r>
    </w:p>
    <w:p w14:paraId="5C88704C"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Ideate is the stage where end-user motivations and needs are identified and ideas are generated to meet these, perhaps through brainstorming.</w:t>
      </w:r>
    </w:p>
    <w:p w14:paraId="7949075F"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Prototyping sees the resolve or working-up of these ideas, which are presented for user-group and stakeholder review, prior to being presented to the client. </w:t>
      </w:r>
    </w:p>
    <w:p w14:paraId="01ACB9B5"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Selection sees the proposed solutions reviewed against the design brief objective. Some solutions might be practical but may not be the best ones. </w:t>
      </w:r>
    </w:p>
    <w:p w14:paraId="5A5D0156"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Implementation sees design development and its final delivery to the client. </w:t>
      </w:r>
    </w:p>
    <w:p w14:paraId="3D091D02" w14:textId="77777777" w:rsidR="00CA2CAE" w:rsidRPr="00C81EF0" w:rsidRDefault="009F7BAC" w:rsidP="00C340C2">
      <w:pPr>
        <w:widowControl w:val="0"/>
        <w:numPr>
          <w:ilvl w:val="0"/>
          <w:numId w:val="2"/>
        </w:numPr>
        <w:spacing w:after="0" w:line="240" w:lineRule="auto"/>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US"/>
        </w:rPr>
        <w:t xml:space="preserve">Learning helps designers improve their performance and, for this reason, designers should seek client and target audience feedback and determine if the solution met the goals of the brief. </w:t>
      </w:r>
    </w:p>
    <w:p w14:paraId="21AA9B43" w14:textId="77777777" w:rsidR="00C340C2" w:rsidRPr="00C81EF0" w:rsidRDefault="00C340C2" w:rsidP="00C44539">
      <w:pPr>
        <w:widowControl w:val="0"/>
        <w:spacing w:after="0" w:line="240" w:lineRule="auto"/>
        <w:ind w:left="720" w:firstLine="0"/>
        <w:jc w:val="both"/>
        <w:rPr>
          <w:rFonts w:ascii="Times New Roman" w:eastAsia="Times New Roman" w:hAnsi="Times New Roman" w:cs="Times New Roman"/>
          <w:bCs/>
          <w:sz w:val="24"/>
          <w:szCs w:val="24"/>
        </w:rPr>
      </w:pPr>
    </w:p>
    <w:p w14:paraId="29132266" w14:textId="77777777" w:rsidR="00B32534" w:rsidRDefault="00B32534">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to </w:t>
      </w:r>
      <w:r w:rsidRPr="00B32534">
        <w:rPr>
          <w:rFonts w:ascii="Times New Roman" w:eastAsia="Times New Roman" w:hAnsi="Times New Roman" w:cs="Times New Roman"/>
          <w:b/>
          <w:sz w:val="24"/>
          <w:szCs w:val="24"/>
        </w:rPr>
        <w:t>B2C application</w:t>
      </w:r>
      <w:r>
        <w:rPr>
          <w:rFonts w:ascii="Times New Roman" w:eastAsia="Times New Roman" w:hAnsi="Times New Roman" w:cs="Times New Roman"/>
          <w:b/>
          <w:sz w:val="24"/>
          <w:szCs w:val="24"/>
        </w:rPr>
        <w:t>:</w:t>
      </w:r>
    </w:p>
    <w:p w14:paraId="6E573B2D" w14:textId="77777777" w:rsid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p>
    <w:p w14:paraId="428F27B4" w14:textId="07449D6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 xml:space="preserve">A </w:t>
      </w:r>
      <w:r w:rsidRPr="00C81EF0">
        <w:rPr>
          <w:rFonts w:ascii="Times New Roman" w:eastAsia="Times New Roman" w:hAnsi="Times New Roman" w:cs="Times New Roman"/>
          <w:b/>
          <w:bCs/>
          <w:sz w:val="24"/>
          <w:szCs w:val="24"/>
          <w:lang w:val="en-GB"/>
        </w:rPr>
        <w:t>B2C (Business-to-Consumer)</w:t>
      </w:r>
      <w:r w:rsidRPr="00C81EF0">
        <w:rPr>
          <w:rFonts w:ascii="Times New Roman" w:eastAsia="Times New Roman" w:hAnsi="Times New Roman" w:cs="Times New Roman"/>
          <w:bCs/>
          <w:sz w:val="24"/>
          <w:szCs w:val="24"/>
          <w:lang w:val="en-GB"/>
        </w:rPr>
        <w:t xml:space="preserve"> application connects businesses directly with individual customers, enabling streamlined communication, transactions, and services. In the digital banking sector, B2C apps are essential for providing end users with easy access to their accounts, financial products, and services through mobile or web interfaces.</w:t>
      </w:r>
    </w:p>
    <w:p w14:paraId="08F2EF66"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p>
    <w:p w14:paraId="6AD6C8B6"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 xml:space="preserve">The B2C application featured here is an example of a </w:t>
      </w:r>
      <w:r w:rsidRPr="00C81EF0">
        <w:rPr>
          <w:rFonts w:ascii="Times New Roman" w:eastAsia="Times New Roman" w:hAnsi="Times New Roman" w:cs="Times New Roman"/>
          <w:b/>
          <w:bCs/>
          <w:sz w:val="24"/>
          <w:szCs w:val="24"/>
          <w:lang w:val="en-GB"/>
        </w:rPr>
        <w:t>banking app</w:t>
      </w:r>
      <w:r w:rsidRPr="00C81EF0">
        <w:rPr>
          <w:rFonts w:ascii="Times New Roman" w:eastAsia="Times New Roman" w:hAnsi="Times New Roman" w:cs="Times New Roman"/>
          <w:bCs/>
          <w:sz w:val="24"/>
          <w:szCs w:val="24"/>
          <w:lang w:val="en-GB"/>
        </w:rPr>
        <w:t xml:space="preserve"> for </w:t>
      </w:r>
      <w:r w:rsidRPr="00C81EF0">
        <w:rPr>
          <w:rFonts w:ascii="Times New Roman" w:eastAsia="Times New Roman" w:hAnsi="Times New Roman" w:cs="Times New Roman"/>
          <w:b/>
          <w:sz w:val="24"/>
          <w:szCs w:val="24"/>
          <w:lang w:val="en-GB"/>
        </w:rPr>
        <w:t>HDFC Bank</w:t>
      </w:r>
      <w:r w:rsidRPr="00C81EF0">
        <w:rPr>
          <w:rFonts w:ascii="Times New Roman" w:eastAsia="Times New Roman" w:hAnsi="Times New Roman" w:cs="Times New Roman"/>
          <w:bCs/>
          <w:sz w:val="24"/>
          <w:szCs w:val="24"/>
          <w:lang w:val="en-GB"/>
        </w:rPr>
        <w:t xml:space="preserve"> that allows users to:</w:t>
      </w:r>
    </w:p>
    <w:p w14:paraId="4CDED1D9"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p>
    <w:p w14:paraId="1B2542AF"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ab/>
        <w:t>•</w:t>
      </w:r>
      <w:r w:rsidRPr="00C81EF0">
        <w:rPr>
          <w:rFonts w:ascii="Times New Roman" w:eastAsia="Times New Roman" w:hAnsi="Times New Roman" w:cs="Times New Roman"/>
          <w:bCs/>
          <w:sz w:val="24"/>
          <w:szCs w:val="24"/>
          <w:lang w:val="en-GB"/>
        </w:rPr>
        <w:tab/>
      </w:r>
      <w:r w:rsidRPr="00C81EF0">
        <w:rPr>
          <w:rFonts w:ascii="Times New Roman" w:eastAsia="Times New Roman" w:hAnsi="Times New Roman" w:cs="Times New Roman"/>
          <w:b/>
          <w:bCs/>
          <w:sz w:val="24"/>
          <w:szCs w:val="24"/>
          <w:lang w:val="en-GB"/>
        </w:rPr>
        <w:t>Access account information</w:t>
      </w:r>
      <w:r w:rsidRPr="00C81EF0">
        <w:rPr>
          <w:rFonts w:ascii="Times New Roman" w:eastAsia="Times New Roman" w:hAnsi="Times New Roman" w:cs="Times New Roman"/>
          <w:bCs/>
          <w:sz w:val="24"/>
          <w:szCs w:val="24"/>
          <w:lang w:val="en-GB"/>
        </w:rPr>
        <w:t xml:space="preserve"> such as balances and recent transactions.</w:t>
      </w:r>
    </w:p>
    <w:p w14:paraId="7F7BE6AC"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ab/>
        <w:t>•</w:t>
      </w:r>
      <w:r w:rsidRPr="00C81EF0">
        <w:rPr>
          <w:rFonts w:ascii="Times New Roman" w:eastAsia="Times New Roman" w:hAnsi="Times New Roman" w:cs="Times New Roman"/>
          <w:bCs/>
          <w:sz w:val="24"/>
          <w:szCs w:val="24"/>
          <w:lang w:val="en-GB"/>
        </w:rPr>
        <w:tab/>
      </w:r>
      <w:r w:rsidRPr="00C81EF0">
        <w:rPr>
          <w:rFonts w:ascii="Times New Roman" w:eastAsia="Times New Roman" w:hAnsi="Times New Roman" w:cs="Times New Roman"/>
          <w:b/>
          <w:bCs/>
          <w:sz w:val="24"/>
          <w:szCs w:val="24"/>
          <w:lang w:val="en-GB"/>
        </w:rPr>
        <w:t>Manage payments</w:t>
      </w:r>
      <w:r w:rsidRPr="00C81EF0">
        <w:rPr>
          <w:rFonts w:ascii="Times New Roman" w:eastAsia="Times New Roman" w:hAnsi="Times New Roman" w:cs="Times New Roman"/>
          <w:bCs/>
          <w:sz w:val="24"/>
          <w:szCs w:val="24"/>
          <w:lang w:val="en-GB"/>
        </w:rPr>
        <w:t xml:space="preserve"> for credit and debit cards.</w:t>
      </w:r>
    </w:p>
    <w:p w14:paraId="4F4D500A"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ab/>
        <w:t>•</w:t>
      </w:r>
      <w:r w:rsidRPr="00C81EF0">
        <w:rPr>
          <w:rFonts w:ascii="Times New Roman" w:eastAsia="Times New Roman" w:hAnsi="Times New Roman" w:cs="Times New Roman"/>
          <w:bCs/>
          <w:sz w:val="24"/>
          <w:szCs w:val="24"/>
          <w:lang w:val="en-GB"/>
        </w:rPr>
        <w:tab/>
      </w:r>
      <w:r w:rsidRPr="00C81EF0">
        <w:rPr>
          <w:rFonts w:ascii="Times New Roman" w:eastAsia="Times New Roman" w:hAnsi="Times New Roman" w:cs="Times New Roman"/>
          <w:b/>
          <w:bCs/>
          <w:sz w:val="24"/>
          <w:szCs w:val="24"/>
          <w:lang w:val="en-GB"/>
        </w:rPr>
        <w:t>Make UPI transactions</w:t>
      </w:r>
      <w:r w:rsidRPr="00C81EF0">
        <w:rPr>
          <w:rFonts w:ascii="Times New Roman" w:eastAsia="Times New Roman" w:hAnsi="Times New Roman" w:cs="Times New Roman"/>
          <w:bCs/>
          <w:sz w:val="24"/>
          <w:szCs w:val="24"/>
          <w:lang w:val="en-GB"/>
        </w:rPr>
        <w:t xml:space="preserve"> with QR code scanning for seamless money transfers.</w:t>
      </w:r>
    </w:p>
    <w:p w14:paraId="64047DB3"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ab/>
        <w:t>•</w:t>
      </w:r>
      <w:r w:rsidRPr="00C81EF0">
        <w:rPr>
          <w:rFonts w:ascii="Times New Roman" w:eastAsia="Times New Roman" w:hAnsi="Times New Roman" w:cs="Times New Roman"/>
          <w:bCs/>
          <w:sz w:val="24"/>
          <w:szCs w:val="24"/>
          <w:lang w:val="en-GB"/>
        </w:rPr>
        <w:tab/>
      </w:r>
      <w:r w:rsidRPr="00C81EF0">
        <w:rPr>
          <w:rFonts w:ascii="Times New Roman" w:eastAsia="Times New Roman" w:hAnsi="Times New Roman" w:cs="Times New Roman"/>
          <w:b/>
          <w:bCs/>
          <w:sz w:val="24"/>
          <w:szCs w:val="24"/>
          <w:lang w:val="en-GB"/>
        </w:rPr>
        <w:t>View profile and contact details</w:t>
      </w:r>
      <w:r w:rsidRPr="00C81EF0">
        <w:rPr>
          <w:rFonts w:ascii="Times New Roman" w:eastAsia="Times New Roman" w:hAnsi="Times New Roman" w:cs="Times New Roman"/>
          <w:bCs/>
          <w:sz w:val="24"/>
          <w:szCs w:val="24"/>
          <w:lang w:val="en-GB"/>
        </w:rPr>
        <w:t xml:space="preserve"> for user personalization and data accuracy.</w:t>
      </w:r>
    </w:p>
    <w:p w14:paraId="1B5735B7"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ab/>
        <w:t>•</w:t>
      </w:r>
      <w:r w:rsidRPr="00C81EF0">
        <w:rPr>
          <w:rFonts w:ascii="Times New Roman" w:eastAsia="Times New Roman" w:hAnsi="Times New Roman" w:cs="Times New Roman"/>
          <w:bCs/>
          <w:sz w:val="24"/>
          <w:szCs w:val="24"/>
          <w:lang w:val="en-GB"/>
        </w:rPr>
        <w:tab/>
      </w:r>
      <w:r w:rsidRPr="00C81EF0">
        <w:rPr>
          <w:rFonts w:ascii="Times New Roman" w:eastAsia="Times New Roman" w:hAnsi="Times New Roman" w:cs="Times New Roman"/>
          <w:b/>
          <w:bCs/>
          <w:sz w:val="24"/>
          <w:szCs w:val="24"/>
          <w:lang w:val="en-GB"/>
        </w:rPr>
        <w:t>Download monthly statements</w:t>
      </w:r>
      <w:r w:rsidRPr="00C81EF0">
        <w:rPr>
          <w:rFonts w:ascii="Times New Roman" w:eastAsia="Times New Roman" w:hAnsi="Times New Roman" w:cs="Times New Roman"/>
          <w:bCs/>
          <w:sz w:val="24"/>
          <w:szCs w:val="24"/>
          <w:lang w:val="en-GB"/>
        </w:rPr>
        <w:t xml:space="preserve"> for savings accounts.</w:t>
      </w:r>
    </w:p>
    <w:p w14:paraId="7BB4605A"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ab/>
        <w:t>•</w:t>
      </w:r>
      <w:r w:rsidRPr="00C81EF0">
        <w:rPr>
          <w:rFonts w:ascii="Times New Roman" w:eastAsia="Times New Roman" w:hAnsi="Times New Roman" w:cs="Times New Roman"/>
          <w:bCs/>
          <w:sz w:val="24"/>
          <w:szCs w:val="24"/>
          <w:lang w:val="en-GB"/>
        </w:rPr>
        <w:tab/>
      </w:r>
      <w:r w:rsidRPr="00C81EF0">
        <w:rPr>
          <w:rFonts w:ascii="Times New Roman" w:eastAsia="Times New Roman" w:hAnsi="Times New Roman" w:cs="Times New Roman"/>
          <w:b/>
          <w:bCs/>
          <w:sz w:val="24"/>
          <w:szCs w:val="24"/>
          <w:lang w:val="en-GB"/>
        </w:rPr>
        <w:t>Handle bill payments</w:t>
      </w:r>
      <w:r w:rsidRPr="00C81EF0">
        <w:rPr>
          <w:rFonts w:ascii="Times New Roman" w:eastAsia="Times New Roman" w:hAnsi="Times New Roman" w:cs="Times New Roman"/>
          <w:bCs/>
          <w:sz w:val="24"/>
          <w:szCs w:val="24"/>
          <w:lang w:val="en-GB"/>
        </w:rPr>
        <w:t xml:space="preserve"> for credit cards.</w:t>
      </w:r>
    </w:p>
    <w:p w14:paraId="51E169B6"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p>
    <w:p w14:paraId="5E1B5A5A" w14:textId="4FA13F1C" w:rsidR="00B32534" w:rsidRPr="00C81EF0" w:rsidRDefault="00C81EF0" w:rsidP="00C81EF0">
      <w:pPr>
        <w:widowControl w:val="0"/>
        <w:spacing w:after="0" w:line="240" w:lineRule="auto"/>
        <w:ind w:hanging="2"/>
        <w:jc w:val="both"/>
        <w:rPr>
          <w:rFonts w:ascii="Times New Roman" w:eastAsia="Times New Roman" w:hAnsi="Times New Roman" w:cs="Times New Roman"/>
          <w:bCs/>
          <w:sz w:val="24"/>
          <w:szCs w:val="24"/>
        </w:rPr>
      </w:pPr>
      <w:r w:rsidRPr="00C81EF0">
        <w:rPr>
          <w:rFonts w:ascii="Times New Roman" w:eastAsia="Times New Roman" w:hAnsi="Times New Roman" w:cs="Times New Roman"/>
          <w:bCs/>
          <w:sz w:val="24"/>
          <w:szCs w:val="24"/>
          <w:lang w:val="en-GB"/>
        </w:rPr>
        <w:t xml:space="preserve">B2C banking applications aim to simplify everyday financial tasks for customers while maintaining robust security features, such as </w:t>
      </w:r>
      <w:r w:rsidRPr="00C81EF0">
        <w:rPr>
          <w:rFonts w:ascii="Times New Roman" w:eastAsia="Times New Roman" w:hAnsi="Times New Roman" w:cs="Times New Roman"/>
          <w:b/>
          <w:bCs/>
          <w:sz w:val="24"/>
          <w:szCs w:val="24"/>
          <w:lang w:val="en-GB"/>
        </w:rPr>
        <w:t>biometric login</w:t>
      </w:r>
      <w:r w:rsidRPr="00C81EF0">
        <w:rPr>
          <w:rFonts w:ascii="Times New Roman" w:eastAsia="Times New Roman" w:hAnsi="Times New Roman" w:cs="Times New Roman"/>
          <w:bCs/>
          <w:sz w:val="24"/>
          <w:szCs w:val="24"/>
          <w:lang w:val="en-GB"/>
        </w:rPr>
        <w:t xml:space="preserve"> and </w:t>
      </w:r>
      <w:r w:rsidRPr="00C81EF0">
        <w:rPr>
          <w:rFonts w:ascii="Times New Roman" w:eastAsia="Times New Roman" w:hAnsi="Times New Roman" w:cs="Times New Roman"/>
          <w:b/>
          <w:bCs/>
          <w:sz w:val="24"/>
          <w:szCs w:val="24"/>
          <w:lang w:val="en-GB"/>
        </w:rPr>
        <w:t>password protection</w:t>
      </w:r>
      <w:r w:rsidRPr="00C81EF0">
        <w:rPr>
          <w:rFonts w:ascii="Times New Roman" w:eastAsia="Times New Roman" w:hAnsi="Times New Roman" w:cs="Times New Roman"/>
          <w:bCs/>
          <w:sz w:val="24"/>
          <w:szCs w:val="24"/>
          <w:lang w:val="en-GB"/>
        </w:rPr>
        <w:t>, ensuring sensitive data is protected.</w:t>
      </w:r>
    </w:p>
    <w:p w14:paraId="5A660A7B" w14:textId="77777777" w:rsidR="00B32534" w:rsidRDefault="00B32534">
      <w:pPr>
        <w:widowControl w:val="0"/>
        <w:spacing w:after="0" w:line="240" w:lineRule="auto"/>
        <w:ind w:hanging="2"/>
        <w:jc w:val="both"/>
        <w:rPr>
          <w:rFonts w:ascii="Times New Roman" w:eastAsia="Times New Roman" w:hAnsi="Times New Roman" w:cs="Times New Roman"/>
          <w:b/>
          <w:sz w:val="24"/>
          <w:szCs w:val="24"/>
        </w:rPr>
      </w:pPr>
    </w:p>
    <w:p w14:paraId="17ACFE15" w14:textId="77777777" w:rsidR="00C340C2" w:rsidRDefault="00B32534">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of</w:t>
      </w:r>
      <w:r w:rsidRPr="00B32534">
        <w:rPr>
          <w:rFonts w:ascii="Times New Roman" w:eastAsia="Times New Roman" w:hAnsi="Times New Roman" w:cs="Times New Roman"/>
          <w:b/>
          <w:sz w:val="24"/>
          <w:szCs w:val="24"/>
        </w:rPr>
        <w:t xml:space="preserve"> B2C application’s interface</w:t>
      </w:r>
      <w:r>
        <w:rPr>
          <w:rFonts w:ascii="Times New Roman" w:eastAsia="Times New Roman" w:hAnsi="Times New Roman" w:cs="Times New Roman"/>
          <w:b/>
          <w:sz w:val="24"/>
          <w:szCs w:val="24"/>
        </w:rPr>
        <w:t xml:space="preserve"> (coloured):</w:t>
      </w:r>
    </w:p>
    <w:p w14:paraId="19D00813" w14:textId="77777777" w:rsidR="00C81EF0" w:rsidRDefault="00C81EF0">
      <w:pPr>
        <w:widowControl w:val="0"/>
        <w:spacing w:after="0" w:line="240" w:lineRule="auto"/>
        <w:ind w:hanging="2"/>
        <w:jc w:val="both"/>
        <w:rPr>
          <w:rFonts w:ascii="Times New Roman" w:eastAsia="Times New Roman" w:hAnsi="Times New Roman" w:cs="Times New Roman"/>
          <w:bCs/>
          <w:sz w:val="24"/>
          <w:szCs w:val="24"/>
          <w:lang w:val="en-GB"/>
        </w:rPr>
      </w:pPr>
    </w:p>
    <w:p w14:paraId="0FED08BE" w14:textId="77777777" w:rsidR="00C81EF0" w:rsidRDefault="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Cs/>
          <w:sz w:val="24"/>
          <w:szCs w:val="24"/>
          <w:lang w:val="en-GB"/>
        </w:rPr>
        <w:t>The design focuses on simplicity, usability, and brand consistency. Each screen is crafted to meet the specific needs of the end user while maintaining a familiar and comfortable user experience</w:t>
      </w:r>
    </w:p>
    <w:p w14:paraId="0E807A16" w14:textId="77777777" w:rsidR="00C81EF0" w:rsidRDefault="00C81EF0">
      <w:pPr>
        <w:widowControl w:val="0"/>
        <w:spacing w:after="0" w:line="240" w:lineRule="auto"/>
        <w:ind w:hanging="2"/>
        <w:jc w:val="both"/>
        <w:rPr>
          <w:rFonts w:ascii="Times New Roman" w:eastAsia="Times New Roman" w:hAnsi="Times New Roman" w:cs="Times New Roman"/>
          <w:bCs/>
          <w:sz w:val="24"/>
          <w:szCs w:val="24"/>
          <w:lang w:val="en-GB"/>
        </w:rPr>
      </w:pPr>
    </w:p>
    <w:p w14:paraId="6432DB95"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r w:rsidRPr="00C81EF0">
        <w:rPr>
          <w:rFonts w:ascii="Times New Roman" w:eastAsia="Times New Roman" w:hAnsi="Times New Roman" w:cs="Times New Roman"/>
          <w:b/>
          <w:bCs/>
          <w:sz w:val="24"/>
          <w:szCs w:val="24"/>
          <w:lang w:val="en-GB"/>
        </w:rPr>
        <w:t>Key Design Elements:</w:t>
      </w:r>
    </w:p>
    <w:p w14:paraId="0E1ECF07" w14:textId="77777777" w:rsidR="00C81EF0" w:rsidRPr="00C81EF0" w:rsidRDefault="00C81EF0" w:rsidP="00C81EF0">
      <w:pPr>
        <w:widowControl w:val="0"/>
        <w:spacing w:after="0" w:line="240" w:lineRule="auto"/>
        <w:ind w:hanging="2"/>
        <w:jc w:val="both"/>
        <w:rPr>
          <w:rFonts w:ascii="Times New Roman" w:eastAsia="Times New Roman" w:hAnsi="Times New Roman" w:cs="Times New Roman"/>
          <w:bCs/>
          <w:sz w:val="24"/>
          <w:szCs w:val="24"/>
          <w:lang w:val="en-GB"/>
        </w:rPr>
      </w:pPr>
    </w:p>
    <w:p w14:paraId="4EF90899" w14:textId="090113A9" w:rsidR="00C81EF0" w:rsidRPr="00C81EF0" w:rsidRDefault="00C81EF0" w:rsidP="00C81EF0">
      <w:pPr>
        <w:pStyle w:val="ListParagraph"/>
        <w:widowControl w:val="0"/>
        <w:numPr>
          <w:ilvl w:val="0"/>
          <w:numId w:val="6"/>
        </w:numPr>
        <w:jc w:val="both"/>
        <w:rPr>
          <w:bCs/>
          <w:lang w:val="en-GB"/>
        </w:rPr>
      </w:pPr>
      <w:r w:rsidRPr="00C81EF0">
        <w:rPr>
          <w:b/>
          <w:bCs/>
          <w:lang w:val="en-GB"/>
        </w:rPr>
        <w:t>Splash Screen</w:t>
      </w:r>
      <w:r w:rsidRPr="00C81EF0">
        <w:rPr>
          <w:bCs/>
          <w:lang w:val="en-GB"/>
        </w:rPr>
        <w:t>:</w:t>
      </w:r>
    </w:p>
    <w:p w14:paraId="42CBB33E" w14:textId="33BB3195" w:rsidR="00C81EF0" w:rsidRPr="00C81EF0" w:rsidRDefault="00C81EF0" w:rsidP="00C81EF0">
      <w:pPr>
        <w:pStyle w:val="ListParagraph"/>
        <w:widowControl w:val="0"/>
        <w:numPr>
          <w:ilvl w:val="0"/>
          <w:numId w:val="2"/>
        </w:numPr>
        <w:jc w:val="both"/>
        <w:rPr>
          <w:bCs/>
          <w:lang w:val="en-GB"/>
        </w:rPr>
      </w:pPr>
      <w:r w:rsidRPr="00C81EF0">
        <w:rPr>
          <w:b/>
          <w:bCs/>
          <w:lang w:val="en-GB"/>
        </w:rPr>
        <w:lastRenderedPageBreak/>
        <w:t>Branding</w:t>
      </w:r>
      <w:r w:rsidRPr="00C81EF0">
        <w:rPr>
          <w:bCs/>
          <w:lang w:val="en-GB"/>
        </w:rPr>
        <w:t xml:space="preserve"> is prominent with the HDFC logo, along with the tagline: “We understand your world.”</w:t>
      </w:r>
    </w:p>
    <w:p w14:paraId="1BA82D50" w14:textId="7E3A1C27" w:rsidR="00C81EF0" w:rsidRDefault="00C81EF0" w:rsidP="00C81EF0">
      <w:pPr>
        <w:pStyle w:val="ListParagraph"/>
        <w:widowControl w:val="0"/>
        <w:numPr>
          <w:ilvl w:val="0"/>
          <w:numId w:val="2"/>
        </w:numPr>
        <w:jc w:val="both"/>
        <w:rPr>
          <w:bCs/>
          <w:lang w:val="en-GB"/>
        </w:rPr>
      </w:pPr>
      <w:r w:rsidRPr="00C81EF0">
        <w:rPr>
          <w:b/>
          <w:bCs/>
          <w:lang w:val="en-GB"/>
        </w:rPr>
        <w:t>Minimal design</w:t>
      </w:r>
      <w:r w:rsidRPr="00C81EF0">
        <w:rPr>
          <w:bCs/>
          <w:lang w:val="en-GB"/>
        </w:rPr>
        <w:t xml:space="preserve"> reinforces a clear, recognizable identity.</w:t>
      </w:r>
      <w:r>
        <w:rPr>
          <w:bCs/>
          <w:lang w:val="en-GB"/>
        </w:rPr>
        <w:t>\</w:t>
      </w:r>
    </w:p>
    <w:p w14:paraId="2058A467" w14:textId="77777777" w:rsidR="00C81EF0" w:rsidRPr="00C81EF0" w:rsidRDefault="00C81EF0" w:rsidP="00C81EF0">
      <w:pPr>
        <w:pStyle w:val="ListParagraph"/>
        <w:widowControl w:val="0"/>
        <w:jc w:val="both"/>
        <w:rPr>
          <w:bCs/>
          <w:lang w:val="en-GB"/>
        </w:rPr>
      </w:pPr>
    </w:p>
    <w:p w14:paraId="1DDF1D19" w14:textId="30EF500C" w:rsidR="00C81EF0" w:rsidRPr="00C81EF0" w:rsidRDefault="00C81EF0" w:rsidP="00C81EF0">
      <w:pPr>
        <w:pStyle w:val="ListParagraph"/>
        <w:widowControl w:val="0"/>
        <w:numPr>
          <w:ilvl w:val="0"/>
          <w:numId w:val="6"/>
        </w:numPr>
        <w:jc w:val="both"/>
        <w:rPr>
          <w:bCs/>
          <w:lang w:val="en-GB"/>
        </w:rPr>
      </w:pPr>
      <w:r w:rsidRPr="00C81EF0">
        <w:rPr>
          <w:b/>
          <w:bCs/>
          <w:lang w:val="en-GB"/>
        </w:rPr>
        <w:t>Login Screen</w:t>
      </w:r>
      <w:r w:rsidRPr="00C81EF0">
        <w:rPr>
          <w:bCs/>
          <w:lang w:val="en-GB"/>
        </w:rPr>
        <w:t>:</w:t>
      </w:r>
    </w:p>
    <w:p w14:paraId="136C030E" w14:textId="67D92BAB" w:rsidR="00C81EF0" w:rsidRPr="00C81EF0" w:rsidRDefault="00C81EF0" w:rsidP="00C81EF0">
      <w:pPr>
        <w:pStyle w:val="ListParagraph"/>
        <w:widowControl w:val="0"/>
        <w:numPr>
          <w:ilvl w:val="0"/>
          <w:numId w:val="2"/>
        </w:numPr>
        <w:jc w:val="both"/>
        <w:rPr>
          <w:bCs/>
          <w:lang w:val="en-GB"/>
        </w:rPr>
      </w:pPr>
      <w:r w:rsidRPr="00C81EF0">
        <w:rPr>
          <w:b/>
          <w:bCs/>
          <w:lang w:val="en-GB"/>
        </w:rPr>
        <w:t>Biometric options</w:t>
      </w:r>
      <w:r w:rsidRPr="00C81EF0">
        <w:rPr>
          <w:bCs/>
          <w:lang w:val="en-GB"/>
        </w:rPr>
        <w:t xml:space="preserve"> (Face ID) are highlighted for ease of access.</w:t>
      </w:r>
    </w:p>
    <w:p w14:paraId="31BDE1B1" w14:textId="6FD6A122" w:rsidR="00C81EF0" w:rsidRPr="00C81EF0" w:rsidRDefault="00C81EF0" w:rsidP="00C81EF0">
      <w:pPr>
        <w:pStyle w:val="ListParagraph"/>
        <w:widowControl w:val="0"/>
        <w:numPr>
          <w:ilvl w:val="0"/>
          <w:numId w:val="2"/>
        </w:numPr>
        <w:jc w:val="both"/>
        <w:rPr>
          <w:bCs/>
          <w:lang w:val="en-GB"/>
        </w:rPr>
      </w:pPr>
      <w:r w:rsidRPr="00C81EF0">
        <w:rPr>
          <w:bCs/>
          <w:lang w:val="en-GB"/>
        </w:rPr>
        <w:t xml:space="preserve">A </w:t>
      </w:r>
      <w:r w:rsidRPr="00C81EF0">
        <w:rPr>
          <w:b/>
          <w:bCs/>
          <w:lang w:val="en-GB"/>
        </w:rPr>
        <w:t>numeric keypad</w:t>
      </w:r>
      <w:r w:rsidRPr="00C81EF0">
        <w:rPr>
          <w:bCs/>
          <w:lang w:val="en-GB"/>
        </w:rPr>
        <w:t xml:space="preserve"> is used for PIN entry, promoting simplicity.</w:t>
      </w:r>
    </w:p>
    <w:p w14:paraId="28AA76A4" w14:textId="5C9E00F9" w:rsidR="00C81EF0" w:rsidRDefault="00C81EF0" w:rsidP="00C81EF0">
      <w:pPr>
        <w:pStyle w:val="ListParagraph"/>
        <w:widowControl w:val="0"/>
        <w:numPr>
          <w:ilvl w:val="0"/>
          <w:numId w:val="2"/>
        </w:numPr>
        <w:jc w:val="both"/>
        <w:rPr>
          <w:bCs/>
          <w:lang w:val="en-GB"/>
        </w:rPr>
      </w:pPr>
      <w:r w:rsidRPr="00C81EF0">
        <w:rPr>
          <w:bCs/>
          <w:lang w:val="en-GB"/>
        </w:rPr>
        <w:t xml:space="preserve">The ability to switch between </w:t>
      </w:r>
      <w:r w:rsidRPr="00C81EF0">
        <w:rPr>
          <w:b/>
          <w:bCs/>
          <w:lang w:val="en-GB"/>
        </w:rPr>
        <w:t>password login</w:t>
      </w:r>
      <w:r w:rsidRPr="00C81EF0">
        <w:rPr>
          <w:bCs/>
          <w:lang w:val="en-GB"/>
        </w:rPr>
        <w:t xml:space="preserve"> and biometric login enhances flexibility.</w:t>
      </w:r>
    </w:p>
    <w:p w14:paraId="15C0835F" w14:textId="77777777" w:rsidR="00C81EF0" w:rsidRPr="00C81EF0" w:rsidRDefault="00C81EF0" w:rsidP="00C81EF0">
      <w:pPr>
        <w:pStyle w:val="ListParagraph"/>
        <w:widowControl w:val="0"/>
        <w:jc w:val="both"/>
        <w:rPr>
          <w:bCs/>
          <w:lang w:val="en-GB"/>
        </w:rPr>
      </w:pPr>
    </w:p>
    <w:p w14:paraId="687D31AB" w14:textId="527CDACD" w:rsidR="00C81EF0" w:rsidRPr="00C81EF0" w:rsidRDefault="00C81EF0" w:rsidP="00C81EF0">
      <w:pPr>
        <w:pStyle w:val="ListParagraph"/>
        <w:widowControl w:val="0"/>
        <w:numPr>
          <w:ilvl w:val="0"/>
          <w:numId w:val="6"/>
        </w:numPr>
        <w:jc w:val="both"/>
        <w:rPr>
          <w:bCs/>
          <w:lang w:val="en-GB"/>
        </w:rPr>
      </w:pPr>
      <w:r w:rsidRPr="00C81EF0">
        <w:rPr>
          <w:b/>
          <w:bCs/>
          <w:lang w:val="en-GB"/>
        </w:rPr>
        <w:t>Home Page</w:t>
      </w:r>
      <w:r w:rsidRPr="00C81EF0">
        <w:rPr>
          <w:bCs/>
          <w:lang w:val="en-GB"/>
        </w:rPr>
        <w:t>:</w:t>
      </w:r>
    </w:p>
    <w:p w14:paraId="25E75858" w14:textId="58471E8F" w:rsidR="00C81EF0" w:rsidRPr="00C81EF0" w:rsidRDefault="00C81EF0" w:rsidP="00C81EF0">
      <w:pPr>
        <w:pStyle w:val="ListParagraph"/>
        <w:widowControl w:val="0"/>
        <w:numPr>
          <w:ilvl w:val="0"/>
          <w:numId w:val="2"/>
        </w:numPr>
        <w:jc w:val="both"/>
        <w:rPr>
          <w:bCs/>
          <w:lang w:val="en-GB"/>
        </w:rPr>
      </w:pPr>
      <w:r w:rsidRPr="00C81EF0">
        <w:rPr>
          <w:bCs/>
          <w:lang w:val="en-GB"/>
        </w:rPr>
        <w:t xml:space="preserve">Shows </w:t>
      </w:r>
      <w:r w:rsidRPr="00C81EF0">
        <w:rPr>
          <w:b/>
          <w:bCs/>
          <w:lang w:val="en-GB"/>
        </w:rPr>
        <w:t>account balances</w:t>
      </w:r>
      <w:r w:rsidRPr="00C81EF0">
        <w:rPr>
          <w:bCs/>
          <w:lang w:val="en-GB"/>
        </w:rPr>
        <w:t xml:space="preserve"> </w:t>
      </w:r>
      <w:proofErr w:type="gramStart"/>
      <w:r w:rsidRPr="00C81EF0">
        <w:rPr>
          <w:bCs/>
          <w:lang w:val="en-GB"/>
        </w:rPr>
        <w:t>at a glance</w:t>
      </w:r>
      <w:proofErr w:type="gramEnd"/>
      <w:r w:rsidRPr="00C81EF0">
        <w:rPr>
          <w:bCs/>
          <w:lang w:val="en-GB"/>
        </w:rPr>
        <w:t>, providing key information upfront.</w:t>
      </w:r>
    </w:p>
    <w:p w14:paraId="3734FF09" w14:textId="7999194A" w:rsidR="00C81EF0" w:rsidRPr="00C81EF0" w:rsidRDefault="00C81EF0" w:rsidP="00C81EF0">
      <w:pPr>
        <w:pStyle w:val="ListParagraph"/>
        <w:widowControl w:val="0"/>
        <w:numPr>
          <w:ilvl w:val="0"/>
          <w:numId w:val="2"/>
        </w:numPr>
        <w:jc w:val="both"/>
        <w:rPr>
          <w:bCs/>
          <w:lang w:val="en-GB"/>
        </w:rPr>
      </w:pPr>
      <w:r w:rsidRPr="00C81EF0">
        <w:rPr>
          <w:b/>
          <w:bCs/>
          <w:lang w:val="en-GB"/>
        </w:rPr>
        <w:t>Quick actions</w:t>
      </w:r>
      <w:r w:rsidRPr="00C81EF0">
        <w:rPr>
          <w:bCs/>
          <w:lang w:val="en-GB"/>
        </w:rPr>
        <w:t xml:space="preserve"> like Funds Transfer, Payments, and more are easily accessible.</w:t>
      </w:r>
    </w:p>
    <w:p w14:paraId="0728D8A9" w14:textId="27ADD10E" w:rsidR="00C81EF0" w:rsidRDefault="00C81EF0" w:rsidP="00C81EF0">
      <w:pPr>
        <w:pStyle w:val="ListParagraph"/>
        <w:widowControl w:val="0"/>
        <w:numPr>
          <w:ilvl w:val="0"/>
          <w:numId w:val="2"/>
        </w:numPr>
        <w:jc w:val="both"/>
        <w:rPr>
          <w:bCs/>
          <w:lang w:val="en-GB"/>
        </w:rPr>
      </w:pPr>
      <w:r w:rsidRPr="00C81EF0">
        <w:rPr>
          <w:bCs/>
          <w:lang w:val="en-GB"/>
        </w:rPr>
        <w:t xml:space="preserve">The design ensures that </w:t>
      </w:r>
      <w:r w:rsidRPr="00C81EF0">
        <w:rPr>
          <w:b/>
          <w:bCs/>
          <w:lang w:val="en-GB"/>
        </w:rPr>
        <w:t>recent transactions</w:t>
      </w:r>
      <w:r w:rsidRPr="00C81EF0">
        <w:rPr>
          <w:bCs/>
          <w:lang w:val="en-GB"/>
        </w:rPr>
        <w:t xml:space="preserve"> are displayed clearly with iconography representing each transaction type.</w:t>
      </w:r>
    </w:p>
    <w:p w14:paraId="6875657F" w14:textId="77777777" w:rsidR="00C81EF0" w:rsidRPr="00C81EF0" w:rsidRDefault="00C81EF0" w:rsidP="00C81EF0">
      <w:pPr>
        <w:pStyle w:val="ListParagraph"/>
        <w:widowControl w:val="0"/>
        <w:jc w:val="both"/>
        <w:rPr>
          <w:bCs/>
          <w:lang w:val="en-GB"/>
        </w:rPr>
      </w:pPr>
    </w:p>
    <w:p w14:paraId="450C7D72" w14:textId="19166600" w:rsidR="00C81EF0" w:rsidRPr="00C81EF0" w:rsidRDefault="00C81EF0" w:rsidP="00C81EF0">
      <w:pPr>
        <w:pStyle w:val="ListParagraph"/>
        <w:widowControl w:val="0"/>
        <w:numPr>
          <w:ilvl w:val="0"/>
          <w:numId w:val="6"/>
        </w:numPr>
        <w:jc w:val="both"/>
        <w:rPr>
          <w:bCs/>
          <w:lang w:val="en-GB"/>
        </w:rPr>
      </w:pPr>
      <w:r w:rsidRPr="00C81EF0">
        <w:rPr>
          <w:b/>
          <w:bCs/>
          <w:lang w:val="en-GB"/>
        </w:rPr>
        <w:t>Payments Screen</w:t>
      </w:r>
      <w:r w:rsidRPr="00C81EF0">
        <w:rPr>
          <w:bCs/>
          <w:lang w:val="en-GB"/>
        </w:rPr>
        <w:t>:</w:t>
      </w:r>
    </w:p>
    <w:p w14:paraId="0B356525" w14:textId="0A52B46F" w:rsidR="00C81EF0" w:rsidRPr="00C81EF0" w:rsidRDefault="00C81EF0" w:rsidP="00C81EF0">
      <w:pPr>
        <w:pStyle w:val="ListParagraph"/>
        <w:widowControl w:val="0"/>
        <w:numPr>
          <w:ilvl w:val="0"/>
          <w:numId w:val="2"/>
        </w:numPr>
        <w:jc w:val="both"/>
        <w:rPr>
          <w:bCs/>
          <w:lang w:val="en-GB"/>
        </w:rPr>
      </w:pPr>
      <w:r w:rsidRPr="00C81EF0">
        <w:rPr>
          <w:bCs/>
          <w:lang w:val="en-GB"/>
        </w:rPr>
        <w:t xml:space="preserve">Displays </w:t>
      </w:r>
      <w:r w:rsidRPr="00C81EF0">
        <w:rPr>
          <w:b/>
          <w:bCs/>
          <w:lang w:val="en-GB"/>
        </w:rPr>
        <w:t>credit and debit card</w:t>
      </w:r>
      <w:r w:rsidRPr="00C81EF0">
        <w:rPr>
          <w:bCs/>
          <w:lang w:val="en-GB"/>
        </w:rPr>
        <w:t xml:space="preserve"> balances.</w:t>
      </w:r>
    </w:p>
    <w:p w14:paraId="1A75F10B" w14:textId="0C914680" w:rsidR="00C81EF0" w:rsidRPr="00C81EF0" w:rsidRDefault="00C81EF0" w:rsidP="00C81EF0">
      <w:pPr>
        <w:pStyle w:val="ListParagraph"/>
        <w:widowControl w:val="0"/>
        <w:numPr>
          <w:ilvl w:val="0"/>
          <w:numId w:val="2"/>
        </w:numPr>
        <w:jc w:val="both"/>
        <w:rPr>
          <w:bCs/>
          <w:lang w:val="en-GB"/>
        </w:rPr>
      </w:pPr>
      <w:r w:rsidRPr="00C81EF0">
        <w:rPr>
          <w:bCs/>
          <w:lang w:val="en-GB"/>
        </w:rPr>
        <w:t xml:space="preserve">Offers detailed card management with </w:t>
      </w:r>
      <w:r w:rsidRPr="00C81EF0">
        <w:rPr>
          <w:b/>
          <w:bCs/>
          <w:lang w:val="en-GB"/>
        </w:rPr>
        <w:t>outstanding amounts</w:t>
      </w:r>
      <w:r w:rsidRPr="00C81EF0">
        <w:rPr>
          <w:bCs/>
          <w:lang w:val="en-GB"/>
        </w:rPr>
        <w:t xml:space="preserve">, </w:t>
      </w:r>
      <w:r w:rsidRPr="00C81EF0">
        <w:rPr>
          <w:b/>
          <w:bCs/>
          <w:lang w:val="en-GB"/>
        </w:rPr>
        <w:t>rewards points</w:t>
      </w:r>
      <w:r w:rsidRPr="00C81EF0">
        <w:rPr>
          <w:bCs/>
          <w:lang w:val="en-GB"/>
        </w:rPr>
        <w:t xml:space="preserve">, and </w:t>
      </w:r>
      <w:r w:rsidRPr="00C81EF0">
        <w:rPr>
          <w:b/>
          <w:bCs/>
          <w:lang w:val="en-GB"/>
        </w:rPr>
        <w:t>bill payment options</w:t>
      </w:r>
      <w:r w:rsidRPr="00C81EF0">
        <w:rPr>
          <w:bCs/>
          <w:lang w:val="en-GB"/>
        </w:rPr>
        <w:t>.</w:t>
      </w:r>
    </w:p>
    <w:p w14:paraId="39ACFA1B" w14:textId="081F0738" w:rsidR="00C81EF0" w:rsidRDefault="00C81EF0" w:rsidP="00C81EF0">
      <w:pPr>
        <w:pStyle w:val="ListParagraph"/>
        <w:widowControl w:val="0"/>
        <w:numPr>
          <w:ilvl w:val="0"/>
          <w:numId w:val="2"/>
        </w:numPr>
        <w:jc w:val="both"/>
        <w:rPr>
          <w:bCs/>
          <w:lang w:val="en-GB"/>
        </w:rPr>
      </w:pPr>
      <w:r w:rsidRPr="00C81EF0">
        <w:rPr>
          <w:bCs/>
          <w:lang w:val="en-GB"/>
        </w:rPr>
        <w:t xml:space="preserve">Clear hierarchy is maintained with </w:t>
      </w:r>
      <w:proofErr w:type="spellStart"/>
      <w:r w:rsidRPr="00C81EF0">
        <w:rPr>
          <w:b/>
          <w:bCs/>
          <w:lang w:val="en-GB"/>
        </w:rPr>
        <w:t>color</w:t>
      </w:r>
      <w:proofErr w:type="spellEnd"/>
      <w:r w:rsidRPr="00C81EF0">
        <w:rPr>
          <w:b/>
          <w:bCs/>
          <w:lang w:val="en-GB"/>
        </w:rPr>
        <w:t xml:space="preserve"> differentiation</w:t>
      </w:r>
      <w:r w:rsidRPr="00C81EF0">
        <w:rPr>
          <w:bCs/>
          <w:lang w:val="en-GB"/>
        </w:rPr>
        <w:t xml:space="preserve"> (red for pending payments and blue for </w:t>
      </w:r>
      <w:proofErr w:type="spellStart"/>
      <w:r w:rsidRPr="00C81EF0">
        <w:rPr>
          <w:bCs/>
          <w:lang w:val="en-GB"/>
        </w:rPr>
        <w:t>RuPay</w:t>
      </w:r>
      <w:proofErr w:type="spellEnd"/>
      <w:r w:rsidRPr="00C81EF0">
        <w:rPr>
          <w:bCs/>
          <w:lang w:val="en-GB"/>
        </w:rPr>
        <w:t xml:space="preserve"> card).</w:t>
      </w:r>
    </w:p>
    <w:p w14:paraId="41C3EF1D" w14:textId="77777777" w:rsidR="00C81EF0" w:rsidRPr="00C81EF0" w:rsidRDefault="00C81EF0" w:rsidP="00C81EF0">
      <w:pPr>
        <w:pStyle w:val="ListParagraph"/>
        <w:widowControl w:val="0"/>
        <w:jc w:val="both"/>
        <w:rPr>
          <w:bCs/>
          <w:lang w:val="en-GB"/>
        </w:rPr>
      </w:pPr>
    </w:p>
    <w:p w14:paraId="3C039FBF" w14:textId="4BCDA9C0" w:rsidR="00C81EF0" w:rsidRPr="00C81EF0" w:rsidRDefault="00C81EF0" w:rsidP="00C81EF0">
      <w:pPr>
        <w:pStyle w:val="ListParagraph"/>
        <w:widowControl w:val="0"/>
        <w:numPr>
          <w:ilvl w:val="0"/>
          <w:numId w:val="6"/>
        </w:numPr>
        <w:jc w:val="both"/>
        <w:rPr>
          <w:bCs/>
          <w:lang w:val="en-GB"/>
        </w:rPr>
      </w:pPr>
      <w:r w:rsidRPr="00C81EF0">
        <w:rPr>
          <w:b/>
          <w:bCs/>
          <w:lang w:val="en-GB"/>
        </w:rPr>
        <w:t>UPI Screen</w:t>
      </w:r>
      <w:r w:rsidRPr="00C81EF0">
        <w:rPr>
          <w:bCs/>
          <w:lang w:val="en-GB"/>
        </w:rPr>
        <w:t>:</w:t>
      </w:r>
    </w:p>
    <w:p w14:paraId="7214363B" w14:textId="7DCE357E" w:rsidR="00C81EF0" w:rsidRPr="00C81EF0" w:rsidRDefault="00C81EF0" w:rsidP="00C81EF0">
      <w:pPr>
        <w:pStyle w:val="ListParagraph"/>
        <w:widowControl w:val="0"/>
        <w:numPr>
          <w:ilvl w:val="0"/>
          <w:numId w:val="2"/>
        </w:numPr>
        <w:jc w:val="both"/>
        <w:rPr>
          <w:bCs/>
          <w:lang w:val="en-GB"/>
        </w:rPr>
      </w:pPr>
      <w:r w:rsidRPr="00C81EF0">
        <w:rPr>
          <w:bCs/>
          <w:lang w:val="en-GB"/>
        </w:rPr>
        <w:t xml:space="preserve">Focuses on quick transactions with </w:t>
      </w:r>
      <w:r w:rsidRPr="00C81EF0">
        <w:rPr>
          <w:b/>
          <w:bCs/>
          <w:lang w:val="en-GB"/>
        </w:rPr>
        <w:t>QR code scanning</w:t>
      </w:r>
      <w:r w:rsidRPr="00C81EF0">
        <w:rPr>
          <w:bCs/>
          <w:lang w:val="en-GB"/>
        </w:rPr>
        <w:t xml:space="preserve"> for instant payments.</w:t>
      </w:r>
    </w:p>
    <w:p w14:paraId="0C715917" w14:textId="174B5C5C" w:rsidR="00C81EF0" w:rsidRDefault="00C81EF0" w:rsidP="00C81EF0">
      <w:pPr>
        <w:pStyle w:val="ListParagraph"/>
        <w:widowControl w:val="0"/>
        <w:numPr>
          <w:ilvl w:val="0"/>
          <w:numId w:val="2"/>
        </w:numPr>
        <w:jc w:val="both"/>
        <w:rPr>
          <w:bCs/>
          <w:lang w:val="en-GB"/>
        </w:rPr>
      </w:pPr>
      <w:r w:rsidRPr="00C81EF0">
        <w:rPr>
          <w:b/>
          <w:bCs/>
          <w:lang w:val="en-GB"/>
        </w:rPr>
        <w:t>Secure and efficient</w:t>
      </w:r>
      <w:r w:rsidRPr="00C81EF0">
        <w:rPr>
          <w:bCs/>
          <w:lang w:val="en-GB"/>
        </w:rPr>
        <w:t xml:space="preserve"> transfer experience, in line with user expectations for mobile payments.</w:t>
      </w:r>
    </w:p>
    <w:p w14:paraId="193283FF" w14:textId="77777777" w:rsidR="00C81EF0" w:rsidRPr="00C81EF0" w:rsidRDefault="00C81EF0" w:rsidP="00C81EF0">
      <w:pPr>
        <w:pStyle w:val="ListParagraph"/>
        <w:widowControl w:val="0"/>
        <w:jc w:val="both"/>
        <w:rPr>
          <w:bCs/>
          <w:lang w:val="en-GB"/>
        </w:rPr>
      </w:pPr>
    </w:p>
    <w:p w14:paraId="73739128" w14:textId="3A4C35A7" w:rsidR="00C81EF0" w:rsidRPr="00C81EF0" w:rsidRDefault="00C81EF0" w:rsidP="00C81EF0">
      <w:pPr>
        <w:pStyle w:val="ListParagraph"/>
        <w:widowControl w:val="0"/>
        <w:numPr>
          <w:ilvl w:val="0"/>
          <w:numId w:val="6"/>
        </w:numPr>
        <w:jc w:val="both"/>
        <w:rPr>
          <w:bCs/>
          <w:lang w:val="en-GB"/>
        </w:rPr>
      </w:pPr>
      <w:r w:rsidRPr="00C81EF0">
        <w:rPr>
          <w:b/>
          <w:bCs/>
          <w:lang w:val="en-GB"/>
        </w:rPr>
        <w:t>Profile and Contact Details</w:t>
      </w:r>
      <w:r w:rsidRPr="00C81EF0">
        <w:rPr>
          <w:bCs/>
          <w:lang w:val="en-GB"/>
        </w:rPr>
        <w:t>:</w:t>
      </w:r>
    </w:p>
    <w:p w14:paraId="3394A883" w14:textId="3C1D810F" w:rsidR="00C81EF0" w:rsidRPr="00C81EF0" w:rsidRDefault="00C81EF0" w:rsidP="00C81EF0">
      <w:pPr>
        <w:pStyle w:val="ListParagraph"/>
        <w:widowControl w:val="0"/>
        <w:numPr>
          <w:ilvl w:val="0"/>
          <w:numId w:val="2"/>
        </w:numPr>
        <w:jc w:val="both"/>
        <w:rPr>
          <w:bCs/>
          <w:lang w:val="en-GB"/>
        </w:rPr>
      </w:pPr>
      <w:r w:rsidRPr="00C81EF0">
        <w:rPr>
          <w:bCs/>
          <w:lang w:val="en-GB"/>
        </w:rPr>
        <w:t xml:space="preserve">Displays personal and </w:t>
      </w:r>
      <w:r w:rsidRPr="00C81EF0">
        <w:rPr>
          <w:b/>
          <w:bCs/>
          <w:lang w:val="en-GB"/>
        </w:rPr>
        <w:t>contact information</w:t>
      </w:r>
      <w:r w:rsidRPr="00C81EF0">
        <w:rPr>
          <w:bCs/>
          <w:lang w:val="en-GB"/>
        </w:rPr>
        <w:t xml:space="preserve"> in a clean and easy-to-navigate format.</w:t>
      </w:r>
    </w:p>
    <w:p w14:paraId="69118287" w14:textId="7F5BA164" w:rsidR="00C81EF0" w:rsidRDefault="00C81EF0" w:rsidP="00C81EF0">
      <w:pPr>
        <w:pStyle w:val="ListParagraph"/>
        <w:widowControl w:val="0"/>
        <w:numPr>
          <w:ilvl w:val="0"/>
          <w:numId w:val="2"/>
        </w:numPr>
        <w:jc w:val="both"/>
        <w:rPr>
          <w:bCs/>
          <w:lang w:val="en-GB"/>
        </w:rPr>
      </w:pPr>
      <w:r w:rsidRPr="00C81EF0">
        <w:rPr>
          <w:b/>
          <w:bCs/>
          <w:lang w:val="en-GB"/>
        </w:rPr>
        <w:t>Editable fields</w:t>
      </w:r>
      <w:r w:rsidRPr="00C81EF0">
        <w:rPr>
          <w:bCs/>
          <w:lang w:val="en-GB"/>
        </w:rPr>
        <w:t xml:space="preserve"> like phone numbers and email addresses make updates seamless.</w:t>
      </w:r>
    </w:p>
    <w:p w14:paraId="5FB118E8" w14:textId="77777777" w:rsidR="00C81EF0" w:rsidRPr="00C81EF0" w:rsidRDefault="00C81EF0" w:rsidP="00C81EF0">
      <w:pPr>
        <w:pStyle w:val="ListParagraph"/>
        <w:widowControl w:val="0"/>
        <w:jc w:val="both"/>
        <w:rPr>
          <w:bCs/>
          <w:lang w:val="en-GB"/>
        </w:rPr>
      </w:pPr>
    </w:p>
    <w:p w14:paraId="5FC9662F" w14:textId="4E126FE6" w:rsidR="00C81EF0" w:rsidRPr="00C81EF0" w:rsidRDefault="00C81EF0" w:rsidP="00C81EF0">
      <w:pPr>
        <w:pStyle w:val="ListParagraph"/>
        <w:widowControl w:val="0"/>
        <w:numPr>
          <w:ilvl w:val="0"/>
          <w:numId w:val="6"/>
        </w:numPr>
        <w:jc w:val="both"/>
        <w:rPr>
          <w:bCs/>
          <w:lang w:val="en-GB"/>
        </w:rPr>
      </w:pPr>
      <w:r w:rsidRPr="00C81EF0">
        <w:rPr>
          <w:b/>
          <w:bCs/>
          <w:lang w:val="en-GB"/>
        </w:rPr>
        <w:t>Navigation Bar</w:t>
      </w:r>
      <w:r w:rsidRPr="00C81EF0">
        <w:rPr>
          <w:bCs/>
          <w:lang w:val="en-GB"/>
        </w:rPr>
        <w:t>:</w:t>
      </w:r>
    </w:p>
    <w:p w14:paraId="4C61FD8D" w14:textId="053BD283" w:rsidR="00C81EF0" w:rsidRPr="00C81EF0" w:rsidRDefault="00C81EF0" w:rsidP="00C81EF0">
      <w:pPr>
        <w:pStyle w:val="ListParagraph"/>
        <w:widowControl w:val="0"/>
        <w:numPr>
          <w:ilvl w:val="0"/>
          <w:numId w:val="2"/>
        </w:numPr>
        <w:jc w:val="both"/>
        <w:rPr>
          <w:bCs/>
          <w:lang w:val="en-GB"/>
        </w:rPr>
      </w:pPr>
      <w:r w:rsidRPr="00C81EF0">
        <w:rPr>
          <w:bCs/>
          <w:lang w:val="en-GB"/>
        </w:rPr>
        <w:t xml:space="preserve">Consistent across all screens, with </w:t>
      </w:r>
      <w:r w:rsidRPr="00C81EF0">
        <w:rPr>
          <w:b/>
          <w:bCs/>
          <w:lang w:val="en-GB"/>
        </w:rPr>
        <w:t>icons</w:t>
      </w:r>
      <w:r w:rsidRPr="00C81EF0">
        <w:rPr>
          <w:bCs/>
          <w:lang w:val="en-GB"/>
        </w:rPr>
        <w:t xml:space="preserve"> representing Home, Payments, UPI, and Profile, ensuring ease of navigation.</w:t>
      </w:r>
    </w:p>
    <w:p w14:paraId="6648FA50" w14:textId="551C2F92" w:rsidR="00C81EF0" w:rsidRPr="00C81EF0" w:rsidRDefault="00C81EF0" w:rsidP="00C81EF0">
      <w:pPr>
        <w:pStyle w:val="ListParagraph"/>
        <w:widowControl w:val="0"/>
        <w:numPr>
          <w:ilvl w:val="0"/>
          <w:numId w:val="2"/>
        </w:numPr>
        <w:jc w:val="both"/>
        <w:rPr>
          <w:bCs/>
          <w:lang w:val="en-GB"/>
        </w:rPr>
      </w:pPr>
      <w:r w:rsidRPr="00C81EF0">
        <w:rPr>
          <w:bCs/>
          <w:lang w:val="en-GB"/>
        </w:rPr>
        <w:t xml:space="preserve">The </w:t>
      </w:r>
      <w:proofErr w:type="spellStart"/>
      <w:r w:rsidRPr="00C81EF0">
        <w:rPr>
          <w:bCs/>
          <w:lang w:val="en-GB"/>
        </w:rPr>
        <w:t>color</w:t>
      </w:r>
      <w:proofErr w:type="spellEnd"/>
      <w:r w:rsidRPr="00C81EF0">
        <w:rPr>
          <w:bCs/>
          <w:lang w:val="en-GB"/>
        </w:rPr>
        <w:t xml:space="preserve"> scheme adheres to the bank’s </w:t>
      </w:r>
      <w:r w:rsidRPr="00C81EF0">
        <w:rPr>
          <w:b/>
          <w:bCs/>
          <w:lang w:val="en-GB"/>
        </w:rPr>
        <w:t>blue and white branding</w:t>
      </w:r>
      <w:r w:rsidRPr="00C81EF0">
        <w:rPr>
          <w:bCs/>
          <w:lang w:val="en-GB"/>
        </w:rPr>
        <w:t>, maintaining a professional look while ensuring good readability.</w:t>
      </w:r>
    </w:p>
    <w:p w14:paraId="629C2698" w14:textId="77777777" w:rsidR="00B32534" w:rsidRDefault="00B32534" w:rsidP="00C81EF0">
      <w:pPr>
        <w:widowControl w:val="0"/>
        <w:spacing w:after="0" w:line="240" w:lineRule="auto"/>
        <w:ind w:firstLine="0"/>
        <w:jc w:val="both"/>
        <w:rPr>
          <w:rFonts w:ascii="Times New Roman" w:eastAsia="Times New Roman" w:hAnsi="Times New Roman" w:cs="Times New Roman"/>
          <w:b/>
          <w:sz w:val="24"/>
          <w:szCs w:val="24"/>
        </w:rPr>
      </w:pPr>
    </w:p>
    <w:p w14:paraId="1B81938D" w14:textId="77777777" w:rsidR="00B32534" w:rsidRDefault="00B32534">
      <w:pPr>
        <w:widowControl w:val="0"/>
        <w:spacing w:after="0" w:line="240" w:lineRule="auto"/>
        <w:ind w:hanging="2"/>
        <w:jc w:val="both"/>
        <w:rPr>
          <w:rFonts w:ascii="Times New Roman" w:eastAsia="Times New Roman" w:hAnsi="Times New Roman" w:cs="Times New Roman"/>
          <w:b/>
          <w:sz w:val="24"/>
          <w:szCs w:val="24"/>
        </w:rPr>
      </w:pPr>
    </w:p>
    <w:p w14:paraId="090979BF" w14:textId="77777777" w:rsidR="00C81EF0" w:rsidRDefault="00C81E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064523" w14:textId="3AE89E30" w:rsidR="00B32534" w:rsidRDefault="00B32534">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w:t>
      </w:r>
    </w:p>
    <w:p w14:paraId="6C974367" w14:textId="77777777" w:rsidR="00B32534" w:rsidRDefault="00B32534">
      <w:pPr>
        <w:widowControl w:val="0"/>
        <w:spacing w:after="0" w:line="240" w:lineRule="auto"/>
        <w:ind w:hanging="2"/>
        <w:jc w:val="both"/>
        <w:rPr>
          <w:rFonts w:ascii="Times New Roman" w:eastAsia="Times New Roman" w:hAnsi="Times New Roman" w:cs="Times New Roman"/>
          <w:b/>
          <w:sz w:val="24"/>
          <w:szCs w:val="24"/>
        </w:rPr>
      </w:pPr>
    </w:p>
    <w:p w14:paraId="0201B1A5" w14:textId="24B26009" w:rsidR="00DD3276" w:rsidRDefault="00C81EF0">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1B0385" wp14:editId="17856B07">
            <wp:extent cx="5366385" cy="3806190"/>
            <wp:effectExtent l="0" t="0" r="5715" b="3810"/>
            <wp:docPr id="1745454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4525" name="Picture 17454545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6385" cy="3806190"/>
                    </a:xfrm>
                    <a:prstGeom prst="rect">
                      <a:avLst/>
                    </a:prstGeom>
                  </pic:spPr>
                </pic:pic>
              </a:graphicData>
            </a:graphic>
          </wp:inline>
        </w:drawing>
      </w:r>
    </w:p>
    <w:p w14:paraId="1608B7B9" w14:textId="77777777" w:rsidR="00DD3276" w:rsidRDefault="00DD3276">
      <w:pPr>
        <w:widowControl w:val="0"/>
        <w:spacing w:after="0" w:line="240" w:lineRule="auto"/>
        <w:ind w:hanging="2"/>
        <w:rPr>
          <w:rFonts w:ascii="Times New Roman" w:eastAsia="Times New Roman" w:hAnsi="Times New Roman" w:cs="Times New Roman"/>
          <w:sz w:val="24"/>
          <w:szCs w:val="24"/>
        </w:rPr>
      </w:pPr>
    </w:p>
    <w:p w14:paraId="677CF133" w14:textId="77777777" w:rsidR="00DD3276" w:rsidRDefault="00DD3276">
      <w:pPr>
        <w:widowControl w:val="0"/>
        <w:spacing w:after="0" w:line="240" w:lineRule="auto"/>
        <w:ind w:hanging="2"/>
        <w:rPr>
          <w:rFonts w:ascii="Times New Roman" w:eastAsia="Times New Roman" w:hAnsi="Times New Roman" w:cs="Times New Roman"/>
          <w:sz w:val="24"/>
          <w:szCs w:val="24"/>
        </w:rPr>
      </w:pPr>
    </w:p>
    <w:p w14:paraId="3F3E1CD3" w14:textId="77777777" w:rsidR="00DD3276" w:rsidRDefault="00DD3276">
      <w:pPr>
        <w:widowControl w:val="0"/>
        <w:spacing w:after="0" w:line="240" w:lineRule="auto"/>
        <w:ind w:hanging="2"/>
        <w:rPr>
          <w:rFonts w:ascii="Times New Roman" w:eastAsia="Times New Roman" w:hAnsi="Times New Roman" w:cs="Times New Roman"/>
          <w:sz w:val="24"/>
          <w:szCs w:val="24"/>
        </w:rPr>
      </w:pPr>
    </w:p>
    <w:p w14:paraId="4CE4A8B0" w14:textId="77777777" w:rsidR="00DD3276" w:rsidRDefault="00DD3276">
      <w:pPr>
        <w:widowControl w:val="0"/>
        <w:spacing w:after="0"/>
        <w:ind w:hanging="2"/>
        <w:jc w:val="both"/>
        <w:rPr>
          <w:rFonts w:ascii="Times New Roman" w:eastAsia="Times New Roman" w:hAnsi="Times New Roman" w:cs="Times New Roman"/>
          <w:sz w:val="24"/>
          <w:szCs w:val="24"/>
        </w:rPr>
      </w:pPr>
    </w:p>
    <w:p w14:paraId="7B284033" w14:textId="77777777" w:rsidR="00DD3276" w:rsidRDefault="00DD3276">
      <w:pPr>
        <w:spacing w:after="0" w:line="240" w:lineRule="auto"/>
        <w:ind w:hanging="2"/>
        <w:jc w:val="both"/>
        <w:rPr>
          <w:rFonts w:ascii="Times New Roman" w:eastAsia="Times New Roman" w:hAnsi="Times New Roman" w:cs="Times New Roman"/>
          <w:b/>
          <w:sz w:val="24"/>
          <w:szCs w:val="24"/>
        </w:rPr>
      </w:pPr>
    </w:p>
    <w:p w14:paraId="5233E3AE" w14:textId="77777777" w:rsidR="00DD3276" w:rsidRDefault="00DD3276">
      <w:pPr>
        <w:spacing w:after="0" w:line="240" w:lineRule="auto"/>
        <w:ind w:hanging="2"/>
        <w:jc w:val="both"/>
        <w:rPr>
          <w:rFonts w:ascii="Times New Roman" w:eastAsia="Times New Roman" w:hAnsi="Times New Roman" w:cs="Times New Roman"/>
          <w:b/>
          <w:sz w:val="24"/>
          <w:szCs w:val="24"/>
        </w:rPr>
      </w:pPr>
    </w:p>
    <w:p w14:paraId="2BB26D7E" w14:textId="77777777" w:rsidR="00DD3276" w:rsidRDefault="00DD3276">
      <w:pPr>
        <w:spacing w:after="0" w:line="240" w:lineRule="auto"/>
        <w:ind w:hanging="2"/>
        <w:jc w:val="both"/>
        <w:rPr>
          <w:rFonts w:ascii="Times New Roman" w:eastAsia="Times New Roman" w:hAnsi="Times New Roman" w:cs="Times New Roman"/>
          <w:b/>
          <w:sz w:val="24"/>
          <w:szCs w:val="24"/>
        </w:rPr>
      </w:pPr>
    </w:p>
    <w:p w14:paraId="771F4819" w14:textId="77777777" w:rsidR="00DD3276" w:rsidRDefault="00DD3276">
      <w:pPr>
        <w:widowControl w:val="0"/>
        <w:spacing w:after="0" w:line="240" w:lineRule="auto"/>
        <w:ind w:hanging="2"/>
        <w:rPr>
          <w:rFonts w:ascii="Times New Roman" w:eastAsia="Times New Roman" w:hAnsi="Times New Roman" w:cs="Times New Roman"/>
          <w:b/>
          <w:sz w:val="24"/>
          <w:szCs w:val="24"/>
        </w:rPr>
      </w:pPr>
    </w:p>
    <w:p w14:paraId="061DD24F" w14:textId="77777777" w:rsidR="00DD3276" w:rsidRDefault="00DD3276">
      <w:pPr>
        <w:widowControl w:val="0"/>
        <w:spacing w:after="0" w:line="240" w:lineRule="auto"/>
        <w:ind w:hanging="2"/>
        <w:rPr>
          <w:rFonts w:ascii="Times New Roman" w:eastAsia="Times New Roman" w:hAnsi="Times New Roman" w:cs="Times New Roman"/>
          <w:sz w:val="24"/>
          <w:szCs w:val="24"/>
        </w:rPr>
      </w:pPr>
    </w:p>
    <w:p w14:paraId="4119D17A" w14:textId="77777777" w:rsidR="00DD3276" w:rsidRDefault="00DD3276">
      <w:pPr>
        <w:widowControl w:val="0"/>
        <w:spacing w:after="0" w:line="240" w:lineRule="auto"/>
        <w:ind w:hanging="2"/>
        <w:rPr>
          <w:rFonts w:ascii="Times New Roman" w:eastAsia="Times New Roman" w:hAnsi="Times New Roman" w:cs="Times New Roman"/>
          <w:sz w:val="24"/>
          <w:szCs w:val="24"/>
        </w:rPr>
      </w:pPr>
    </w:p>
    <w:p w14:paraId="168618AE" w14:textId="77777777" w:rsidR="00DD3276" w:rsidRDefault="00DD3276">
      <w:pPr>
        <w:widowControl w:val="0"/>
        <w:spacing w:after="0"/>
        <w:ind w:hanging="2"/>
        <w:jc w:val="both"/>
        <w:rPr>
          <w:rFonts w:ascii="Times New Roman" w:eastAsia="Times New Roman" w:hAnsi="Times New Roman" w:cs="Times New Roman"/>
          <w:sz w:val="24"/>
          <w:szCs w:val="24"/>
        </w:rPr>
      </w:pPr>
    </w:p>
    <w:p w14:paraId="316D7925" w14:textId="77777777" w:rsidR="00DD3276" w:rsidRDefault="00DD3276">
      <w:pPr>
        <w:widowControl w:val="0"/>
        <w:spacing w:after="0" w:line="240" w:lineRule="auto"/>
        <w:ind w:hanging="2"/>
        <w:rPr>
          <w:rFonts w:ascii="Times New Roman" w:eastAsia="Times New Roman" w:hAnsi="Times New Roman" w:cs="Times New Roman"/>
          <w:b/>
          <w:sz w:val="24"/>
          <w:szCs w:val="24"/>
        </w:rPr>
      </w:pPr>
    </w:p>
    <w:p w14:paraId="4FCD412E" w14:textId="77777777" w:rsidR="00DD3276" w:rsidRDefault="00DD3276">
      <w:pPr>
        <w:widowControl w:val="0"/>
        <w:spacing w:after="0" w:line="240" w:lineRule="auto"/>
        <w:ind w:hanging="2"/>
        <w:jc w:val="both"/>
        <w:rPr>
          <w:rFonts w:ascii="Times New Roman" w:eastAsia="Times New Roman" w:hAnsi="Times New Roman" w:cs="Times New Roman"/>
          <w:b/>
          <w:sz w:val="23"/>
          <w:szCs w:val="23"/>
        </w:rPr>
      </w:pPr>
    </w:p>
    <w:p w14:paraId="104A5928" w14:textId="77777777" w:rsidR="00DD3276" w:rsidRDefault="00DD3276">
      <w:pPr>
        <w:widowControl w:val="0"/>
        <w:spacing w:after="0" w:line="240" w:lineRule="auto"/>
        <w:ind w:hanging="2"/>
        <w:rPr>
          <w:rFonts w:ascii="Times New Roman" w:eastAsia="Times New Roman" w:hAnsi="Times New Roman" w:cs="Times New Roman"/>
          <w:sz w:val="24"/>
          <w:szCs w:val="24"/>
          <w:u w:val="single"/>
        </w:rPr>
      </w:pPr>
    </w:p>
    <w:p w14:paraId="0F4B0609" w14:textId="77777777" w:rsidR="00DD3276" w:rsidRDefault="00DD3276">
      <w:pPr>
        <w:widowControl w:val="0"/>
        <w:spacing w:after="0" w:line="240" w:lineRule="auto"/>
        <w:ind w:hanging="2"/>
        <w:rPr>
          <w:rFonts w:ascii="Times New Roman" w:eastAsia="Times New Roman" w:hAnsi="Times New Roman" w:cs="Times New Roman"/>
          <w:sz w:val="24"/>
          <w:szCs w:val="24"/>
          <w:u w:val="single"/>
        </w:rPr>
      </w:pPr>
    </w:p>
    <w:p w14:paraId="4C334B14" w14:textId="77777777" w:rsidR="00DD3276" w:rsidRDefault="00DD3276">
      <w:pPr>
        <w:spacing w:after="0" w:line="240" w:lineRule="auto"/>
        <w:ind w:hanging="2"/>
        <w:jc w:val="both"/>
        <w:rPr>
          <w:rFonts w:ascii="Times New Roman" w:eastAsia="Times New Roman" w:hAnsi="Times New Roman" w:cs="Times New Roman"/>
          <w:b/>
          <w:sz w:val="24"/>
          <w:szCs w:val="24"/>
        </w:rPr>
      </w:pPr>
    </w:p>
    <w:p w14:paraId="66D426DD" w14:textId="77777777" w:rsidR="00DD3276" w:rsidRDefault="00DD3276">
      <w:pPr>
        <w:spacing w:after="0" w:line="240" w:lineRule="auto"/>
        <w:ind w:hanging="2"/>
        <w:jc w:val="both"/>
        <w:rPr>
          <w:rFonts w:ascii="Times New Roman" w:eastAsia="Times New Roman" w:hAnsi="Times New Roman" w:cs="Times New Roman"/>
          <w:b/>
          <w:sz w:val="24"/>
          <w:szCs w:val="24"/>
          <w:u w:val="single"/>
        </w:rPr>
      </w:pPr>
    </w:p>
    <w:p w14:paraId="73E3DC00" w14:textId="77777777" w:rsidR="00DD3276" w:rsidRDefault="00DD3276">
      <w:pPr>
        <w:spacing w:after="0" w:line="240" w:lineRule="auto"/>
        <w:ind w:hanging="2"/>
        <w:jc w:val="both"/>
        <w:rPr>
          <w:rFonts w:ascii="Times New Roman" w:eastAsia="Times New Roman" w:hAnsi="Times New Roman" w:cs="Times New Roman"/>
          <w:b/>
          <w:sz w:val="24"/>
          <w:szCs w:val="24"/>
          <w:u w:val="single"/>
        </w:rPr>
      </w:pPr>
    </w:p>
    <w:p w14:paraId="077BE58A" w14:textId="77777777" w:rsidR="00DD3276" w:rsidRDefault="00DD3276">
      <w:pPr>
        <w:spacing w:after="0" w:line="240" w:lineRule="auto"/>
        <w:ind w:hanging="2"/>
        <w:jc w:val="both"/>
        <w:rPr>
          <w:rFonts w:ascii="Times New Roman" w:eastAsia="Times New Roman" w:hAnsi="Times New Roman" w:cs="Times New Roman"/>
          <w:b/>
          <w:sz w:val="24"/>
          <w:szCs w:val="24"/>
          <w:u w:val="single"/>
        </w:rPr>
      </w:pPr>
    </w:p>
    <w:p w14:paraId="37218413" w14:textId="77777777" w:rsidR="00DD3276" w:rsidRDefault="00DD3276">
      <w:pPr>
        <w:spacing w:after="0" w:line="240" w:lineRule="auto"/>
        <w:ind w:hanging="2"/>
        <w:jc w:val="both"/>
        <w:rPr>
          <w:rFonts w:ascii="Times New Roman" w:eastAsia="Times New Roman" w:hAnsi="Times New Roman" w:cs="Times New Roman"/>
          <w:b/>
          <w:sz w:val="24"/>
          <w:szCs w:val="24"/>
          <w:u w:val="single"/>
        </w:rPr>
      </w:pPr>
    </w:p>
    <w:p w14:paraId="1BD4956F" w14:textId="77777777" w:rsidR="00DD3276" w:rsidRDefault="00DD3276">
      <w:pPr>
        <w:spacing w:after="0" w:line="240" w:lineRule="auto"/>
        <w:ind w:hanging="2"/>
        <w:jc w:val="both"/>
        <w:rPr>
          <w:rFonts w:ascii="Times New Roman" w:eastAsia="Times New Roman" w:hAnsi="Times New Roman" w:cs="Times New Roman"/>
          <w:b/>
          <w:sz w:val="24"/>
          <w:szCs w:val="24"/>
          <w:u w:val="single"/>
        </w:rPr>
      </w:pPr>
    </w:p>
    <w:p w14:paraId="45759692" w14:textId="77777777" w:rsidR="00DD3276" w:rsidRDefault="00DD3276">
      <w:pPr>
        <w:spacing w:after="0" w:line="240" w:lineRule="auto"/>
        <w:ind w:hanging="2"/>
        <w:jc w:val="both"/>
        <w:rPr>
          <w:rFonts w:ascii="Times New Roman" w:eastAsia="Times New Roman" w:hAnsi="Times New Roman" w:cs="Times New Roman"/>
          <w:b/>
          <w:sz w:val="24"/>
          <w:szCs w:val="24"/>
          <w:u w:val="single"/>
        </w:rPr>
      </w:pPr>
    </w:p>
    <w:p w14:paraId="4B1E314F" w14:textId="77777777" w:rsidR="00DD3276" w:rsidRDefault="009F7BAC">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60568E78" w14:textId="77777777" w:rsidR="00DD3276" w:rsidRDefault="00DD3276">
      <w:pPr>
        <w:spacing w:after="0" w:line="240" w:lineRule="auto"/>
        <w:ind w:hanging="2"/>
        <w:jc w:val="both"/>
        <w:rPr>
          <w:rFonts w:ascii="Times New Roman" w:eastAsia="Times New Roman" w:hAnsi="Times New Roman" w:cs="Times New Roman"/>
          <w:sz w:val="24"/>
          <w:szCs w:val="24"/>
          <w:u w:val="single"/>
        </w:rPr>
      </w:pPr>
    </w:p>
    <w:p w14:paraId="73A48B93" w14:textId="41A75EA0" w:rsidR="00DD3276" w:rsidRDefault="00B52981">
      <w:pPr>
        <w:widowControl w:val="0"/>
        <w:spacing w:after="0" w:line="240" w:lineRule="auto"/>
        <w:ind w:hanging="2"/>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1</w:t>
      </w:r>
      <w:r w:rsidR="0004410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B32534">
        <w:rPr>
          <w:rFonts w:ascii="Times New Roman" w:eastAsia="Times New Roman" w:hAnsi="Times New Roman" w:cs="Times New Roman"/>
          <w:b/>
          <w:sz w:val="24"/>
          <w:szCs w:val="24"/>
        </w:rPr>
        <w:t>Specify the role of design thinking principles.</w:t>
      </w:r>
    </w:p>
    <w:p w14:paraId="0A8B7B85" w14:textId="77777777" w:rsidR="00DD3276" w:rsidRDefault="00DD3276">
      <w:pPr>
        <w:widowControl w:val="0"/>
        <w:spacing w:after="0" w:line="240" w:lineRule="auto"/>
        <w:ind w:hanging="2"/>
        <w:jc w:val="both"/>
        <w:rPr>
          <w:rFonts w:ascii="Times New Roman" w:eastAsia="Times New Roman" w:hAnsi="Times New Roman" w:cs="Times New Roman"/>
          <w:b/>
          <w:sz w:val="24"/>
          <w:szCs w:val="24"/>
        </w:rPr>
      </w:pPr>
    </w:p>
    <w:p w14:paraId="240E4D33" w14:textId="2CAAD64D" w:rsidR="00DD3276" w:rsidRDefault="00044108">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0EC1CDE" wp14:editId="23A0B61E">
            <wp:extent cx="5366385" cy="3267075"/>
            <wp:effectExtent l="0" t="0" r="5715" b="0"/>
            <wp:docPr id="738472104"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72104" name="Picture 2" descr="A piece of paper with writing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66385" cy="3267075"/>
                    </a:xfrm>
                    <a:prstGeom prst="rect">
                      <a:avLst/>
                    </a:prstGeom>
                  </pic:spPr>
                </pic:pic>
              </a:graphicData>
            </a:graphic>
          </wp:inline>
        </w:drawing>
      </w:r>
    </w:p>
    <w:p w14:paraId="53B453A0" w14:textId="77777777" w:rsidR="00DD3276" w:rsidRDefault="009F7BAC">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7F90082"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36955DD5"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1B3D8FB8"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23BF496E"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7C70D4A7"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0F9B06C1"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495EC5CC" w14:textId="77777777" w:rsidR="00DD3276" w:rsidRDefault="009F7BAC">
      <w:pPr>
        <w:widowControl w:val="0"/>
        <w:tabs>
          <w:tab w:val="left" w:pos="1653"/>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53D6F8FA"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791A6ECD"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0619A277" w14:textId="77777777" w:rsidR="00DD3276" w:rsidRDefault="00DD3276">
      <w:pPr>
        <w:widowControl w:val="0"/>
        <w:spacing w:after="0" w:line="240" w:lineRule="auto"/>
        <w:ind w:hanging="2"/>
        <w:jc w:val="both"/>
        <w:rPr>
          <w:rFonts w:ascii="Times New Roman" w:eastAsia="Times New Roman" w:hAnsi="Times New Roman" w:cs="Times New Roman"/>
          <w:sz w:val="24"/>
          <w:szCs w:val="24"/>
        </w:rPr>
      </w:pPr>
    </w:p>
    <w:p w14:paraId="207A699A" w14:textId="77777777" w:rsidR="00DD3276" w:rsidRDefault="009F7BAC">
      <w:pPr>
        <w:spacing w:after="0" w:line="240" w:lineRule="auto"/>
        <w:ind w:hanging="2"/>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Date: _____________                                                    Signature of faculty in-charge </w:t>
      </w:r>
    </w:p>
    <w:sectPr w:rsidR="00DD3276">
      <w:headerReference w:type="even" r:id="rId9"/>
      <w:headerReference w:type="default" r:id="rId10"/>
      <w:footerReference w:type="even" r:id="rId11"/>
      <w:footerReference w:type="default" r:id="rId12"/>
      <w:headerReference w:type="first" r:id="rId13"/>
      <w:footerReference w:type="first" r:id="rId14"/>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172AA" w14:textId="77777777" w:rsidR="005759ED" w:rsidRDefault="005759ED">
      <w:pPr>
        <w:spacing w:after="0" w:line="240" w:lineRule="auto"/>
      </w:pPr>
      <w:r>
        <w:separator/>
      </w:r>
    </w:p>
  </w:endnote>
  <w:endnote w:type="continuationSeparator" w:id="0">
    <w:p w14:paraId="43695ACE" w14:textId="77777777" w:rsidR="005759ED" w:rsidRDefault="0057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AE006" w14:textId="77777777" w:rsidR="00DD3276" w:rsidRDefault="00DD3276">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A75F1" w14:textId="77777777" w:rsidR="00DD3276" w:rsidRDefault="009F7BAC">
    <w:pPr>
      <w:pBdr>
        <w:top w:val="single" w:sz="24" w:space="1" w:color="622423"/>
        <w:left w:val="nil"/>
        <w:bottom w:val="nil"/>
        <w:right w:val="nil"/>
        <w:between w:val="nil"/>
      </w:pBdr>
      <w:tabs>
        <w:tab w:val="center" w:pos="4680"/>
        <w:tab w:val="right" w:pos="9360"/>
        <w:tab w:val="left" w:pos="7378"/>
        <w:tab w:val="right" w:pos="8451"/>
      </w:tabs>
      <w:ind w:hanging="2"/>
      <w:rPr>
        <w:rFonts w:ascii="Cambria" w:eastAsia="Cambria" w:hAnsi="Cambria" w:cs="Cambria"/>
        <w:color w:val="000000"/>
      </w:rPr>
    </w:pPr>
    <w:r>
      <w:rPr>
        <w:rFonts w:ascii="Cambria" w:eastAsia="Cambria" w:hAnsi="Cambria" w:cs="Cambria"/>
        <w:color w:val="000000"/>
      </w:rPr>
      <w:t xml:space="preserve">Department of Computer Engineering           SADT/Sem-VII – July-Dec </w:t>
    </w:r>
    <w:r w:rsidR="00E66890">
      <w:rPr>
        <w:rFonts w:ascii="Cambria" w:eastAsia="Cambria" w:hAnsi="Cambria" w:cs="Cambria"/>
        <w:color w:val="000000"/>
      </w:rPr>
      <w:t>2024</w:t>
    </w:r>
    <w:r>
      <w:rPr>
        <w:rFonts w:ascii="Cambria" w:eastAsia="Cambria" w:hAnsi="Cambria" w:cs="Cambria"/>
        <w:color w:val="000000"/>
      </w:rPr>
      <w:tab/>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E66890">
      <w:rPr>
        <w:noProof/>
        <w:color w:val="000000"/>
      </w:rPr>
      <w:t>1</w:t>
    </w:r>
    <w:r>
      <w:rPr>
        <w:color w:val="000000"/>
      </w:rPr>
      <w:fldChar w:fldCharType="end"/>
    </w:r>
  </w:p>
  <w:p w14:paraId="569B7C83" w14:textId="77777777" w:rsidR="00DD3276" w:rsidRDefault="00DD3276">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019A1" w14:textId="77777777" w:rsidR="00DD3276" w:rsidRDefault="00DD3276">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8DB25" w14:textId="77777777" w:rsidR="005759ED" w:rsidRDefault="005759ED">
      <w:pPr>
        <w:spacing w:after="0" w:line="240" w:lineRule="auto"/>
      </w:pPr>
      <w:r>
        <w:separator/>
      </w:r>
    </w:p>
  </w:footnote>
  <w:footnote w:type="continuationSeparator" w:id="0">
    <w:p w14:paraId="30DAF319" w14:textId="77777777" w:rsidR="005759ED" w:rsidRDefault="00575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4B41A" w14:textId="77777777" w:rsidR="00DD3276" w:rsidRDefault="00DD3276">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23F16" w14:textId="77777777" w:rsidR="00B66B7C" w:rsidRDefault="00B66B7C" w:rsidP="00B66B7C">
    <w:pPr>
      <w:pStyle w:val="Header"/>
    </w:pPr>
  </w:p>
  <w:p w14:paraId="48CAF43A" w14:textId="77777777" w:rsidR="00B66B7C" w:rsidRDefault="00B66B7C" w:rsidP="00B66B7C">
    <w:pPr>
      <w:pStyle w:val="Header"/>
      <w:tabs>
        <w:tab w:val="clear" w:pos="4513"/>
        <w:tab w:val="clear" w:pos="9026"/>
        <w:tab w:val="left" w:pos="5500"/>
      </w:tabs>
    </w:pPr>
    <w:r>
      <w:rPr>
        <w:noProof/>
        <w:lang w:eastAsia="en-IN"/>
      </w:rPr>
      <w:drawing>
        <wp:anchor distT="0" distB="0" distL="0" distR="0" simplePos="0" relativeHeight="251659264" behindDoc="0" locked="0" layoutInCell="1" allowOverlap="1" wp14:anchorId="4538F053" wp14:editId="346883F5">
          <wp:simplePos x="0" y="0"/>
          <wp:positionH relativeFrom="column">
            <wp:posOffset>2887980</wp:posOffset>
          </wp:positionH>
          <wp:positionV relativeFrom="paragraph">
            <wp:posOffset>-165735</wp:posOffset>
          </wp:positionV>
          <wp:extent cx="499745" cy="42418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2418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tab/>
    </w:r>
  </w:p>
  <w:p w14:paraId="2D08289E" w14:textId="77777777" w:rsidR="00B66B7C" w:rsidRDefault="00B66B7C" w:rsidP="00B66B7C">
    <w:pPr>
      <w:pStyle w:val="Header"/>
      <w:tabs>
        <w:tab w:val="clear" w:pos="4513"/>
        <w:tab w:val="clear" w:pos="9026"/>
        <w:tab w:val="left" w:pos="5500"/>
      </w:tabs>
    </w:pPr>
  </w:p>
  <w:p w14:paraId="2D0AFD2E" w14:textId="77777777" w:rsidR="00B66B7C" w:rsidRDefault="00B66B7C" w:rsidP="00B66B7C">
    <w:pPr>
      <w:pStyle w:val="Header"/>
      <w:tabs>
        <w:tab w:val="clear" w:pos="4513"/>
        <w:tab w:val="clear" w:pos="9026"/>
        <w:tab w:val="left" w:pos="5500"/>
      </w:tabs>
    </w:pPr>
  </w:p>
  <w:p w14:paraId="199FA801" w14:textId="77777777" w:rsidR="00B66B7C" w:rsidRPr="00FD12EB" w:rsidRDefault="00B66B7C" w:rsidP="00B66B7C">
    <w:pPr>
      <w:spacing w:after="0" w:line="240" w:lineRule="auto"/>
      <w:jc w:val="center"/>
      <w:rPr>
        <w:rFonts w:ascii="Times New Roman" w:hAnsi="Times New Roman"/>
        <w:b/>
        <w:sz w:val="24"/>
        <w:szCs w:val="24"/>
      </w:rPr>
    </w:pPr>
    <w:r w:rsidRPr="00FD12EB">
      <w:rPr>
        <w:rFonts w:ascii="Times New Roman" w:hAnsi="Times New Roman"/>
        <w:b/>
        <w:sz w:val="24"/>
        <w:szCs w:val="24"/>
      </w:rPr>
      <w:t>K. J. Somaiya College of Engineering, Mumbai-77</w:t>
    </w:r>
  </w:p>
  <w:p w14:paraId="1CFCDD1F" w14:textId="77777777" w:rsidR="00B66B7C" w:rsidRPr="00DF78E7" w:rsidRDefault="00B66B7C" w:rsidP="00B66B7C">
    <w:pPr>
      <w:spacing w:after="0" w:line="240" w:lineRule="auto"/>
      <w:jc w:val="center"/>
      <w:rPr>
        <w:rFonts w:ascii="Times New Roman" w:hAnsi="Times New Roman"/>
        <w:b/>
        <w:sz w:val="24"/>
        <w:szCs w:val="24"/>
      </w:rPr>
    </w:pPr>
    <w:r w:rsidRPr="00DF78E7">
      <w:rPr>
        <w:rFonts w:ascii="Times New Roman" w:hAnsi="Times New Roman"/>
        <w:b/>
        <w:sz w:val="24"/>
        <w:szCs w:val="24"/>
      </w:rPr>
      <w:t xml:space="preserve">(A Constituent College of Somaiya </w:t>
    </w:r>
    <w:proofErr w:type="spellStart"/>
    <w:r w:rsidRPr="00DF78E7">
      <w:rPr>
        <w:rFonts w:ascii="Times New Roman" w:hAnsi="Times New Roman"/>
        <w:b/>
        <w:sz w:val="24"/>
        <w:szCs w:val="24"/>
      </w:rPr>
      <w:t>Vidyavihar</w:t>
    </w:r>
    <w:proofErr w:type="spellEnd"/>
    <w:r w:rsidRPr="00DF78E7">
      <w:rPr>
        <w:rFonts w:ascii="Times New Roman" w:hAnsi="Times New Roman"/>
        <w:b/>
        <w:sz w:val="24"/>
        <w:szCs w:val="24"/>
      </w:rPr>
      <w:t xml:space="preserve"> University)</w:t>
    </w:r>
  </w:p>
  <w:p w14:paraId="2BBBAEED" w14:textId="77777777" w:rsidR="00DD3276" w:rsidRDefault="00DD3276">
    <w:pPr>
      <w:spacing w:after="0"/>
      <w:ind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A761" w14:textId="77777777" w:rsidR="00DD3276" w:rsidRDefault="00DD3276">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18B2"/>
    <w:multiLevelType w:val="hybridMultilevel"/>
    <w:tmpl w:val="50D80050"/>
    <w:lvl w:ilvl="0" w:tplc="72000D16">
      <w:start w:val="1"/>
      <w:numFmt w:val="bullet"/>
      <w:lvlText w:val="•"/>
      <w:lvlJc w:val="left"/>
      <w:pPr>
        <w:tabs>
          <w:tab w:val="num" w:pos="718"/>
        </w:tabs>
        <w:ind w:left="718" w:hanging="360"/>
      </w:pPr>
      <w:rPr>
        <w:rFonts w:ascii="Arial" w:hAnsi="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 w15:restartNumberingAfterBreak="0">
    <w:nsid w:val="16B37BCB"/>
    <w:multiLevelType w:val="hybridMultilevel"/>
    <w:tmpl w:val="E9761810"/>
    <w:lvl w:ilvl="0" w:tplc="72000D16">
      <w:start w:val="1"/>
      <w:numFmt w:val="bullet"/>
      <w:lvlText w:val="•"/>
      <w:lvlJc w:val="left"/>
      <w:pPr>
        <w:tabs>
          <w:tab w:val="num" w:pos="718"/>
        </w:tabs>
        <w:ind w:left="718" w:hanging="360"/>
      </w:pPr>
      <w:rPr>
        <w:rFonts w:ascii="Arial" w:hAnsi="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 w15:restartNumberingAfterBreak="0">
    <w:nsid w:val="21270D58"/>
    <w:multiLevelType w:val="hybridMultilevel"/>
    <w:tmpl w:val="3F225612"/>
    <w:lvl w:ilvl="0" w:tplc="72000D16">
      <w:start w:val="1"/>
      <w:numFmt w:val="bullet"/>
      <w:lvlText w:val="•"/>
      <w:lvlJc w:val="left"/>
      <w:pPr>
        <w:tabs>
          <w:tab w:val="num" w:pos="718"/>
        </w:tabs>
        <w:ind w:left="718" w:hanging="360"/>
      </w:pPr>
      <w:rPr>
        <w:rFonts w:ascii="Arial" w:hAnsi="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3" w15:restartNumberingAfterBreak="0">
    <w:nsid w:val="380677DC"/>
    <w:multiLevelType w:val="hybridMultilevel"/>
    <w:tmpl w:val="2FE0EE18"/>
    <w:lvl w:ilvl="0" w:tplc="72000D16">
      <w:start w:val="1"/>
      <w:numFmt w:val="bullet"/>
      <w:lvlText w:val="•"/>
      <w:lvlJc w:val="left"/>
      <w:pPr>
        <w:tabs>
          <w:tab w:val="num" w:pos="718"/>
        </w:tabs>
        <w:ind w:left="718" w:hanging="360"/>
      </w:pPr>
      <w:rPr>
        <w:rFonts w:ascii="Arial" w:hAnsi="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4" w15:restartNumberingAfterBreak="0">
    <w:nsid w:val="3CAB2175"/>
    <w:multiLevelType w:val="hybridMultilevel"/>
    <w:tmpl w:val="62EC67BC"/>
    <w:lvl w:ilvl="0" w:tplc="F01E4CFC">
      <w:start w:val="1"/>
      <w:numFmt w:val="bullet"/>
      <w:lvlText w:val="•"/>
      <w:lvlJc w:val="left"/>
      <w:pPr>
        <w:tabs>
          <w:tab w:val="num" w:pos="720"/>
        </w:tabs>
        <w:ind w:left="720" w:hanging="360"/>
      </w:pPr>
      <w:rPr>
        <w:rFonts w:ascii="Arial" w:hAnsi="Arial" w:hint="default"/>
      </w:rPr>
    </w:lvl>
    <w:lvl w:ilvl="1" w:tplc="DE8E9E7A" w:tentative="1">
      <w:start w:val="1"/>
      <w:numFmt w:val="bullet"/>
      <w:lvlText w:val="•"/>
      <w:lvlJc w:val="left"/>
      <w:pPr>
        <w:tabs>
          <w:tab w:val="num" w:pos="1440"/>
        </w:tabs>
        <w:ind w:left="1440" w:hanging="360"/>
      </w:pPr>
      <w:rPr>
        <w:rFonts w:ascii="Arial" w:hAnsi="Arial" w:hint="default"/>
      </w:rPr>
    </w:lvl>
    <w:lvl w:ilvl="2" w:tplc="4CEEC310" w:tentative="1">
      <w:start w:val="1"/>
      <w:numFmt w:val="bullet"/>
      <w:lvlText w:val="•"/>
      <w:lvlJc w:val="left"/>
      <w:pPr>
        <w:tabs>
          <w:tab w:val="num" w:pos="2160"/>
        </w:tabs>
        <w:ind w:left="2160" w:hanging="360"/>
      </w:pPr>
      <w:rPr>
        <w:rFonts w:ascii="Arial" w:hAnsi="Arial" w:hint="default"/>
      </w:rPr>
    </w:lvl>
    <w:lvl w:ilvl="3" w:tplc="DD5A6BEE" w:tentative="1">
      <w:start w:val="1"/>
      <w:numFmt w:val="bullet"/>
      <w:lvlText w:val="•"/>
      <w:lvlJc w:val="left"/>
      <w:pPr>
        <w:tabs>
          <w:tab w:val="num" w:pos="2880"/>
        </w:tabs>
        <w:ind w:left="2880" w:hanging="360"/>
      </w:pPr>
      <w:rPr>
        <w:rFonts w:ascii="Arial" w:hAnsi="Arial" w:hint="default"/>
      </w:rPr>
    </w:lvl>
    <w:lvl w:ilvl="4" w:tplc="0316ACE4" w:tentative="1">
      <w:start w:val="1"/>
      <w:numFmt w:val="bullet"/>
      <w:lvlText w:val="•"/>
      <w:lvlJc w:val="left"/>
      <w:pPr>
        <w:tabs>
          <w:tab w:val="num" w:pos="3600"/>
        </w:tabs>
        <w:ind w:left="3600" w:hanging="360"/>
      </w:pPr>
      <w:rPr>
        <w:rFonts w:ascii="Arial" w:hAnsi="Arial" w:hint="default"/>
      </w:rPr>
    </w:lvl>
    <w:lvl w:ilvl="5" w:tplc="213426A4" w:tentative="1">
      <w:start w:val="1"/>
      <w:numFmt w:val="bullet"/>
      <w:lvlText w:val="•"/>
      <w:lvlJc w:val="left"/>
      <w:pPr>
        <w:tabs>
          <w:tab w:val="num" w:pos="4320"/>
        </w:tabs>
        <w:ind w:left="4320" w:hanging="360"/>
      </w:pPr>
      <w:rPr>
        <w:rFonts w:ascii="Arial" w:hAnsi="Arial" w:hint="default"/>
      </w:rPr>
    </w:lvl>
    <w:lvl w:ilvl="6" w:tplc="BF941C26" w:tentative="1">
      <w:start w:val="1"/>
      <w:numFmt w:val="bullet"/>
      <w:lvlText w:val="•"/>
      <w:lvlJc w:val="left"/>
      <w:pPr>
        <w:tabs>
          <w:tab w:val="num" w:pos="5040"/>
        </w:tabs>
        <w:ind w:left="5040" w:hanging="360"/>
      </w:pPr>
      <w:rPr>
        <w:rFonts w:ascii="Arial" w:hAnsi="Arial" w:hint="default"/>
      </w:rPr>
    </w:lvl>
    <w:lvl w:ilvl="7" w:tplc="33768D94" w:tentative="1">
      <w:start w:val="1"/>
      <w:numFmt w:val="bullet"/>
      <w:lvlText w:val="•"/>
      <w:lvlJc w:val="left"/>
      <w:pPr>
        <w:tabs>
          <w:tab w:val="num" w:pos="5760"/>
        </w:tabs>
        <w:ind w:left="5760" w:hanging="360"/>
      </w:pPr>
      <w:rPr>
        <w:rFonts w:ascii="Arial" w:hAnsi="Arial" w:hint="default"/>
      </w:rPr>
    </w:lvl>
    <w:lvl w:ilvl="8" w:tplc="D18A40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0B5DFF"/>
    <w:multiLevelType w:val="hybridMultilevel"/>
    <w:tmpl w:val="A3D83760"/>
    <w:lvl w:ilvl="0" w:tplc="CCA8F836">
      <w:start w:val="1"/>
      <w:numFmt w:val="bullet"/>
      <w:lvlText w:val="•"/>
      <w:lvlJc w:val="left"/>
      <w:pPr>
        <w:tabs>
          <w:tab w:val="num" w:pos="720"/>
        </w:tabs>
        <w:ind w:left="720" w:hanging="360"/>
      </w:pPr>
      <w:rPr>
        <w:rFonts w:ascii="Arial" w:hAnsi="Arial" w:hint="default"/>
      </w:rPr>
    </w:lvl>
    <w:lvl w:ilvl="1" w:tplc="E5AEDAE2" w:tentative="1">
      <w:start w:val="1"/>
      <w:numFmt w:val="bullet"/>
      <w:lvlText w:val="•"/>
      <w:lvlJc w:val="left"/>
      <w:pPr>
        <w:tabs>
          <w:tab w:val="num" w:pos="1440"/>
        </w:tabs>
        <w:ind w:left="1440" w:hanging="360"/>
      </w:pPr>
      <w:rPr>
        <w:rFonts w:ascii="Arial" w:hAnsi="Arial" w:hint="default"/>
      </w:rPr>
    </w:lvl>
    <w:lvl w:ilvl="2" w:tplc="920C763C" w:tentative="1">
      <w:start w:val="1"/>
      <w:numFmt w:val="bullet"/>
      <w:lvlText w:val="•"/>
      <w:lvlJc w:val="left"/>
      <w:pPr>
        <w:tabs>
          <w:tab w:val="num" w:pos="2160"/>
        </w:tabs>
        <w:ind w:left="2160" w:hanging="360"/>
      </w:pPr>
      <w:rPr>
        <w:rFonts w:ascii="Arial" w:hAnsi="Arial" w:hint="default"/>
      </w:rPr>
    </w:lvl>
    <w:lvl w:ilvl="3" w:tplc="736A12E6" w:tentative="1">
      <w:start w:val="1"/>
      <w:numFmt w:val="bullet"/>
      <w:lvlText w:val="•"/>
      <w:lvlJc w:val="left"/>
      <w:pPr>
        <w:tabs>
          <w:tab w:val="num" w:pos="2880"/>
        </w:tabs>
        <w:ind w:left="2880" w:hanging="360"/>
      </w:pPr>
      <w:rPr>
        <w:rFonts w:ascii="Arial" w:hAnsi="Arial" w:hint="default"/>
      </w:rPr>
    </w:lvl>
    <w:lvl w:ilvl="4" w:tplc="6E2A9BFA" w:tentative="1">
      <w:start w:val="1"/>
      <w:numFmt w:val="bullet"/>
      <w:lvlText w:val="•"/>
      <w:lvlJc w:val="left"/>
      <w:pPr>
        <w:tabs>
          <w:tab w:val="num" w:pos="3600"/>
        </w:tabs>
        <w:ind w:left="3600" w:hanging="360"/>
      </w:pPr>
      <w:rPr>
        <w:rFonts w:ascii="Arial" w:hAnsi="Arial" w:hint="default"/>
      </w:rPr>
    </w:lvl>
    <w:lvl w:ilvl="5" w:tplc="66ECC590" w:tentative="1">
      <w:start w:val="1"/>
      <w:numFmt w:val="bullet"/>
      <w:lvlText w:val="•"/>
      <w:lvlJc w:val="left"/>
      <w:pPr>
        <w:tabs>
          <w:tab w:val="num" w:pos="4320"/>
        </w:tabs>
        <w:ind w:left="4320" w:hanging="360"/>
      </w:pPr>
      <w:rPr>
        <w:rFonts w:ascii="Arial" w:hAnsi="Arial" w:hint="default"/>
      </w:rPr>
    </w:lvl>
    <w:lvl w:ilvl="6" w:tplc="B7A4A94A" w:tentative="1">
      <w:start w:val="1"/>
      <w:numFmt w:val="bullet"/>
      <w:lvlText w:val="•"/>
      <w:lvlJc w:val="left"/>
      <w:pPr>
        <w:tabs>
          <w:tab w:val="num" w:pos="5040"/>
        </w:tabs>
        <w:ind w:left="5040" w:hanging="360"/>
      </w:pPr>
      <w:rPr>
        <w:rFonts w:ascii="Arial" w:hAnsi="Arial" w:hint="default"/>
      </w:rPr>
    </w:lvl>
    <w:lvl w:ilvl="7" w:tplc="198A191E" w:tentative="1">
      <w:start w:val="1"/>
      <w:numFmt w:val="bullet"/>
      <w:lvlText w:val="•"/>
      <w:lvlJc w:val="left"/>
      <w:pPr>
        <w:tabs>
          <w:tab w:val="num" w:pos="5760"/>
        </w:tabs>
        <w:ind w:left="5760" w:hanging="360"/>
      </w:pPr>
      <w:rPr>
        <w:rFonts w:ascii="Arial" w:hAnsi="Arial" w:hint="default"/>
      </w:rPr>
    </w:lvl>
    <w:lvl w:ilvl="8" w:tplc="13168A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E16984"/>
    <w:multiLevelType w:val="hybridMultilevel"/>
    <w:tmpl w:val="16924C74"/>
    <w:lvl w:ilvl="0" w:tplc="31248664">
      <w:start w:val="1"/>
      <w:numFmt w:val="decimal"/>
      <w:lvlText w:val="%1."/>
      <w:lvlJc w:val="left"/>
      <w:pPr>
        <w:ind w:left="338" w:hanging="360"/>
      </w:pPr>
      <w:rPr>
        <w:rFonts w:hint="default"/>
      </w:rPr>
    </w:lvl>
    <w:lvl w:ilvl="1" w:tplc="08090019" w:tentative="1">
      <w:start w:val="1"/>
      <w:numFmt w:val="lowerLetter"/>
      <w:lvlText w:val="%2."/>
      <w:lvlJc w:val="left"/>
      <w:pPr>
        <w:ind w:left="1058" w:hanging="360"/>
      </w:pPr>
    </w:lvl>
    <w:lvl w:ilvl="2" w:tplc="0809001B" w:tentative="1">
      <w:start w:val="1"/>
      <w:numFmt w:val="lowerRoman"/>
      <w:lvlText w:val="%3."/>
      <w:lvlJc w:val="right"/>
      <w:pPr>
        <w:ind w:left="1778" w:hanging="180"/>
      </w:pPr>
    </w:lvl>
    <w:lvl w:ilvl="3" w:tplc="0809000F" w:tentative="1">
      <w:start w:val="1"/>
      <w:numFmt w:val="decimal"/>
      <w:lvlText w:val="%4."/>
      <w:lvlJc w:val="left"/>
      <w:pPr>
        <w:ind w:left="2498" w:hanging="360"/>
      </w:pPr>
    </w:lvl>
    <w:lvl w:ilvl="4" w:tplc="08090019" w:tentative="1">
      <w:start w:val="1"/>
      <w:numFmt w:val="lowerLetter"/>
      <w:lvlText w:val="%5."/>
      <w:lvlJc w:val="left"/>
      <w:pPr>
        <w:ind w:left="3218" w:hanging="360"/>
      </w:pPr>
    </w:lvl>
    <w:lvl w:ilvl="5" w:tplc="0809001B" w:tentative="1">
      <w:start w:val="1"/>
      <w:numFmt w:val="lowerRoman"/>
      <w:lvlText w:val="%6."/>
      <w:lvlJc w:val="right"/>
      <w:pPr>
        <w:ind w:left="3938" w:hanging="180"/>
      </w:pPr>
    </w:lvl>
    <w:lvl w:ilvl="6" w:tplc="0809000F" w:tentative="1">
      <w:start w:val="1"/>
      <w:numFmt w:val="decimal"/>
      <w:lvlText w:val="%7."/>
      <w:lvlJc w:val="left"/>
      <w:pPr>
        <w:ind w:left="4658" w:hanging="360"/>
      </w:pPr>
    </w:lvl>
    <w:lvl w:ilvl="7" w:tplc="08090019" w:tentative="1">
      <w:start w:val="1"/>
      <w:numFmt w:val="lowerLetter"/>
      <w:lvlText w:val="%8."/>
      <w:lvlJc w:val="left"/>
      <w:pPr>
        <w:ind w:left="5378" w:hanging="360"/>
      </w:pPr>
    </w:lvl>
    <w:lvl w:ilvl="8" w:tplc="0809001B" w:tentative="1">
      <w:start w:val="1"/>
      <w:numFmt w:val="lowerRoman"/>
      <w:lvlText w:val="%9."/>
      <w:lvlJc w:val="right"/>
      <w:pPr>
        <w:ind w:left="6098" w:hanging="180"/>
      </w:pPr>
    </w:lvl>
  </w:abstractNum>
  <w:abstractNum w:abstractNumId="7" w15:restartNumberingAfterBreak="0">
    <w:nsid w:val="4ADE79A8"/>
    <w:multiLevelType w:val="hybridMultilevel"/>
    <w:tmpl w:val="F774DC48"/>
    <w:lvl w:ilvl="0" w:tplc="72000D16">
      <w:start w:val="1"/>
      <w:numFmt w:val="bullet"/>
      <w:lvlText w:val="•"/>
      <w:lvlJc w:val="left"/>
      <w:pPr>
        <w:tabs>
          <w:tab w:val="num" w:pos="720"/>
        </w:tabs>
        <w:ind w:left="720" w:hanging="360"/>
      </w:pPr>
      <w:rPr>
        <w:rFonts w:ascii="Arial" w:hAnsi="Arial" w:hint="default"/>
      </w:rPr>
    </w:lvl>
    <w:lvl w:ilvl="1" w:tplc="7C1E0EE6">
      <w:start w:val="1"/>
      <w:numFmt w:val="bullet"/>
      <w:lvlText w:val="•"/>
      <w:lvlJc w:val="left"/>
      <w:pPr>
        <w:tabs>
          <w:tab w:val="num" w:pos="1440"/>
        </w:tabs>
        <w:ind w:left="1440" w:hanging="360"/>
      </w:pPr>
      <w:rPr>
        <w:rFonts w:ascii="Arial" w:hAnsi="Arial" w:hint="default"/>
      </w:rPr>
    </w:lvl>
    <w:lvl w:ilvl="2" w:tplc="EC0AC2AC" w:tentative="1">
      <w:start w:val="1"/>
      <w:numFmt w:val="bullet"/>
      <w:lvlText w:val="•"/>
      <w:lvlJc w:val="left"/>
      <w:pPr>
        <w:tabs>
          <w:tab w:val="num" w:pos="2160"/>
        </w:tabs>
        <w:ind w:left="2160" w:hanging="360"/>
      </w:pPr>
      <w:rPr>
        <w:rFonts w:ascii="Arial" w:hAnsi="Arial" w:hint="default"/>
      </w:rPr>
    </w:lvl>
    <w:lvl w:ilvl="3" w:tplc="C316D25A" w:tentative="1">
      <w:start w:val="1"/>
      <w:numFmt w:val="bullet"/>
      <w:lvlText w:val="•"/>
      <w:lvlJc w:val="left"/>
      <w:pPr>
        <w:tabs>
          <w:tab w:val="num" w:pos="2880"/>
        </w:tabs>
        <w:ind w:left="2880" w:hanging="360"/>
      </w:pPr>
      <w:rPr>
        <w:rFonts w:ascii="Arial" w:hAnsi="Arial" w:hint="default"/>
      </w:rPr>
    </w:lvl>
    <w:lvl w:ilvl="4" w:tplc="6B2E4CC6" w:tentative="1">
      <w:start w:val="1"/>
      <w:numFmt w:val="bullet"/>
      <w:lvlText w:val="•"/>
      <w:lvlJc w:val="left"/>
      <w:pPr>
        <w:tabs>
          <w:tab w:val="num" w:pos="3600"/>
        </w:tabs>
        <w:ind w:left="3600" w:hanging="360"/>
      </w:pPr>
      <w:rPr>
        <w:rFonts w:ascii="Arial" w:hAnsi="Arial" w:hint="default"/>
      </w:rPr>
    </w:lvl>
    <w:lvl w:ilvl="5" w:tplc="9D625D0A" w:tentative="1">
      <w:start w:val="1"/>
      <w:numFmt w:val="bullet"/>
      <w:lvlText w:val="•"/>
      <w:lvlJc w:val="left"/>
      <w:pPr>
        <w:tabs>
          <w:tab w:val="num" w:pos="4320"/>
        </w:tabs>
        <w:ind w:left="4320" w:hanging="360"/>
      </w:pPr>
      <w:rPr>
        <w:rFonts w:ascii="Arial" w:hAnsi="Arial" w:hint="default"/>
      </w:rPr>
    </w:lvl>
    <w:lvl w:ilvl="6" w:tplc="B5527C94" w:tentative="1">
      <w:start w:val="1"/>
      <w:numFmt w:val="bullet"/>
      <w:lvlText w:val="•"/>
      <w:lvlJc w:val="left"/>
      <w:pPr>
        <w:tabs>
          <w:tab w:val="num" w:pos="5040"/>
        </w:tabs>
        <w:ind w:left="5040" w:hanging="360"/>
      </w:pPr>
      <w:rPr>
        <w:rFonts w:ascii="Arial" w:hAnsi="Arial" w:hint="default"/>
      </w:rPr>
    </w:lvl>
    <w:lvl w:ilvl="7" w:tplc="958494F0" w:tentative="1">
      <w:start w:val="1"/>
      <w:numFmt w:val="bullet"/>
      <w:lvlText w:val="•"/>
      <w:lvlJc w:val="left"/>
      <w:pPr>
        <w:tabs>
          <w:tab w:val="num" w:pos="5760"/>
        </w:tabs>
        <w:ind w:left="5760" w:hanging="360"/>
      </w:pPr>
      <w:rPr>
        <w:rFonts w:ascii="Arial" w:hAnsi="Arial" w:hint="default"/>
      </w:rPr>
    </w:lvl>
    <w:lvl w:ilvl="8" w:tplc="35880B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532E4C"/>
    <w:multiLevelType w:val="hybridMultilevel"/>
    <w:tmpl w:val="8B06E104"/>
    <w:lvl w:ilvl="0" w:tplc="72000D16">
      <w:start w:val="1"/>
      <w:numFmt w:val="bullet"/>
      <w:lvlText w:val="•"/>
      <w:lvlJc w:val="left"/>
      <w:pPr>
        <w:tabs>
          <w:tab w:val="num" w:pos="718"/>
        </w:tabs>
        <w:ind w:left="718" w:hanging="360"/>
      </w:pPr>
      <w:rPr>
        <w:rFonts w:ascii="Arial" w:hAnsi="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9" w15:restartNumberingAfterBreak="0">
    <w:nsid w:val="62C56A1A"/>
    <w:multiLevelType w:val="hybridMultilevel"/>
    <w:tmpl w:val="8CEA64C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678C3A51"/>
    <w:multiLevelType w:val="hybridMultilevel"/>
    <w:tmpl w:val="E552350C"/>
    <w:lvl w:ilvl="0" w:tplc="665C3526">
      <w:start w:val="1"/>
      <w:numFmt w:val="bullet"/>
      <w:lvlText w:val="•"/>
      <w:lvlJc w:val="left"/>
      <w:pPr>
        <w:tabs>
          <w:tab w:val="num" w:pos="720"/>
        </w:tabs>
        <w:ind w:left="720" w:hanging="360"/>
      </w:pPr>
      <w:rPr>
        <w:rFonts w:ascii="Arial" w:hAnsi="Arial" w:hint="default"/>
      </w:rPr>
    </w:lvl>
    <w:lvl w:ilvl="1" w:tplc="84FC5A72" w:tentative="1">
      <w:start w:val="1"/>
      <w:numFmt w:val="bullet"/>
      <w:lvlText w:val="•"/>
      <w:lvlJc w:val="left"/>
      <w:pPr>
        <w:tabs>
          <w:tab w:val="num" w:pos="1440"/>
        </w:tabs>
        <w:ind w:left="1440" w:hanging="360"/>
      </w:pPr>
      <w:rPr>
        <w:rFonts w:ascii="Arial" w:hAnsi="Arial" w:hint="default"/>
      </w:rPr>
    </w:lvl>
    <w:lvl w:ilvl="2" w:tplc="3D8A4D6E" w:tentative="1">
      <w:start w:val="1"/>
      <w:numFmt w:val="bullet"/>
      <w:lvlText w:val="•"/>
      <w:lvlJc w:val="left"/>
      <w:pPr>
        <w:tabs>
          <w:tab w:val="num" w:pos="2160"/>
        </w:tabs>
        <w:ind w:left="2160" w:hanging="360"/>
      </w:pPr>
      <w:rPr>
        <w:rFonts w:ascii="Arial" w:hAnsi="Arial" w:hint="default"/>
      </w:rPr>
    </w:lvl>
    <w:lvl w:ilvl="3" w:tplc="DBEEECFC" w:tentative="1">
      <w:start w:val="1"/>
      <w:numFmt w:val="bullet"/>
      <w:lvlText w:val="•"/>
      <w:lvlJc w:val="left"/>
      <w:pPr>
        <w:tabs>
          <w:tab w:val="num" w:pos="2880"/>
        </w:tabs>
        <w:ind w:left="2880" w:hanging="360"/>
      </w:pPr>
      <w:rPr>
        <w:rFonts w:ascii="Arial" w:hAnsi="Arial" w:hint="default"/>
      </w:rPr>
    </w:lvl>
    <w:lvl w:ilvl="4" w:tplc="242CFEAC" w:tentative="1">
      <w:start w:val="1"/>
      <w:numFmt w:val="bullet"/>
      <w:lvlText w:val="•"/>
      <w:lvlJc w:val="left"/>
      <w:pPr>
        <w:tabs>
          <w:tab w:val="num" w:pos="3600"/>
        </w:tabs>
        <w:ind w:left="3600" w:hanging="360"/>
      </w:pPr>
      <w:rPr>
        <w:rFonts w:ascii="Arial" w:hAnsi="Arial" w:hint="default"/>
      </w:rPr>
    </w:lvl>
    <w:lvl w:ilvl="5" w:tplc="CDC46002" w:tentative="1">
      <w:start w:val="1"/>
      <w:numFmt w:val="bullet"/>
      <w:lvlText w:val="•"/>
      <w:lvlJc w:val="left"/>
      <w:pPr>
        <w:tabs>
          <w:tab w:val="num" w:pos="4320"/>
        </w:tabs>
        <w:ind w:left="4320" w:hanging="360"/>
      </w:pPr>
      <w:rPr>
        <w:rFonts w:ascii="Arial" w:hAnsi="Arial" w:hint="default"/>
      </w:rPr>
    </w:lvl>
    <w:lvl w:ilvl="6" w:tplc="9FBA3B2A" w:tentative="1">
      <w:start w:val="1"/>
      <w:numFmt w:val="bullet"/>
      <w:lvlText w:val="•"/>
      <w:lvlJc w:val="left"/>
      <w:pPr>
        <w:tabs>
          <w:tab w:val="num" w:pos="5040"/>
        </w:tabs>
        <w:ind w:left="5040" w:hanging="360"/>
      </w:pPr>
      <w:rPr>
        <w:rFonts w:ascii="Arial" w:hAnsi="Arial" w:hint="default"/>
      </w:rPr>
    </w:lvl>
    <w:lvl w:ilvl="7" w:tplc="0E2E5C78" w:tentative="1">
      <w:start w:val="1"/>
      <w:numFmt w:val="bullet"/>
      <w:lvlText w:val="•"/>
      <w:lvlJc w:val="left"/>
      <w:pPr>
        <w:tabs>
          <w:tab w:val="num" w:pos="5760"/>
        </w:tabs>
        <w:ind w:left="5760" w:hanging="360"/>
      </w:pPr>
      <w:rPr>
        <w:rFonts w:ascii="Arial" w:hAnsi="Arial" w:hint="default"/>
      </w:rPr>
    </w:lvl>
    <w:lvl w:ilvl="8" w:tplc="BAF846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8D243E"/>
    <w:multiLevelType w:val="multilevel"/>
    <w:tmpl w:val="46F0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246F02"/>
    <w:multiLevelType w:val="hybridMultilevel"/>
    <w:tmpl w:val="DCA65ED8"/>
    <w:lvl w:ilvl="0" w:tplc="72000D16">
      <w:start w:val="1"/>
      <w:numFmt w:val="bullet"/>
      <w:lvlText w:val="•"/>
      <w:lvlJc w:val="left"/>
      <w:pPr>
        <w:tabs>
          <w:tab w:val="num" w:pos="718"/>
        </w:tabs>
        <w:ind w:left="718" w:hanging="360"/>
      </w:pPr>
      <w:rPr>
        <w:rFonts w:ascii="Arial" w:hAnsi="Aria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3" w15:restartNumberingAfterBreak="0">
    <w:nsid w:val="747623DB"/>
    <w:multiLevelType w:val="multilevel"/>
    <w:tmpl w:val="9312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991911">
    <w:abstractNumId w:val="11"/>
  </w:num>
  <w:num w:numId="2" w16cid:durableId="1070419021">
    <w:abstractNumId w:val="7"/>
  </w:num>
  <w:num w:numId="3" w16cid:durableId="1960407928">
    <w:abstractNumId w:val="10"/>
  </w:num>
  <w:num w:numId="4" w16cid:durableId="1766607331">
    <w:abstractNumId w:val="4"/>
  </w:num>
  <w:num w:numId="5" w16cid:durableId="1152329164">
    <w:abstractNumId w:val="5"/>
  </w:num>
  <w:num w:numId="6" w16cid:durableId="1119186141">
    <w:abstractNumId w:val="6"/>
  </w:num>
  <w:num w:numId="7" w16cid:durableId="67653789">
    <w:abstractNumId w:val="9"/>
  </w:num>
  <w:num w:numId="8" w16cid:durableId="1439791177">
    <w:abstractNumId w:val="8"/>
  </w:num>
  <w:num w:numId="9" w16cid:durableId="877200530">
    <w:abstractNumId w:val="0"/>
  </w:num>
  <w:num w:numId="10" w16cid:durableId="2112318896">
    <w:abstractNumId w:val="3"/>
  </w:num>
  <w:num w:numId="11" w16cid:durableId="137041733">
    <w:abstractNumId w:val="12"/>
  </w:num>
  <w:num w:numId="12" w16cid:durableId="578440967">
    <w:abstractNumId w:val="1"/>
  </w:num>
  <w:num w:numId="13" w16cid:durableId="1891722807">
    <w:abstractNumId w:val="2"/>
  </w:num>
  <w:num w:numId="14" w16cid:durableId="6657466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76"/>
    <w:rsid w:val="00044108"/>
    <w:rsid w:val="000A3667"/>
    <w:rsid w:val="000D2041"/>
    <w:rsid w:val="0010625D"/>
    <w:rsid w:val="00262994"/>
    <w:rsid w:val="002A7708"/>
    <w:rsid w:val="00356AAC"/>
    <w:rsid w:val="005759ED"/>
    <w:rsid w:val="005A16C1"/>
    <w:rsid w:val="006777C8"/>
    <w:rsid w:val="006C7CBA"/>
    <w:rsid w:val="008D4395"/>
    <w:rsid w:val="008D6BE6"/>
    <w:rsid w:val="009C4717"/>
    <w:rsid w:val="009F7BAC"/>
    <w:rsid w:val="00B32534"/>
    <w:rsid w:val="00B52981"/>
    <w:rsid w:val="00B66B7C"/>
    <w:rsid w:val="00C07F6F"/>
    <w:rsid w:val="00C340C2"/>
    <w:rsid w:val="00C44539"/>
    <w:rsid w:val="00C81EF0"/>
    <w:rsid w:val="00CA2CAE"/>
    <w:rsid w:val="00CA498A"/>
    <w:rsid w:val="00D0734B"/>
    <w:rsid w:val="00DD3276"/>
    <w:rsid w:val="00E66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2F1E"/>
  <w15:docId w15:val="{63E78909-66F9-8D4E-B479-22A0CA8C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40C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2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994"/>
    <w:rPr>
      <w:rFonts w:ascii="Tahoma" w:hAnsi="Tahoma" w:cs="Tahoma"/>
      <w:sz w:val="16"/>
      <w:szCs w:val="16"/>
    </w:rPr>
  </w:style>
  <w:style w:type="paragraph" w:styleId="ListParagraph">
    <w:name w:val="List Paragraph"/>
    <w:basedOn w:val="Normal"/>
    <w:uiPriority w:val="34"/>
    <w:qFormat/>
    <w:rsid w:val="00C44539"/>
    <w:pPr>
      <w:spacing w:after="0" w:line="240" w:lineRule="auto"/>
      <w:ind w:left="720" w:firstLine="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6B7C"/>
    <w:pPr>
      <w:tabs>
        <w:tab w:val="center" w:pos="4513"/>
        <w:tab w:val="right" w:pos="9026"/>
      </w:tabs>
      <w:spacing w:after="0" w:line="240" w:lineRule="auto"/>
      <w:ind w:firstLine="0"/>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66B7C"/>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4750">
      <w:bodyDiv w:val="1"/>
      <w:marLeft w:val="0"/>
      <w:marRight w:val="0"/>
      <w:marTop w:val="0"/>
      <w:marBottom w:val="0"/>
      <w:divBdr>
        <w:top w:val="none" w:sz="0" w:space="0" w:color="auto"/>
        <w:left w:val="none" w:sz="0" w:space="0" w:color="auto"/>
        <w:bottom w:val="none" w:sz="0" w:space="0" w:color="auto"/>
        <w:right w:val="none" w:sz="0" w:space="0" w:color="auto"/>
      </w:divBdr>
      <w:divsChild>
        <w:div w:id="375736664">
          <w:marLeft w:val="547"/>
          <w:marRight w:val="0"/>
          <w:marTop w:val="101"/>
          <w:marBottom w:val="0"/>
          <w:divBdr>
            <w:top w:val="none" w:sz="0" w:space="0" w:color="auto"/>
            <w:left w:val="none" w:sz="0" w:space="0" w:color="auto"/>
            <w:bottom w:val="none" w:sz="0" w:space="0" w:color="auto"/>
            <w:right w:val="none" w:sz="0" w:space="0" w:color="auto"/>
          </w:divBdr>
        </w:div>
        <w:div w:id="363360749">
          <w:marLeft w:val="547"/>
          <w:marRight w:val="0"/>
          <w:marTop w:val="101"/>
          <w:marBottom w:val="0"/>
          <w:divBdr>
            <w:top w:val="none" w:sz="0" w:space="0" w:color="auto"/>
            <w:left w:val="none" w:sz="0" w:space="0" w:color="auto"/>
            <w:bottom w:val="none" w:sz="0" w:space="0" w:color="auto"/>
            <w:right w:val="none" w:sz="0" w:space="0" w:color="auto"/>
          </w:divBdr>
        </w:div>
        <w:div w:id="2037806449">
          <w:marLeft w:val="547"/>
          <w:marRight w:val="0"/>
          <w:marTop w:val="101"/>
          <w:marBottom w:val="0"/>
          <w:divBdr>
            <w:top w:val="none" w:sz="0" w:space="0" w:color="auto"/>
            <w:left w:val="none" w:sz="0" w:space="0" w:color="auto"/>
            <w:bottom w:val="none" w:sz="0" w:space="0" w:color="auto"/>
            <w:right w:val="none" w:sz="0" w:space="0" w:color="auto"/>
          </w:divBdr>
        </w:div>
        <w:div w:id="1608581590">
          <w:marLeft w:val="547"/>
          <w:marRight w:val="0"/>
          <w:marTop w:val="101"/>
          <w:marBottom w:val="0"/>
          <w:divBdr>
            <w:top w:val="none" w:sz="0" w:space="0" w:color="auto"/>
            <w:left w:val="none" w:sz="0" w:space="0" w:color="auto"/>
            <w:bottom w:val="none" w:sz="0" w:space="0" w:color="auto"/>
            <w:right w:val="none" w:sz="0" w:space="0" w:color="auto"/>
          </w:divBdr>
        </w:div>
        <w:div w:id="1125808107">
          <w:marLeft w:val="547"/>
          <w:marRight w:val="0"/>
          <w:marTop w:val="101"/>
          <w:marBottom w:val="0"/>
          <w:divBdr>
            <w:top w:val="none" w:sz="0" w:space="0" w:color="auto"/>
            <w:left w:val="none" w:sz="0" w:space="0" w:color="auto"/>
            <w:bottom w:val="none" w:sz="0" w:space="0" w:color="auto"/>
            <w:right w:val="none" w:sz="0" w:space="0" w:color="auto"/>
          </w:divBdr>
        </w:div>
        <w:div w:id="195628555">
          <w:marLeft w:val="547"/>
          <w:marRight w:val="0"/>
          <w:marTop w:val="101"/>
          <w:marBottom w:val="0"/>
          <w:divBdr>
            <w:top w:val="none" w:sz="0" w:space="0" w:color="auto"/>
            <w:left w:val="none" w:sz="0" w:space="0" w:color="auto"/>
            <w:bottom w:val="none" w:sz="0" w:space="0" w:color="auto"/>
            <w:right w:val="none" w:sz="0" w:space="0" w:color="auto"/>
          </w:divBdr>
        </w:div>
        <w:div w:id="492836458">
          <w:marLeft w:val="547"/>
          <w:marRight w:val="0"/>
          <w:marTop w:val="101"/>
          <w:marBottom w:val="0"/>
          <w:divBdr>
            <w:top w:val="none" w:sz="0" w:space="0" w:color="auto"/>
            <w:left w:val="none" w:sz="0" w:space="0" w:color="auto"/>
            <w:bottom w:val="none" w:sz="0" w:space="0" w:color="auto"/>
            <w:right w:val="none" w:sz="0" w:space="0" w:color="auto"/>
          </w:divBdr>
        </w:div>
      </w:divsChild>
    </w:div>
    <w:div w:id="733624365">
      <w:bodyDiv w:val="1"/>
      <w:marLeft w:val="0"/>
      <w:marRight w:val="0"/>
      <w:marTop w:val="0"/>
      <w:marBottom w:val="0"/>
      <w:divBdr>
        <w:top w:val="none" w:sz="0" w:space="0" w:color="auto"/>
        <w:left w:val="none" w:sz="0" w:space="0" w:color="auto"/>
        <w:bottom w:val="none" w:sz="0" w:space="0" w:color="auto"/>
        <w:right w:val="none" w:sz="0" w:space="0" w:color="auto"/>
      </w:divBdr>
    </w:div>
    <w:div w:id="892346405">
      <w:bodyDiv w:val="1"/>
      <w:marLeft w:val="0"/>
      <w:marRight w:val="0"/>
      <w:marTop w:val="0"/>
      <w:marBottom w:val="0"/>
      <w:divBdr>
        <w:top w:val="none" w:sz="0" w:space="0" w:color="auto"/>
        <w:left w:val="none" w:sz="0" w:space="0" w:color="auto"/>
        <w:bottom w:val="none" w:sz="0" w:space="0" w:color="auto"/>
        <w:right w:val="none" w:sz="0" w:space="0" w:color="auto"/>
      </w:divBdr>
      <w:divsChild>
        <w:div w:id="584414928">
          <w:marLeft w:val="547"/>
          <w:marRight w:val="0"/>
          <w:marTop w:val="154"/>
          <w:marBottom w:val="0"/>
          <w:divBdr>
            <w:top w:val="none" w:sz="0" w:space="0" w:color="auto"/>
            <w:left w:val="none" w:sz="0" w:space="0" w:color="auto"/>
            <w:bottom w:val="none" w:sz="0" w:space="0" w:color="auto"/>
            <w:right w:val="none" w:sz="0" w:space="0" w:color="auto"/>
          </w:divBdr>
        </w:div>
        <w:div w:id="1436166785">
          <w:marLeft w:val="547"/>
          <w:marRight w:val="0"/>
          <w:marTop w:val="154"/>
          <w:marBottom w:val="0"/>
          <w:divBdr>
            <w:top w:val="none" w:sz="0" w:space="0" w:color="auto"/>
            <w:left w:val="none" w:sz="0" w:space="0" w:color="auto"/>
            <w:bottom w:val="none" w:sz="0" w:space="0" w:color="auto"/>
            <w:right w:val="none" w:sz="0" w:space="0" w:color="auto"/>
          </w:divBdr>
        </w:div>
      </w:divsChild>
    </w:div>
    <w:div w:id="1218316441">
      <w:bodyDiv w:val="1"/>
      <w:marLeft w:val="0"/>
      <w:marRight w:val="0"/>
      <w:marTop w:val="0"/>
      <w:marBottom w:val="0"/>
      <w:divBdr>
        <w:top w:val="none" w:sz="0" w:space="0" w:color="auto"/>
        <w:left w:val="none" w:sz="0" w:space="0" w:color="auto"/>
        <w:bottom w:val="none" w:sz="0" w:space="0" w:color="auto"/>
        <w:right w:val="none" w:sz="0" w:space="0" w:color="auto"/>
      </w:divBdr>
      <w:divsChild>
        <w:div w:id="1152869421">
          <w:marLeft w:val="547"/>
          <w:marRight w:val="0"/>
          <w:marTop w:val="144"/>
          <w:marBottom w:val="0"/>
          <w:divBdr>
            <w:top w:val="none" w:sz="0" w:space="0" w:color="auto"/>
            <w:left w:val="none" w:sz="0" w:space="0" w:color="auto"/>
            <w:bottom w:val="none" w:sz="0" w:space="0" w:color="auto"/>
            <w:right w:val="none" w:sz="0" w:space="0" w:color="auto"/>
          </w:divBdr>
        </w:div>
        <w:div w:id="1406299241">
          <w:marLeft w:val="547"/>
          <w:marRight w:val="0"/>
          <w:marTop w:val="144"/>
          <w:marBottom w:val="0"/>
          <w:divBdr>
            <w:top w:val="none" w:sz="0" w:space="0" w:color="auto"/>
            <w:left w:val="none" w:sz="0" w:space="0" w:color="auto"/>
            <w:bottom w:val="none" w:sz="0" w:space="0" w:color="auto"/>
            <w:right w:val="none" w:sz="0" w:space="0" w:color="auto"/>
          </w:divBdr>
        </w:div>
        <w:div w:id="196968366">
          <w:marLeft w:val="547"/>
          <w:marRight w:val="0"/>
          <w:marTop w:val="144"/>
          <w:marBottom w:val="0"/>
          <w:divBdr>
            <w:top w:val="none" w:sz="0" w:space="0" w:color="auto"/>
            <w:left w:val="none" w:sz="0" w:space="0" w:color="auto"/>
            <w:bottom w:val="none" w:sz="0" w:space="0" w:color="auto"/>
            <w:right w:val="none" w:sz="0" w:space="0" w:color="auto"/>
          </w:divBdr>
        </w:div>
        <w:div w:id="1737968319">
          <w:marLeft w:val="547"/>
          <w:marRight w:val="0"/>
          <w:marTop w:val="144"/>
          <w:marBottom w:val="0"/>
          <w:divBdr>
            <w:top w:val="none" w:sz="0" w:space="0" w:color="auto"/>
            <w:left w:val="none" w:sz="0" w:space="0" w:color="auto"/>
            <w:bottom w:val="none" w:sz="0" w:space="0" w:color="auto"/>
            <w:right w:val="none" w:sz="0" w:space="0" w:color="auto"/>
          </w:divBdr>
        </w:div>
        <w:div w:id="1919561460">
          <w:marLeft w:val="547"/>
          <w:marRight w:val="0"/>
          <w:marTop w:val="144"/>
          <w:marBottom w:val="0"/>
          <w:divBdr>
            <w:top w:val="none" w:sz="0" w:space="0" w:color="auto"/>
            <w:left w:val="none" w:sz="0" w:space="0" w:color="auto"/>
            <w:bottom w:val="none" w:sz="0" w:space="0" w:color="auto"/>
            <w:right w:val="none" w:sz="0" w:space="0" w:color="auto"/>
          </w:divBdr>
        </w:div>
        <w:div w:id="442841227">
          <w:marLeft w:val="547"/>
          <w:marRight w:val="0"/>
          <w:marTop w:val="144"/>
          <w:marBottom w:val="0"/>
          <w:divBdr>
            <w:top w:val="none" w:sz="0" w:space="0" w:color="auto"/>
            <w:left w:val="none" w:sz="0" w:space="0" w:color="auto"/>
            <w:bottom w:val="none" w:sz="0" w:space="0" w:color="auto"/>
            <w:right w:val="none" w:sz="0" w:space="0" w:color="auto"/>
          </w:divBdr>
        </w:div>
        <w:div w:id="1265109121">
          <w:marLeft w:val="547"/>
          <w:marRight w:val="0"/>
          <w:marTop w:val="144"/>
          <w:marBottom w:val="0"/>
          <w:divBdr>
            <w:top w:val="none" w:sz="0" w:space="0" w:color="auto"/>
            <w:left w:val="none" w:sz="0" w:space="0" w:color="auto"/>
            <w:bottom w:val="none" w:sz="0" w:space="0" w:color="auto"/>
            <w:right w:val="none" w:sz="0" w:space="0" w:color="auto"/>
          </w:divBdr>
        </w:div>
      </w:divsChild>
    </w:div>
    <w:div w:id="1687780276">
      <w:bodyDiv w:val="1"/>
      <w:marLeft w:val="0"/>
      <w:marRight w:val="0"/>
      <w:marTop w:val="0"/>
      <w:marBottom w:val="0"/>
      <w:divBdr>
        <w:top w:val="none" w:sz="0" w:space="0" w:color="auto"/>
        <w:left w:val="none" w:sz="0" w:space="0" w:color="auto"/>
        <w:bottom w:val="none" w:sz="0" w:space="0" w:color="auto"/>
        <w:right w:val="none" w:sz="0" w:space="0" w:color="auto"/>
      </w:divBdr>
      <w:divsChild>
        <w:div w:id="37511077">
          <w:marLeft w:val="547"/>
          <w:marRight w:val="0"/>
          <w:marTop w:val="106"/>
          <w:marBottom w:val="0"/>
          <w:divBdr>
            <w:top w:val="none" w:sz="0" w:space="0" w:color="auto"/>
            <w:left w:val="none" w:sz="0" w:space="0" w:color="auto"/>
            <w:bottom w:val="none" w:sz="0" w:space="0" w:color="auto"/>
            <w:right w:val="none" w:sz="0" w:space="0" w:color="auto"/>
          </w:divBdr>
        </w:div>
      </w:divsChild>
    </w:div>
    <w:div w:id="1834031627">
      <w:bodyDiv w:val="1"/>
      <w:marLeft w:val="0"/>
      <w:marRight w:val="0"/>
      <w:marTop w:val="0"/>
      <w:marBottom w:val="0"/>
      <w:divBdr>
        <w:top w:val="none" w:sz="0" w:space="0" w:color="auto"/>
        <w:left w:val="none" w:sz="0" w:space="0" w:color="auto"/>
        <w:bottom w:val="none" w:sz="0" w:space="0" w:color="auto"/>
        <w:right w:val="none" w:sz="0" w:space="0" w:color="auto"/>
      </w:divBdr>
    </w:div>
    <w:div w:id="198647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Pargat Singh Dhanjal</cp:lastModifiedBy>
  <cp:revision>3</cp:revision>
  <dcterms:created xsi:type="dcterms:W3CDTF">2024-10-17T06:42:00Z</dcterms:created>
  <dcterms:modified xsi:type="dcterms:W3CDTF">2024-10-17T06:42:00Z</dcterms:modified>
</cp:coreProperties>
</file>