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B506" w14:textId="4EA4F627" w:rsidR="004077E8" w:rsidRDefault="004077E8">
      <w:r w:rsidRPr="008A7BB3">
        <w:rPr>
          <w:sz w:val="28"/>
        </w:rPr>
        <w:t>Slide 1:</w:t>
      </w:r>
      <w:r>
        <w:t xml:space="preserve">  Hey everyone, I am Mahvish Fatma a BSc Life Science student at University of Delhi, India.</w:t>
      </w:r>
    </w:p>
    <w:p w14:paraId="1A6B0D7A" w14:textId="77777777" w:rsidR="008A7BB3" w:rsidRDefault="004077E8">
      <w:r>
        <w:t xml:space="preserve">Throughout my academic journey, I have developed a strong passion for understanding the intricate mechanisms that govern the living world. Urban centres, </w:t>
      </w:r>
      <w:r w:rsidR="008A7BB3">
        <w:t xml:space="preserve">when designed with sustainability in mind, </w:t>
      </w:r>
    </w:p>
    <w:p w14:paraId="4A054405" w14:textId="4D8EBA78" w:rsidR="008A7BB3" w:rsidRDefault="00E627DB">
      <w:r>
        <w:t>c</w:t>
      </w:r>
      <w:r w:rsidR="008A7BB3">
        <w:t>an serve as resilient shields against the impact of climate change. This resonates deeply with the essence of chapter 08 in IPCC AR6 WG3 which is about Urban Systems and other Settlements.</w:t>
      </w:r>
    </w:p>
    <w:p w14:paraId="07854539" w14:textId="77777777" w:rsidR="008A7BB3" w:rsidRDefault="008A7BB3">
      <w:r>
        <w:t xml:space="preserve">Before we begin, its essential to acknowledge and recognize the significant contributions made by Priti Chahal. Last year, she dedicated her efforts to working in the draft chapter 08, laying a valuable </w:t>
      </w:r>
    </w:p>
    <w:p w14:paraId="608E491A" w14:textId="62E4B728" w:rsidR="004077E8" w:rsidRDefault="008A7BB3">
      <w:r>
        <w:t>Foundation for our ongoing team work.</w:t>
      </w:r>
    </w:p>
    <w:p w14:paraId="4A97A84F" w14:textId="77777777" w:rsidR="008A7BB3" w:rsidRDefault="008A7BB3"/>
    <w:p w14:paraId="3E47F1A9" w14:textId="1CCBEFDD" w:rsidR="00BC69DE" w:rsidRDefault="008A7BB3">
      <w:r w:rsidRPr="003664AC">
        <w:rPr>
          <w:sz w:val="28"/>
        </w:rPr>
        <w:t>Slide 2:</w:t>
      </w:r>
      <w:r>
        <w:t xml:space="preserve"> Now </w:t>
      </w:r>
      <w:r w:rsidR="00A604A1">
        <w:t>we will</w:t>
      </w:r>
      <w:r>
        <w:t xml:space="preserve"> explore the chapter in depth together. As we can see here, this is the very first page of IPCC AR6 Working Group 3 and it has many chapters, chapter 08 is one of them. We can also download the report </w:t>
      </w:r>
      <w:r w:rsidR="003664AC">
        <w:t>by visiting this page and this is what reports page 1 looks like.</w:t>
      </w:r>
    </w:p>
    <w:p w14:paraId="17E0A35D" w14:textId="77777777" w:rsidR="003664AC" w:rsidRDefault="003664AC"/>
    <w:p w14:paraId="1B963A8F" w14:textId="18C11FA9" w:rsidR="003664AC" w:rsidRDefault="003664AC">
      <w:r w:rsidRPr="003664AC">
        <w:rPr>
          <w:sz w:val="28"/>
        </w:rPr>
        <w:t>Slide 3</w:t>
      </w:r>
      <w:r>
        <w:t>: Here is the glimpse of chapter 08 executive summary, it gives us a clear overview of what to expect. Every chapter of IPCC has an executive summary of almost 15 to 16 paragraphs, so as chapter08 which has 16 paragraphs.</w:t>
      </w:r>
    </w:p>
    <w:p w14:paraId="1062BF8D" w14:textId="77777777" w:rsidR="003664AC" w:rsidRDefault="003664AC"/>
    <w:p w14:paraId="4088EA4E" w14:textId="7566CF3C" w:rsidR="003664AC" w:rsidRDefault="003664AC">
      <w:r w:rsidRPr="00254C81">
        <w:rPr>
          <w:sz w:val="28"/>
        </w:rPr>
        <w:t>Slide 4</w:t>
      </w:r>
      <w:r>
        <w:t>: IPCC’s chapters also contain remarkable infographics that helps presenting information in a visually appealing, accessible and memorable manner. This slide shows some of the infographics from chapter 08, lets go through them one by one.</w:t>
      </w:r>
      <w:r w:rsidR="00254C81">
        <w:t xml:space="preserve"> The very first figure a summarizes an evaluation</w:t>
      </w:r>
    </w:p>
    <w:p w14:paraId="3783CA33" w14:textId="7802F2D8" w:rsidR="00254C81" w:rsidRDefault="00254C81">
      <w:r>
        <w:t>of the synergies and trade-offs with the Sustainable Development Goals for the mitigation options for urban system. Figure b present key urban emission metrics and trends for six regions based on the AR6 WG3 regional breakdown. Figure c represents a comparison of urban emissions under two different scenarios, resource efficient and moderate for the time period 2020 to 2030. Figure d is based on 2018 scenario where more than half of the urban population lived in cities and towns.</w:t>
      </w:r>
    </w:p>
    <w:p w14:paraId="27B2ECB9" w14:textId="77777777" w:rsidR="00254C81" w:rsidRDefault="00254C81"/>
    <w:p w14:paraId="514AAB19" w14:textId="4E15349A" w:rsidR="00254C81" w:rsidRDefault="00254C81">
      <w:r w:rsidRPr="00704A2A">
        <w:rPr>
          <w:sz w:val="28"/>
        </w:rPr>
        <w:t>Slide 5:</w:t>
      </w:r>
      <w:r w:rsidR="00704A2A">
        <w:t xml:space="preserve"> All the chapters have special boxes as well. These special boxes stand out from the regular text, grabbing our attention and encouraging us to focus on the highlighted content. Here is the powerful insight from the chapter 08 boxes, showcasing the potential for carbon storage </w:t>
      </w:r>
      <w:r w:rsidR="00493E1F">
        <w:t>i</w:t>
      </w:r>
      <w:r w:rsidR="00704A2A">
        <w:t>n an unexpected place New York.</w:t>
      </w:r>
    </w:p>
    <w:p w14:paraId="680B3AA2" w14:textId="77777777" w:rsidR="00704A2A" w:rsidRDefault="00704A2A"/>
    <w:p w14:paraId="3D6AC66D" w14:textId="71AB4729" w:rsidR="00704A2A" w:rsidRDefault="00704A2A">
      <w:r w:rsidRPr="00E627DB">
        <w:rPr>
          <w:sz w:val="28"/>
        </w:rPr>
        <w:t>Slide 6:</w:t>
      </w:r>
      <w:r>
        <w:t xml:space="preserve"> Now let</w:t>
      </w:r>
      <w:r w:rsidR="00493E1F">
        <w:t xml:space="preserve"> us</w:t>
      </w:r>
      <w:r>
        <w:t xml:space="preserve"> address some FAQs from the chapter. Every chapter of IPCC has 3 frequently asked questions. The importance of the FAQs at the end of the report is to address common questions or concerns that we may have after going through the content. They help to provide clarity</w:t>
      </w:r>
      <w:r w:rsidR="00E627DB">
        <w:t>, resolve doubts and ensure a comprehensive understanding of the information presented in the report. Here is the snapshot of chapter 08 page containing 3 FAQs. FAQ 8.2 being zoomed with a summarized response.</w:t>
      </w:r>
    </w:p>
    <w:p w14:paraId="1B09CE53" w14:textId="5C1E9F6F" w:rsidR="003664AC" w:rsidRDefault="00E627DB">
      <w:r w:rsidRPr="00E627DB">
        <w:rPr>
          <w:sz w:val="28"/>
        </w:rPr>
        <w:lastRenderedPageBreak/>
        <w:t>Slide 7:</w:t>
      </w:r>
      <w:r>
        <w:t xml:space="preserve"> Now let’s draw inspiration from Mumbai’s Climate Action Plan, demonstrating how cities are taking action against climate change. Just like Mumbai, cities worldwide are stepping up to combat climate change. Thankyou. </w:t>
      </w:r>
    </w:p>
    <w:p w14:paraId="2D9E88DB" w14:textId="77777777" w:rsidR="003664AC" w:rsidRDefault="003664AC"/>
    <w:p w14:paraId="160FE091" w14:textId="77777777" w:rsidR="003664AC" w:rsidRDefault="003664AC"/>
    <w:sectPr w:rsidR="0036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E8"/>
    <w:rsid w:val="000B2EF8"/>
    <w:rsid w:val="00254C81"/>
    <w:rsid w:val="003664AC"/>
    <w:rsid w:val="004077E8"/>
    <w:rsid w:val="00493E1F"/>
    <w:rsid w:val="00704A2A"/>
    <w:rsid w:val="008A7BB3"/>
    <w:rsid w:val="00A604A1"/>
    <w:rsid w:val="00BC69DE"/>
    <w:rsid w:val="00E627D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D69A"/>
  <w15:chartTrackingRefBased/>
  <w15:docId w15:val="{02D11B29-DDEC-460D-AA23-9774AA0C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rs7759312@gmail.com</dc:creator>
  <cp:keywords/>
  <dc:description/>
  <cp:lastModifiedBy>rs7759312@gmail.com</cp:lastModifiedBy>
  <cp:revision>2</cp:revision>
  <dcterms:created xsi:type="dcterms:W3CDTF">2023-07-29T16:51:00Z</dcterms:created>
  <dcterms:modified xsi:type="dcterms:W3CDTF">2023-07-29T16:51:00Z</dcterms:modified>
</cp:coreProperties>
</file>