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EC59"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333FA1C" w14:textId="77777777" w:rsidR="000E22B2" w:rsidRPr="0037002C" w:rsidRDefault="000E22B2" w:rsidP="000E22B2">
      <w:pPr>
        <w:spacing w:after="0"/>
        <w:rPr>
          <w:b/>
          <w:bCs/>
        </w:rPr>
      </w:pPr>
    </w:p>
    <w:p w14:paraId="3C0ECD9A" w14:textId="77777777" w:rsidR="000E22B2" w:rsidRDefault="000E22B2" w:rsidP="000E22B2">
      <w:pPr>
        <w:autoSpaceDE w:val="0"/>
        <w:autoSpaceDN w:val="0"/>
        <w:adjustRightInd w:val="0"/>
        <w:spacing w:after="0"/>
      </w:pPr>
    </w:p>
    <w:p w14:paraId="1EF26716"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4697E2C"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BB8754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A4D40"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2128657"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6BBCEE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7C4B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3C2797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6BADA85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FC947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DD83D1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7C878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1F5EE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4E87B8C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35A9B7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BEA0B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5C285BE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2865E55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609EE7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w:t>
            </w:r>
            <w:proofErr w:type="gramStart"/>
            <w:r w:rsidRPr="00453DD8">
              <w:rPr>
                <w:rFonts w:eastAsia="Times New Roman" w:cs="Times New Roman"/>
                <w:color w:val="000000"/>
              </w:rPr>
              <w:t>P.Morgan</w:t>
            </w:r>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160DBF0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6A50FBD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1C92E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B3D50C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1823C49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FD9881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746F4A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27210AD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F3AAC1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78E93EF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647B74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AA42E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3D5A5D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A43ED8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4E923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94BC15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531BD5E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FC619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F386F8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7FC0BCB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E8DCE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9702ED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C9C004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015EDC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44F2DC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55E467F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7C2E36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A9BCBC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44135E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674E85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E0300C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4BD721A" w14:textId="77777777" w:rsidR="000E22B2" w:rsidRDefault="000E22B2" w:rsidP="000E22B2">
      <w:pPr>
        <w:autoSpaceDE w:val="0"/>
        <w:autoSpaceDN w:val="0"/>
        <w:adjustRightInd w:val="0"/>
        <w:spacing w:after="0"/>
      </w:pPr>
    </w:p>
    <w:p w14:paraId="12CF161B" w14:textId="77777777" w:rsidR="000E22B2" w:rsidRDefault="000E22B2" w:rsidP="000E22B2">
      <w:pPr>
        <w:autoSpaceDE w:val="0"/>
        <w:autoSpaceDN w:val="0"/>
        <w:adjustRightInd w:val="0"/>
        <w:spacing w:after="0"/>
      </w:pPr>
    </w:p>
    <w:p w14:paraId="2D8FC84D" w14:textId="77777777" w:rsidR="000E22B2" w:rsidRDefault="000E22B2" w:rsidP="000E22B2">
      <w:pPr>
        <w:pStyle w:val="ListParagraph"/>
        <w:autoSpaceDE w:val="0"/>
        <w:autoSpaceDN w:val="0"/>
        <w:adjustRightInd w:val="0"/>
        <w:spacing w:after="0"/>
      </w:pPr>
    </w:p>
    <w:p w14:paraId="100BF5BF" w14:textId="65B60726" w:rsidR="009169ED" w:rsidRDefault="004C20BA" w:rsidP="009169ED">
      <w:pPr>
        <w:pStyle w:val="ListParagraph"/>
        <w:autoSpaceDE w:val="0"/>
        <w:autoSpaceDN w:val="0"/>
        <w:adjustRightInd w:val="0"/>
        <w:spacing w:after="0"/>
      </w:pPr>
      <w:r>
        <w:t>mean</w:t>
      </w:r>
      <w:r w:rsidR="009169ED">
        <w:t xml:space="preserve"> of Measure X is: 33.27%</w:t>
      </w:r>
    </w:p>
    <w:p w14:paraId="35DF531D" w14:textId="6E94ED13" w:rsidR="009169ED" w:rsidRDefault="009169ED" w:rsidP="009169ED">
      <w:pPr>
        <w:pStyle w:val="ListParagraph"/>
        <w:autoSpaceDE w:val="0"/>
        <w:autoSpaceDN w:val="0"/>
        <w:adjustRightInd w:val="0"/>
        <w:spacing w:after="0"/>
      </w:pPr>
      <w:r>
        <w:t>variance of Measure X is: 287.14%</w:t>
      </w:r>
    </w:p>
    <w:p w14:paraId="0003F82F" w14:textId="46983E0D" w:rsidR="000E22B2" w:rsidRDefault="009169ED" w:rsidP="009169ED">
      <w:pPr>
        <w:pStyle w:val="ListParagraph"/>
        <w:autoSpaceDE w:val="0"/>
        <w:autoSpaceDN w:val="0"/>
        <w:adjustRightInd w:val="0"/>
        <w:spacing w:after="0"/>
      </w:pPr>
      <w:r>
        <w:t xml:space="preserve">standard </w:t>
      </w:r>
      <w:r w:rsidR="004C20BA">
        <w:t>deviation</w:t>
      </w:r>
      <w:r>
        <w:t xml:space="preserve"> of Measure X is: 16.94%</w:t>
      </w:r>
    </w:p>
    <w:p w14:paraId="3354DE1E" w14:textId="77777777" w:rsidR="000E22B2" w:rsidRDefault="000E22B2" w:rsidP="000E22B2">
      <w:pPr>
        <w:pStyle w:val="ListParagraph"/>
        <w:autoSpaceDE w:val="0"/>
        <w:autoSpaceDN w:val="0"/>
        <w:adjustRightInd w:val="0"/>
        <w:spacing w:after="0"/>
      </w:pPr>
    </w:p>
    <w:p w14:paraId="59DA03D5" w14:textId="77777777" w:rsidR="000E22B2" w:rsidRDefault="000E22B2" w:rsidP="000E22B2">
      <w:pPr>
        <w:pStyle w:val="ListParagraph"/>
        <w:autoSpaceDE w:val="0"/>
        <w:autoSpaceDN w:val="0"/>
        <w:adjustRightInd w:val="0"/>
        <w:spacing w:after="0"/>
      </w:pPr>
    </w:p>
    <w:p w14:paraId="1BD1EF5D" w14:textId="77777777" w:rsidR="000E22B2" w:rsidRDefault="000E22B2" w:rsidP="000E22B2">
      <w:pPr>
        <w:pStyle w:val="ListParagraph"/>
        <w:autoSpaceDE w:val="0"/>
        <w:autoSpaceDN w:val="0"/>
        <w:adjustRightInd w:val="0"/>
        <w:spacing w:after="0"/>
      </w:pPr>
    </w:p>
    <w:p w14:paraId="5FD89102" w14:textId="77777777" w:rsidR="000E22B2" w:rsidRDefault="000E22B2" w:rsidP="000E22B2">
      <w:pPr>
        <w:pStyle w:val="ListParagraph"/>
        <w:autoSpaceDE w:val="0"/>
        <w:autoSpaceDN w:val="0"/>
        <w:adjustRightInd w:val="0"/>
        <w:spacing w:after="0"/>
      </w:pPr>
    </w:p>
    <w:p w14:paraId="123FEBD8" w14:textId="77777777" w:rsidR="000E22B2" w:rsidRDefault="000E22B2" w:rsidP="000E22B2">
      <w:pPr>
        <w:pStyle w:val="ListParagraph"/>
        <w:autoSpaceDE w:val="0"/>
        <w:autoSpaceDN w:val="0"/>
        <w:adjustRightInd w:val="0"/>
        <w:spacing w:after="0"/>
      </w:pPr>
    </w:p>
    <w:p w14:paraId="39478972" w14:textId="77777777" w:rsidR="000E22B2" w:rsidRDefault="000E22B2" w:rsidP="000E22B2">
      <w:pPr>
        <w:pStyle w:val="ListParagraph"/>
        <w:autoSpaceDE w:val="0"/>
        <w:autoSpaceDN w:val="0"/>
        <w:adjustRightInd w:val="0"/>
        <w:spacing w:after="0"/>
      </w:pPr>
    </w:p>
    <w:p w14:paraId="0870BB4D" w14:textId="77777777" w:rsidR="000E22B2" w:rsidRDefault="000E22B2" w:rsidP="000E22B2">
      <w:pPr>
        <w:pStyle w:val="ListParagraph"/>
        <w:autoSpaceDE w:val="0"/>
        <w:autoSpaceDN w:val="0"/>
        <w:adjustRightInd w:val="0"/>
        <w:spacing w:after="0"/>
      </w:pPr>
    </w:p>
    <w:p w14:paraId="67CE2720" w14:textId="77777777" w:rsidR="000E22B2" w:rsidRDefault="000E22B2" w:rsidP="000E22B2">
      <w:pPr>
        <w:pStyle w:val="ListParagraph"/>
        <w:autoSpaceDE w:val="0"/>
        <w:autoSpaceDN w:val="0"/>
        <w:adjustRightInd w:val="0"/>
        <w:spacing w:after="0"/>
      </w:pPr>
    </w:p>
    <w:p w14:paraId="6ABFF2A1" w14:textId="77777777" w:rsidR="000E22B2" w:rsidRDefault="000E22B2" w:rsidP="000E22B2">
      <w:pPr>
        <w:pStyle w:val="ListParagraph"/>
        <w:autoSpaceDE w:val="0"/>
        <w:autoSpaceDN w:val="0"/>
        <w:adjustRightInd w:val="0"/>
        <w:spacing w:after="0"/>
      </w:pPr>
    </w:p>
    <w:p w14:paraId="60CBFBEE" w14:textId="77777777" w:rsidR="000E22B2" w:rsidRDefault="000E22B2" w:rsidP="000E22B2">
      <w:pPr>
        <w:pStyle w:val="ListParagraph"/>
        <w:autoSpaceDE w:val="0"/>
        <w:autoSpaceDN w:val="0"/>
        <w:adjustRightInd w:val="0"/>
        <w:spacing w:after="0"/>
      </w:pPr>
    </w:p>
    <w:p w14:paraId="0C8CB374" w14:textId="77777777" w:rsidR="000E22B2" w:rsidRDefault="000E22B2" w:rsidP="000E22B2">
      <w:pPr>
        <w:pStyle w:val="ListParagraph"/>
        <w:autoSpaceDE w:val="0"/>
        <w:autoSpaceDN w:val="0"/>
        <w:adjustRightInd w:val="0"/>
        <w:spacing w:after="0"/>
      </w:pPr>
    </w:p>
    <w:p w14:paraId="0CCD2264" w14:textId="77777777" w:rsidR="000E22B2" w:rsidRDefault="000E22B2" w:rsidP="000E22B2">
      <w:pPr>
        <w:pStyle w:val="ListParagraph"/>
        <w:autoSpaceDE w:val="0"/>
        <w:autoSpaceDN w:val="0"/>
        <w:adjustRightInd w:val="0"/>
        <w:spacing w:after="0"/>
      </w:pPr>
    </w:p>
    <w:p w14:paraId="34AD011D" w14:textId="77777777" w:rsidR="000E22B2" w:rsidRDefault="000E22B2" w:rsidP="000E22B2">
      <w:pPr>
        <w:pStyle w:val="ListParagraph"/>
        <w:autoSpaceDE w:val="0"/>
        <w:autoSpaceDN w:val="0"/>
        <w:adjustRightInd w:val="0"/>
        <w:spacing w:after="0"/>
      </w:pPr>
    </w:p>
    <w:p w14:paraId="6C108482" w14:textId="77777777" w:rsidR="000E22B2" w:rsidRDefault="000E22B2" w:rsidP="000E22B2">
      <w:pPr>
        <w:pStyle w:val="ListParagraph"/>
        <w:autoSpaceDE w:val="0"/>
        <w:autoSpaceDN w:val="0"/>
        <w:adjustRightInd w:val="0"/>
        <w:spacing w:after="0"/>
      </w:pPr>
    </w:p>
    <w:p w14:paraId="50B85A4C" w14:textId="77777777" w:rsidR="000E22B2" w:rsidRDefault="000E22B2" w:rsidP="000E22B2">
      <w:pPr>
        <w:pStyle w:val="ListParagraph"/>
        <w:autoSpaceDE w:val="0"/>
        <w:autoSpaceDN w:val="0"/>
        <w:adjustRightInd w:val="0"/>
        <w:spacing w:after="0"/>
      </w:pPr>
    </w:p>
    <w:p w14:paraId="4B6D052D" w14:textId="77777777" w:rsidR="000E22B2" w:rsidRDefault="000E22B2" w:rsidP="000E22B2">
      <w:pPr>
        <w:pStyle w:val="ListParagraph"/>
        <w:autoSpaceDE w:val="0"/>
        <w:autoSpaceDN w:val="0"/>
        <w:adjustRightInd w:val="0"/>
        <w:spacing w:after="0"/>
      </w:pPr>
    </w:p>
    <w:p w14:paraId="30E01330" w14:textId="2A1EC3AA" w:rsidR="000E22B2" w:rsidRPr="0037002C" w:rsidRDefault="000E22B2" w:rsidP="004C20BA"/>
    <w:p w14:paraId="669B9BA5" w14:textId="77777777" w:rsidR="000E22B2" w:rsidRPr="0037002C" w:rsidRDefault="000E22B2" w:rsidP="000E22B2">
      <w:pPr>
        <w:pStyle w:val="ListParagraph"/>
        <w:numPr>
          <w:ilvl w:val="0"/>
          <w:numId w:val="4"/>
        </w:numPr>
        <w:autoSpaceDE w:val="0"/>
        <w:autoSpaceDN w:val="0"/>
        <w:adjustRightInd w:val="0"/>
        <w:spacing w:after="0"/>
      </w:pPr>
    </w:p>
    <w:p w14:paraId="7AAF0997"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E31A5B4" wp14:editId="5EAA083D">
            <wp:extent cx="4289181" cy="1876517"/>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4294560" cy="1878871"/>
                    </a:xfrm>
                    <a:prstGeom prst="rect">
                      <a:avLst/>
                    </a:prstGeom>
                    <a:noFill/>
                    <a:ln w="9525">
                      <a:noFill/>
                      <a:miter lim="800000"/>
                      <a:headEnd/>
                      <a:tailEnd/>
                    </a:ln>
                  </pic:spPr>
                </pic:pic>
              </a:graphicData>
            </a:graphic>
          </wp:inline>
        </w:drawing>
      </w:r>
    </w:p>
    <w:p w14:paraId="280FE157"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4448746"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7F7121E2" w14:textId="20E4B7E2" w:rsidR="00E550C1" w:rsidRDefault="00E550C1" w:rsidP="00E550C1">
      <w:pPr>
        <w:autoSpaceDE w:val="0"/>
        <w:autoSpaceDN w:val="0"/>
        <w:adjustRightInd w:val="0"/>
        <w:spacing w:after="0"/>
      </w:pPr>
      <w:r>
        <w:t xml:space="preserve">Ans – </w:t>
      </w:r>
    </w:p>
    <w:p w14:paraId="7131AD01" w14:textId="7D429C3F" w:rsidR="00E550C1" w:rsidRDefault="00E550C1" w:rsidP="00E550C1">
      <w:pPr>
        <w:autoSpaceDE w:val="0"/>
        <w:autoSpaceDN w:val="0"/>
        <w:adjustRightInd w:val="0"/>
        <w:spacing w:after="0"/>
      </w:pPr>
      <w:r>
        <w:t xml:space="preserve">IQR = Q3 – Q1, </w:t>
      </w:r>
    </w:p>
    <w:p w14:paraId="7EFA1571" w14:textId="77777777" w:rsidR="00E550C1" w:rsidRDefault="00E550C1" w:rsidP="00E550C1">
      <w:pPr>
        <w:autoSpaceDE w:val="0"/>
        <w:autoSpaceDN w:val="0"/>
        <w:adjustRightInd w:val="0"/>
        <w:spacing w:after="0"/>
      </w:pPr>
      <w:r>
        <w:t xml:space="preserve">Here Q3 = 12 &amp; Q1 = 5, </w:t>
      </w:r>
    </w:p>
    <w:p w14:paraId="443FFEB3" w14:textId="6191DE41" w:rsidR="00E550C1" w:rsidRDefault="00E550C1" w:rsidP="00E550C1">
      <w:pPr>
        <w:autoSpaceDE w:val="0"/>
        <w:autoSpaceDN w:val="0"/>
        <w:adjustRightInd w:val="0"/>
        <w:spacing w:after="0"/>
      </w:pPr>
      <w:r>
        <w:t>IQR = 12 – 5</w:t>
      </w:r>
    </w:p>
    <w:p w14:paraId="61A03345" w14:textId="577C102D" w:rsidR="00E550C1" w:rsidRDefault="00E550C1" w:rsidP="00E550C1">
      <w:pPr>
        <w:autoSpaceDE w:val="0"/>
        <w:autoSpaceDN w:val="0"/>
        <w:adjustRightInd w:val="0"/>
        <w:spacing w:after="0"/>
      </w:pPr>
      <w:r>
        <w:t>IQR = 7</w:t>
      </w:r>
    </w:p>
    <w:p w14:paraId="5406328A"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1E89E130" w14:textId="1EF357B1" w:rsidR="00E550C1" w:rsidRDefault="00E550C1" w:rsidP="00E550C1">
      <w:pPr>
        <w:autoSpaceDE w:val="0"/>
        <w:autoSpaceDN w:val="0"/>
        <w:adjustRightInd w:val="0"/>
        <w:spacing w:after="0"/>
      </w:pPr>
      <w:r>
        <w:t xml:space="preserve">Ans – The data is Right skewed (positively skewed) </w:t>
      </w:r>
    </w:p>
    <w:p w14:paraId="15D4BEC1" w14:textId="77777777" w:rsidR="00E550C1" w:rsidRDefault="00E550C1" w:rsidP="00E550C1">
      <w:pPr>
        <w:pStyle w:val="ListParagraph"/>
        <w:autoSpaceDE w:val="0"/>
        <w:autoSpaceDN w:val="0"/>
        <w:adjustRightInd w:val="0"/>
        <w:spacing w:after="0"/>
        <w:ind w:left="1440"/>
      </w:pPr>
    </w:p>
    <w:p w14:paraId="08A6013F" w14:textId="053473C4" w:rsidR="00232C3F" w:rsidRDefault="000E22B2" w:rsidP="0005070B">
      <w:pPr>
        <w:pStyle w:val="ListParagraph"/>
        <w:numPr>
          <w:ilvl w:val="0"/>
          <w:numId w:val="2"/>
        </w:numPr>
        <w:autoSpaceDE w:val="0"/>
        <w:autoSpaceDN w:val="0"/>
        <w:adjustRightInd w:val="0"/>
        <w:spacing w:after="0"/>
      </w:pPr>
      <w:r w:rsidRPr="00232C3F">
        <w:t>If it was found that the data point with the value 25 is actually 2.5, how would the new box-plot be affected?</w:t>
      </w:r>
    </w:p>
    <w:p w14:paraId="0021A595" w14:textId="77777777" w:rsidR="00B365CD" w:rsidRDefault="00232C3F" w:rsidP="00232C3F">
      <w:pPr>
        <w:autoSpaceDE w:val="0"/>
        <w:autoSpaceDN w:val="0"/>
        <w:adjustRightInd w:val="0"/>
        <w:spacing w:after="0"/>
      </w:pPr>
      <w:r>
        <w:t>Ans – the median will be unchanged as median is resistant to outlier, the whiskers and the box of the boxplot will become shorter</w:t>
      </w:r>
      <w:r w:rsidR="00B365CD">
        <w:t xml:space="preserve"> or narrow down</w:t>
      </w:r>
      <w:r>
        <w:t xml:space="preserve"> as 25 will not be an outlier</w:t>
      </w:r>
      <w:r w:rsidR="00B365CD">
        <w:t>, iqr will also remain unchanged.</w:t>
      </w:r>
    </w:p>
    <w:p w14:paraId="6149D34D" w14:textId="77777777" w:rsidR="00B365CD" w:rsidRDefault="00B365CD" w:rsidP="00232C3F">
      <w:pPr>
        <w:autoSpaceDE w:val="0"/>
        <w:autoSpaceDN w:val="0"/>
        <w:adjustRightInd w:val="0"/>
        <w:spacing w:after="0"/>
      </w:pPr>
      <w:r>
        <w:t>The skewness of boxplot will also decrease.</w:t>
      </w:r>
    </w:p>
    <w:p w14:paraId="639CD20B" w14:textId="77777777" w:rsidR="00B365CD" w:rsidRDefault="00B365CD">
      <w:r>
        <w:br w:type="page"/>
      </w:r>
    </w:p>
    <w:p w14:paraId="7B2DFCF4" w14:textId="683C1274" w:rsidR="00232C3F" w:rsidRPr="00232C3F" w:rsidRDefault="00B365CD" w:rsidP="00232C3F">
      <w:pPr>
        <w:autoSpaceDE w:val="0"/>
        <w:autoSpaceDN w:val="0"/>
        <w:adjustRightInd w:val="0"/>
        <w:spacing w:after="0"/>
      </w:pPr>
      <w:r>
        <w:lastRenderedPageBreak/>
        <w:t xml:space="preserve"> </w:t>
      </w:r>
    </w:p>
    <w:p w14:paraId="7D0E7DC8"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2FFC65FB"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06A29484" wp14:editId="08D84735">
            <wp:extent cx="4441858" cy="3083170"/>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4448082" cy="3087490"/>
                    </a:xfrm>
                    <a:prstGeom prst="rect">
                      <a:avLst/>
                    </a:prstGeom>
                    <a:noFill/>
                    <a:ln w="9525">
                      <a:noFill/>
                      <a:miter lim="800000"/>
                      <a:headEnd/>
                      <a:tailEnd/>
                    </a:ln>
                  </pic:spPr>
                </pic:pic>
              </a:graphicData>
            </a:graphic>
          </wp:inline>
        </w:drawing>
      </w:r>
    </w:p>
    <w:p w14:paraId="00E11FA3" w14:textId="77777777" w:rsidR="000E22B2" w:rsidRPr="0037002C" w:rsidRDefault="000E22B2" w:rsidP="000E22B2">
      <w:pPr>
        <w:pStyle w:val="ListParagraph"/>
        <w:autoSpaceDE w:val="0"/>
        <w:autoSpaceDN w:val="0"/>
        <w:adjustRightInd w:val="0"/>
        <w:spacing w:after="0"/>
      </w:pPr>
    </w:p>
    <w:p w14:paraId="57874E56" w14:textId="77777777" w:rsidR="000E22B2" w:rsidRDefault="000E22B2" w:rsidP="000E22B2">
      <w:pPr>
        <w:pStyle w:val="ListParagraph"/>
        <w:autoSpaceDE w:val="0"/>
        <w:autoSpaceDN w:val="0"/>
        <w:adjustRightInd w:val="0"/>
        <w:spacing w:after="0"/>
      </w:pPr>
      <w:r>
        <w:t>Answer the following three questions based on the histogram above.</w:t>
      </w:r>
    </w:p>
    <w:p w14:paraId="7CD513D4"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20627A2B" w14:textId="77777777" w:rsidR="00232C3F" w:rsidRDefault="00232C3F" w:rsidP="00E550C1">
      <w:pPr>
        <w:autoSpaceDE w:val="0"/>
        <w:autoSpaceDN w:val="0"/>
        <w:adjustRightInd w:val="0"/>
        <w:spacing w:after="0"/>
      </w:pPr>
    </w:p>
    <w:p w14:paraId="362D57FC" w14:textId="5539AB03" w:rsidR="00E550C1" w:rsidRDefault="00E550C1" w:rsidP="00E550C1">
      <w:pPr>
        <w:autoSpaceDE w:val="0"/>
        <w:autoSpaceDN w:val="0"/>
        <w:adjustRightInd w:val="0"/>
        <w:spacing w:after="0"/>
      </w:pPr>
      <w:r>
        <w:t>Ans – the mode of data lies between 4 to 6</w:t>
      </w:r>
    </w:p>
    <w:p w14:paraId="4BF6B100" w14:textId="77777777" w:rsidR="00E550C1"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0B1F923B" w14:textId="77777777" w:rsidR="00232C3F" w:rsidRDefault="00232C3F" w:rsidP="00E550C1">
      <w:pPr>
        <w:autoSpaceDE w:val="0"/>
        <w:autoSpaceDN w:val="0"/>
        <w:adjustRightInd w:val="0"/>
        <w:spacing w:after="0"/>
      </w:pPr>
    </w:p>
    <w:p w14:paraId="1566A879" w14:textId="114B26E3" w:rsidR="000E22B2" w:rsidRDefault="00E550C1" w:rsidP="00E550C1">
      <w:pPr>
        <w:autoSpaceDE w:val="0"/>
        <w:autoSpaceDN w:val="0"/>
        <w:adjustRightInd w:val="0"/>
        <w:spacing w:after="0"/>
      </w:pPr>
      <w:r>
        <w:t xml:space="preserve">Ans - The data is Right skewed (positively skewed) </w:t>
      </w:r>
    </w:p>
    <w:p w14:paraId="7E4B250C" w14:textId="77777777" w:rsidR="00232C3F" w:rsidRDefault="00232C3F" w:rsidP="00E550C1">
      <w:pPr>
        <w:autoSpaceDE w:val="0"/>
        <w:autoSpaceDN w:val="0"/>
        <w:adjustRightInd w:val="0"/>
        <w:spacing w:after="0"/>
      </w:pPr>
    </w:p>
    <w:p w14:paraId="1E59F88F" w14:textId="3DA83CE8" w:rsidR="000E22B2" w:rsidRPr="00232C3F" w:rsidRDefault="000E22B2" w:rsidP="000E22B2">
      <w:pPr>
        <w:pStyle w:val="ListParagraph"/>
        <w:numPr>
          <w:ilvl w:val="0"/>
          <w:numId w:val="3"/>
        </w:numPr>
        <w:autoSpaceDE w:val="0"/>
        <w:autoSpaceDN w:val="0"/>
        <w:adjustRightInd w:val="0"/>
        <w:spacing w:after="0"/>
        <w:ind w:left="1440"/>
      </w:pPr>
      <w:r w:rsidRPr="00232C3F">
        <w:t xml:space="preserve">Suppose that the above histogram and the box-plot in question 2 are plotted for the same dataset. Explain how these graphs complement each other in providing information about any dataset. </w:t>
      </w:r>
    </w:p>
    <w:p w14:paraId="6F560FD9" w14:textId="77777777" w:rsidR="00232C3F" w:rsidRPr="00232C3F" w:rsidRDefault="00232C3F" w:rsidP="00232C3F">
      <w:pPr>
        <w:autoSpaceDE w:val="0"/>
        <w:autoSpaceDN w:val="0"/>
        <w:adjustRightInd w:val="0"/>
        <w:spacing w:after="0"/>
        <w:ind w:left="720"/>
      </w:pPr>
    </w:p>
    <w:p w14:paraId="279393AE" w14:textId="7949E10E" w:rsidR="00232C3F" w:rsidRDefault="00232C3F" w:rsidP="00232C3F">
      <w:pPr>
        <w:autoSpaceDE w:val="0"/>
        <w:autoSpaceDN w:val="0"/>
        <w:adjustRightInd w:val="0"/>
        <w:spacing w:after="0"/>
      </w:pPr>
      <w:r>
        <w:t>Ans – histogram provides the visual information about distribution of data, most occurring values, frequency of data points and outlier points, on the other hand boxplot displays outliers, upper extreme and lower extreme values, location of median, quartiles that is what percentage of data lies within various quartiles.</w:t>
      </w:r>
    </w:p>
    <w:p w14:paraId="513DB414" w14:textId="77777777" w:rsidR="00232C3F" w:rsidRPr="00232C3F" w:rsidRDefault="00232C3F" w:rsidP="00232C3F">
      <w:pPr>
        <w:pStyle w:val="ListParagraph"/>
        <w:autoSpaceDE w:val="0"/>
        <w:autoSpaceDN w:val="0"/>
        <w:adjustRightInd w:val="0"/>
        <w:spacing w:after="0"/>
        <w:ind w:left="1440"/>
      </w:pPr>
    </w:p>
    <w:p w14:paraId="7CA14E2D" w14:textId="77777777" w:rsidR="000E22B2" w:rsidRPr="00C037A6" w:rsidRDefault="000E22B2" w:rsidP="000E22B2">
      <w:pPr>
        <w:tabs>
          <w:tab w:val="left" w:pos="540"/>
        </w:tabs>
        <w:autoSpaceDE w:val="0"/>
        <w:autoSpaceDN w:val="0"/>
        <w:adjustRightInd w:val="0"/>
        <w:spacing w:after="0"/>
        <w:rPr>
          <w:b/>
          <w:bCs/>
        </w:rPr>
      </w:pPr>
    </w:p>
    <w:p w14:paraId="53411872" w14:textId="77777777" w:rsidR="000E22B2" w:rsidRPr="0037002C" w:rsidRDefault="000E22B2" w:rsidP="000E22B2">
      <w:pPr>
        <w:autoSpaceDE w:val="0"/>
        <w:autoSpaceDN w:val="0"/>
        <w:adjustRightInd w:val="0"/>
        <w:spacing w:after="0"/>
      </w:pPr>
    </w:p>
    <w:p w14:paraId="23E2C8DA" w14:textId="77777777" w:rsidR="00E550C1" w:rsidRDefault="00E550C1">
      <w:pPr>
        <w:rPr>
          <w:rFonts w:cs="BaskervilleBE-Regular"/>
        </w:rPr>
      </w:pPr>
      <w:r>
        <w:rPr>
          <w:rFonts w:cs="BaskervilleBE-Regular"/>
        </w:rPr>
        <w:br w:type="page"/>
      </w:r>
    </w:p>
    <w:p w14:paraId="0353B040" w14:textId="5AA5C0D0" w:rsidR="000E22B2" w:rsidRPr="0012060D" w:rsidRDefault="000E22B2" w:rsidP="000E22B2">
      <w:pPr>
        <w:pStyle w:val="ListParagraph"/>
        <w:numPr>
          <w:ilvl w:val="0"/>
          <w:numId w:val="4"/>
        </w:numPr>
        <w:autoSpaceDE w:val="0"/>
        <w:autoSpaceDN w:val="0"/>
        <w:adjustRightInd w:val="0"/>
        <w:spacing w:after="0"/>
      </w:pPr>
      <w:r w:rsidRPr="0012060D">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3C9D2AC4" w14:textId="77777777" w:rsidR="000E22B2" w:rsidRDefault="000E22B2" w:rsidP="000E22B2">
      <w:pPr>
        <w:pStyle w:val="ListParagraph"/>
        <w:autoSpaceDE w:val="0"/>
        <w:autoSpaceDN w:val="0"/>
        <w:adjustRightInd w:val="0"/>
        <w:spacing w:after="0"/>
        <w:rPr>
          <w:rFonts w:cs="BaskervilleBE-Regular"/>
        </w:rPr>
      </w:pPr>
    </w:p>
    <w:p w14:paraId="747E7ECA" w14:textId="24CD9A6D" w:rsidR="000E22B2" w:rsidRDefault="0012060D" w:rsidP="000E22B2">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single calls misdirected) = 1/200</w:t>
      </w:r>
    </w:p>
    <w:p w14:paraId="5F2ADEDC" w14:textId="601BF63B" w:rsidR="0012060D" w:rsidRDefault="0012060D" w:rsidP="000E22B2">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call not being misdirected) = 1- 1/200 = 199/200</w:t>
      </w:r>
    </w:p>
    <w:p w14:paraId="5154A522" w14:textId="410813DA" w:rsidR="0012060D" w:rsidRDefault="0012060D" w:rsidP="000E22B2">
      <w:pPr>
        <w:pStyle w:val="ListParagraph"/>
        <w:autoSpaceDE w:val="0"/>
        <w:autoSpaceDN w:val="0"/>
        <w:adjustRightInd w:val="0"/>
        <w:spacing w:after="0"/>
        <w:rPr>
          <w:rFonts w:cs="BaskervilleBE-Regular"/>
        </w:rPr>
      </w:pPr>
      <w:r>
        <w:rPr>
          <w:rFonts w:cs="BaskervilleBE-Regular"/>
        </w:rPr>
        <w:t>As attempts are independent therefore,</w:t>
      </w:r>
    </w:p>
    <w:p w14:paraId="6E7FA944" w14:textId="33665FDC" w:rsidR="0012060D" w:rsidRDefault="0012060D" w:rsidP="000E22B2">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all of 5 call aren’t misdirected) = (199/200)^5</w:t>
      </w:r>
    </w:p>
    <w:p w14:paraId="7CC707E7" w14:textId="77777777" w:rsidR="0012060D" w:rsidRDefault="0012060D" w:rsidP="0012060D">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atleast 1 call is misdirected) = 1- (199/200)^5</w:t>
      </w:r>
    </w:p>
    <w:p w14:paraId="3B590834" w14:textId="77777777" w:rsidR="0012060D" w:rsidRDefault="0012060D" w:rsidP="0012060D">
      <w:pPr>
        <w:pStyle w:val="ListParagraph"/>
        <w:autoSpaceDE w:val="0"/>
        <w:autoSpaceDN w:val="0"/>
        <w:adjustRightInd w:val="0"/>
        <w:spacing w:after="0"/>
        <w:rPr>
          <w:rFonts w:cs="BaskervilleBE-Regular"/>
        </w:rPr>
      </w:pPr>
      <w:r>
        <w:rPr>
          <w:rFonts w:cs="BaskervilleBE-Regular"/>
        </w:rPr>
        <w:t>= 0.02475</w:t>
      </w:r>
    </w:p>
    <w:p w14:paraId="0A1E9CB8" w14:textId="73EB5AAD" w:rsidR="00E550C1" w:rsidRPr="0012060D" w:rsidRDefault="0012060D" w:rsidP="0012060D">
      <w:pPr>
        <w:pStyle w:val="ListParagraph"/>
        <w:autoSpaceDE w:val="0"/>
        <w:autoSpaceDN w:val="0"/>
        <w:adjustRightInd w:val="0"/>
        <w:spacing w:after="0"/>
        <w:rPr>
          <w:rFonts w:cs="BaskervilleBE-Regular"/>
        </w:rPr>
      </w:pPr>
      <w:r>
        <w:rPr>
          <w:rFonts w:cs="BaskervilleBE-Regular"/>
        </w:rPr>
        <w:t>The probability that atleast one in 5 attempted telephone call reaches the wrong number is 0.02475 = 2.475%</w:t>
      </w:r>
      <w:r w:rsidR="00E550C1">
        <w:br w:type="page"/>
      </w:r>
    </w:p>
    <w:p w14:paraId="33D2F735" w14:textId="4E400C24" w:rsidR="000E22B2" w:rsidRDefault="000E22B2" w:rsidP="000E22B2">
      <w:pPr>
        <w:pStyle w:val="ListParagraph"/>
        <w:numPr>
          <w:ilvl w:val="0"/>
          <w:numId w:val="4"/>
        </w:numPr>
        <w:autoSpaceDE w:val="0"/>
        <w:autoSpaceDN w:val="0"/>
        <w:adjustRightInd w:val="0"/>
        <w:spacing w:after="0"/>
      </w:pPr>
      <w: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3C2CD845" w14:textId="77777777" w:rsidTr="00BB3C58">
        <w:trPr>
          <w:trHeight w:val="276"/>
          <w:jc w:val="center"/>
        </w:trPr>
        <w:tc>
          <w:tcPr>
            <w:tcW w:w="2078" w:type="dxa"/>
          </w:tcPr>
          <w:p w14:paraId="3F626E6A" w14:textId="77777777" w:rsidR="000E22B2" w:rsidRDefault="000E22B2" w:rsidP="00BB3C58">
            <w:pPr>
              <w:pStyle w:val="ListParagraph"/>
              <w:autoSpaceDE w:val="0"/>
              <w:autoSpaceDN w:val="0"/>
              <w:adjustRightInd w:val="0"/>
              <w:ind w:left="0"/>
              <w:jc w:val="center"/>
            </w:pPr>
            <w:r>
              <w:t>x</w:t>
            </w:r>
          </w:p>
        </w:tc>
        <w:tc>
          <w:tcPr>
            <w:tcW w:w="2072" w:type="dxa"/>
          </w:tcPr>
          <w:p w14:paraId="3E32C142" w14:textId="77777777" w:rsidR="000E22B2" w:rsidRDefault="000E22B2" w:rsidP="00BB3C58">
            <w:pPr>
              <w:pStyle w:val="ListParagraph"/>
              <w:autoSpaceDE w:val="0"/>
              <w:autoSpaceDN w:val="0"/>
              <w:adjustRightInd w:val="0"/>
              <w:ind w:left="0"/>
              <w:jc w:val="center"/>
            </w:pPr>
            <w:r>
              <w:t>P(x)</w:t>
            </w:r>
          </w:p>
        </w:tc>
      </w:tr>
      <w:tr w:rsidR="000E22B2" w14:paraId="442122CA" w14:textId="77777777" w:rsidTr="00BB3C58">
        <w:trPr>
          <w:trHeight w:val="276"/>
          <w:jc w:val="center"/>
        </w:trPr>
        <w:tc>
          <w:tcPr>
            <w:tcW w:w="2078" w:type="dxa"/>
          </w:tcPr>
          <w:p w14:paraId="1F7199FF" w14:textId="77777777" w:rsidR="000E22B2" w:rsidRDefault="000E22B2" w:rsidP="00BB3C58">
            <w:pPr>
              <w:pStyle w:val="ListParagraph"/>
              <w:autoSpaceDE w:val="0"/>
              <w:autoSpaceDN w:val="0"/>
              <w:adjustRightInd w:val="0"/>
              <w:ind w:left="0"/>
              <w:jc w:val="center"/>
            </w:pPr>
            <w:r>
              <w:t>-2,000</w:t>
            </w:r>
          </w:p>
        </w:tc>
        <w:tc>
          <w:tcPr>
            <w:tcW w:w="2072" w:type="dxa"/>
          </w:tcPr>
          <w:p w14:paraId="642D97B0" w14:textId="77777777" w:rsidR="000E22B2" w:rsidRDefault="000E22B2" w:rsidP="00BB3C58">
            <w:pPr>
              <w:pStyle w:val="ListParagraph"/>
              <w:autoSpaceDE w:val="0"/>
              <w:autoSpaceDN w:val="0"/>
              <w:adjustRightInd w:val="0"/>
              <w:ind w:left="0"/>
              <w:jc w:val="center"/>
            </w:pPr>
            <w:r>
              <w:t>0.1</w:t>
            </w:r>
          </w:p>
        </w:tc>
      </w:tr>
      <w:tr w:rsidR="000E22B2" w14:paraId="5FD1B167" w14:textId="77777777" w:rsidTr="00BB3C58">
        <w:trPr>
          <w:trHeight w:val="276"/>
          <w:jc w:val="center"/>
        </w:trPr>
        <w:tc>
          <w:tcPr>
            <w:tcW w:w="2078" w:type="dxa"/>
          </w:tcPr>
          <w:p w14:paraId="46406FC8" w14:textId="77777777" w:rsidR="000E22B2" w:rsidRDefault="000E22B2" w:rsidP="00BB3C58">
            <w:pPr>
              <w:pStyle w:val="ListParagraph"/>
              <w:autoSpaceDE w:val="0"/>
              <w:autoSpaceDN w:val="0"/>
              <w:adjustRightInd w:val="0"/>
              <w:ind w:left="0"/>
              <w:jc w:val="center"/>
            </w:pPr>
            <w:r>
              <w:t>-1,000</w:t>
            </w:r>
          </w:p>
        </w:tc>
        <w:tc>
          <w:tcPr>
            <w:tcW w:w="2072" w:type="dxa"/>
          </w:tcPr>
          <w:p w14:paraId="310D21AD" w14:textId="77777777" w:rsidR="000E22B2" w:rsidRDefault="000E22B2" w:rsidP="00BB3C58">
            <w:pPr>
              <w:pStyle w:val="ListParagraph"/>
              <w:autoSpaceDE w:val="0"/>
              <w:autoSpaceDN w:val="0"/>
              <w:adjustRightInd w:val="0"/>
              <w:ind w:left="0"/>
              <w:jc w:val="center"/>
            </w:pPr>
            <w:r>
              <w:t>0.1</w:t>
            </w:r>
          </w:p>
        </w:tc>
      </w:tr>
      <w:tr w:rsidR="000E22B2" w14:paraId="7B7B1C8F" w14:textId="77777777" w:rsidTr="00BB3C58">
        <w:trPr>
          <w:trHeight w:val="276"/>
          <w:jc w:val="center"/>
        </w:trPr>
        <w:tc>
          <w:tcPr>
            <w:tcW w:w="2078" w:type="dxa"/>
          </w:tcPr>
          <w:p w14:paraId="0A8FA82B" w14:textId="77777777" w:rsidR="000E22B2" w:rsidRDefault="000E22B2" w:rsidP="00BB3C58">
            <w:pPr>
              <w:pStyle w:val="ListParagraph"/>
              <w:autoSpaceDE w:val="0"/>
              <w:autoSpaceDN w:val="0"/>
              <w:adjustRightInd w:val="0"/>
              <w:ind w:left="0"/>
              <w:jc w:val="center"/>
            </w:pPr>
            <w:r>
              <w:t>0</w:t>
            </w:r>
          </w:p>
        </w:tc>
        <w:tc>
          <w:tcPr>
            <w:tcW w:w="2072" w:type="dxa"/>
          </w:tcPr>
          <w:p w14:paraId="443334BD" w14:textId="77777777" w:rsidR="000E22B2" w:rsidRDefault="000E22B2" w:rsidP="00BB3C58">
            <w:pPr>
              <w:pStyle w:val="ListParagraph"/>
              <w:autoSpaceDE w:val="0"/>
              <w:autoSpaceDN w:val="0"/>
              <w:adjustRightInd w:val="0"/>
              <w:ind w:left="0"/>
              <w:jc w:val="center"/>
            </w:pPr>
            <w:r>
              <w:t>0.2</w:t>
            </w:r>
          </w:p>
        </w:tc>
      </w:tr>
      <w:tr w:rsidR="000E22B2" w14:paraId="10F9DE9F" w14:textId="77777777" w:rsidTr="00BB3C58">
        <w:trPr>
          <w:trHeight w:val="276"/>
          <w:jc w:val="center"/>
        </w:trPr>
        <w:tc>
          <w:tcPr>
            <w:tcW w:w="2078" w:type="dxa"/>
          </w:tcPr>
          <w:p w14:paraId="3D039B5A" w14:textId="77777777" w:rsidR="000E22B2" w:rsidRDefault="000E22B2" w:rsidP="00BB3C58">
            <w:pPr>
              <w:pStyle w:val="ListParagraph"/>
              <w:autoSpaceDE w:val="0"/>
              <w:autoSpaceDN w:val="0"/>
              <w:adjustRightInd w:val="0"/>
              <w:ind w:left="0"/>
              <w:jc w:val="center"/>
            </w:pPr>
            <w:r>
              <w:t>1000</w:t>
            </w:r>
          </w:p>
        </w:tc>
        <w:tc>
          <w:tcPr>
            <w:tcW w:w="2072" w:type="dxa"/>
          </w:tcPr>
          <w:p w14:paraId="4E6B99D8" w14:textId="77777777" w:rsidR="000E22B2" w:rsidRDefault="000E22B2" w:rsidP="00BB3C58">
            <w:pPr>
              <w:pStyle w:val="ListParagraph"/>
              <w:autoSpaceDE w:val="0"/>
              <w:autoSpaceDN w:val="0"/>
              <w:adjustRightInd w:val="0"/>
              <w:ind w:left="0"/>
              <w:jc w:val="center"/>
            </w:pPr>
            <w:r>
              <w:t>0.2</w:t>
            </w:r>
          </w:p>
        </w:tc>
      </w:tr>
      <w:tr w:rsidR="000E22B2" w14:paraId="396D54FC" w14:textId="77777777" w:rsidTr="00BB3C58">
        <w:trPr>
          <w:trHeight w:val="276"/>
          <w:jc w:val="center"/>
        </w:trPr>
        <w:tc>
          <w:tcPr>
            <w:tcW w:w="2078" w:type="dxa"/>
          </w:tcPr>
          <w:p w14:paraId="5CDE237F" w14:textId="77777777" w:rsidR="000E22B2" w:rsidRDefault="000E22B2" w:rsidP="00BB3C58">
            <w:pPr>
              <w:pStyle w:val="ListParagraph"/>
              <w:autoSpaceDE w:val="0"/>
              <w:autoSpaceDN w:val="0"/>
              <w:adjustRightInd w:val="0"/>
              <w:ind w:left="0"/>
              <w:jc w:val="center"/>
            </w:pPr>
            <w:r>
              <w:t>2000</w:t>
            </w:r>
          </w:p>
        </w:tc>
        <w:tc>
          <w:tcPr>
            <w:tcW w:w="2072" w:type="dxa"/>
          </w:tcPr>
          <w:p w14:paraId="51049FA5" w14:textId="77777777" w:rsidR="000E22B2" w:rsidRDefault="000E22B2" w:rsidP="00BB3C58">
            <w:pPr>
              <w:pStyle w:val="ListParagraph"/>
              <w:autoSpaceDE w:val="0"/>
              <w:autoSpaceDN w:val="0"/>
              <w:adjustRightInd w:val="0"/>
              <w:ind w:left="0"/>
              <w:jc w:val="center"/>
            </w:pPr>
            <w:r>
              <w:t>0.3</w:t>
            </w:r>
          </w:p>
        </w:tc>
      </w:tr>
      <w:tr w:rsidR="000E22B2" w14:paraId="78CCA8A3" w14:textId="77777777" w:rsidTr="00BB3C58">
        <w:trPr>
          <w:trHeight w:val="276"/>
          <w:jc w:val="center"/>
        </w:trPr>
        <w:tc>
          <w:tcPr>
            <w:tcW w:w="2078" w:type="dxa"/>
          </w:tcPr>
          <w:p w14:paraId="32620B6F" w14:textId="77777777" w:rsidR="000E22B2" w:rsidRDefault="000E22B2" w:rsidP="00BB3C58">
            <w:pPr>
              <w:pStyle w:val="ListParagraph"/>
              <w:autoSpaceDE w:val="0"/>
              <w:autoSpaceDN w:val="0"/>
              <w:adjustRightInd w:val="0"/>
              <w:ind w:left="0"/>
              <w:jc w:val="center"/>
            </w:pPr>
            <w:r>
              <w:t>3000</w:t>
            </w:r>
          </w:p>
        </w:tc>
        <w:tc>
          <w:tcPr>
            <w:tcW w:w="2072" w:type="dxa"/>
          </w:tcPr>
          <w:p w14:paraId="765D6A87" w14:textId="77777777" w:rsidR="000E22B2" w:rsidRDefault="000E22B2" w:rsidP="00BB3C58">
            <w:pPr>
              <w:pStyle w:val="ListParagraph"/>
              <w:autoSpaceDE w:val="0"/>
              <w:autoSpaceDN w:val="0"/>
              <w:adjustRightInd w:val="0"/>
              <w:ind w:left="0"/>
              <w:jc w:val="center"/>
            </w:pPr>
            <w:r>
              <w:t>0.1</w:t>
            </w:r>
          </w:p>
        </w:tc>
      </w:tr>
    </w:tbl>
    <w:p w14:paraId="5E6E6F1F" w14:textId="77777777" w:rsidR="000E22B2" w:rsidRDefault="000E22B2" w:rsidP="000E22B2">
      <w:pPr>
        <w:pStyle w:val="ListParagraph"/>
        <w:autoSpaceDE w:val="0"/>
        <w:autoSpaceDN w:val="0"/>
        <w:adjustRightInd w:val="0"/>
        <w:spacing w:after="0"/>
      </w:pPr>
    </w:p>
    <w:p w14:paraId="264A275A" w14:textId="77777777" w:rsidR="009A6AA9" w:rsidRDefault="000E22B2" w:rsidP="000E22B2">
      <w:pPr>
        <w:pStyle w:val="ListParagraph"/>
        <w:numPr>
          <w:ilvl w:val="0"/>
          <w:numId w:val="1"/>
        </w:numPr>
        <w:autoSpaceDE w:val="0"/>
        <w:autoSpaceDN w:val="0"/>
        <w:adjustRightInd w:val="0"/>
        <w:spacing w:after="0"/>
      </w:pPr>
      <w:r>
        <w:t>What is the most likely monetary outcome of the business venture?</w:t>
      </w:r>
      <w:r w:rsidR="009A6AA9">
        <w:t xml:space="preserve"> </w:t>
      </w:r>
    </w:p>
    <w:p w14:paraId="4DA9E67B" w14:textId="1CC3C392" w:rsidR="000E22B2" w:rsidRDefault="009A6AA9" w:rsidP="009A6AA9">
      <w:pPr>
        <w:pStyle w:val="ListParagraph"/>
        <w:autoSpaceDE w:val="0"/>
        <w:autoSpaceDN w:val="0"/>
        <w:adjustRightInd w:val="0"/>
        <w:spacing w:after="0"/>
        <w:ind w:left="1440"/>
      </w:pPr>
      <w:r>
        <w:t xml:space="preserve">Ans – 2000 as it has highest probability </w:t>
      </w:r>
    </w:p>
    <w:p w14:paraId="4F0E38DD" w14:textId="77777777" w:rsidR="009A6AA9" w:rsidRDefault="009A6AA9" w:rsidP="009A6AA9">
      <w:pPr>
        <w:pStyle w:val="ListParagraph"/>
        <w:autoSpaceDE w:val="0"/>
        <w:autoSpaceDN w:val="0"/>
        <w:adjustRightInd w:val="0"/>
        <w:spacing w:after="0"/>
        <w:ind w:left="1440"/>
      </w:pPr>
    </w:p>
    <w:p w14:paraId="09FBDDF2"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101B30C4" w14:textId="3738B309" w:rsidR="009A6AA9" w:rsidRDefault="009A6AA9" w:rsidP="009A6AA9">
      <w:pPr>
        <w:pStyle w:val="ListParagraph"/>
        <w:autoSpaceDE w:val="0"/>
        <w:autoSpaceDN w:val="0"/>
        <w:adjustRightInd w:val="0"/>
        <w:spacing w:after="0"/>
        <w:ind w:left="1440"/>
      </w:pPr>
      <w:r>
        <w:t xml:space="preserve">Ans - We say venture is successful when the returns are positive </w:t>
      </w:r>
    </w:p>
    <w:p w14:paraId="29F0938D" w14:textId="0528FA69" w:rsidR="009A6AA9" w:rsidRDefault="009A6AA9" w:rsidP="009A6AA9">
      <w:pPr>
        <w:pStyle w:val="ListParagraph"/>
        <w:autoSpaceDE w:val="0"/>
        <w:autoSpaceDN w:val="0"/>
        <w:adjustRightInd w:val="0"/>
        <w:spacing w:after="0"/>
        <w:ind w:left="1440"/>
      </w:pPr>
      <w:r>
        <w:t>probability of positive returns = 0.2+0.3+0.1 = 0.6</w:t>
      </w:r>
    </w:p>
    <w:p w14:paraId="75DE591F" w14:textId="770D54DE" w:rsidR="009A6AA9" w:rsidRDefault="009A6AA9" w:rsidP="009A6AA9">
      <w:pPr>
        <w:pStyle w:val="ListParagraph"/>
        <w:autoSpaceDE w:val="0"/>
        <w:autoSpaceDN w:val="0"/>
        <w:adjustRightInd w:val="0"/>
        <w:spacing w:after="0"/>
        <w:ind w:left="1440"/>
      </w:pPr>
      <w:r>
        <w:t>probability of negative returns = 0.1+0.1 = 0.2</w:t>
      </w:r>
    </w:p>
    <w:p w14:paraId="557DE5B8" w14:textId="3BF520FA" w:rsidR="009A6AA9" w:rsidRDefault="009A6AA9" w:rsidP="009A6AA9">
      <w:pPr>
        <w:pStyle w:val="ListParagraph"/>
        <w:autoSpaceDE w:val="0"/>
        <w:autoSpaceDN w:val="0"/>
        <w:adjustRightInd w:val="0"/>
        <w:spacing w:after="0"/>
        <w:ind w:left="1440"/>
      </w:pPr>
      <w:r>
        <w:t xml:space="preserve">as the probability of positive returns is greater than probability of negative </w:t>
      </w:r>
      <w:proofErr w:type="gramStart"/>
      <w:r>
        <w:t>return</w:t>
      </w:r>
      <w:proofErr w:type="gramEnd"/>
      <w:r>
        <w:t xml:space="preserve"> we say that venture is likely to succeed.</w:t>
      </w:r>
    </w:p>
    <w:p w14:paraId="5DF2C7DE" w14:textId="77777777" w:rsidR="009A6AA9" w:rsidRDefault="009A6AA9" w:rsidP="009A6AA9">
      <w:pPr>
        <w:pStyle w:val="ListParagraph"/>
        <w:autoSpaceDE w:val="0"/>
        <w:autoSpaceDN w:val="0"/>
        <w:adjustRightInd w:val="0"/>
        <w:spacing w:after="0"/>
        <w:ind w:left="1440"/>
      </w:pPr>
    </w:p>
    <w:p w14:paraId="1E7E378D"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5DD3F28D" w14:textId="72DADB8C" w:rsidR="009A6AA9" w:rsidRDefault="009A6AA9" w:rsidP="009A6AA9">
      <w:pPr>
        <w:pStyle w:val="ListParagraph"/>
        <w:autoSpaceDE w:val="0"/>
        <w:autoSpaceDN w:val="0"/>
        <w:adjustRightInd w:val="0"/>
        <w:spacing w:after="0"/>
        <w:ind w:left="1440"/>
      </w:pPr>
      <w:r>
        <w:t xml:space="preserve">Ans – long term average earning means expected </w:t>
      </w:r>
      <w:proofErr w:type="gramStart"/>
      <w:r>
        <w:t>value  =</w:t>
      </w:r>
      <w:proofErr w:type="gramEnd"/>
      <w:r>
        <w:t xml:space="preserve"> x * p(x)</w:t>
      </w:r>
    </w:p>
    <w:p w14:paraId="263FEFCE" w14:textId="42EACA99" w:rsidR="009A6AA9" w:rsidRDefault="009A6AA9" w:rsidP="009A6AA9">
      <w:pPr>
        <w:pStyle w:val="ListParagraph"/>
        <w:autoSpaceDE w:val="0"/>
        <w:autoSpaceDN w:val="0"/>
        <w:adjustRightInd w:val="0"/>
        <w:spacing w:after="0"/>
        <w:ind w:left="1440"/>
      </w:pPr>
      <w:r>
        <w:t>E = (-2000 * 0.1) + (-1000 * 0.1) + (0 * 0.2) + (1000 * 0.2) + (2000 * 0.3) + (3000 * 0.1)</w:t>
      </w:r>
    </w:p>
    <w:p w14:paraId="7B073114" w14:textId="1ED6ADD4" w:rsidR="009A6AA9" w:rsidRDefault="009A6AA9" w:rsidP="009A6AA9">
      <w:pPr>
        <w:pStyle w:val="ListParagraph"/>
        <w:autoSpaceDE w:val="0"/>
        <w:autoSpaceDN w:val="0"/>
        <w:adjustRightInd w:val="0"/>
        <w:spacing w:after="0"/>
        <w:ind w:left="1440"/>
      </w:pPr>
      <w:r>
        <w:t>E = -200 - 100 + 0 + 200 + 600 + 300</w:t>
      </w:r>
    </w:p>
    <w:p w14:paraId="42E09447" w14:textId="016DB6D4" w:rsidR="009A6AA9" w:rsidRDefault="009A6AA9" w:rsidP="009A6AA9">
      <w:pPr>
        <w:pStyle w:val="ListParagraph"/>
        <w:autoSpaceDE w:val="0"/>
        <w:autoSpaceDN w:val="0"/>
        <w:adjustRightInd w:val="0"/>
        <w:spacing w:after="0"/>
        <w:ind w:left="1440"/>
      </w:pPr>
      <w:r>
        <w:t>E = 800</w:t>
      </w:r>
    </w:p>
    <w:p w14:paraId="13244276" w14:textId="3CA53B43" w:rsidR="009A6AA9" w:rsidRDefault="009A6AA9" w:rsidP="009A6AA9">
      <w:pPr>
        <w:pStyle w:val="ListParagraph"/>
        <w:autoSpaceDE w:val="0"/>
        <w:autoSpaceDN w:val="0"/>
        <w:adjustRightInd w:val="0"/>
        <w:spacing w:after="0"/>
        <w:ind w:left="1440"/>
      </w:pPr>
      <w:r>
        <w:t>The long-term average earning of business ventures of this kind is $800</w:t>
      </w:r>
    </w:p>
    <w:p w14:paraId="7C9371B4" w14:textId="77777777" w:rsidR="009A6AA9" w:rsidRDefault="009A6AA9" w:rsidP="009A6AA9">
      <w:pPr>
        <w:pStyle w:val="ListParagraph"/>
        <w:autoSpaceDE w:val="0"/>
        <w:autoSpaceDN w:val="0"/>
        <w:adjustRightInd w:val="0"/>
        <w:spacing w:after="0"/>
        <w:ind w:left="1440"/>
      </w:pPr>
    </w:p>
    <w:p w14:paraId="26A6204B" w14:textId="0857E736" w:rsidR="0045172F" w:rsidRDefault="000E22B2" w:rsidP="009A6AA9">
      <w:pPr>
        <w:pStyle w:val="ListParagraph"/>
        <w:numPr>
          <w:ilvl w:val="0"/>
          <w:numId w:val="1"/>
        </w:numPr>
        <w:autoSpaceDE w:val="0"/>
        <w:autoSpaceDN w:val="0"/>
        <w:adjustRightInd w:val="0"/>
        <w:spacing w:after="0"/>
      </w:pPr>
      <w:r>
        <w:t>What is the good measure of the risk involved in a venture of this kind? Compute this measure</w:t>
      </w:r>
    </w:p>
    <w:p w14:paraId="5407801D" w14:textId="77777777" w:rsidR="009A6AA9" w:rsidRDefault="009A6AA9" w:rsidP="009A6AA9">
      <w:pPr>
        <w:pStyle w:val="ListParagraph"/>
        <w:autoSpaceDE w:val="0"/>
        <w:autoSpaceDN w:val="0"/>
        <w:adjustRightInd w:val="0"/>
        <w:spacing w:after="0"/>
        <w:ind w:left="1440"/>
      </w:pPr>
    </w:p>
    <w:p w14:paraId="4FF623AD" w14:textId="77777777" w:rsidR="009A6AA9" w:rsidRDefault="009A6AA9" w:rsidP="009A6AA9">
      <w:pPr>
        <w:pStyle w:val="ListParagraph"/>
        <w:autoSpaceDE w:val="0"/>
        <w:autoSpaceDN w:val="0"/>
        <w:adjustRightInd w:val="0"/>
        <w:spacing w:after="0"/>
        <w:ind w:left="1440"/>
      </w:pPr>
      <w:r>
        <w:t xml:space="preserve">Ans - </w:t>
      </w:r>
    </w:p>
    <w:p w14:paraId="2ED3685F" w14:textId="275055BE" w:rsidR="009A6AA9" w:rsidRDefault="009A6AA9" w:rsidP="009A6AA9">
      <w:pPr>
        <w:pStyle w:val="ListParagraph"/>
        <w:autoSpaceDE w:val="0"/>
        <w:autoSpaceDN w:val="0"/>
        <w:adjustRightInd w:val="0"/>
        <w:spacing w:after="0"/>
        <w:ind w:left="1440"/>
      </w:pPr>
      <w:r>
        <w:t xml:space="preserve">Standard Deviation (SD) = </w:t>
      </w:r>
      <w:proofErr w:type="gramStart"/>
      <w:r>
        <w:t>√[</w:t>
      </w:r>
      <w:proofErr w:type="gramEnd"/>
      <w:r>
        <w:t>Σ((x - E)^2 * P(x))</w:t>
      </w:r>
    </w:p>
    <w:p w14:paraId="6E86B447" w14:textId="232F6970" w:rsidR="009A6AA9" w:rsidRDefault="009A6AA9" w:rsidP="009A6AA9">
      <w:pPr>
        <w:pStyle w:val="ListParagraph"/>
        <w:autoSpaceDE w:val="0"/>
        <w:autoSpaceDN w:val="0"/>
        <w:adjustRightInd w:val="0"/>
        <w:spacing w:after="0"/>
        <w:ind w:left="1440"/>
      </w:pPr>
      <w:r>
        <w:t xml:space="preserve">SD = </w:t>
      </w:r>
      <w:proofErr w:type="gramStart"/>
      <w:r>
        <w:t>√[</w:t>
      </w:r>
      <w:proofErr w:type="gramEnd"/>
      <w:r>
        <w:t>((-2000 - 800)^2 * 0.1) + ((-1000 - 800)^2 * 0.1) + ((0 - 800)^2 * 0.2) + ((1000 - 800)^2 * 0.2) + ((2000 - 800)^2 * 0.3) + ((3000 - 800)^2 * 0.1)]</w:t>
      </w:r>
    </w:p>
    <w:p w14:paraId="7860F8E3" w14:textId="18A5941A" w:rsidR="009A6AA9" w:rsidRDefault="009A6AA9" w:rsidP="009A6AA9">
      <w:pPr>
        <w:pStyle w:val="ListParagraph"/>
        <w:autoSpaceDE w:val="0"/>
        <w:autoSpaceDN w:val="0"/>
        <w:adjustRightInd w:val="0"/>
        <w:spacing w:after="0"/>
        <w:ind w:left="1440"/>
      </w:pPr>
      <w:r>
        <w:t xml:space="preserve">SD = </w:t>
      </w:r>
      <w:proofErr w:type="gramStart"/>
      <w:r>
        <w:t>√[</w:t>
      </w:r>
      <w:proofErr w:type="gramEnd"/>
      <w:r>
        <w:t>12000 + 4000 + 128000 + 128000 + 432000 + 160000]</w:t>
      </w:r>
    </w:p>
    <w:p w14:paraId="15282AAC" w14:textId="53FEBE12" w:rsidR="009A6AA9" w:rsidRDefault="009A6AA9" w:rsidP="009A6AA9">
      <w:pPr>
        <w:pStyle w:val="ListParagraph"/>
        <w:autoSpaceDE w:val="0"/>
        <w:autoSpaceDN w:val="0"/>
        <w:adjustRightInd w:val="0"/>
        <w:spacing w:after="0"/>
        <w:ind w:left="1440"/>
      </w:pPr>
      <w:r>
        <w:t>SD = √880000</w:t>
      </w:r>
    </w:p>
    <w:p w14:paraId="4930AC94" w14:textId="3818352A" w:rsidR="009A6AA9" w:rsidRDefault="009A6AA9" w:rsidP="009A6AA9">
      <w:pPr>
        <w:pStyle w:val="ListParagraph"/>
        <w:autoSpaceDE w:val="0"/>
        <w:autoSpaceDN w:val="0"/>
        <w:adjustRightInd w:val="0"/>
        <w:spacing w:after="0"/>
        <w:ind w:left="1440"/>
      </w:pPr>
      <w:r>
        <w:t>SD ≈ 937.083</w:t>
      </w:r>
    </w:p>
    <w:p w14:paraId="01D0970D" w14:textId="1E3D8782" w:rsidR="009A6AA9" w:rsidRDefault="009A6AA9" w:rsidP="009A6AA9">
      <w:pPr>
        <w:pStyle w:val="ListParagraph"/>
        <w:autoSpaceDE w:val="0"/>
        <w:autoSpaceDN w:val="0"/>
        <w:adjustRightInd w:val="0"/>
        <w:spacing w:after="0"/>
        <w:ind w:left="1440"/>
      </w:pPr>
      <w:r>
        <w:t>(</w:t>
      </w:r>
      <w:proofErr w:type="gramStart"/>
      <w:r>
        <w:t>measure</w:t>
      </w:r>
      <w:proofErr w:type="gramEnd"/>
      <w:r>
        <w:t xml:space="preserve"> of risk) of this venture is approximately $937.</w:t>
      </w:r>
    </w:p>
    <w:sectPr w:rsidR="009A6AA9"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2253" w14:textId="77777777" w:rsidR="007427E7" w:rsidRDefault="007427E7">
      <w:pPr>
        <w:spacing w:after="0" w:line="240" w:lineRule="auto"/>
      </w:pPr>
      <w:r>
        <w:separator/>
      </w:r>
    </w:p>
  </w:endnote>
  <w:endnote w:type="continuationSeparator" w:id="0">
    <w:p w14:paraId="322864D4" w14:textId="77777777" w:rsidR="007427E7" w:rsidRDefault="0074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82A1" w14:textId="77777777" w:rsidR="0045172F"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5E64530C" w14:textId="77777777" w:rsidR="0045172F" w:rsidRDefault="00451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BE50" w14:textId="77777777" w:rsidR="007427E7" w:rsidRDefault="007427E7">
      <w:pPr>
        <w:spacing w:after="0" w:line="240" w:lineRule="auto"/>
      </w:pPr>
      <w:r>
        <w:separator/>
      </w:r>
    </w:p>
  </w:footnote>
  <w:footnote w:type="continuationSeparator" w:id="0">
    <w:p w14:paraId="4349D3AA" w14:textId="77777777" w:rsidR="007427E7" w:rsidRDefault="0074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72897403">
    <w:abstractNumId w:val="1"/>
  </w:num>
  <w:num w:numId="2" w16cid:durableId="9797338">
    <w:abstractNumId w:val="2"/>
  </w:num>
  <w:num w:numId="3" w16cid:durableId="44067437">
    <w:abstractNumId w:val="3"/>
  </w:num>
  <w:num w:numId="4" w16cid:durableId="106287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61A73"/>
    <w:rsid w:val="000E22B2"/>
    <w:rsid w:val="0012060D"/>
    <w:rsid w:val="00207B73"/>
    <w:rsid w:val="00232C3F"/>
    <w:rsid w:val="00282441"/>
    <w:rsid w:val="00310065"/>
    <w:rsid w:val="00324824"/>
    <w:rsid w:val="0045172F"/>
    <w:rsid w:val="00460FCD"/>
    <w:rsid w:val="0049321E"/>
    <w:rsid w:val="004C20BA"/>
    <w:rsid w:val="00543070"/>
    <w:rsid w:val="00614CA4"/>
    <w:rsid w:val="00670491"/>
    <w:rsid w:val="007427E7"/>
    <w:rsid w:val="007B713E"/>
    <w:rsid w:val="0087353D"/>
    <w:rsid w:val="008B5FFA"/>
    <w:rsid w:val="008E7C75"/>
    <w:rsid w:val="009169ED"/>
    <w:rsid w:val="009A6AA9"/>
    <w:rsid w:val="00A868FA"/>
    <w:rsid w:val="00AE7558"/>
    <w:rsid w:val="00AF65C6"/>
    <w:rsid w:val="00B1740C"/>
    <w:rsid w:val="00B365CD"/>
    <w:rsid w:val="00C037A6"/>
    <w:rsid w:val="00C57DDE"/>
    <w:rsid w:val="00E550C1"/>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C091"/>
  <w15:docId w15:val="{4F3E77CA-F4BB-47BA-A526-5F19A9EC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94618">
      <w:bodyDiv w:val="1"/>
      <w:marLeft w:val="0"/>
      <w:marRight w:val="0"/>
      <w:marTop w:val="0"/>
      <w:marBottom w:val="0"/>
      <w:divBdr>
        <w:top w:val="none" w:sz="0" w:space="0" w:color="auto"/>
        <w:left w:val="none" w:sz="0" w:space="0" w:color="auto"/>
        <w:bottom w:val="none" w:sz="0" w:space="0" w:color="auto"/>
        <w:right w:val="none" w:sz="0" w:space="0" w:color="auto"/>
      </w:divBdr>
    </w:div>
    <w:div w:id="1245067383">
      <w:bodyDiv w:val="1"/>
      <w:marLeft w:val="0"/>
      <w:marRight w:val="0"/>
      <w:marTop w:val="0"/>
      <w:marBottom w:val="0"/>
      <w:divBdr>
        <w:top w:val="none" w:sz="0" w:space="0" w:color="auto"/>
        <w:left w:val="none" w:sz="0" w:space="0" w:color="auto"/>
        <w:bottom w:val="none" w:sz="0" w:space="0" w:color="auto"/>
        <w:right w:val="none" w:sz="0" w:space="0" w:color="auto"/>
      </w:divBdr>
    </w:div>
    <w:div w:id="17653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BD275-F890-4C80-966C-AEC3C648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Pariket Pasari</cp:lastModifiedBy>
  <cp:revision>17</cp:revision>
  <dcterms:created xsi:type="dcterms:W3CDTF">2013-09-25T10:59:00Z</dcterms:created>
  <dcterms:modified xsi:type="dcterms:W3CDTF">2023-08-17T03:02:00Z</dcterms:modified>
</cp:coreProperties>
</file>