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BE08" w14:textId="77777777" w:rsidR="002E2816" w:rsidRDefault="002E2816">
      <w:pPr>
        <w:spacing w:before="2000"/>
      </w:pPr>
    </w:p>
    <w:p w14:paraId="07730650" w14:textId="77777777" w:rsidR="002E2816" w:rsidRDefault="00000000">
      <w:pPr>
        <w:spacing w:after="60"/>
        <w:jc w:val="center"/>
      </w:pPr>
      <w:r>
        <w:rPr>
          <w:b/>
          <w:bCs/>
          <w:color w:val="0A66C2"/>
          <w:spacing w:val="60"/>
          <w:sz w:val="20"/>
          <w:szCs w:val="20"/>
        </w:rPr>
        <w:t>TECH PRODUCT MANAGEMENT</w:t>
      </w:r>
    </w:p>
    <w:p w14:paraId="62C5D086" w14:textId="77777777" w:rsidR="002E2816" w:rsidRDefault="00000000">
      <w:pPr>
        <w:spacing w:after="40"/>
        <w:jc w:val="center"/>
      </w:pPr>
      <w:r>
        <w:rPr>
          <w:rFonts w:ascii="Georgia" w:eastAsia="Georgia" w:hAnsi="Georgia" w:cs="Georgia"/>
          <w:i/>
          <w:iCs/>
          <w:color w:val="666666"/>
          <w:sz w:val="24"/>
          <w:szCs w:val="24"/>
        </w:rPr>
        <w:t>Final Prototype Submission</w:t>
      </w:r>
    </w:p>
    <w:p w14:paraId="59DD9DFD" w14:textId="77777777" w:rsidR="002E2816" w:rsidRDefault="002E2816">
      <w:pPr>
        <w:spacing w:before="400" w:after="100"/>
        <w:jc w:val="center"/>
      </w:pPr>
    </w:p>
    <w:p w14:paraId="2602CFAC" w14:textId="77777777" w:rsidR="002E2816" w:rsidRDefault="00000000">
      <w:pPr>
        <w:spacing w:after="100"/>
        <w:jc w:val="center"/>
      </w:pPr>
      <w:r>
        <w:rPr>
          <w:rFonts w:ascii="Georgia" w:eastAsia="Georgia" w:hAnsi="Georgia" w:cs="Georgia"/>
          <w:b/>
          <w:bCs/>
          <w:color w:val="191919"/>
          <w:sz w:val="80"/>
          <w:szCs w:val="80"/>
        </w:rPr>
        <w:t>LinkedIn Learning</w:t>
      </w:r>
    </w:p>
    <w:p w14:paraId="54E5CE61" w14:textId="77777777" w:rsidR="002E2816" w:rsidRDefault="00000000">
      <w:pPr>
        <w:spacing w:after="100"/>
        <w:jc w:val="center"/>
      </w:pPr>
      <w:r>
        <w:rPr>
          <w:rFonts w:ascii="Georgia" w:eastAsia="Georgia" w:hAnsi="Georgia" w:cs="Georgia"/>
          <w:b/>
          <w:bCs/>
          <w:color w:val="0A66C2"/>
          <w:sz w:val="56"/>
          <w:szCs w:val="56"/>
        </w:rPr>
        <w:t>Skills Prototype</w:t>
      </w:r>
    </w:p>
    <w:p w14:paraId="0F2B315D" w14:textId="77777777" w:rsidR="002E2816" w:rsidRDefault="00000000">
      <w:pPr>
        <w:spacing w:before="200" w:after="600"/>
        <w:jc w:val="center"/>
      </w:pPr>
      <w:r>
        <w:rPr>
          <w:rFonts w:ascii="Georgia" w:eastAsia="Georgia" w:hAnsi="Georgia" w:cs="Georgia"/>
          <w:i/>
          <w:iCs/>
          <w:color w:val="333333"/>
          <w:sz w:val="28"/>
          <w:szCs w:val="28"/>
        </w:rPr>
        <w:t>Closing the Skills-to-Career Gap</w:t>
      </w:r>
    </w:p>
    <w:p w14:paraId="07117343" w14:textId="77777777" w:rsidR="002E2816" w:rsidRDefault="002E2816">
      <w:pPr>
        <w:pBdr>
          <w:bottom w:val="single" w:sz="12" w:space="2" w:color="0A66C2"/>
        </w:pBdr>
        <w:spacing w:before="300" w:after="300"/>
        <w:jc w:val="center"/>
      </w:pPr>
    </w:p>
    <w:p w14:paraId="437F86D7" w14:textId="77777777" w:rsidR="002E2816" w:rsidRDefault="00000000">
      <w:pPr>
        <w:spacing w:before="400" w:after="80"/>
        <w:jc w:val="center"/>
      </w:pPr>
      <w:r>
        <w:rPr>
          <w:b/>
          <w:bCs/>
          <w:color w:val="666666"/>
          <w:spacing w:val="60"/>
          <w:sz w:val="18"/>
          <w:szCs w:val="18"/>
        </w:rPr>
        <w:t>SUBMITTED BY</w:t>
      </w:r>
    </w:p>
    <w:p w14:paraId="0E64B41C" w14:textId="77777777" w:rsidR="002E2816" w:rsidRDefault="00000000">
      <w:pPr>
        <w:spacing w:after="200"/>
        <w:jc w:val="center"/>
      </w:pPr>
      <w:r>
        <w:rPr>
          <w:rFonts w:ascii="Georgia" w:eastAsia="Georgia" w:hAnsi="Georgia" w:cs="Georgia"/>
          <w:b/>
          <w:bCs/>
          <w:color w:val="004182"/>
          <w:sz w:val="44"/>
          <w:szCs w:val="44"/>
        </w:rPr>
        <w:t>Parikshit Ambhore</w:t>
      </w:r>
    </w:p>
    <w:p w14:paraId="57768B4A" w14:textId="77777777" w:rsidR="002E2816" w:rsidRDefault="00000000">
      <w:pPr>
        <w:spacing w:before="300"/>
        <w:jc w:val="center"/>
      </w:pPr>
      <w:r>
        <w:rPr>
          <w:i/>
          <w:iCs/>
          <w:color w:val="666666"/>
        </w:rPr>
        <w:t>Spring 2026</w:t>
      </w:r>
    </w:p>
    <w:p w14:paraId="79CA74F7" w14:textId="77777777" w:rsidR="002E2816" w:rsidRDefault="00000000">
      <w:r>
        <w:br w:type="page"/>
      </w:r>
    </w:p>
    <w:p w14:paraId="66F614D3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PROTOTYPE OVERVIEW</w:t>
      </w:r>
    </w:p>
    <w:p w14:paraId="0989CE7A" w14:textId="77777777" w:rsidR="002E2816" w:rsidRDefault="00000000">
      <w:pPr>
        <w:pBdr>
          <w:bottom w:val="single" w:sz="8" w:space="6" w:color="0A66C2"/>
        </w:pBdr>
        <w:spacing w:after="240"/>
      </w:pPr>
      <w:r>
        <w:rPr>
          <w:rFonts w:ascii="Georgia" w:eastAsia="Georgia" w:hAnsi="Georgia" w:cs="Georgia"/>
          <w:b/>
          <w:bCs/>
          <w:color w:val="191919"/>
          <w:sz w:val="40"/>
          <w:szCs w:val="40"/>
        </w:rPr>
        <w:t>About the Prototype</w:t>
      </w:r>
    </w:p>
    <w:p w14:paraId="06C2E069" w14:textId="77777777" w:rsidR="002E2816" w:rsidRDefault="00000000">
      <w:pPr>
        <w:spacing w:after="180" w:line="360" w:lineRule="auto"/>
      </w:pPr>
      <w:r>
        <w:rPr>
          <w:color w:val="191919"/>
        </w:rPr>
        <w:t xml:space="preserve">LinkedIn Skills is a personalized career-intelligence hub built directly into the LinkedIn home page. Instead of burying LinkedIn Learning behind multiple clicks and generic recommendations, this prototype introduces a dedicated </w:t>
      </w:r>
      <w:r>
        <w:rPr>
          <w:b/>
          <w:bCs/>
          <w:color w:val="191919"/>
        </w:rPr>
        <w:t>Skills widget</w:t>
      </w:r>
      <w:r>
        <w:rPr>
          <w:color w:val="191919"/>
        </w:rPr>
        <w:t xml:space="preserve"> in the top navigation bar and left sidebar. From there, users can take a 3-minute skill assessment, see real job match percentages against roles like Product Manager, Data Analyst, and UX Research Lead, and receive course recommendations tailored to close their specific skill gaps.</w:t>
      </w:r>
    </w:p>
    <w:p w14:paraId="7D27D78F" w14:textId="77777777" w:rsidR="002E2816" w:rsidRDefault="00000000">
      <w:pPr>
        <w:spacing w:after="180" w:line="360" w:lineRule="auto"/>
      </w:pPr>
      <w:r>
        <w:rPr>
          <w:color w:val="191919"/>
        </w:rPr>
        <w:t xml:space="preserve">The prototype covers an </w:t>
      </w:r>
      <w:r>
        <w:rPr>
          <w:b/>
          <w:bCs/>
          <w:color w:val="191919"/>
        </w:rPr>
        <w:t>8-screen interactive flow</w:t>
      </w:r>
      <w:r>
        <w:rPr>
          <w:color w:val="191919"/>
        </w:rPr>
        <w:t>: Home → Dashboard → Assessment Intro → Quiz → Results → Gap Analysis → Courses → Course Detail. It includes animated counters, a skill radar chart, before/after gap analysis with visualized match-score improvements, and personalized Learning Paths that bundle related courses for bigger career outcomes.</w:t>
      </w:r>
    </w:p>
    <w:p w14:paraId="7C858AB9" w14:textId="77777777" w:rsidR="002E2816" w:rsidRDefault="00000000">
      <w:pPr>
        <w:spacing w:after="240" w:line="360" w:lineRule="auto"/>
      </w:pPr>
      <w:r>
        <w:rPr>
          <w:color w:val="191919"/>
        </w:rPr>
        <w:t>The goal is to directly address two validated user pain points: low awareness of LinkedIn Learning, and a lack of clear connection between courses and real career outcomes. By making skills, jobs, and learning visible in one integrated experience, we aim to drive awareness, engagement, and long-term retention on LinkedIn Learning.</w:t>
      </w:r>
    </w:p>
    <w:p w14:paraId="2A27CC20" w14:textId="77777777" w:rsidR="002E2816" w:rsidRDefault="00000000">
      <w:pPr>
        <w:pBdr>
          <w:top w:val="single" w:sz="6" w:space="4" w:color="0A66C2"/>
          <w:left w:val="single" w:sz="6" w:space="4" w:color="0A66C2"/>
          <w:bottom w:val="single" w:sz="6" w:space="4" w:color="0A66C2"/>
          <w:right w:val="single" w:sz="6" w:space="4" w:color="0A66C2"/>
        </w:pBdr>
        <w:spacing w:before="200" w:after="120"/>
        <w:jc w:val="center"/>
      </w:pPr>
      <w:r>
        <w:rPr>
          <w:b/>
          <w:bCs/>
          <w:color w:val="0A66C2"/>
          <w:spacing w:val="60"/>
          <w:sz w:val="18"/>
          <w:szCs w:val="18"/>
        </w:rPr>
        <w:t>LIVE INTERACTIVE PROTOTYPE</w:t>
      </w:r>
    </w:p>
    <w:p w14:paraId="53CEB746" w14:textId="77777777" w:rsidR="002E2816" w:rsidRDefault="00000000">
      <w:pPr>
        <w:spacing w:before="60" w:after="60"/>
        <w:jc w:val="center"/>
      </w:pPr>
      <w:r>
        <w:rPr>
          <w:b/>
          <w:bCs/>
          <w:color w:val="004182"/>
          <w:sz w:val="24"/>
          <w:szCs w:val="24"/>
        </w:rPr>
        <w:t>https://parikshit7319.github.io/li-skills-prototype/</w:t>
      </w:r>
    </w:p>
    <w:p w14:paraId="3C59D57E" w14:textId="77777777" w:rsidR="002E2816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Works on desktop, tablet, and mobile. No login required.</w:t>
      </w:r>
    </w:p>
    <w:p w14:paraId="5D600D2D" w14:textId="77777777" w:rsidR="002E2816" w:rsidRDefault="00000000">
      <w:pPr>
        <w:spacing w:before="300" w:after="80"/>
      </w:pPr>
      <w:r>
        <w:rPr>
          <w:b/>
          <w:bCs/>
          <w:color w:val="666666"/>
          <w:spacing w:val="60"/>
          <w:sz w:val="16"/>
          <w:szCs w:val="16"/>
        </w:rPr>
        <w:t>IN THIS DOCUMENT</w:t>
      </w:r>
    </w:p>
    <w:p w14:paraId="48E65F59" w14:textId="77777777" w:rsidR="002E2816" w:rsidRDefault="00000000">
      <w:pPr>
        <w:spacing w:after="60"/>
      </w:pPr>
      <w:r>
        <w:rPr>
          <w:i/>
          <w:iCs/>
          <w:color w:val="333333"/>
        </w:rPr>
        <w:t xml:space="preserve">Screens 1 – 8 of the complete interactive </w:t>
      </w:r>
      <w:proofErr w:type="gramStart"/>
      <w:r>
        <w:rPr>
          <w:i/>
          <w:iCs/>
          <w:color w:val="333333"/>
        </w:rPr>
        <w:t>prototype</w:t>
      </w:r>
      <w:proofErr w:type="gramEnd"/>
      <w:r>
        <w:rPr>
          <w:i/>
          <w:iCs/>
          <w:color w:val="333333"/>
        </w:rPr>
        <w:t>, each shown on its own page with a short description of what it does and why it matters.</w:t>
      </w:r>
    </w:p>
    <w:p w14:paraId="48E4B7AB" w14:textId="77777777" w:rsidR="002E2816" w:rsidRDefault="00000000">
      <w:r>
        <w:br w:type="page"/>
      </w:r>
    </w:p>
    <w:p w14:paraId="0966E8E6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01</w:t>
      </w:r>
    </w:p>
    <w:p w14:paraId="4C0187DC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LinkedIn Home Feed</w:t>
      </w:r>
    </w:p>
    <w:p w14:paraId="71C5E79F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The new "Skills" widget appears in the left sidebar and top navigation bar with a "NEW" badge. A promo card in the feed reinforces discovery of the personalized learning experience.</w:t>
      </w:r>
    </w:p>
    <w:p w14:paraId="5053C3C2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AE39B59" wp14:editId="18CB7522">
            <wp:extent cx="5715000" cy="3571875"/>
            <wp:effectExtent l="0" t="0" r="0" b="0"/>
            <wp:docPr id="1" name="Screenshot" descr="/tmp/pptx_build/screenshots/01-home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333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1. LinkedIn Home Feed — live URL: parikshit7319.github.io/li-skills-prototype/</w:t>
      </w:r>
    </w:p>
    <w:p w14:paraId="1A7830AF" w14:textId="77777777" w:rsidR="002E2816" w:rsidRDefault="00000000">
      <w:r>
        <w:br w:type="page"/>
      </w:r>
    </w:p>
    <w:p w14:paraId="0FF0654C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02</w:t>
      </w:r>
    </w:p>
    <w:p w14:paraId="146ABF2C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Skills Dashboard</w:t>
      </w:r>
    </w:p>
    <w:p w14:paraId="5E34B50D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Personalized skill profile with strength bars and top job matches (Google, Meta, Spotify, Stripe). Job match percentages make career impact immediately visible.</w:t>
      </w:r>
    </w:p>
    <w:p w14:paraId="2712AB29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0595DFC" wp14:editId="0F777513">
            <wp:extent cx="5715000" cy="3571875"/>
            <wp:effectExtent l="0" t="0" r="0" b="0"/>
            <wp:docPr id="552709958" name="Screenshot" descr="/tmp/pptx_build/screenshots/02-dashboard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0BE7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2. Skills Dashboard — live URL: parikshit7319.github.io/li-skills-prototype/</w:t>
      </w:r>
    </w:p>
    <w:p w14:paraId="4AFE65BF" w14:textId="77777777" w:rsidR="002E2816" w:rsidRDefault="00000000">
      <w:r>
        <w:br w:type="page"/>
      </w:r>
    </w:p>
    <w:p w14:paraId="1C923F82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03</w:t>
      </w:r>
    </w:p>
    <w:p w14:paraId="319B2004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Assessment Introduction</w:t>
      </w:r>
    </w:p>
    <w:p w14:paraId="2727FF5D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Role-based onboarding. Users identify themselves as a Job Seeker, Upskilling Professional, or Career Switcher to personalize their assessment.</w:t>
      </w:r>
    </w:p>
    <w:p w14:paraId="447C5852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D31C49" wp14:editId="61F11A2C">
            <wp:extent cx="5715000" cy="3971925"/>
            <wp:effectExtent l="0" t="0" r="0" b="0"/>
            <wp:docPr id="422613389" name="Screenshot" descr="/tmp/pptx_build/screenshots/03-assessment-intro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0AD7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3. Assessment Introduction — live URL: parikshit7319.github.io/li-skills-prototype/</w:t>
      </w:r>
    </w:p>
    <w:p w14:paraId="668DDE21" w14:textId="77777777" w:rsidR="002E2816" w:rsidRDefault="00000000">
      <w:r>
        <w:br w:type="page"/>
      </w:r>
    </w:p>
    <w:p w14:paraId="6B8F73C6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04</w:t>
      </w:r>
    </w:p>
    <w:p w14:paraId="79596052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Skill Assessment Quiz</w:t>
      </w:r>
    </w:p>
    <w:p w14:paraId="74D1317B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5 short questions with real-time, encouraging feedback after each answer. Progress bar, skip option, and category tags make the experience friction-free.</w:t>
      </w:r>
    </w:p>
    <w:p w14:paraId="18643A17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985FB59" wp14:editId="24087EB8">
            <wp:extent cx="5715000" cy="3571875"/>
            <wp:effectExtent l="0" t="0" r="0" b="0"/>
            <wp:docPr id="1403864037" name="Screenshot" descr="/tmp/pptx_build/screenshots/04-quiz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4850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4. Skill Assessment Quiz — live URL: parikshit7319.github.io/li-skills-prototype/</w:t>
      </w:r>
    </w:p>
    <w:p w14:paraId="43841B99" w14:textId="77777777" w:rsidR="002E2816" w:rsidRDefault="00000000">
      <w:r>
        <w:br w:type="page"/>
      </w:r>
    </w:p>
    <w:p w14:paraId="3E23A40F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05</w:t>
      </w:r>
    </w:p>
    <w:p w14:paraId="7859A75E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Assessment Results</w:t>
      </w:r>
    </w:p>
    <w:p w14:paraId="2276ABC6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 xml:space="preserve">Animated score circles, a skill radar chart showing your unique skill "shape," and a "You vs. Average PM Candidate" comparison. Confetti </w:t>
      </w:r>
      <w:proofErr w:type="gramStart"/>
      <w:r>
        <w:rPr>
          <w:rFonts w:ascii="Georgia" w:eastAsia="Georgia" w:hAnsi="Georgia" w:cs="Georgia"/>
          <w:i/>
          <w:iCs/>
          <w:color w:val="333333"/>
        </w:rPr>
        <w:t>celebrates</w:t>
      </w:r>
      <w:proofErr w:type="gramEnd"/>
      <w:r>
        <w:rPr>
          <w:rFonts w:ascii="Georgia" w:eastAsia="Georgia" w:hAnsi="Georgia" w:cs="Georgia"/>
          <w:i/>
          <w:iCs/>
          <w:color w:val="333333"/>
        </w:rPr>
        <w:t xml:space="preserve"> completion.</w:t>
      </w:r>
    </w:p>
    <w:p w14:paraId="3DA890B0" w14:textId="77777777" w:rsidR="002E2816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4F21635" wp14:editId="064AE665">
            <wp:extent cx="5715000" cy="8039100"/>
            <wp:effectExtent l="0" t="0" r="0" b="0"/>
            <wp:docPr id="1333394013" name="Screenshot" descr="/tmp/pptx_build/screenshots/05-results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8DE7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lastRenderedPageBreak/>
        <w:t>Figure 5. Assessment Results — live URL: parikshit7319.github.io/li-skills-prototype/</w:t>
      </w:r>
    </w:p>
    <w:p w14:paraId="172781DB" w14:textId="77777777" w:rsidR="002E2816" w:rsidRDefault="00000000">
      <w:r>
        <w:br w:type="page"/>
      </w:r>
    </w:p>
    <w:p w14:paraId="61AD651B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06</w:t>
      </w:r>
    </w:p>
    <w:p w14:paraId="540C9FA3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Job-Skill Gap Analysis</w:t>
      </w:r>
    </w:p>
    <w:p w14:paraId="03552076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Green tags = skills you have; red tags = skills you need. A Before/After toggle shows projected job-match scores if the user completes the recommended courses.</w:t>
      </w:r>
    </w:p>
    <w:p w14:paraId="73CB0616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2755CD4" wp14:editId="6B76E3F7">
            <wp:extent cx="5715000" cy="4219575"/>
            <wp:effectExtent l="0" t="0" r="0" b="0"/>
            <wp:docPr id="1065524255" name="Screenshot" descr="/tmp/pptx_build/screenshots/06-gap-analysis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52D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6. Job-Skill Gap Analysis — live URL: parikshit7319.github.io/li-skills-prototype/</w:t>
      </w:r>
    </w:p>
    <w:p w14:paraId="225D216E" w14:textId="77777777" w:rsidR="002E2816" w:rsidRDefault="00000000">
      <w:r>
        <w:br w:type="page"/>
      </w:r>
    </w:p>
    <w:p w14:paraId="69D849E2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07</w:t>
      </w:r>
    </w:p>
    <w:p w14:paraId="29974389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Personalized Course Recommendations</w:t>
      </w:r>
    </w:p>
    <w:p w14:paraId="2B06AFD8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Courses tailored to close specific skill gaps, with social proof ("Sarah M. and 11 others completed this") and explicit impact callouts ("+15% job match for PM").</w:t>
      </w:r>
    </w:p>
    <w:p w14:paraId="3A94B97A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14685A" wp14:editId="68F42B92">
            <wp:extent cx="5715000" cy="4429125"/>
            <wp:effectExtent l="0" t="0" r="0" b="0"/>
            <wp:docPr id="624177247" name="Screenshot" descr="/tmp/pptx_build/screenshots/07-courses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4626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7. Personalized Course Recommendations — live URL: parikshit7319.github.io/li-skills-prototype/</w:t>
      </w:r>
    </w:p>
    <w:p w14:paraId="643C0EEC" w14:textId="77777777" w:rsidR="002E2816" w:rsidRDefault="00000000">
      <w:r>
        <w:br w:type="page"/>
      </w:r>
    </w:p>
    <w:p w14:paraId="6F155BF5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SCREEN 08</w:t>
      </w:r>
    </w:p>
    <w:p w14:paraId="2175B93F" w14:textId="77777777" w:rsidR="002E2816" w:rsidRDefault="00000000">
      <w:pPr>
        <w:pBdr>
          <w:bottom w:val="single" w:sz="6" w:space="4" w:color="0A66C2"/>
        </w:pBdr>
        <w:spacing w:after="120"/>
      </w:pPr>
      <w:r>
        <w:rPr>
          <w:b/>
          <w:bCs/>
          <w:color w:val="191919"/>
          <w:sz w:val="32"/>
          <w:szCs w:val="32"/>
        </w:rPr>
        <w:t>Course Detail</w:t>
      </w:r>
    </w:p>
    <w:p w14:paraId="3C50674D" w14:textId="77777777" w:rsidR="002E2816" w:rsidRDefault="00000000">
      <w:pPr>
        <w:spacing w:after="180"/>
      </w:pPr>
      <w:r>
        <w:rPr>
          <w:rFonts w:ascii="Georgia" w:eastAsia="Georgia" w:hAnsi="Georgia" w:cs="Georgia"/>
          <w:i/>
          <w:iCs/>
          <w:color w:val="333333"/>
        </w:rPr>
        <w:t>Video preview, modules with progress tracking, learner reviews, skills-you-will-gain, and an "Impact on Your Profile" panel showing exactly how completion boosts match scores.</w:t>
      </w:r>
    </w:p>
    <w:p w14:paraId="7397BE66" w14:textId="77777777" w:rsidR="002E281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3868EF" wp14:editId="611EA46A">
            <wp:extent cx="5715000" cy="6924675"/>
            <wp:effectExtent l="0" t="0" r="0" b="0"/>
            <wp:docPr id="2002401389" name="Screenshot" descr="/tmp/pptx_build/screenshots/08-course-detail.png" title="Prototyp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4F8F" w14:textId="77777777" w:rsidR="002E2816" w:rsidRDefault="00000000">
      <w:pPr>
        <w:spacing w:before="60" w:after="240"/>
        <w:jc w:val="center"/>
      </w:pPr>
      <w:r>
        <w:rPr>
          <w:i/>
          <w:iCs/>
          <w:color w:val="666666"/>
          <w:sz w:val="20"/>
          <w:szCs w:val="20"/>
        </w:rPr>
        <w:t>Figure 8. Course Detail — live URL: parikshit7319.github.io/li-skills-prototype/</w:t>
      </w:r>
    </w:p>
    <w:p w14:paraId="32A8E835" w14:textId="77777777" w:rsidR="002E2816" w:rsidRDefault="00000000">
      <w:r>
        <w:lastRenderedPageBreak/>
        <w:br w:type="page"/>
      </w:r>
    </w:p>
    <w:p w14:paraId="14E10921" w14:textId="77777777" w:rsidR="002E2816" w:rsidRDefault="00000000">
      <w:pPr>
        <w:spacing w:after="60"/>
      </w:pPr>
      <w:r>
        <w:rPr>
          <w:b/>
          <w:bCs/>
          <w:color w:val="0A66C2"/>
          <w:spacing w:val="40"/>
          <w:sz w:val="18"/>
          <w:szCs w:val="18"/>
        </w:rPr>
        <w:lastRenderedPageBreak/>
        <w:t>GETTING STARTED</w:t>
      </w:r>
    </w:p>
    <w:p w14:paraId="18280298" w14:textId="77777777" w:rsidR="002E2816" w:rsidRDefault="00000000">
      <w:pPr>
        <w:pBdr>
          <w:bottom w:val="single" w:sz="8" w:space="6" w:color="0A66C2"/>
        </w:pBdr>
        <w:spacing w:after="240"/>
      </w:pPr>
      <w:r>
        <w:rPr>
          <w:rFonts w:ascii="Georgia" w:eastAsia="Georgia" w:hAnsi="Georgia" w:cs="Georgia"/>
          <w:b/>
          <w:bCs/>
          <w:color w:val="191919"/>
          <w:sz w:val="36"/>
          <w:szCs w:val="36"/>
        </w:rPr>
        <w:t>How to Use / Test the Prototype</w:t>
      </w:r>
    </w:p>
    <w:p w14:paraId="51F83F42" w14:textId="77777777" w:rsidR="002E2816" w:rsidRDefault="00000000">
      <w:pPr>
        <w:spacing w:after="180" w:line="360" w:lineRule="auto"/>
      </w:pPr>
      <w:r>
        <w:rPr>
          <w:color w:val="191919"/>
        </w:rPr>
        <w:t xml:space="preserve">Open the live prototype at </w:t>
      </w:r>
      <w:r>
        <w:rPr>
          <w:b/>
          <w:bCs/>
          <w:color w:val="004182"/>
        </w:rPr>
        <w:t>parikshit7319.github.io/li-skills-prototype</w:t>
      </w:r>
      <w:r>
        <w:rPr>
          <w:color w:val="191919"/>
        </w:rPr>
        <w:t xml:space="preserve"> in any modern browser. No installation or sign-in required.</w:t>
      </w:r>
    </w:p>
    <w:p w14:paraId="3B9FB01A" w14:textId="77777777" w:rsidR="002E2816" w:rsidRDefault="00000000">
      <w:pPr>
        <w:spacing w:before="240" w:after="120"/>
      </w:pPr>
      <w:r>
        <w:rPr>
          <w:b/>
          <w:bCs/>
          <w:color w:val="0A66C2"/>
          <w:sz w:val="26"/>
          <w:szCs w:val="26"/>
        </w:rPr>
        <w:t>Navigation Controls</w:t>
      </w:r>
    </w:p>
    <w:p w14:paraId="7833A936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Click to explore: </w:t>
      </w:r>
      <w:r>
        <w:rPr>
          <w:color w:val="333333"/>
        </w:rPr>
        <w:t>Every button, card, widget, and link is interactive. Start on the LinkedIn home screen and click the blue "Skills" widget or nav item to enter the flow.</w:t>
      </w:r>
    </w:p>
    <w:p w14:paraId="70EF7FAA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Arrow keys (← →): </w:t>
      </w:r>
      <w:r>
        <w:rPr>
          <w:color w:val="333333"/>
        </w:rPr>
        <w:t>Use left/right arrow keys to move through the 8 screens in order. Perfect for walkthroughs and class presentations.</w:t>
      </w:r>
    </w:p>
    <w:p w14:paraId="2F01911F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Presenter dots: </w:t>
      </w:r>
      <w:r>
        <w:rPr>
          <w:color w:val="333333"/>
        </w:rPr>
        <w:t>A small dark pill at the bottom-right shows which screen you're on (e.g., 3/8). Click any dot to jump to that screen.</w:t>
      </w:r>
    </w:p>
    <w:p w14:paraId="6A292F8C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▶ Auto button: </w:t>
      </w:r>
      <w:r>
        <w:rPr>
          <w:color w:val="333333"/>
        </w:rPr>
        <w:t>In the same bottom-right pill, click "▶ Auto" to auto-advance through all 8 screens every 9 seconds — ideal for passive demos or Q&amp;A.</w:t>
      </w:r>
    </w:p>
    <w:p w14:paraId="4911ED2B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Take the quiz: </w:t>
      </w:r>
      <w:r>
        <w:rPr>
          <w:color w:val="333333"/>
        </w:rPr>
        <w:t>Answering the 5-question assessment produces dynamic match scores and a radar chart tailored to your responses.</w:t>
      </w:r>
    </w:p>
    <w:p w14:paraId="4FC46642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Before/After toggle: </w:t>
      </w:r>
      <w:r>
        <w:rPr>
          <w:color w:val="333333"/>
        </w:rPr>
        <w:t>On the Gap Analysis screen, click "After Learning Path" to see red skill gaps flip to green and match scores jump. This sells the value proposition visually.</w:t>
      </w:r>
    </w:p>
    <w:p w14:paraId="3C93D170" w14:textId="77777777" w:rsidR="002E2816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  <w:color w:val="191919"/>
        </w:rPr>
        <w:t xml:space="preserve">Fast-forward course: </w:t>
      </w:r>
      <w:r>
        <w:rPr>
          <w:color w:val="333333"/>
        </w:rPr>
        <w:t>On the Course Detail screen, click "Fast-forward: Complete Course" to see the projected match-score increase animate in real time.</w:t>
      </w:r>
    </w:p>
    <w:p w14:paraId="0DD678E7" w14:textId="77777777" w:rsidR="002E2816" w:rsidRDefault="00000000">
      <w:pPr>
        <w:spacing w:before="360" w:after="120"/>
      </w:pPr>
      <w:r>
        <w:rPr>
          <w:b/>
          <w:bCs/>
          <w:color w:val="0A66C2"/>
          <w:sz w:val="26"/>
          <w:szCs w:val="26"/>
        </w:rPr>
        <w:t>Credits</w:t>
      </w:r>
    </w:p>
    <w:p w14:paraId="3CE9FDE4" w14:textId="77777777" w:rsidR="002E2816" w:rsidRDefault="00000000">
      <w:pPr>
        <w:spacing w:after="60"/>
      </w:pPr>
      <w:r>
        <w:rPr>
          <w:color w:val="191919"/>
        </w:rPr>
        <w:t>Course: Tech Product Management  •  Spring 2026</w:t>
      </w:r>
    </w:p>
    <w:p w14:paraId="77BDE413" w14:textId="77777777" w:rsidR="002E2816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>Prototype built with HTML, CSS, and JavaScript. Hosted on GitHub Pages.</w:t>
      </w:r>
    </w:p>
    <w:sectPr w:rsidR="002E28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D6F3C"/>
    <w:multiLevelType w:val="hybridMultilevel"/>
    <w:tmpl w:val="61381DE8"/>
    <w:lvl w:ilvl="0" w:tplc="A6744BAA">
      <w:start w:val="1"/>
      <w:numFmt w:val="bullet"/>
      <w:lvlText w:val="●"/>
      <w:lvlJc w:val="left"/>
      <w:pPr>
        <w:ind w:left="720" w:hanging="360"/>
      </w:pPr>
    </w:lvl>
    <w:lvl w:ilvl="1" w:tplc="4BF09DFA">
      <w:start w:val="1"/>
      <w:numFmt w:val="bullet"/>
      <w:lvlText w:val="○"/>
      <w:lvlJc w:val="left"/>
      <w:pPr>
        <w:ind w:left="1440" w:hanging="360"/>
      </w:pPr>
    </w:lvl>
    <w:lvl w:ilvl="2" w:tplc="3194441E">
      <w:start w:val="1"/>
      <w:numFmt w:val="bullet"/>
      <w:lvlText w:val="■"/>
      <w:lvlJc w:val="left"/>
      <w:pPr>
        <w:ind w:left="2160" w:hanging="360"/>
      </w:pPr>
    </w:lvl>
    <w:lvl w:ilvl="3" w:tplc="8F6CC36E">
      <w:start w:val="1"/>
      <w:numFmt w:val="bullet"/>
      <w:lvlText w:val="●"/>
      <w:lvlJc w:val="left"/>
      <w:pPr>
        <w:ind w:left="2880" w:hanging="360"/>
      </w:pPr>
    </w:lvl>
    <w:lvl w:ilvl="4" w:tplc="CCDA683E">
      <w:start w:val="1"/>
      <w:numFmt w:val="bullet"/>
      <w:lvlText w:val="○"/>
      <w:lvlJc w:val="left"/>
      <w:pPr>
        <w:ind w:left="3600" w:hanging="360"/>
      </w:pPr>
    </w:lvl>
    <w:lvl w:ilvl="5" w:tplc="783C36AE">
      <w:start w:val="1"/>
      <w:numFmt w:val="bullet"/>
      <w:lvlText w:val="■"/>
      <w:lvlJc w:val="left"/>
      <w:pPr>
        <w:ind w:left="4320" w:hanging="360"/>
      </w:pPr>
    </w:lvl>
    <w:lvl w:ilvl="6" w:tplc="16E6C972">
      <w:start w:val="1"/>
      <w:numFmt w:val="bullet"/>
      <w:lvlText w:val="●"/>
      <w:lvlJc w:val="left"/>
      <w:pPr>
        <w:ind w:left="5040" w:hanging="360"/>
      </w:pPr>
    </w:lvl>
    <w:lvl w:ilvl="7" w:tplc="B2B8F418">
      <w:start w:val="1"/>
      <w:numFmt w:val="bullet"/>
      <w:lvlText w:val="●"/>
      <w:lvlJc w:val="left"/>
      <w:pPr>
        <w:ind w:left="5760" w:hanging="360"/>
      </w:pPr>
    </w:lvl>
    <w:lvl w:ilvl="8" w:tplc="C5028D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1059C"/>
    <w:multiLevelType w:val="hybridMultilevel"/>
    <w:tmpl w:val="DC486134"/>
    <w:lvl w:ilvl="0" w:tplc="61D47BDC">
      <w:start w:val="1"/>
      <w:numFmt w:val="bullet"/>
      <w:lvlText w:val="•"/>
      <w:lvlJc w:val="left"/>
      <w:pPr>
        <w:ind w:left="720" w:hanging="360"/>
      </w:pPr>
    </w:lvl>
    <w:lvl w:ilvl="1" w:tplc="25C8C5C8">
      <w:numFmt w:val="decimal"/>
      <w:lvlText w:val=""/>
      <w:lvlJc w:val="left"/>
    </w:lvl>
    <w:lvl w:ilvl="2" w:tplc="247E4316">
      <w:numFmt w:val="decimal"/>
      <w:lvlText w:val=""/>
      <w:lvlJc w:val="left"/>
    </w:lvl>
    <w:lvl w:ilvl="3" w:tplc="07AA7504">
      <w:numFmt w:val="decimal"/>
      <w:lvlText w:val=""/>
      <w:lvlJc w:val="left"/>
    </w:lvl>
    <w:lvl w:ilvl="4" w:tplc="95541E12">
      <w:numFmt w:val="decimal"/>
      <w:lvlText w:val=""/>
      <w:lvlJc w:val="left"/>
    </w:lvl>
    <w:lvl w:ilvl="5" w:tplc="FB98A756">
      <w:numFmt w:val="decimal"/>
      <w:lvlText w:val=""/>
      <w:lvlJc w:val="left"/>
    </w:lvl>
    <w:lvl w:ilvl="6" w:tplc="21D2C738">
      <w:numFmt w:val="decimal"/>
      <w:lvlText w:val=""/>
      <w:lvlJc w:val="left"/>
    </w:lvl>
    <w:lvl w:ilvl="7" w:tplc="2E8AEE7A">
      <w:numFmt w:val="decimal"/>
      <w:lvlText w:val=""/>
      <w:lvlJc w:val="left"/>
    </w:lvl>
    <w:lvl w:ilvl="8" w:tplc="6BC045F2">
      <w:numFmt w:val="decimal"/>
      <w:lvlText w:val=""/>
      <w:lvlJc w:val="left"/>
    </w:lvl>
  </w:abstractNum>
  <w:num w:numId="1" w16cid:durableId="645357055">
    <w:abstractNumId w:val="0"/>
    <w:lvlOverride w:ilvl="0">
      <w:startOverride w:val="1"/>
    </w:lvlOverride>
  </w:num>
  <w:num w:numId="2" w16cid:durableId="747890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816"/>
    <w:rsid w:val="002E2816"/>
    <w:rsid w:val="00A85755"/>
    <w:rsid w:val="00F8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D3EC6"/>
  <w15:docId w15:val="{DDE5A6BE-73B4-C54C-8BDF-3AF5A5EC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803</Words>
  <Characters>4581</Characters>
  <Application>Microsoft Office Word</Application>
  <DocSecurity>0</DocSecurity>
  <Lines>38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Skills Prototype — Screenshots</dc:title>
  <dc:creator>Parikshit Ambhore</dc:creator>
  <dc:description>Tech Product Management Final Submission</dc:description>
  <cp:lastModifiedBy>Parikshit Ambhore</cp:lastModifiedBy>
  <cp:revision>2</cp:revision>
  <dcterms:created xsi:type="dcterms:W3CDTF">2026-04-22T00:06:00Z</dcterms:created>
  <dcterms:modified xsi:type="dcterms:W3CDTF">2026-04-22T00:11:00Z</dcterms:modified>
</cp:coreProperties>
</file>