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center" w:pos="720" w:leader="none"/>
          <w:tab w:val="center" w:pos="1440" w:leader="none"/>
          <w:tab w:val="center" w:pos="5075" w:leader="none"/>
        </w:tabs>
        <w:spacing w:before="0" w:after="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32"/>
          <w:shd w:fill="auto" w:val="clear"/>
        </w:rPr>
        <w:t xml:space="preserve">  </w:t>
        <w:tab/>
        <w:t xml:space="preserve">     </w:t>
        <w:tab/>
        <w:t xml:space="preserve">   </w:t>
        <w:tab/>
        <w:t xml:space="preserve">         Project Initialization and Planning Phase </w:t>
      </w:r>
    </w:p>
    <w:tbl>
      <w:tblPr>
        <w:tblInd w:w="5" w:type="dxa"/>
      </w:tblPr>
      <w:tblGrid>
        <w:gridCol w:w="5396"/>
        <w:gridCol w:w="5396"/>
      </w:tblGrid>
      <w:tr>
        <w:trPr>
          <w:trHeight w:val="401" w:hRule="auto"/>
          <w:jc w:val="left"/>
        </w:trPr>
        <w:tc>
          <w:tcPr>
            <w:tcW w:w="5396"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Date </w:t>
            </w:r>
          </w:p>
        </w:tc>
        <w:tc>
          <w:tcPr>
            <w:tcW w:w="5396"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32"/>
                <w:shd w:fill="auto" w:val="clear"/>
              </w:rPr>
              <w:t xml:space="preserve"> 15 July 2024</w:t>
            </w:r>
          </w:p>
        </w:tc>
      </w:tr>
      <w:tr>
        <w:trPr>
          <w:trHeight w:val="401" w:hRule="auto"/>
          <w:jc w:val="left"/>
        </w:trPr>
        <w:tc>
          <w:tcPr>
            <w:tcW w:w="5396"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Team ID </w:t>
            </w:r>
          </w:p>
        </w:tc>
        <w:tc>
          <w:tcPr>
            <w:tcW w:w="5396"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32"/>
                <w:shd w:fill="auto" w:val="clear"/>
              </w:rPr>
              <w:t xml:space="preserve"> 740078</w:t>
            </w:r>
          </w:p>
        </w:tc>
      </w:tr>
      <w:tr>
        <w:trPr>
          <w:trHeight w:val="694" w:hRule="auto"/>
          <w:jc w:val="left"/>
        </w:trPr>
        <w:tc>
          <w:tcPr>
            <w:tcW w:w="5396"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Project Names </w:t>
            </w:r>
          </w:p>
        </w:tc>
        <w:tc>
          <w:tcPr>
            <w:tcW w:w="5396"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Slop Sense : Resort Features For Regression Modelling </w:t>
            </w:r>
          </w:p>
        </w:tc>
      </w:tr>
      <w:tr>
        <w:trPr>
          <w:trHeight w:val="401" w:hRule="auto"/>
          <w:jc w:val="left"/>
        </w:trPr>
        <w:tc>
          <w:tcPr>
            <w:tcW w:w="5396"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Maximum </w:t>
            </w:r>
          </w:p>
        </w:tc>
        <w:tc>
          <w:tcPr>
            <w:tcW w:w="5396"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32"/>
                <w:shd w:fill="auto" w:val="clear"/>
              </w:rPr>
              <w:t xml:space="preserve">3 Marks </w:t>
            </w:r>
          </w:p>
        </w:tc>
      </w:tr>
    </w:tbl>
    <w:p>
      <w:pPr>
        <w:spacing w:before="0" w:after="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32"/>
          <w:shd w:fill="auto" w:val="clear"/>
        </w:rPr>
        <w:t xml:space="preserve"> </w:t>
        <w:tab/>
        <w:t xml:space="preserve"> </w:t>
        <w:tab/>
        <w:t xml:space="preserve"> </w:t>
      </w:r>
    </w:p>
    <w:p>
      <w:pPr>
        <w:spacing w:before="0" w:after="164" w:line="259"/>
        <w:ind w:right="-4" w:left="-5"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SlopSense is a cutting-edge technology designed to monitor and analyze slope stability in various geotechnical applications. Accurate and timely predictions of slope performance metrics such as displacement, deformation rates, and potential failure are critical for ensuring safety and optimizing maintenance efforts. Leveraging a wealth of data collected from sensors and historical records, SlopSense aims to enhance predictive capabilities through advanced regression modeling techniques. </w:t>
      </w:r>
    </w:p>
    <w:p>
      <w:pPr>
        <w:spacing w:before="0" w:after="1" w:line="259"/>
        <w:ind w:right="-4" w:left="-5"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The primary objective is to develop a robust regression model that accurately predicts key performance metrics of slope stability using the data collected by SlopSense sensors. The model should take into account various factors such as environmental conditions, sensor data, and historical trends to provide reliable forecasts. </w:t>
      </w:r>
    </w:p>
    <w:tbl>
      <w:tblPr>
        <w:tblInd w:w="6" w:type="dxa"/>
      </w:tblPr>
      <w:tblGrid>
        <w:gridCol w:w="2138"/>
        <w:gridCol w:w="2144"/>
        <w:gridCol w:w="2150"/>
        <w:gridCol w:w="2140"/>
        <w:gridCol w:w="2218"/>
      </w:tblGrid>
      <w:tr>
        <w:trPr>
          <w:trHeight w:val="2451" w:hRule="auto"/>
          <w:jc w:val="left"/>
        </w:trPr>
        <w:tc>
          <w:tcPr>
            <w:tcW w:w="2138" w:type="dxa"/>
            <w:tcBorders>
              <w:top w:val="single" w:color="000000" w:sz="4"/>
              <w:left w:val="single" w:color="000000" w:sz="4"/>
              <w:bottom w:val="single" w:color="000000" w:sz="4"/>
              <w:right w:val="single" w:color="000000" w:sz="4"/>
            </w:tcBorders>
            <w:shd w:color="auto" w:fill="ff0000" w:val="clear"/>
            <w:tcMar>
              <w:left w:w="110" w:type="dxa"/>
              <w:right w:w="110" w:type="dxa"/>
            </w:tcMar>
            <w:vAlign w:val="bottom"/>
          </w:tcPr>
          <w:p>
            <w:pPr>
              <w:spacing w:before="0" w:after="0" w:line="240"/>
              <w:ind w:right="0" w:left="0" w:firstLine="0"/>
              <w:jc w:val="left"/>
              <w:rPr>
                <w:rFonts w:ascii="Calibri" w:hAnsi="Calibri" w:cs="Calibri" w:eastAsia="Calibri"/>
                <w:color w:val="000000"/>
                <w:spacing w:val="0"/>
                <w:position w:val="0"/>
                <w:sz w:val="16"/>
                <w:shd w:fill="auto" w:val="clear"/>
              </w:rPr>
            </w:pPr>
            <w:r>
              <w:rPr>
                <w:rFonts w:ascii="Calibri" w:hAnsi="Calibri" w:cs="Calibri" w:eastAsia="Calibri"/>
                <w:color w:val="000000"/>
                <w:spacing w:val="0"/>
                <w:position w:val="0"/>
                <w:sz w:val="16"/>
                <w:shd w:fill="auto" w:val="clear"/>
              </w:rPr>
              <w:t xml:space="preserve">Im</w:t>
            </w:r>
          </w:p>
          <w:p>
            <w:pPr>
              <w:spacing w:before="0" w:after="0" w:line="240"/>
              <w:ind w:right="0" w:left="0" w:firstLine="0"/>
              <w:jc w:val="left"/>
              <w:rPr>
                <w:rFonts w:ascii="Calibri" w:hAnsi="Calibri" w:cs="Calibri" w:eastAsia="Calibri"/>
                <w:color w:val="000000"/>
                <w:spacing w:val="0"/>
                <w:position w:val="0"/>
                <w:sz w:val="28"/>
                <w:shd w:fill="auto" w:val="clear"/>
              </w:rPr>
            </w:pPr>
          </w:p>
          <w:p>
            <w:pPr>
              <w:spacing w:before="0" w:after="0" w:line="240"/>
              <w:ind w:right="0" w:left="0" w:firstLine="0"/>
              <w:jc w:val="left"/>
              <w:rPr>
                <w:rFonts w:ascii="Calibri" w:hAnsi="Calibri" w:cs="Calibri" w:eastAsia="Calibri"/>
                <w:color w:val="000000"/>
                <w:spacing w:val="0"/>
                <w:position w:val="0"/>
                <w:sz w:val="28"/>
                <w:shd w:fill="auto" w:val="clear"/>
              </w:rPr>
            </w:pPr>
          </w:p>
          <w:p>
            <w:pPr>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research and selection</w:t>
            </w:r>
          </w:p>
          <w:p>
            <w:pPr>
              <w:spacing w:before="0" w:after="0" w:line="240"/>
              <w:ind w:right="0" w:left="0" w:firstLine="0"/>
              <w:jc w:val="left"/>
              <w:rPr>
                <w:rFonts w:ascii="Calibri" w:hAnsi="Calibri" w:cs="Calibri" w:eastAsia="Calibri"/>
                <w:color w:val="000000"/>
                <w:spacing w:val="0"/>
                <w:position w:val="0"/>
                <w:sz w:val="28"/>
                <w:shd w:fill="auto" w:val="clear"/>
              </w:rPr>
            </w:pPr>
          </w:p>
          <w:p>
            <w:pPr>
              <w:spacing w:before="0" w:after="0" w:line="240"/>
              <w:ind w:right="0" w:left="0" w:firstLine="0"/>
              <w:jc w:val="left"/>
              <w:rPr>
                <w:rFonts w:ascii="Calibri" w:hAnsi="Calibri" w:cs="Calibri" w:eastAsia="Calibri"/>
                <w:color w:val="000000"/>
                <w:spacing w:val="0"/>
                <w:position w:val="0"/>
                <w:sz w:val="28"/>
                <w:shd w:fill="auto" w:val="clear"/>
              </w:rPr>
            </w:pPr>
          </w:p>
          <w:p>
            <w:pPr>
              <w:spacing w:before="0" w:after="0" w:line="240"/>
              <w:ind w:right="0" w:left="0" w:firstLine="0"/>
              <w:jc w:val="left"/>
              <w:rPr>
                <w:rFonts w:ascii="Calibri" w:hAnsi="Calibri" w:cs="Calibri" w:eastAsia="Calibri"/>
                <w:spacing w:val="0"/>
                <w:position w:val="0"/>
                <w:shd w:fill="auto" w:val="clear"/>
              </w:rPr>
            </w:pPr>
          </w:p>
        </w:tc>
        <w:tc>
          <w:tcPr>
            <w:tcW w:w="2144" w:type="dxa"/>
            <w:tcBorders>
              <w:top w:val="single" w:color="000000" w:sz="4"/>
              <w:left w:val="single" w:color="000000" w:sz="4"/>
              <w:bottom w:val="single" w:color="000000" w:sz="4"/>
              <w:right w:val="single" w:color="000000" w:sz="4"/>
            </w:tcBorders>
            <w:shd w:color="auto" w:fill="ffff00" w:val="clear"/>
            <w:tcMar>
              <w:left w:w="110" w:type="dxa"/>
              <w:right w:w="110" w:type="dxa"/>
            </w:tcMar>
            <w:vAlign w:val="top"/>
          </w:tcPr>
          <w:p>
            <w:pPr>
              <w:spacing w:before="0" w:after="0" w:line="240"/>
              <w:ind w:right="0" w:left="1" w:firstLine="0"/>
              <w:jc w:val="left"/>
              <w:rPr>
                <w:rFonts w:ascii="Calibri" w:hAnsi="Calibri" w:cs="Calibri" w:eastAsia="Calibri"/>
                <w:color w:val="000000"/>
                <w:spacing w:val="0"/>
                <w:position w:val="0"/>
                <w:sz w:val="16"/>
                <w:shd w:fill="auto" w:val="clear"/>
              </w:rPr>
            </w:pPr>
            <w:r>
              <w:rPr>
                <w:rFonts w:ascii="Calibri" w:hAnsi="Calibri" w:cs="Calibri" w:eastAsia="Calibri"/>
                <w:color w:val="000000"/>
                <w:spacing w:val="0"/>
                <w:position w:val="0"/>
                <w:sz w:val="16"/>
                <w:shd w:fill="auto" w:val="clear"/>
              </w:rPr>
              <w:t xml:space="preserve"> To</w:t>
            </w:r>
            <w:r>
              <w:rPr>
                <w:rFonts w:ascii="Calibri" w:hAnsi="Calibri" w:cs="Calibri" w:eastAsia="Calibri"/>
                <w:color w:val="000000"/>
                <w:spacing w:val="0"/>
                <w:position w:val="0"/>
                <w:sz w:val="28"/>
                <w:shd w:fill="auto" w:val="clear"/>
              </w:rPr>
              <w:t xml:space="preserve"> </w:t>
            </w:r>
            <w:r>
              <w:rPr>
                <w:rFonts w:ascii="Calibri" w:hAnsi="Calibri" w:cs="Calibri" w:eastAsia="Calibri"/>
                <w:color w:val="000000"/>
                <w:spacing w:val="0"/>
                <w:position w:val="0"/>
                <w:sz w:val="16"/>
                <w:shd w:fill="auto" w:val="clear"/>
              </w:rPr>
              <w:t xml:space="preserve">try</w:t>
            </w:r>
          </w:p>
          <w:p>
            <w:pPr>
              <w:spacing w:before="0" w:after="0" w:line="240"/>
              <w:ind w:right="0" w:left="1" w:firstLine="0"/>
              <w:jc w:val="left"/>
              <w:rPr>
                <w:rFonts w:ascii="Calibri" w:hAnsi="Calibri" w:cs="Calibri" w:eastAsia="Calibri"/>
                <w:color w:val="000000"/>
                <w:spacing w:val="0"/>
                <w:position w:val="0"/>
                <w:sz w:val="16"/>
                <w:shd w:fill="auto" w:val="clear"/>
              </w:rPr>
            </w:pPr>
          </w:p>
          <w:p>
            <w:pPr>
              <w:spacing w:before="0" w:after="0" w:line="240"/>
              <w:ind w:right="0" w:left="1" w:firstLine="0"/>
              <w:jc w:val="left"/>
              <w:rPr>
                <w:rFonts w:ascii="Calibri" w:hAnsi="Calibri" w:cs="Calibri" w:eastAsia="Calibri"/>
                <w:color w:val="000000"/>
                <w:spacing w:val="0"/>
                <w:position w:val="0"/>
                <w:sz w:val="16"/>
                <w:shd w:fill="auto" w:val="clear"/>
              </w:rPr>
            </w:pPr>
          </w:p>
          <w:p>
            <w:pPr>
              <w:spacing w:before="0" w:after="0" w:line="240"/>
              <w:ind w:right="0" w:left="1" w:firstLine="0"/>
              <w:jc w:val="left"/>
              <w:rPr>
                <w:rFonts w:ascii="Calibri" w:hAnsi="Calibri" w:cs="Calibri" w:eastAsia="Calibri"/>
                <w:color w:val="000000"/>
                <w:spacing w:val="0"/>
                <w:position w:val="0"/>
                <w:sz w:val="16"/>
                <w:shd w:fill="auto" w:val="clear"/>
              </w:rPr>
            </w:pPr>
          </w:p>
          <w:p>
            <w:pPr>
              <w:spacing w:before="0" w:after="0" w:line="240"/>
              <w:ind w:right="0" w:left="1" w:firstLine="0"/>
              <w:jc w:val="left"/>
              <w:rPr>
                <w:rFonts w:ascii="Calibri" w:hAnsi="Calibri" w:cs="Calibri" w:eastAsia="Calibri"/>
                <w:color w:val="000000"/>
                <w:spacing w:val="0"/>
                <w:position w:val="0"/>
                <w:sz w:val="16"/>
                <w:shd w:fill="auto" w:val="clear"/>
              </w:rPr>
            </w:pPr>
          </w:p>
          <w:p>
            <w:pPr>
              <w:spacing w:before="0" w:after="0" w:line="240"/>
              <w:ind w:right="0" w:left="1" w:firstLine="0"/>
              <w:jc w:val="left"/>
              <w:rPr>
                <w:rFonts w:ascii="Calibri" w:hAnsi="Calibri" w:cs="Calibri" w:eastAsia="Calibri"/>
                <w:color w:val="000000"/>
                <w:spacing w:val="0"/>
                <w:position w:val="0"/>
                <w:sz w:val="16"/>
                <w:shd w:fill="auto" w:val="clear"/>
              </w:rPr>
            </w:pPr>
          </w:p>
          <w:p>
            <w:pPr>
              <w:spacing w:before="0" w:after="0" w:line="240"/>
              <w:ind w:right="0" w:left="1"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Check availability</w:t>
            </w:r>
          </w:p>
        </w:tc>
        <w:tc>
          <w:tcPr>
            <w:tcW w:w="2150" w:type="dxa"/>
            <w:tcBorders>
              <w:top w:val="single" w:color="000000" w:sz="4"/>
              <w:left w:val="single" w:color="000000" w:sz="4"/>
              <w:bottom w:val="single" w:color="000000" w:sz="4"/>
              <w:right w:val="single" w:color="000000" w:sz="4"/>
            </w:tcBorders>
            <w:shd w:color="auto" w:fill="00b0f0" w:val="clear"/>
            <w:tcMar>
              <w:left w:w="110" w:type="dxa"/>
              <w:right w:w="110" w:type="dxa"/>
            </w:tcMar>
            <w:vAlign w:val="top"/>
          </w:tcPr>
          <w:p>
            <w:pPr>
              <w:spacing w:before="0" w:after="0" w:line="240"/>
              <w:ind w:right="0" w:left="0" w:firstLine="0"/>
              <w:jc w:val="left"/>
              <w:rPr>
                <w:rFonts w:ascii="Calibri" w:hAnsi="Calibri" w:cs="Calibri" w:eastAsia="Calibri"/>
                <w:color w:val="000000"/>
                <w:spacing w:val="0"/>
                <w:position w:val="0"/>
                <w:sz w:val="16"/>
                <w:shd w:fill="auto" w:val="clear"/>
              </w:rPr>
            </w:pPr>
            <w:r>
              <w:rPr>
                <w:rFonts w:ascii="Calibri" w:hAnsi="Calibri" w:cs="Calibri" w:eastAsia="Calibri"/>
                <w:color w:val="000000"/>
                <w:spacing w:val="0"/>
                <w:position w:val="0"/>
                <w:sz w:val="16"/>
                <w:shd w:fill="auto" w:val="clear"/>
              </w:rPr>
              <w:t xml:space="preserve">For a</w:t>
            </w:r>
          </w:p>
          <w:p>
            <w:pPr>
              <w:spacing w:before="0" w:after="0" w:line="240"/>
              <w:ind w:right="0" w:left="0" w:firstLine="0"/>
              <w:jc w:val="left"/>
              <w:rPr>
                <w:rFonts w:ascii="Calibri" w:hAnsi="Calibri" w:cs="Calibri" w:eastAsia="Calibri"/>
                <w:color w:val="000000"/>
                <w:spacing w:val="0"/>
                <w:position w:val="0"/>
                <w:sz w:val="28"/>
                <w:shd w:fill="auto" w:val="clear"/>
              </w:rPr>
            </w:pPr>
          </w:p>
          <w:p>
            <w:pPr>
              <w:spacing w:before="0" w:after="0" w:line="240"/>
              <w:ind w:right="0" w:left="0" w:firstLine="0"/>
              <w:jc w:val="left"/>
              <w:rPr>
                <w:rFonts w:ascii="Calibri" w:hAnsi="Calibri" w:cs="Calibri" w:eastAsia="Calibri"/>
                <w:color w:val="000000"/>
                <w:spacing w:val="0"/>
                <w:position w:val="0"/>
                <w:sz w:val="28"/>
                <w:shd w:fill="auto" w:val="clear"/>
              </w:rPr>
            </w:pP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Choose accomidation</w:t>
            </w:r>
          </w:p>
        </w:tc>
        <w:tc>
          <w:tcPr>
            <w:tcW w:w="2140" w:type="dxa"/>
            <w:tcBorders>
              <w:top w:val="single" w:color="000000" w:sz="4"/>
              <w:left w:val="single" w:color="000000" w:sz="4"/>
              <w:bottom w:val="single" w:color="000000" w:sz="4"/>
              <w:right w:val="single" w:color="000000" w:sz="4"/>
            </w:tcBorders>
            <w:shd w:color="auto" w:fill="ffc000" w:val="clear"/>
            <w:tcMar>
              <w:left w:w="110" w:type="dxa"/>
              <w:right w:w="110" w:type="dxa"/>
            </w:tcMar>
            <w:vAlign w:val="top"/>
          </w:tcPr>
          <w:p>
            <w:pPr>
              <w:spacing w:before="0" w:after="0" w:line="240"/>
              <w:ind w:right="0" w:left="10" w:hanging="10"/>
              <w:jc w:val="left"/>
              <w:rPr>
                <w:rFonts w:ascii="Calibri" w:hAnsi="Calibri" w:cs="Calibri" w:eastAsia="Calibri"/>
                <w:color w:val="000000"/>
                <w:spacing w:val="0"/>
                <w:position w:val="0"/>
                <w:sz w:val="16"/>
                <w:shd w:fill="auto" w:val="clear"/>
              </w:rPr>
            </w:pPr>
            <w:r>
              <w:rPr>
                <w:rFonts w:ascii="Calibri" w:hAnsi="Calibri" w:cs="Calibri" w:eastAsia="Calibri"/>
                <w:color w:val="000000"/>
                <w:spacing w:val="0"/>
                <w:position w:val="0"/>
                <w:sz w:val="28"/>
                <w:shd w:fill="auto" w:val="clear"/>
              </w:rPr>
              <w:t xml:space="preserve"> </w:t>
            </w:r>
            <w:r>
              <w:rPr>
                <w:rFonts w:ascii="Calibri" w:hAnsi="Calibri" w:cs="Calibri" w:eastAsia="Calibri"/>
                <w:color w:val="000000"/>
                <w:spacing w:val="0"/>
                <w:position w:val="0"/>
                <w:sz w:val="16"/>
                <w:shd w:fill="auto" w:val="clear"/>
              </w:rPr>
              <w:t xml:space="preserve">Smooth and successful</w:t>
            </w:r>
          </w:p>
          <w:p>
            <w:pPr>
              <w:spacing w:before="0" w:after="0" w:line="240"/>
              <w:ind w:right="0" w:left="2" w:firstLine="0"/>
              <w:jc w:val="left"/>
              <w:rPr>
                <w:rFonts w:ascii="Calibri" w:hAnsi="Calibri" w:cs="Calibri" w:eastAsia="Calibri"/>
                <w:color w:val="000000"/>
                <w:spacing w:val="0"/>
                <w:position w:val="0"/>
                <w:sz w:val="28"/>
                <w:shd w:fill="auto" w:val="clear"/>
              </w:rPr>
            </w:pPr>
          </w:p>
          <w:p>
            <w:pPr>
              <w:spacing w:before="0" w:after="0" w:line="240"/>
              <w:ind w:right="0" w:left="2" w:firstLine="0"/>
              <w:jc w:val="left"/>
              <w:rPr>
                <w:rFonts w:ascii="Calibri" w:hAnsi="Calibri" w:cs="Calibri" w:eastAsia="Calibri"/>
                <w:color w:val="000000"/>
                <w:spacing w:val="0"/>
                <w:position w:val="0"/>
                <w:sz w:val="28"/>
                <w:shd w:fill="auto" w:val="clear"/>
              </w:rPr>
            </w:pP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Make payment</w:t>
            </w:r>
          </w:p>
        </w:tc>
        <w:tc>
          <w:tcPr>
            <w:tcW w:w="2218" w:type="dxa"/>
            <w:tcBorders>
              <w:top w:val="single" w:color="000000" w:sz="4"/>
              <w:left w:val="single" w:color="000000" w:sz="4"/>
              <w:bottom w:val="single" w:color="000000" w:sz="4"/>
              <w:right w:val="single" w:color="000000" w:sz="4"/>
            </w:tcBorders>
            <w:shd w:color="auto" w:fill="auto" w:val="clear"/>
            <w:tcMar>
              <w:left w:w="110" w:type="dxa"/>
              <w:right w:w="110" w:type="dxa"/>
            </w:tcMar>
            <w:vAlign w:val="top"/>
          </w:tcPr>
          <w:p>
            <w:pPr>
              <w:spacing w:before="0" w:after="0" w:line="240"/>
              <w:ind w:right="0" w:left="1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And resort booking experience </w:t>
            </w:r>
          </w:p>
          <w:p>
            <w:pPr>
              <w:spacing w:before="0" w:after="0" w:line="240"/>
              <w:ind w:right="0" w:left="10" w:hanging="10"/>
              <w:jc w:val="left"/>
              <w:rPr>
                <w:rFonts w:ascii="Calibri" w:hAnsi="Calibri" w:cs="Calibri" w:eastAsia="Calibri"/>
                <w:color w:val="000000"/>
                <w:spacing w:val="0"/>
                <w:position w:val="0"/>
                <w:sz w:val="28"/>
                <w:shd w:fill="auto" w:val="clear"/>
              </w:rPr>
            </w:pPr>
          </w:p>
          <w:p>
            <w:pPr>
              <w:spacing w:before="0" w:after="0" w:line="240"/>
              <w:ind w:right="0" w:left="10" w:hanging="10"/>
              <w:jc w:val="left"/>
              <w:rPr>
                <w:rFonts w:ascii="Calibri" w:hAnsi="Calibri" w:cs="Calibri" w:eastAsia="Calibri"/>
                <w:color w:val="000000"/>
                <w:spacing w:val="0"/>
                <w:position w:val="0"/>
                <w:sz w:val="28"/>
                <w:shd w:fill="auto" w:val="clear"/>
              </w:rPr>
            </w:pPr>
          </w:p>
          <w:p>
            <w:pPr>
              <w:spacing w:before="0" w:after="0" w:line="240"/>
              <w:ind w:right="0" w:left="10" w:hanging="1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Conform&amp;Review</w:t>
            </w:r>
          </w:p>
        </w:tc>
      </w:tr>
    </w:tbl>
    <w:p>
      <w:pPr>
        <w:spacing w:before="0" w:after="0" w:line="370"/>
        <w:ind w:right="10612"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w:t>
      </w:r>
    </w:p>
    <w:tbl>
      <w:tblPr/>
      <w:tblGrid>
        <w:gridCol w:w="1615"/>
        <w:gridCol w:w="2340"/>
        <w:gridCol w:w="2430"/>
        <w:gridCol w:w="2070"/>
        <w:gridCol w:w="1260"/>
      </w:tblGrid>
      <w:tr>
        <w:trPr>
          <w:trHeight w:val="1150" w:hRule="auto"/>
          <w:jc w:val="left"/>
        </w:trPr>
        <w:tc>
          <w:tcPr>
            <w:tcW w:w="16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10" w:hanging="1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Problem statement</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1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Im a</w:t>
            </w:r>
          </w:p>
          <w:p>
            <w:pPr>
              <w:spacing w:before="0" w:after="0" w:line="240"/>
              <w:ind w:right="0" w:left="10" w:hanging="1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 common man)</w:t>
            </w:r>
          </w:p>
        </w:tc>
        <w:tc>
          <w:tcPr>
            <w:tcW w:w="2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10" w:hanging="1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To try</w:t>
            </w: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10" w:hanging="1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Smooth and successful</w:t>
            </w:r>
          </w:p>
          <w:p>
            <w:pPr>
              <w:spacing w:before="0" w:after="0" w:line="240"/>
              <w:ind w:right="0" w:left="10" w:hanging="10"/>
              <w:jc w:val="left"/>
              <w:rPr>
                <w:rFonts w:ascii="Calibri" w:hAnsi="Calibri" w:cs="Calibri" w:eastAsia="Calibri"/>
                <w:spacing w:val="0"/>
                <w:position w:val="0"/>
                <w:shd w:fill="auto" w:val="clear"/>
              </w:rPr>
            </w:pP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1"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And resort booking experience </w:t>
            </w:r>
          </w:p>
          <w:p>
            <w:pPr>
              <w:spacing w:before="0" w:after="0" w:line="240"/>
              <w:ind w:right="0" w:left="0" w:firstLine="0"/>
              <w:jc w:val="left"/>
              <w:rPr>
                <w:rFonts w:ascii="Calibri" w:hAnsi="Calibri" w:cs="Calibri" w:eastAsia="Calibri"/>
                <w:spacing w:val="0"/>
                <w:position w:val="0"/>
                <w:shd w:fill="auto" w:val="clear"/>
              </w:rPr>
            </w:pPr>
          </w:p>
        </w:tc>
      </w:tr>
      <w:tr>
        <w:trPr>
          <w:trHeight w:val="1420" w:hRule="auto"/>
          <w:jc w:val="left"/>
        </w:trPr>
        <w:tc>
          <w:tcPr>
            <w:tcW w:w="16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70"/>
              <w:ind w:right="10612" w:left="0" w:firstLine="0"/>
              <w:jc w:val="left"/>
              <w:rPr>
                <w:rFonts w:ascii="Calibri" w:hAnsi="Calibri" w:cs="Calibri" w:eastAsia="Calibri"/>
                <w:color w:val="000000"/>
                <w:spacing w:val="0"/>
                <w:position w:val="0"/>
                <w:sz w:val="28"/>
                <w:shd w:fill="auto" w:val="clear"/>
              </w:rPr>
            </w:pPr>
          </w:p>
          <w:p>
            <w:pPr>
              <w:spacing w:before="0" w:after="0" w:line="240"/>
              <w:ind w:right="0" w:left="10" w:hanging="1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(PS)</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10" w:hanging="1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Research and selection</w:t>
            </w:r>
          </w:p>
        </w:tc>
        <w:tc>
          <w:tcPr>
            <w:tcW w:w="2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10" w:hanging="10"/>
              <w:jc w:val="left"/>
              <w:rPr>
                <w:rFonts w:ascii="Calibri" w:hAnsi="Calibri" w:cs="Calibri" w:eastAsia="Calibri"/>
                <w:color w:val="000000"/>
                <w:spacing w:val="0"/>
                <w:position w:val="0"/>
                <w:sz w:val="28"/>
                <w:shd w:fill="auto" w:val="clear"/>
              </w:rPr>
            </w:pPr>
          </w:p>
          <w:p>
            <w:pPr>
              <w:spacing w:before="0" w:after="1" w:line="240"/>
              <w:ind w:right="0" w:left="10" w:hanging="1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Choose accomidation</w:t>
            </w: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10" w:hanging="1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Make payment</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1" w:firstLine="0"/>
              <w:jc w:val="left"/>
              <w:rPr>
                <w:rFonts w:ascii="Calibri" w:hAnsi="Calibri" w:cs="Calibri" w:eastAsia="Calibri"/>
                <w:color w:val="000000"/>
                <w:spacing w:val="0"/>
                <w:position w:val="0"/>
                <w:sz w:val="16"/>
                <w:shd w:fill="auto" w:val="clear"/>
              </w:rPr>
            </w:pPr>
            <w:r>
              <w:rPr>
                <w:rFonts w:ascii="Calibri" w:hAnsi="Calibri" w:cs="Calibri" w:eastAsia="Calibri"/>
                <w:color w:val="000000"/>
                <w:spacing w:val="0"/>
                <w:position w:val="0"/>
                <w:sz w:val="28"/>
                <w:shd w:fill="auto" w:val="clear"/>
              </w:rPr>
              <w:t xml:space="preserve"> </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Conform&amp;Review</w:t>
            </w:r>
          </w:p>
        </w:tc>
      </w:tr>
    </w:tbl>
    <w:p>
      <w:pPr>
        <w:spacing w:before="0" w:after="0" w:line="370"/>
        <w:ind w:right="10612" w:left="0" w:firstLine="0"/>
        <w:jc w:val="left"/>
        <w:rPr>
          <w:rFonts w:ascii="Calibri" w:hAnsi="Calibri" w:cs="Calibri" w:eastAsia="Calibri"/>
          <w:color w:val="000000"/>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