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A10F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741160" cy="6169660"/>
            <wp:effectExtent l="0" t="0" r="2540" b="2540"/>
            <wp:docPr id="1" name="Picture 1" descr="Zero_Knowl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Zero_Knowledge"/>
                    <pic:cNvPicPr>
                      <a:picLocks noChangeAspect="1"/>
                    </pic:cNvPicPr>
                  </pic:nvPicPr>
                  <pic:blipFill>
                    <a:blip r:embed="rId5"/>
                    <a:srcRect b="11387"/>
                    <a:stretch>
                      <a:fillRect/>
                    </a:stretch>
                  </pic:blipFill>
                  <pic:spPr>
                    <a:xfrm>
                      <a:off x="0" y="0"/>
                      <a:ext cx="674116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335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765290" cy="6684010"/>
            <wp:effectExtent l="0" t="0" r="3810" b="8890"/>
            <wp:docPr id="2" name="Picture 2" descr="Cryptographic_Handshake_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ryptographic_Handshake_ Sequence"/>
                    <pic:cNvPicPr>
                      <a:picLocks noChangeAspect="1"/>
                    </pic:cNvPicPr>
                  </pic:nvPicPr>
                  <pic:blipFill>
                    <a:blip r:embed="rId6"/>
                    <a:srcRect b="9218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2E63">
      <w:pPr>
        <w:rPr>
          <w:rFonts w:hint="default"/>
          <w:lang w:val="en-US"/>
        </w:rPr>
      </w:pPr>
    </w:p>
    <w:p w14:paraId="3AE0BA5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784340" cy="7413625"/>
            <wp:effectExtent l="0" t="0" r="10160" b="3175"/>
            <wp:docPr id="3" name="Picture 3" descr="Secure_Encl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ecure_Enclave"/>
                    <pic:cNvPicPr>
                      <a:picLocks noChangeAspect="1"/>
                    </pic:cNvPicPr>
                  </pic:nvPicPr>
                  <pic:blipFill>
                    <a:blip r:embed="rId7"/>
                    <a:srcRect b="10046"/>
                    <a:stretch>
                      <a:fillRect/>
                    </a:stretch>
                  </pic:blipFill>
                  <pic:spPr>
                    <a:xfrm>
                      <a:off x="0" y="0"/>
                      <a:ext cx="678434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BBA">
      <w:pPr>
        <w:rPr>
          <w:rFonts w:hint="default"/>
          <w:lang w:val="en-US"/>
        </w:rPr>
      </w:pPr>
    </w:p>
    <w:p w14:paraId="42B3BDCA">
      <w:pPr>
        <w:rPr>
          <w:rFonts w:hint="default"/>
          <w:lang w:val="en-US"/>
        </w:rPr>
      </w:pPr>
    </w:p>
    <w:p w14:paraId="457AF56B">
      <w:pPr>
        <w:rPr>
          <w:rFonts w:hint="default"/>
          <w:lang w:val="en-US"/>
        </w:rPr>
      </w:pPr>
    </w:p>
    <w:p w14:paraId="0C8C591F">
      <w:pPr>
        <w:rPr>
          <w:rFonts w:hint="default"/>
          <w:lang w:val="en-US"/>
        </w:rPr>
      </w:pPr>
    </w:p>
    <w:p w14:paraId="0B523E92">
      <w:pPr>
        <w:rPr>
          <w:rFonts w:hint="default"/>
          <w:lang w:val="en-US"/>
        </w:rPr>
      </w:pPr>
    </w:p>
    <w:p w14:paraId="3F48453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87185" cy="1936115"/>
            <wp:effectExtent l="0" t="0" r="5715" b="6985"/>
            <wp:docPr id="5" name="Picture 5" descr="Layered Defense DFD (Level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yered Defense DFD (Level 2)"/>
                    <pic:cNvPicPr>
                      <a:picLocks noChangeAspect="1"/>
                    </pic:cNvPicPr>
                  </pic:nvPicPr>
                  <pic:blipFill>
                    <a:blip r:embed="rId8"/>
                    <a:srcRect b="20670"/>
                    <a:stretch>
                      <a:fillRect/>
                    </a:stretch>
                  </pic:blipFill>
                  <pic:spPr>
                    <a:xfrm>
                      <a:off x="0" y="0"/>
                      <a:ext cx="668718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05D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925" cy="6254115"/>
            <wp:effectExtent l="0" t="0" r="0" b="0"/>
            <wp:docPr id="6" name="Picture 6" descr="State Transi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tate Transition Diagram"/>
                    <pic:cNvPicPr>
                      <a:picLocks noChangeAspect="1"/>
                    </pic:cNvPicPr>
                  </pic:nvPicPr>
                  <pic:blipFill>
                    <a:blip r:embed="rId9"/>
                    <a:srcRect b="1306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2C19">
      <w:pPr>
        <w:rPr>
          <w:rFonts w:hint="default"/>
          <w:lang w:val="en-US"/>
        </w:rPr>
      </w:pPr>
    </w:p>
    <w:p w14:paraId="4B0A4697">
      <w:pPr>
        <w:rPr>
          <w:rFonts w:hint="default"/>
          <w:lang w:val="en-US"/>
        </w:rPr>
      </w:pPr>
    </w:p>
    <w:p w14:paraId="19EB78E5">
      <w:pPr>
        <w:rPr>
          <w:rFonts w:hint="default"/>
          <w:lang w:val="en-US"/>
        </w:rPr>
      </w:pPr>
    </w:p>
    <w:p w14:paraId="3C5A0BCC">
      <w:pPr>
        <w:rPr>
          <w:rFonts w:hint="default"/>
          <w:lang w:val="en-US"/>
        </w:rPr>
      </w:pPr>
    </w:p>
    <w:p w14:paraId="143B201E">
      <w:pPr>
        <w:rPr>
          <w:rFonts w:hint="default"/>
          <w:lang w:val="en-US"/>
        </w:rPr>
      </w:pPr>
    </w:p>
    <w:p w14:paraId="556DC5F6">
      <w:pPr>
        <w:rPr>
          <w:rFonts w:hint="default"/>
          <w:lang w:val="en-US"/>
        </w:rPr>
      </w:pPr>
    </w:p>
    <w:p w14:paraId="4F4B7D4A">
      <w:pPr>
        <w:rPr>
          <w:rFonts w:hint="default"/>
          <w:lang w:val="en-US"/>
        </w:rPr>
      </w:pPr>
    </w:p>
    <w:p w14:paraId="13435DD6">
      <w:pPr>
        <w:rPr>
          <w:rFonts w:hint="default"/>
          <w:lang w:val="en-US"/>
        </w:rPr>
      </w:pPr>
    </w:p>
    <w:p w14:paraId="5AEBE46C">
      <w:pPr>
        <w:rPr>
          <w:rFonts w:hint="default"/>
          <w:lang w:val="en-US"/>
        </w:rPr>
      </w:pPr>
    </w:p>
    <w:p w14:paraId="45F59849">
      <w:pPr>
        <w:rPr>
          <w:rFonts w:hint="default"/>
          <w:lang w:val="en-US"/>
        </w:rPr>
      </w:pPr>
    </w:p>
    <w:p w14:paraId="4484F9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908165" cy="3971290"/>
            <wp:effectExtent l="0" t="0" r="635" b="3810"/>
            <wp:docPr id="7" name="Picture 7" descr="CLASS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LASS_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0816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B17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5179060"/>
            <wp:effectExtent l="0" t="0" r="3810" b="2540"/>
            <wp:docPr id="8" name="Picture 8" descr="ER_DIAGRAM_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R_DIAGRAM_1.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DE15">
      <w:pPr>
        <w:rPr>
          <w:rFonts w:hint="default"/>
          <w:lang w:val="en-US"/>
        </w:rPr>
      </w:pPr>
    </w:p>
    <w:p w14:paraId="16246838">
      <w:pPr>
        <w:rPr>
          <w:rFonts w:hint="default"/>
          <w:lang w:val="en-US"/>
        </w:rPr>
      </w:pPr>
    </w:p>
    <w:p w14:paraId="5EE10910">
      <w:pPr>
        <w:rPr>
          <w:rFonts w:hint="default"/>
          <w:lang w:val="en-US"/>
        </w:rPr>
      </w:pPr>
    </w:p>
    <w:p w14:paraId="2547B4CD">
      <w:pPr>
        <w:rPr>
          <w:rFonts w:hint="default"/>
          <w:lang w:val="en-US"/>
        </w:rPr>
      </w:pPr>
    </w:p>
    <w:p w14:paraId="0C099C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734435"/>
            <wp:effectExtent l="0" t="0" r="3810" b="12065"/>
            <wp:docPr id="9" name="Picture 9" descr="ER_DIAGRAM_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ER_DIAGRAM_2.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70F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925" cy="7935595"/>
            <wp:effectExtent l="0" t="0" r="3175" b="1905"/>
            <wp:docPr id="10" name="Picture 10" descr="DUMMY_SEQUENC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UMMY_SEQUENCE_DIAGR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79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D2D8">
      <w:pPr>
        <w:rPr>
          <w:rFonts w:hint="default"/>
          <w:lang w:val="en-US"/>
        </w:rPr>
      </w:pPr>
    </w:p>
    <w:p w14:paraId="6D76B176">
      <w:pPr>
        <w:rPr>
          <w:rFonts w:hint="default"/>
          <w:lang w:val="en-US"/>
        </w:rPr>
      </w:pPr>
    </w:p>
    <w:p w14:paraId="0D0EC5A4">
      <w:pPr>
        <w:rPr>
          <w:rFonts w:hint="default"/>
          <w:lang w:val="en-US"/>
        </w:rPr>
      </w:pPr>
    </w:p>
    <w:p w14:paraId="035DF6D8">
      <w:pPr>
        <w:rPr>
          <w:rFonts w:hint="default"/>
          <w:lang w:val="en-US"/>
        </w:rPr>
      </w:pPr>
    </w:p>
    <w:p w14:paraId="037D1904">
      <w:pPr>
        <w:rPr>
          <w:rFonts w:hint="default"/>
          <w:lang w:val="en-US"/>
        </w:rPr>
      </w:pPr>
    </w:p>
    <w:p w14:paraId="349BC6BB">
      <w:pPr>
        <w:rPr>
          <w:rFonts w:hint="default"/>
          <w:lang w:val="en-US"/>
        </w:rPr>
      </w:pPr>
    </w:p>
    <w:p w14:paraId="79AF187B">
      <w:pPr>
        <w:rPr>
          <w:rFonts w:hint="default"/>
          <w:lang w:val="en-US"/>
        </w:rPr>
      </w:pPr>
    </w:p>
    <w:p w14:paraId="67EC0FDE">
      <w:pPr>
        <w:rPr>
          <w:rFonts w:hint="default"/>
          <w:lang w:val="en-US"/>
        </w:rPr>
      </w:pPr>
    </w:p>
    <w:p w14:paraId="292B7D6E">
      <w:pPr>
        <w:rPr>
          <w:rFonts w:hint="default"/>
          <w:lang w:val="en-US"/>
        </w:rPr>
      </w:pPr>
    </w:p>
    <w:p w14:paraId="6B612D81">
      <w:pPr>
        <w:rPr>
          <w:rFonts w:hint="default"/>
          <w:lang w:val="en-US"/>
        </w:rPr>
      </w:pPr>
    </w:p>
    <w:p w14:paraId="4BD34FCD">
      <w:pPr>
        <w:rPr>
          <w:rFonts w:hint="default"/>
          <w:lang w:val="en-US"/>
        </w:rPr>
      </w:pPr>
    </w:p>
    <w:p w14:paraId="3151774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930390" cy="5734685"/>
            <wp:effectExtent l="0" t="0" r="3810" b="5715"/>
            <wp:docPr id="11" name="Picture 11" descr="SEQUENC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EQUENCE_DIAGR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687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570980" cy="9772650"/>
            <wp:effectExtent l="0" t="0" r="7620" b="6350"/>
            <wp:docPr id="12" name="Picture 12" descr="SDLC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DLC_DIAGR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97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F1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7029450" cy="8609330"/>
            <wp:effectExtent l="0" t="0" r="6350" b="1270"/>
            <wp:docPr id="13" name="Picture 13" descr="Modules talk to each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odules talk to each other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860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C79F">
      <w:pPr>
        <w:rPr>
          <w:rFonts w:hint="default"/>
          <w:lang w:val="en-US"/>
        </w:rPr>
      </w:pPr>
    </w:p>
    <w:p w14:paraId="2C9E9ED2">
      <w:pPr>
        <w:rPr>
          <w:rFonts w:hint="default"/>
          <w:lang w:val="en-US"/>
        </w:rPr>
      </w:pPr>
    </w:p>
    <w:p w14:paraId="08B8C1EA">
      <w:pPr>
        <w:rPr>
          <w:rFonts w:hint="default"/>
          <w:lang w:val="en-US"/>
        </w:rPr>
      </w:pPr>
    </w:p>
    <w:p w14:paraId="309879B5">
      <w:pPr>
        <w:rPr>
          <w:rFonts w:hint="default"/>
          <w:lang w:val="en-US"/>
        </w:rPr>
      </w:pPr>
    </w:p>
    <w:p w14:paraId="750174FE">
      <w:pPr>
        <w:rPr>
          <w:rFonts w:hint="default"/>
          <w:lang w:val="en-US"/>
        </w:rPr>
      </w:pPr>
    </w:p>
    <w:p w14:paraId="02C97258">
      <w:pPr>
        <w:rPr>
          <w:rFonts w:hint="default"/>
          <w:lang w:val="en-US"/>
        </w:rPr>
      </w:pPr>
    </w:p>
    <w:p w14:paraId="64E67974">
      <w:pPr>
        <w:rPr>
          <w:rFonts w:hint="default"/>
          <w:lang w:val="en-US"/>
        </w:rPr>
      </w:pPr>
    </w:p>
    <w:p w14:paraId="0B36821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44640" cy="4916805"/>
            <wp:effectExtent l="0" t="0" r="10160" b="10795"/>
            <wp:docPr id="14" name="Picture 14" descr="Emergency Revo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Emergency Revocation flow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43E8">
      <w:pPr>
        <w:rPr>
          <w:rFonts w:hint="default"/>
          <w:lang w:val="en-US"/>
        </w:rPr>
      </w:pPr>
    </w:p>
    <w:p w14:paraId="7B898A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925310" cy="3921760"/>
            <wp:effectExtent l="0" t="0" r="8890" b="2540"/>
            <wp:docPr id="15" name="Picture 15" descr="Emergency Revocation Flow_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Emergency Revocation Flow_2.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253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6135">
      <w:pPr>
        <w:rPr>
          <w:rFonts w:hint="default"/>
          <w:lang w:val="en-US"/>
        </w:rPr>
      </w:pPr>
    </w:p>
    <w:p w14:paraId="6DB179F0">
      <w:pPr>
        <w:rPr>
          <w:rFonts w:hint="default"/>
          <w:lang w:val="en-US"/>
        </w:rPr>
      </w:pPr>
    </w:p>
    <w:p w14:paraId="22BD2580">
      <w:pPr>
        <w:rPr>
          <w:rFonts w:hint="default"/>
          <w:lang w:val="en-US"/>
        </w:rPr>
      </w:pPr>
      <w:bookmarkStart w:id="0" w:name="_GoBack"/>
      <w:bookmarkEnd w:id="0"/>
    </w:p>
    <w:sectPr>
      <w:footerReference r:id="rId3" w:type="default"/>
      <w:pgSz w:w="11906" w:h="16838"/>
      <w:pgMar w:top="720" w:right="720" w:bottom="720" w:left="720" w:header="720" w:footer="720" w:gutter="0"/>
      <w:pgBorders>
        <w:top w:val="single" w:color="FF0000" w:sz="12" w:space="1"/>
        <w:left w:val="none" w:sz="0" w:space="0"/>
        <w:bottom w:val="single" w:color="FF0000" w:sz="12" w:space="1"/>
        <w:right w:val="none" w:sz="0" w:space="0"/>
      </w:pgBorders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1A0A3">
    <w:pPr>
      <w:pStyle w:val="4"/>
    </w:pPr>
    <w:r>
      <w:rPr>
        <w:rFonts w:hint="default"/>
        <w:sz w:val="18"/>
        <w:lang w:val="en-US"/>
      </w:rPr>
      <w:t>Monday, April 20, 2026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76335F">
                          <w:pPr>
                            <w:pStyle w:val="4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twvwT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P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A7cL8E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76335F">
                    <w:pPr>
                      <w:pStyle w:val="4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9E5FDB"/>
    <w:rsid w:val="059E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2026-04-20T09:14:00Z</dcterms:created>
  <dc:creator>KIIT</dc:creator>
  <cp:lastModifiedBy>KIIT</cp:lastModifiedBy>
  <dcterms:modified xsi:type="dcterms:W3CDTF">2026-04-20T09:38:56Z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DEDF718C58374E13B945855276700A1B_11</vt:lpwstr>
  </property>
  <property fmtid="{D5CDD505-2E9C-101B-9397-08002B2CF9AE}" pid="4" name="KSOTemplateDocerSaveRecord">
    <vt:lpwstr>eyJoZGlkIjoiZjIyNmIwMjdiY2ViY2QyN2RlY2M3MmY2MzdmZmM4NjciLCJ1c2VySWQiOiI1NjcxMzEyNjc3ODUifQ==</vt:lpwstr>
  </property>
</Properties>
</file>