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pacing w:val="-2"/>
          <w:sz w:val="36"/>
          <w:szCs w:val="36"/>
          <w:lang w:bidi="th-TH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6B45F783">
                <wp:simplePos x="0" y="0"/>
                <wp:positionH relativeFrom="column">
                  <wp:posOffset>5273040</wp:posOffset>
                </wp:positionH>
                <wp:positionV relativeFrom="paragraph">
                  <wp:posOffset>-556260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5.2pt;margin-top:-43.8pt;width:95.35pt;height:25.75pt;mso-wrap-style:square;v-text-anchor:top" wp14:anchorId="6B45F78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ขอ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บ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โครงร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่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ง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กระบวนวิชาการศึกษาด้วยตนเอง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208499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 xml:space="preserve">)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lineRule="auto" w:line="240" w:before="24" w:after="0"/>
        <w:ind w:left="6237" w:right="30" w:hanging="850"/>
        <w:rPr>
          <w:rFonts w:ascii="TH SarabunPSK" w:hAnsi="TH SarabunPSK" w:eastAsia="TH SarabunPSK" w:cs="TH SarabunPSK"/>
          <w:sz w:val="18"/>
          <w:szCs w:val="18"/>
        </w:rPr>
      </w:pPr>
      <w:r>
        <w:rPr>
          <w:rFonts w:eastAsia="TH SarabunPSK" w:cs="TH SarabunPSK" w:ascii="TH SarabunPSK" w:hAnsi="TH SarabunPSK"/>
          <w:sz w:val="18"/>
          <w:szCs w:val="18"/>
        </w:rPr>
      </w:r>
    </w:p>
    <w:p>
      <w:pPr>
        <w:pStyle w:val="Normal"/>
        <w:spacing w:lineRule="exact" w:line="180"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12"/>
          <w:szCs w:val="12"/>
        </w:rPr>
      </w:pPr>
      <w:r>
        <w:rPr>
          <w:rFonts w:eastAsia="TH SarabunPSK" w:cs="TH SarabunPSK" w:ascii="TH SarabunPSK" w:hAnsi="TH SarabunPSK"/>
          <w:sz w:val="12"/>
          <w:szCs w:val="12"/>
        </w:rPr>
      </w:r>
    </w:p>
    <w:p>
      <w:pPr>
        <w:pStyle w:val="Normal"/>
        <w:spacing w:lineRule="auto" w:line="240"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ขอสอบ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ครงร่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ยตนเอ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) </w:t>
      </w:r>
    </w:p>
    <w:p>
      <w:pPr>
        <w:pStyle w:val="Normal"/>
        <w:spacing w:lineRule="auto" w:line="240"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27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z w:val="32"/>
          <w:szCs w:val="32"/>
        </w:rPr>
        <w:t>4</w:t>
      </w:r>
      <w:r>
        <w:rPr>
          <w:rFonts w:eastAsia="TH SarabunPSK" w:cs="TH SarabunPSK" w:ascii="TH SarabunPSK" w:hAnsi="TH SarabunPSK"/>
          <w:spacing w:val="1"/>
          <w:sz w:val="32"/>
          <w:szCs w:val="32"/>
        </w:rPr>
        <w:t>9</w:t>
      </w:r>
      <w:r>
        <w:rPr>
          <w:rFonts w:eastAsia="TH SarabunPSK" w:cs="TH SarabunPSK" w:ascii="TH SarabunPSK" w:hAnsi="TH SarabunPSK"/>
          <w:sz w:val="32"/>
          <w:szCs w:val="32"/>
        </w:rPr>
        <w:t>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4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ข้าพเจ้า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right="408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ขอ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สอบโครงร่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งก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67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ครั้งที่</w:t>
      </w:r>
      <w:r>
        <w:rPr>
          <w:rFonts w:ascii="TH SarabunPSK" w:hAnsi="TH SarabunPSK" w:eastAsia="TH SarabunPSK" w:cs="TH SarabunPSK"/>
          <w:spacing w:val="-5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8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ปีการศ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2</w:t>
      </w:r>
      <w:r>
        <w:rPr>
          <w:rFonts w:eastAsia="TH SarabunPSK" w:cs="TH SarabunPSK" w:ascii="TH SarabunPSK" w:hAnsi="TH SarabunPSK"/>
          <w:sz w:val="32"/>
          <w:szCs w:val="32"/>
        </w:rPr>
        <w:t>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66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 xml:space="preserve"> 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เรื่อง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right="-1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ใน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..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bookmarkEnd w:id="0"/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21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6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............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2"/>
          <w:sz w:val="32"/>
          <w:szCs w:val="32"/>
          <w:lang w:bidi="th-TH"/>
        </w:rPr>
        <w:t>....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6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ห้องสอบ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>......................................................</w:t>
      </w:r>
    </w:p>
    <w:p>
      <w:pPr>
        <w:pStyle w:val="Normal"/>
        <w:spacing w:lineRule="auto" w:line="240" w:before="55" w:after="0"/>
        <w:ind w:right="-20" w:hanging="0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โดยมีคณะกรรมการพิจารณา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ครงร่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-7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ศึ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ยตนเอ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ง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ดังนี้</w:t>
      </w:r>
    </w:p>
    <w:p>
      <w:pPr>
        <w:pStyle w:val="ListParagraph"/>
        <w:numPr>
          <w:ilvl w:val="0"/>
          <w:numId w:val="1"/>
        </w:numPr>
        <w:spacing w:lineRule="auto" w:line="24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ประธานกรร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 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ListParagraph"/>
        <w:numPr>
          <w:ilvl w:val="0"/>
          <w:numId w:val="1"/>
        </w:numPr>
        <w:spacing w:lineRule="auto" w:line="24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กรร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การสอบ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าร่วม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 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.......…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ListParagraph"/>
        <w:numPr>
          <w:ilvl w:val="0"/>
          <w:numId w:val="1"/>
        </w:numPr>
        <w:spacing w:lineRule="auto" w:line="240" w:before="55" w:after="0"/>
        <w:ind w:left="851" w:right="-20" w:hanging="284"/>
        <w:contextualSpacing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กรรมการสอบ 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....…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…....</w:t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พิจารณา</w:t>
      </w:r>
    </w:p>
    <w:p>
      <w:pPr>
        <w:pStyle w:val="Normal"/>
        <w:spacing w:lineRule="auto" w:line="240" w:before="0" w:after="0"/>
        <w:ind w:right="-20" w:firstLine="567"/>
        <w:rPr>
          <w:rFonts w:ascii="TH SarabunPSK" w:hAnsi="TH SarabunPSK" w:eastAsia="TH SarabunPSK" w:cs="TH SarabunPSK"/>
          <w:sz w:val="16"/>
          <w:szCs w:val="16"/>
          <w:lang w:bidi="th-TH"/>
        </w:rPr>
      </w:pPr>
      <w:r>
        <w:rPr>
          <w:rFonts w:eastAsia="TH SarabunPSK" w:cs="TH SarabunPSK" w:ascii="TH SarabunPSK" w:hAnsi="TH SarabunPSK"/>
          <w:sz w:val="16"/>
          <w:szCs w:val="16"/>
          <w:lang w:bidi="th-TH"/>
        </w:rPr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ขอแสดงความนับถือ</w:t>
      </w:r>
    </w:p>
    <w:p>
      <w:pPr>
        <w:pStyle w:val="Normal"/>
        <w:spacing w:lineRule="auto" w:line="240" w:before="0" w:after="0"/>
        <w:ind w:left="4536" w:right="-20" w:hanging="0"/>
        <w:jc w:val="center"/>
        <w:rPr>
          <w:rFonts w:ascii="TH SarabunPSK" w:hAnsi="TH SarabunPSK" w:eastAsia="TH SarabunPSK" w:cs="TH SarabunPSK"/>
          <w:sz w:val="18"/>
          <w:szCs w:val="18"/>
        </w:rPr>
      </w:pPr>
      <w:r>
        <w:rPr>
          <w:rFonts w:eastAsia="TH SarabunPSK" w:cs="TH SarabunPSK" w:ascii="TH SarabunPSK" w:hAnsi="TH SarabunPSK"/>
          <w:sz w:val="18"/>
          <w:szCs w:val="18"/>
        </w:rPr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left="4536" w:right="408" w:firstLine="567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9"/>
          <w:lang w:bidi="th-TH"/>
        </w:rPr>
      </w:pPr>
      <w:r>
        <w:rPr>
          <w:rFonts w:eastAsia="TH SarabunPSK" w:cs="TH SarabunPSK" w:ascii="TH SarabunPSK" w:hAnsi="TH SarabunPSK"/>
          <w:spacing w:val="-19"/>
          <w:lang w:bidi="th-TH"/>
        </w:rPr>
      </w:r>
    </w:p>
    <w:p>
      <w:pPr>
        <w:pStyle w:val="Normal"/>
        <w:rPr>
          <w:rFonts w:cs="TH Sarabun New"/>
        </w:rPr>
      </w:pPr>
      <w:bookmarkStart w:id="1" w:name="_Hlk73805400"/>
      <w:r>
        <w:rPr>
          <w:rFonts w:cs="TH Sarabun New"/>
          <w:lang w:bidi="th-TH"/>
        </w:rPr>
        <w:t>ความเห็นของอาจารย์ที่ปรึกษา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     </w:t>
      </w:r>
      <w:r>
        <w:rPr>
          <w:rFonts w:eastAsia="Ace Crikey" w:cs="TH SarabunPSK" w:ascii="Wingdings" w:hAnsi="Wingdings"/>
          <w:b w:val="false"/>
          <w:bCs w:val="false"/>
          <w:w w:val="132"/>
          <w:sz w:val="32"/>
          <w:szCs w:val="32"/>
          <w:lang w:bidi="th-TH"/>
        </w:rPr>
        <w:t></w:t>
      </w:r>
      <w:r>
        <w:rPr>
          <w:rFonts w:eastAsia="Ace Crikey" w:cs="TH SarabunPSK" w:ascii="TH SarabunPSK" w:hAnsi="TH SarabunPSK"/>
          <w:spacing w:val="-8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เห็นชอบ                                        </w:t>
      </w:r>
      <w:r>
        <w:rPr>
          <w:rFonts w:ascii="TH SarabunPSK" w:hAnsi="TH SarabunPSK" w:eastAsia="Ace Crikey" w:cs="TH SarabunPSK"/>
          <w:w w:val="132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Ace Crikey" w:cs="Wingdings"/>
          <w:w w:val="132"/>
          <w:sz w:val="32"/>
          <w:sz w:val="32"/>
          <w:szCs w:val="32"/>
          <w:lang w:bidi="th-TH"/>
        </w:rPr>
        <w:t></w:t>
      </w:r>
      <w:r>
        <w:rPr>
          <w:rFonts w:ascii="TH SarabunPSK" w:hAnsi="TH SarabunPSK" w:eastAsia="Ace Crikey" w:cs="TH SarabunPSK"/>
          <w:w w:val="132"/>
          <w:sz w:val="32"/>
          <w:sz w:val="32"/>
          <w:szCs w:val="32"/>
          <w:lang w:bidi="th-TH"/>
        </w:rPr>
        <w:t xml:space="preserve"> ไ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Ace Crikey" w:cs="TH SarabunPSK"/>
          <w:spacing w:val="-89"/>
          <w:sz w:val="32"/>
          <w:sz w:val="32"/>
          <w:szCs w:val="32"/>
          <w:lang w:bidi="th-TH"/>
        </w:rPr>
        <w:t xml:space="preserve">่ 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เห็นชอบ</w:t>
      </w:r>
      <w:bookmarkEnd w:id="1"/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4536" w:right="408" w:hanging="0"/>
        <w:jc w:val="center"/>
        <w:rPr>
          <w:rFonts w:ascii="TH SarabunPSK" w:hAnsi="TH SarabunPSK" w:eastAsia="TH SarabunPSK" w:cs="TH SarabunPSK"/>
          <w:sz w:val="24"/>
          <w:szCs w:val="24"/>
          <w:lang w:bidi="th-TH"/>
        </w:rPr>
      </w:pPr>
      <w:r>
        <w:rPr>
          <w:rFonts w:eastAsia="TH SarabunPSK" w:cs="TH SarabunPSK" w:ascii="TH SarabunPSK" w:hAnsi="TH SarabunPSK"/>
          <w:sz w:val="24"/>
          <w:szCs w:val="24"/>
          <w:lang w:bidi="th-TH"/>
        </w:rPr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</w:p>
    <w:p>
      <w:pPr>
        <w:pStyle w:val="Normal"/>
        <w:tabs>
          <w:tab w:val="clear" w:pos="720"/>
          <w:tab w:val="left" w:pos="8860" w:leader="none"/>
        </w:tabs>
        <w:spacing w:lineRule="auto" w:line="240"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       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lineRule="auto" w:line="360" w:before="0" w:after="0"/>
        <w:ind w:left="4536" w:right="408" w:firstLine="567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 xml:space="preserve">  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 xml:space="preserve">อาจารย์ที่ปรึกษากระบวนวิชา 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208499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ab/>
      </w:r>
    </w:p>
    <w:sectPr>
      <w:type w:val="nextPage"/>
      <w:pgSz w:w="11906" w:h="16838"/>
      <w:pgMar w:left="1134" w:right="1134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204</Words>
  <Characters>1438</Characters>
  <CharactersWithSpaces>1548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2022-07-05T08:22:00Z</dcterms:created>
  <dc:creator>BANDHITA PLUBIN</dc:creator>
  <dc:description/>
  <dc:language>en-US</dc:language>
  <cp:lastModifiedBy/>
  <cp:lastPrinted>2021-05-25T03:56:00Z</cp:lastPrinted>
  <dcterms:modified xsi:type="dcterms:W3CDTF">2023-04-28T08:00:29Z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