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B17" w:rsidRPr="00FE69DE" w:rsidRDefault="00FE69DE">
      <w:pPr>
        <w:rPr>
          <w:sz w:val="24"/>
          <w:szCs w:val="24"/>
        </w:rPr>
      </w:pPr>
      <w:r w:rsidRPr="00FE69DE">
        <w:rPr>
          <w:sz w:val="24"/>
          <w:szCs w:val="24"/>
        </w:rPr>
        <w:t>NAME:PARIPOORNA D</w:t>
      </w:r>
    </w:p>
    <w:p w:rsidR="00FE69DE" w:rsidRPr="00FE69DE" w:rsidRDefault="00FE69DE" w:rsidP="00FE69DE">
      <w:pPr>
        <w:pBdr>
          <w:bottom w:val="single" w:sz="4" w:space="1" w:color="auto"/>
        </w:pBdr>
        <w:rPr>
          <w:sz w:val="24"/>
          <w:szCs w:val="24"/>
        </w:rPr>
      </w:pPr>
      <w:r w:rsidRPr="00FE69DE">
        <w:rPr>
          <w:sz w:val="24"/>
          <w:szCs w:val="24"/>
        </w:rPr>
        <w:t>ROLL_NO:CB.EN.U4CSE20245</w:t>
      </w:r>
    </w:p>
    <w:p w:rsidR="00FE69DE" w:rsidRPr="00FE69DE" w:rsidRDefault="00FE69DE" w:rsidP="00FE69DE">
      <w:pPr>
        <w:tabs>
          <w:tab w:val="left" w:pos="3720"/>
        </w:tabs>
        <w:rPr>
          <w:sz w:val="28"/>
          <w:szCs w:val="28"/>
        </w:rPr>
      </w:pPr>
      <w:r>
        <w:tab/>
      </w:r>
      <w:r w:rsidRPr="00FE69DE">
        <w:rPr>
          <w:sz w:val="28"/>
          <w:szCs w:val="28"/>
        </w:rPr>
        <w:t>ASSIGNMENT -3</w:t>
      </w:r>
    </w:p>
    <w:p w:rsidR="00FE69DE" w:rsidRDefault="00FE69DE" w:rsidP="00FE69DE">
      <w:pPr>
        <w:tabs>
          <w:tab w:val="left" w:pos="3720"/>
        </w:tabs>
        <w:rPr>
          <w:sz w:val="28"/>
          <w:szCs w:val="28"/>
        </w:rPr>
      </w:pPr>
      <w:r>
        <w:rPr>
          <w:sz w:val="28"/>
          <w:szCs w:val="28"/>
        </w:rPr>
        <w:t>The focus of the study by the ACLU of Northern California was the ethnic composition of jury panels in Alameda Country. People who applied for jury service was 1453</w:t>
      </w:r>
    </w:p>
    <w:p w:rsidR="00FE69DE" w:rsidRDefault="00FE69DE" w:rsidP="00FE69DE">
      <w:pPr>
        <w:tabs>
          <w:tab w:val="left" w:pos="3720"/>
        </w:tabs>
        <w:rPr>
          <w:sz w:val="28"/>
          <w:szCs w:val="28"/>
        </w:rPr>
      </w:pPr>
      <w:r w:rsidRPr="00FE69DE">
        <w:rPr>
          <w:sz w:val="28"/>
          <w:szCs w:val="28"/>
        </w:rPr>
        <w:t>The ACLU gathered demographic data on all of these prospective jurors, and compared those data with the composition of all eligible jurors in the country.</w:t>
      </w:r>
    </w:p>
    <w:p w:rsidR="00FE69DE" w:rsidRDefault="00FE69DE" w:rsidP="00FE69DE">
      <w:pPr>
        <w:tabs>
          <w:tab w:val="left" w:pos="3720"/>
        </w:tabs>
        <w:rPr>
          <w:sz w:val="28"/>
          <w:szCs w:val="28"/>
        </w:rPr>
      </w:pPr>
      <w:r>
        <w:rPr>
          <w:sz w:val="28"/>
          <w:szCs w:val="28"/>
        </w:rPr>
        <w:t>The data is shown below</w:t>
      </w:r>
    </w:p>
    <w:p w:rsidR="00FE69DE" w:rsidRDefault="00FE69DE" w:rsidP="00FE69DE">
      <w:pPr>
        <w:tabs>
          <w:tab w:val="left" w:pos="3720"/>
        </w:tabs>
        <w:rPr>
          <w:sz w:val="28"/>
          <w:szCs w:val="28"/>
        </w:rPr>
      </w:pPr>
      <w:r>
        <w:rPr>
          <w:sz w:val="28"/>
          <w:szCs w:val="28"/>
        </w:rPr>
        <w:t xml:space="preserve">                         </w:t>
      </w:r>
      <w:r w:rsidRPr="00FE69DE">
        <w:rPr>
          <w:noProof/>
          <w:sz w:val="28"/>
          <w:szCs w:val="28"/>
        </w:rPr>
        <w:drawing>
          <wp:inline distT="0" distB="0" distL="0" distR="0" wp14:anchorId="6BD214C0" wp14:editId="4499353C">
            <wp:extent cx="4511431" cy="1158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31" cy="1158340"/>
                    </a:xfrm>
                    <a:prstGeom prst="rect">
                      <a:avLst/>
                    </a:prstGeom>
                  </pic:spPr>
                </pic:pic>
              </a:graphicData>
            </a:graphic>
          </wp:inline>
        </w:drawing>
      </w:r>
    </w:p>
    <w:p w:rsidR="00FE69DE" w:rsidRDefault="00FE69DE" w:rsidP="00FE69DE">
      <w:pPr>
        <w:tabs>
          <w:tab w:val="left" w:pos="3720"/>
        </w:tabs>
        <w:rPr>
          <w:sz w:val="28"/>
          <w:szCs w:val="28"/>
        </w:rPr>
      </w:pPr>
      <w:r>
        <w:rPr>
          <w:sz w:val="28"/>
          <w:szCs w:val="28"/>
        </w:rPr>
        <w:t>Column details</w:t>
      </w:r>
    </w:p>
    <w:p w:rsidR="00FE69DE" w:rsidRDefault="00FE69DE" w:rsidP="00FE69DE">
      <w:pPr>
        <w:tabs>
          <w:tab w:val="left" w:pos="3720"/>
        </w:tabs>
        <w:rPr>
          <w:sz w:val="28"/>
          <w:szCs w:val="28"/>
        </w:rPr>
      </w:pPr>
      <w:r>
        <w:rPr>
          <w:sz w:val="28"/>
          <w:szCs w:val="28"/>
        </w:rPr>
        <w:t xml:space="preserve">Eligible--- &gt;proportion of </w:t>
      </w:r>
      <w:r w:rsidR="006B1D24">
        <w:rPr>
          <w:sz w:val="28"/>
          <w:szCs w:val="28"/>
        </w:rPr>
        <w:t>all eligible juror candidates for each ethinicity</w:t>
      </w:r>
    </w:p>
    <w:p w:rsidR="006B1D24" w:rsidRDefault="006B1D24" w:rsidP="00FE69DE">
      <w:pPr>
        <w:tabs>
          <w:tab w:val="left" w:pos="3720"/>
        </w:tabs>
        <w:rPr>
          <w:sz w:val="28"/>
          <w:szCs w:val="28"/>
        </w:rPr>
      </w:pPr>
      <w:r>
        <w:rPr>
          <w:sz w:val="28"/>
          <w:szCs w:val="28"/>
        </w:rPr>
        <w:t>Panel----</w:t>
      </w:r>
      <w:r w:rsidR="001B6C94">
        <w:rPr>
          <w:sz w:val="28"/>
          <w:szCs w:val="28"/>
        </w:rPr>
        <w:t xml:space="preserve"> &gt;</w:t>
      </w:r>
      <w:r>
        <w:rPr>
          <w:sz w:val="28"/>
          <w:szCs w:val="28"/>
        </w:rPr>
        <w:t>proportion of people of that ethinicity appeared for the process of selection into the jury</w:t>
      </w:r>
    </w:p>
    <w:p w:rsidR="003177E1" w:rsidRDefault="006B1D24" w:rsidP="00FE69DE">
      <w:pPr>
        <w:tabs>
          <w:tab w:val="left" w:pos="3720"/>
        </w:tabs>
        <w:rPr>
          <w:sz w:val="28"/>
          <w:szCs w:val="28"/>
        </w:rPr>
      </w:pPr>
      <w:r>
        <w:rPr>
          <w:sz w:val="28"/>
          <w:szCs w:val="28"/>
        </w:rPr>
        <w:t>As you see from the table some ethinicities are underrepresented and overrepresented on the panels. But the initial panel should come from the random sample of the population of eligible jurors</w:t>
      </w:r>
    </w:p>
    <w:p w:rsidR="003177E1" w:rsidRDefault="003177E1" w:rsidP="00FE69DE">
      <w:pPr>
        <w:tabs>
          <w:tab w:val="left" w:pos="3720"/>
        </w:tabs>
        <w:rPr>
          <w:sz w:val="28"/>
          <w:szCs w:val="28"/>
        </w:rPr>
      </w:pPr>
      <w:r>
        <w:rPr>
          <w:sz w:val="28"/>
          <w:szCs w:val="28"/>
        </w:rPr>
        <w:t>So here our goal is to check whether the panel is actually came from the selection at random</w:t>
      </w:r>
    </w:p>
    <w:p w:rsidR="003177E1" w:rsidRDefault="003177E1" w:rsidP="00FE69DE">
      <w:pPr>
        <w:tabs>
          <w:tab w:val="left" w:pos="3720"/>
        </w:tabs>
        <w:rPr>
          <w:sz w:val="28"/>
          <w:szCs w:val="28"/>
        </w:rPr>
      </w:pPr>
      <w:r>
        <w:rPr>
          <w:sz w:val="28"/>
          <w:szCs w:val="28"/>
        </w:rPr>
        <w:t>So</w:t>
      </w:r>
    </w:p>
    <w:p w:rsidR="003177E1" w:rsidRDefault="003177E1" w:rsidP="00FE69DE">
      <w:pPr>
        <w:tabs>
          <w:tab w:val="left" w:pos="3720"/>
        </w:tabs>
        <w:rPr>
          <w:sz w:val="28"/>
          <w:szCs w:val="28"/>
        </w:rPr>
      </w:pPr>
      <w:r w:rsidRPr="00D774AB">
        <w:rPr>
          <w:b/>
          <w:bCs/>
          <w:sz w:val="28"/>
          <w:szCs w:val="28"/>
        </w:rPr>
        <w:t>Null Hypothesis</w:t>
      </w:r>
      <w:r>
        <w:rPr>
          <w:sz w:val="28"/>
          <w:szCs w:val="28"/>
        </w:rPr>
        <w:t>:Panels were the representative of the distribution provided for the eligible jurors</w:t>
      </w:r>
    </w:p>
    <w:p w:rsidR="003177E1" w:rsidRDefault="003177E1" w:rsidP="00FE69DE">
      <w:pPr>
        <w:tabs>
          <w:tab w:val="left" w:pos="3720"/>
        </w:tabs>
        <w:rPr>
          <w:sz w:val="28"/>
          <w:szCs w:val="28"/>
        </w:rPr>
      </w:pPr>
      <w:r w:rsidRPr="00D774AB">
        <w:rPr>
          <w:b/>
          <w:bCs/>
          <w:sz w:val="28"/>
          <w:szCs w:val="28"/>
        </w:rPr>
        <w:t>Alternative Hypothesis</w:t>
      </w:r>
      <w:r>
        <w:rPr>
          <w:sz w:val="28"/>
          <w:szCs w:val="28"/>
        </w:rPr>
        <w:t>: Panels were not selected at random</w:t>
      </w:r>
    </w:p>
    <w:p w:rsidR="003177E1" w:rsidRDefault="003177E1" w:rsidP="00FE69DE">
      <w:pPr>
        <w:tabs>
          <w:tab w:val="left" w:pos="3720"/>
        </w:tabs>
        <w:rPr>
          <w:sz w:val="28"/>
          <w:szCs w:val="28"/>
        </w:rPr>
      </w:pPr>
    </w:p>
    <w:p w:rsidR="003177E1" w:rsidRDefault="00240B84" w:rsidP="00FE69DE">
      <w:pPr>
        <w:tabs>
          <w:tab w:val="left" w:pos="3720"/>
        </w:tabs>
        <w:rPr>
          <w:sz w:val="28"/>
          <w:szCs w:val="28"/>
        </w:rPr>
      </w:pPr>
      <w:r w:rsidRPr="00240B84">
        <w:rPr>
          <w:noProof/>
          <w:sz w:val="28"/>
          <w:szCs w:val="28"/>
        </w:rPr>
        <w:lastRenderedPageBreak/>
        <w:drawing>
          <wp:inline distT="0" distB="0" distL="0" distR="0" wp14:anchorId="41F7626D" wp14:editId="4BCB1D05">
            <wp:extent cx="6645910" cy="3079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79750"/>
                    </a:xfrm>
                    <a:prstGeom prst="rect">
                      <a:avLst/>
                    </a:prstGeom>
                  </pic:spPr>
                </pic:pic>
              </a:graphicData>
            </a:graphic>
          </wp:inline>
        </w:drawing>
      </w:r>
    </w:p>
    <w:p w:rsidR="00240B84" w:rsidRDefault="00240B84" w:rsidP="00240B84">
      <w:pPr>
        <w:rPr>
          <w:sz w:val="28"/>
          <w:szCs w:val="28"/>
        </w:rPr>
      </w:pPr>
    </w:p>
    <w:p w:rsidR="00240B84" w:rsidRDefault="00240B84" w:rsidP="00240B84">
      <w:pPr>
        <w:rPr>
          <w:sz w:val="28"/>
          <w:szCs w:val="28"/>
        </w:rPr>
      </w:pPr>
      <w:r w:rsidRPr="00240B84">
        <w:rPr>
          <w:noProof/>
          <w:sz w:val="28"/>
          <w:szCs w:val="28"/>
        </w:rPr>
        <w:drawing>
          <wp:inline distT="0" distB="0" distL="0" distR="0" wp14:anchorId="600098AD" wp14:editId="7C6A9F3A">
            <wp:extent cx="6645910" cy="3942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942080"/>
                    </a:xfrm>
                    <a:prstGeom prst="rect">
                      <a:avLst/>
                    </a:prstGeom>
                  </pic:spPr>
                </pic:pic>
              </a:graphicData>
            </a:graphic>
          </wp:inline>
        </w:drawing>
      </w:r>
    </w:p>
    <w:p w:rsidR="00240B84" w:rsidRDefault="00240B84" w:rsidP="00240B84">
      <w:pPr>
        <w:rPr>
          <w:sz w:val="28"/>
          <w:szCs w:val="28"/>
        </w:rPr>
      </w:pPr>
    </w:p>
    <w:p w:rsidR="00240B84" w:rsidRDefault="00240B84" w:rsidP="00240B84">
      <w:pPr>
        <w:tabs>
          <w:tab w:val="left" w:pos="1080"/>
        </w:tabs>
        <w:rPr>
          <w:sz w:val="28"/>
          <w:szCs w:val="28"/>
        </w:rPr>
      </w:pPr>
      <w:r>
        <w:rPr>
          <w:sz w:val="28"/>
          <w:szCs w:val="28"/>
        </w:rPr>
        <w:t xml:space="preserve"> As you see from the above bar graph, for most ethnicities eligible and panel bars are not same</w:t>
      </w:r>
    </w:p>
    <w:p w:rsidR="00240B84" w:rsidRDefault="00240B84" w:rsidP="00240B84">
      <w:pPr>
        <w:tabs>
          <w:tab w:val="left" w:pos="1080"/>
        </w:tabs>
        <w:rPr>
          <w:sz w:val="28"/>
          <w:szCs w:val="28"/>
        </w:rPr>
      </w:pPr>
      <w:r>
        <w:rPr>
          <w:sz w:val="28"/>
          <w:szCs w:val="28"/>
        </w:rPr>
        <w:t>Now we will calculate how much the distance is varied, so will add a new column to findout the differences</w:t>
      </w:r>
    </w:p>
    <w:p w:rsidR="00240B84" w:rsidRDefault="00240B84" w:rsidP="00240B84">
      <w:pPr>
        <w:tabs>
          <w:tab w:val="left" w:pos="1080"/>
        </w:tabs>
        <w:rPr>
          <w:sz w:val="28"/>
          <w:szCs w:val="28"/>
        </w:rPr>
      </w:pPr>
      <w:r w:rsidRPr="00240B84">
        <w:rPr>
          <w:noProof/>
          <w:sz w:val="28"/>
          <w:szCs w:val="28"/>
        </w:rPr>
        <w:lastRenderedPageBreak/>
        <w:drawing>
          <wp:inline distT="0" distB="0" distL="0" distR="0" wp14:anchorId="4F2E128E" wp14:editId="29CC1D28">
            <wp:extent cx="6645910" cy="22644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264410"/>
                    </a:xfrm>
                    <a:prstGeom prst="rect">
                      <a:avLst/>
                    </a:prstGeom>
                  </pic:spPr>
                </pic:pic>
              </a:graphicData>
            </a:graphic>
          </wp:inline>
        </w:drawing>
      </w:r>
    </w:p>
    <w:p w:rsidR="00240B84" w:rsidRDefault="00240B84" w:rsidP="00240B84">
      <w:pPr>
        <w:rPr>
          <w:sz w:val="28"/>
          <w:szCs w:val="28"/>
        </w:rPr>
      </w:pPr>
    </w:p>
    <w:p w:rsidR="00240B84" w:rsidRDefault="00240B84" w:rsidP="00240B84">
      <w:pPr>
        <w:rPr>
          <w:sz w:val="28"/>
          <w:szCs w:val="28"/>
        </w:rPr>
      </w:pPr>
      <w:r>
        <w:rPr>
          <w:sz w:val="28"/>
          <w:szCs w:val="28"/>
        </w:rPr>
        <w:t xml:space="preserve">To calculate the total distance varied, we have to sumup the differences but here </w:t>
      </w:r>
      <w:r w:rsidR="00D774AB">
        <w:rPr>
          <w:sz w:val="28"/>
          <w:szCs w:val="28"/>
        </w:rPr>
        <w:t>the sum will be equal to zero(0.11+(-0.10)+(-0.04)+0.00+0.03). To avoid this cancellation</w:t>
      </w:r>
      <w:r>
        <w:rPr>
          <w:sz w:val="28"/>
          <w:szCs w:val="28"/>
        </w:rPr>
        <w:t xml:space="preserve"> </w:t>
      </w:r>
      <w:r w:rsidR="00D774AB">
        <w:rPr>
          <w:sz w:val="28"/>
          <w:szCs w:val="28"/>
        </w:rPr>
        <w:t>we will take the absolute value of each difference and sum it and divide it by 2.</w:t>
      </w:r>
    </w:p>
    <w:p w:rsidR="00D774AB" w:rsidRDefault="00D774AB" w:rsidP="00240B84">
      <w:pPr>
        <w:rPr>
          <w:sz w:val="28"/>
          <w:szCs w:val="28"/>
        </w:rPr>
      </w:pPr>
      <w:r w:rsidRPr="00D774AB">
        <w:rPr>
          <w:noProof/>
          <w:sz w:val="28"/>
          <w:szCs w:val="28"/>
        </w:rPr>
        <w:drawing>
          <wp:inline distT="0" distB="0" distL="0" distR="0" wp14:anchorId="4F6C1F9C" wp14:editId="5931C027">
            <wp:extent cx="6645910" cy="2964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64815"/>
                    </a:xfrm>
                    <a:prstGeom prst="rect">
                      <a:avLst/>
                    </a:prstGeom>
                  </pic:spPr>
                </pic:pic>
              </a:graphicData>
            </a:graphic>
          </wp:inline>
        </w:drawing>
      </w:r>
    </w:p>
    <w:p w:rsidR="00D774AB" w:rsidRDefault="00D774AB" w:rsidP="00D774AB">
      <w:pPr>
        <w:rPr>
          <w:sz w:val="28"/>
          <w:szCs w:val="28"/>
        </w:rPr>
      </w:pPr>
    </w:p>
    <w:p w:rsidR="00D774AB" w:rsidRDefault="00D774AB" w:rsidP="00D774AB">
      <w:pPr>
        <w:rPr>
          <w:sz w:val="28"/>
          <w:szCs w:val="28"/>
        </w:rPr>
      </w:pPr>
      <w:r>
        <w:rPr>
          <w:sz w:val="28"/>
          <w:szCs w:val="28"/>
        </w:rPr>
        <w:t>As you see the observed total variation distance is 0.14</w:t>
      </w:r>
    </w:p>
    <w:p w:rsidR="00D774AB" w:rsidRDefault="00D774AB" w:rsidP="00D774AB">
      <w:pPr>
        <w:rPr>
          <w:sz w:val="28"/>
          <w:szCs w:val="28"/>
        </w:rPr>
      </w:pPr>
      <w:r>
        <w:rPr>
          <w:sz w:val="28"/>
          <w:szCs w:val="28"/>
        </w:rPr>
        <w:t>Now checking whether the panels are the representative of the eligible population</w:t>
      </w:r>
    </w:p>
    <w:p w:rsidR="00D774AB" w:rsidRDefault="00D774AB" w:rsidP="00D774AB">
      <w:pPr>
        <w:rPr>
          <w:sz w:val="28"/>
          <w:szCs w:val="28"/>
        </w:rPr>
      </w:pPr>
      <w:r w:rsidRPr="00D774AB">
        <w:rPr>
          <w:noProof/>
          <w:sz w:val="28"/>
          <w:szCs w:val="28"/>
        </w:rPr>
        <w:lastRenderedPageBreak/>
        <w:drawing>
          <wp:inline distT="0" distB="0" distL="0" distR="0" wp14:anchorId="03BD8405" wp14:editId="2433BE30">
            <wp:extent cx="6645910" cy="2618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618105"/>
                    </a:xfrm>
                    <a:prstGeom prst="rect">
                      <a:avLst/>
                    </a:prstGeom>
                  </pic:spPr>
                </pic:pic>
              </a:graphicData>
            </a:graphic>
          </wp:inline>
        </w:drawing>
      </w:r>
    </w:p>
    <w:p w:rsidR="00D774AB" w:rsidRDefault="004C2637" w:rsidP="00D774AB">
      <w:pPr>
        <w:rPr>
          <w:sz w:val="28"/>
          <w:szCs w:val="28"/>
        </w:rPr>
      </w:pPr>
      <w:r w:rsidRPr="004C2637">
        <w:rPr>
          <w:noProof/>
          <w:sz w:val="28"/>
          <w:szCs w:val="28"/>
        </w:rPr>
        <w:drawing>
          <wp:inline distT="0" distB="0" distL="0" distR="0" wp14:anchorId="77EAC332" wp14:editId="6CE33B4C">
            <wp:extent cx="6073666" cy="304826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3666" cy="3048264"/>
                    </a:xfrm>
                    <a:prstGeom prst="rect">
                      <a:avLst/>
                    </a:prstGeom>
                  </pic:spPr>
                </pic:pic>
              </a:graphicData>
            </a:graphic>
          </wp:inline>
        </w:drawing>
      </w:r>
    </w:p>
    <w:p w:rsidR="00D774AB" w:rsidRDefault="004C2637" w:rsidP="00D774AB">
      <w:pPr>
        <w:tabs>
          <w:tab w:val="left" w:pos="1944"/>
        </w:tabs>
        <w:rPr>
          <w:sz w:val="28"/>
          <w:szCs w:val="28"/>
        </w:rPr>
      </w:pPr>
      <w:r>
        <w:rPr>
          <w:sz w:val="28"/>
          <w:szCs w:val="28"/>
        </w:rPr>
        <w:t xml:space="preserve">Here the distribution of the random sample is close to the eligible population but not likely to the panel distribution(as the green bars are closer to blue bars than the orange bars) </w:t>
      </w:r>
    </w:p>
    <w:p w:rsidR="004C2637" w:rsidRDefault="004C2637" w:rsidP="00D774AB">
      <w:pPr>
        <w:tabs>
          <w:tab w:val="left" w:pos="1944"/>
        </w:tabs>
        <w:rPr>
          <w:sz w:val="28"/>
          <w:szCs w:val="28"/>
        </w:rPr>
      </w:pPr>
      <w:r w:rsidRPr="004C2637">
        <w:rPr>
          <w:noProof/>
          <w:sz w:val="28"/>
          <w:szCs w:val="28"/>
        </w:rPr>
        <w:drawing>
          <wp:inline distT="0" distB="0" distL="0" distR="0" wp14:anchorId="5ABE0928" wp14:editId="12DFDEC6">
            <wp:extent cx="6645910" cy="727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727710"/>
                    </a:xfrm>
                    <a:prstGeom prst="rect">
                      <a:avLst/>
                    </a:prstGeom>
                  </pic:spPr>
                </pic:pic>
              </a:graphicData>
            </a:graphic>
          </wp:inline>
        </w:drawing>
      </w:r>
    </w:p>
    <w:p w:rsidR="004C2637" w:rsidRDefault="004C2637" w:rsidP="004C2637">
      <w:pPr>
        <w:ind w:firstLine="720"/>
        <w:rPr>
          <w:sz w:val="28"/>
          <w:szCs w:val="28"/>
        </w:rPr>
      </w:pPr>
      <w:r>
        <w:rPr>
          <w:sz w:val="28"/>
          <w:szCs w:val="28"/>
        </w:rPr>
        <w:t>The total distance varied between the eligible population and random sample is 0.0168 but the observed test static is having the value of 0.14 which is greater</w:t>
      </w:r>
    </w:p>
    <w:p w:rsidR="004C2637" w:rsidRDefault="004C2637" w:rsidP="004C2637">
      <w:pPr>
        <w:rPr>
          <w:sz w:val="28"/>
          <w:szCs w:val="28"/>
        </w:rPr>
      </w:pPr>
    </w:p>
    <w:p w:rsidR="004C2637" w:rsidRDefault="004C2637" w:rsidP="004C2637">
      <w:pPr>
        <w:rPr>
          <w:sz w:val="28"/>
          <w:szCs w:val="28"/>
        </w:rPr>
      </w:pPr>
      <w:r>
        <w:rPr>
          <w:sz w:val="28"/>
          <w:szCs w:val="28"/>
        </w:rPr>
        <w:t>Emprical Distribution Of The total distance varied</w:t>
      </w:r>
    </w:p>
    <w:p w:rsidR="004C2637" w:rsidRDefault="00C1398B" w:rsidP="004C2637">
      <w:pPr>
        <w:rPr>
          <w:sz w:val="28"/>
          <w:szCs w:val="28"/>
        </w:rPr>
      </w:pPr>
      <w:r w:rsidRPr="00C1398B">
        <w:rPr>
          <w:noProof/>
          <w:sz w:val="28"/>
          <w:szCs w:val="28"/>
        </w:rPr>
        <w:lastRenderedPageBreak/>
        <w:drawing>
          <wp:inline distT="0" distB="0" distL="0" distR="0" wp14:anchorId="2B0ED560" wp14:editId="6FF7F00F">
            <wp:extent cx="6645910" cy="2349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49500"/>
                    </a:xfrm>
                    <a:prstGeom prst="rect">
                      <a:avLst/>
                    </a:prstGeom>
                  </pic:spPr>
                </pic:pic>
              </a:graphicData>
            </a:graphic>
          </wp:inline>
        </w:drawing>
      </w:r>
    </w:p>
    <w:p w:rsidR="00C1398B" w:rsidRDefault="00C1398B" w:rsidP="00C1398B">
      <w:pPr>
        <w:rPr>
          <w:sz w:val="28"/>
          <w:szCs w:val="28"/>
        </w:rPr>
      </w:pPr>
      <w:r>
        <w:rPr>
          <w:sz w:val="28"/>
          <w:szCs w:val="28"/>
        </w:rPr>
        <w:t>Each row of df_4 has the total distance varied between a random sample size of 1453 and the population of eligible jurors</w:t>
      </w:r>
    </w:p>
    <w:p w:rsidR="00C1398B" w:rsidRDefault="00C1398B" w:rsidP="00C1398B">
      <w:pPr>
        <w:rPr>
          <w:sz w:val="28"/>
          <w:szCs w:val="28"/>
        </w:rPr>
      </w:pPr>
      <w:r w:rsidRPr="00C1398B">
        <w:rPr>
          <w:noProof/>
          <w:sz w:val="28"/>
          <w:szCs w:val="28"/>
        </w:rPr>
        <w:drawing>
          <wp:inline distT="0" distB="0" distL="0" distR="0" wp14:anchorId="47BCF68D" wp14:editId="18733A98">
            <wp:extent cx="6645910" cy="3168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168650"/>
                    </a:xfrm>
                    <a:prstGeom prst="rect">
                      <a:avLst/>
                    </a:prstGeom>
                  </pic:spPr>
                </pic:pic>
              </a:graphicData>
            </a:graphic>
          </wp:inline>
        </w:drawing>
      </w:r>
    </w:p>
    <w:p w:rsidR="00C1398B" w:rsidRDefault="00C1398B" w:rsidP="00C1398B">
      <w:pPr>
        <w:rPr>
          <w:sz w:val="28"/>
          <w:szCs w:val="28"/>
        </w:rPr>
      </w:pPr>
    </w:p>
    <w:p w:rsidR="00C1398B" w:rsidRDefault="00C1398B" w:rsidP="00C1398B">
      <w:pPr>
        <w:tabs>
          <w:tab w:val="left" w:pos="1224"/>
        </w:tabs>
        <w:rPr>
          <w:sz w:val="28"/>
          <w:szCs w:val="28"/>
        </w:rPr>
      </w:pPr>
      <w:r>
        <w:rPr>
          <w:sz w:val="28"/>
          <w:szCs w:val="28"/>
        </w:rPr>
        <w:t xml:space="preserve">The emprical histogram of the simulated distances (rawing 1453 jurors from the pool of eligible candidates at random)rarely deviates from the eligible jurors just more than 0.05 but the observed stat shows the variation of 0.14 which is far from the </w:t>
      </w:r>
      <w:r w:rsidR="00B7119A">
        <w:rPr>
          <w:sz w:val="28"/>
          <w:szCs w:val="28"/>
        </w:rPr>
        <w:t>distribution</w:t>
      </w:r>
      <w:r w:rsidR="00CE2D9F">
        <w:rPr>
          <w:sz w:val="28"/>
          <w:szCs w:val="28"/>
        </w:rPr>
        <w:t>(red dot in the figure)</w:t>
      </w:r>
      <w:r>
        <w:rPr>
          <w:sz w:val="28"/>
          <w:szCs w:val="28"/>
        </w:rPr>
        <w:t>.</w:t>
      </w:r>
    </w:p>
    <w:p w:rsidR="00C1398B" w:rsidRDefault="00C1398B" w:rsidP="00C1398B">
      <w:pPr>
        <w:tabs>
          <w:tab w:val="left" w:pos="1224"/>
        </w:tabs>
        <w:rPr>
          <w:sz w:val="28"/>
          <w:szCs w:val="28"/>
        </w:rPr>
      </w:pPr>
      <w:r>
        <w:rPr>
          <w:sz w:val="28"/>
          <w:szCs w:val="28"/>
        </w:rPr>
        <w:t>So the datas in the panels are inconsistent with the pr</w:t>
      </w:r>
      <w:r w:rsidR="0070444B">
        <w:rPr>
          <w:sz w:val="28"/>
          <w:szCs w:val="28"/>
        </w:rPr>
        <w:t>e</w:t>
      </w:r>
      <w:r>
        <w:rPr>
          <w:sz w:val="28"/>
          <w:szCs w:val="28"/>
        </w:rPr>
        <w:t>dicted values of the statistic based on the model of the random selection</w:t>
      </w:r>
      <w:r w:rsidR="00B7119A">
        <w:rPr>
          <w:sz w:val="28"/>
          <w:szCs w:val="28"/>
        </w:rPr>
        <w:t>. Hence the panels were not representative of the distribution provided for the eligible jurors.</w:t>
      </w:r>
    </w:p>
    <w:p w:rsidR="00B7119A" w:rsidRDefault="00B7119A" w:rsidP="00C1398B">
      <w:pPr>
        <w:tabs>
          <w:tab w:val="left" w:pos="1224"/>
        </w:tabs>
        <w:rPr>
          <w:sz w:val="28"/>
          <w:szCs w:val="28"/>
        </w:rPr>
      </w:pPr>
      <w:r>
        <w:rPr>
          <w:sz w:val="28"/>
          <w:szCs w:val="28"/>
        </w:rPr>
        <w:t>Null Hypotheis is rejected</w:t>
      </w:r>
    </w:p>
    <w:p w:rsidR="00C1398B" w:rsidRPr="00C1398B" w:rsidRDefault="00C1398B" w:rsidP="00C1398B">
      <w:pPr>
        <w:tabs>
          <w:tab w:val="left" w:pos="1224"/>
        </w:tabs>
        <w:rPr>
          <w:sz w:val="28"/>
          <w:szCs w:val="28"/>
        </w:rPr>
      </w:pPr>
    </w:p>
    <w:sectPr w:rsidR="00C1398B" w:rsidRPr="00C1398B" w:rsidSect="00FE69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248"/>
    <w:multiLevelType w:val="hybridMultilevel"/>
    <w:tmpl w:val="ECE00792"/>
    <w:lvl w:ilvl="0" w:tplc="E6F60608">
      <w:start w:val="1"/>
      <w:numFmt w:val="bullet"/>
      <w:lvlText w:val="•"/>
      <w:lvlJc w:val="left"/>
      <w:pPr>
        <w:tabs>
          <w:tab w:val="num" w:pos="720"/>
        </w:tabs>
        <w:ind w:left="720" w:hanging="360"/>
      </w:pPr>
      <w:rPr>
        <w:rFonts w:ascii="Times New Roman" w:hAnsi="Times New Roman" w:hint="default"/>
      </w:rPr>
    </w:lvl>
    <w:lvl w:ilvl="1" w:tplc="C1CE6C8A" w:tentative="1">
      <w:start w:val="1"/>
      <w:numFmt w:val="bullet"/>
      <w:lvlText w:val="•"/>
      <w:lvlJc w:val="left"/>
      <w:pPr>
        <w:tabs>
          <w:tab w:val="num" w:pos="1440"/>
        </w:tabs>
        <w:ind w:left="1440" w:hanging="360"/>
      </w:pPr>
      <w:rPr>
        <w:rFonts w:ascii="Times New Roman" w:hAnsi="Times New Roman" w:hint="default"/>
      </w:rPr>
    </w:lvl>
    <w:lvl w:ilvl="2" w:tplc="835C0276" w:tentative="1">
      <w:start w:val="1"/>
      <w:numFmt w:val="bullet"/>
      <w:lvlText w:val="•"/>
      <w:lvlJc w:val="left"/>
      <w:pPr>
        <w:tabs>
          <w:tab w:val="num" w:pos="2160"/>
        </w:tabs>
        <w:ind w:left="2160" w:hanging="360"/>
      </w:pPr>
      <w:rPr>
        <w:rFonts w:ascii="Times New Roman" w:hAnsi="Times New Roman" w:hint="default"/>
      </w:rPr>
    </w:lvl>
    <w:lvl w:ilvl="3" w:tplc="A906F70E" w:tentative="1">
      <w:start w:val="1"/>
      <w:numFmt w:val="bullet"/>
      <w:lvlText w:val="•"/>
      <w:lvlJc w:val="left"/>
      <w:pPr>
        <w:tabs>
          <w:tab w:val="num" w:pos="2880"/>
        </w:tabs>
        <w:ind w:left="2880" w:hanging="360"/>
      </w:pPr>
      <w:rPr>
        <w:rFonts w:ascii="Times New Roman" w:hAnsi="Times New Roman" w:hint="default"/>
      </w:rPr>
    </w:lvl>
    <w:lvl w:ilvl="4" w:tplc="8F16EB1E" w:tentative="1">
      <w:start w:val="1"/>
      <w:numFmt w:val="bullet"/>
      <w:lvlText w:val="•"/>
      <w:lvlJc w:val="left"/>
      <w:pPr>
        <w:tabs>
          <w:tab w:val="num" w:pos="3600"/>
        </w:tabs>
        <w:ind w:left="3600" w:hanging="360"/>
      </w:pPr>
      <w:rPr>
        <w:rFonts w:ascii="Times New Roman" w:hAnsi="Times New Roman" w:hint="default"/>
      </w:rPr>
    </w:lvl>
    <w:lvl w:ilvl="5" w:tplc="9E385812" w:tentative="1">
      <w:start w:val="1"/>
      <w:numFmt w:val="bullet"/>
      <w:lvlText w:val="•"/>
      <w:lvlJc w:val="left"/>
      <w:pPr>
        <w:tabs>
          <w:tab w:val="num" w:pos="4320"/>
        </w:tabs>
        <w:ind w:left="4320" w:hanging="360"/>
      </w:pPr>
      <w:rPr>
        <w:rFonts w:ascii="Times New Roman" w:hAnsi="Times New Roman" w:hint="default"/>
      </w:rPr>
    </w:lvl>
    <w:lvl w:ilvl="6" w:tplc="3D461742" w:tentative="1">
      <w:start w:val="1"/>
      <w:numFmt w:val="bullet"/>
      <w:lvlText w:val="•"/>
      <w:lvlJc w:val="left"/>
      <w:pPr>
        <w:tabs>
          <w:tab w:val="num" w:pos="5040"/>
        </w:tabs>
        <w:ind w:left="5040" w:hanging="360"/>
      </w:pPr>
      <w:rPr>
        <w:rFonts w:ascii="Times New Roman" w:hAnsi="Times New Roman" w:hint="default"/>
      </w:rPr>
    </w:lvl>
    <w:lvl w:ilvl="7" w:tplc="B1B2B198" w:tentative="1">
      <w:start w:val="1"/>
      <w:numFmt w:val="bullet"/>
      <w:lvlText w:val="•"/>
      <w:lvlJc w:val="left"/>
      <w:pPr>
        <w:tabs>
          <w:tab w:val="num" w:pos="5760"/>
        </w:tabs>
        <w:ind w:left="5760" w:hanging="360"/>
      </w:pPr>
      <w:rPr>
        <w:rFonts w:ascii="Times New Roman" w:hAnsi="Times New Roman" w:hint="default"/>
      </w:rPr>
    </w:lvl>
    <w:lvl w:ilvl="8" w:tplc="9C6078E4" w:tentative="1">
      <w:start w:val="1"/>
      <w:numFmt w:val="bullet"/>
      <w:lvlText w:val="•"/>
      <w:lvlJc w:val="left"/>
      <w:pPr>
        <w:tabs>
          <w:tab w:val="num" w:pos="6480"/>
        </w:tabs>
        <w:ind w:left="6480" w:hanging="360"/>
      </w:pPr>
      <w:rPr>
        <w:rFonts w:ascii="Times New Roman" w:hAnsi="Times New Roman" w:hint="default"/>
      </w:rPr>
    </w:lvl>
  </w:abstractNum>
  <w:num w:numId="1" w16cid:durableId="90761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DE"/>
    <w:rsid w:val="001B6C94"/>
    <w:rsid w:val="00240B84"/>
    <w:rsid w:val="003177E1"/>
    <w:rsid w:val="004C2637"/>
    <w:rsid w:val="006B1D24"/>
    <w:rsid w:val="0070444B"/>
    <w:rsid w:val="00877B17"/>
    <w:rsid w:val="00B7119A"/>
    <w:rsid w:val="00C1398B"/>
    <w:rsid w:val="00CE2D9F"/>
    <w:rsid w:val="00D774AB"/>
    <w:rsid w:val="00FE6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8DDE"/>
  <w15:chartTrackingRefBased/>
  <w15:docId w15:val="{E2DF0FEA-EBA2-4043-8293-8AA5FDE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9428">
      <w:bodyDiv w:val="1"/>
      <w:marLeft w:val="0"/>
      <w:marRight w:val="0"/>
      <w:marTop w:val="0"/>
      <w:marBottom w:val="0"/>
      <w:divBdr>
        <w:top w:val="none" w:sz="0" w:space="0" w:color="auto"/>
        <w:left w:val="none" w:sz="0" w:space="0" w:color="auto"/>
        <w:bottom w:val="none" w:sz="0" w:space="0" w:color="auto"/>
        <w:right w:val="none" w:sz="0" w:space="0" w:color="auto"/>
      </w:divBdr>
      <w:divsChild>
        <w:div w:id="49017637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Paripoorna D</dc:creator>
  <cp:keywords/>
  <dc:description/>
  <cp:lastModifiedBy>Paripoorna D</cp:lastModifiedBy>
  <cp:revision>4</cp:revision>
  <dcterms:created xsi:type="dcterms:W3CDTF">2022-11-29T23:28:00Z</dcterms:created>
  <dcterms:modified xsi:type="dcterms:W3CDTF">2022-11-30T00:43:00Z</dcterms:modified>
</cp:coreProperties>
</file>