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2D82" w14:textId="77777777" w:rsidR="00CE6AE5" w:rsidRPr="00CE6AE5" w:rsidRDefault="00CE6AE5" w:rsidP="00CE6AE5">
      <w:pPr>
        <w:rPr>
          <w:b/>
          <w:bCs/>
        </w:rPr>
      </w:pPr>
      <w:proofErr w:type="spellStart"/>
      <w:r w:rsidRPr="00CE6AE5">
        <w:rPr>
          <w:b/>
          <w:bCs/>
        </w:rPr>
        <w:t>Product</w:t>
      </w:r>
      <w:proofErr w:type="spellEnd"/>
      <w:r w:rsidRPr="00CE6AE5">
        <w:rPr>
          <w:b/>
          <w:bCs/>
        </w:rPr>
        <w:t xml:space="preserve"> Vision — </w:t>
      </w:r>
      <w:proofErr w:type="spellStart"/>
      <w:r w:rsidRPr="00CE6AE5">
        <w:rPr>
          <w:b/>
          <w:bCs/>
        </w:rPr>
        <w:t>MuebleDesigner</w:t>
      </w:r>
      <w:proofErr w:type="spellEnd"/>
    </w:p>
    <w:p w14:paraId="0254A8E6" w14:textId="77777777" w:rsidR="00CE6AE5" w:rsidRPr="00CE6AE5" w:rsidRDefault="00CE6AE5" w:rsidP="00CE6AE5">
      <w:pPr>
        <w:rPr>
          <w:b/>
          <w:bCs/>
        </w:rPr>
      </w:pPr>
      <w:r w:rsidRPr="00CE6AE5">
        <w:rPr>
          <w:b/>
          <w:bCs/>
        </w:rPr>
        <w:t>Versión: 1.0</w:t>
      </w:r>
      <w:r w:rsidRPr="00CE6AE5">
        <w:rPr>
          <w:b/>
          <w:bCs/>
        </w:rPr>
        <w:br/>
        <w:t>Tipo de producto: Aplicación de escritorio para el diseño y la composición de muebles.</w:t>
      </w:r>
      <w:r w:rsidRPr="00CE6AE5">
        <w:rPr>
          <w:b/>
          <w:bCs/>
        </w:rPr>
        <w:br/>
        <w:t xml:space="preserve">Tecnologías principales: Java 21 y </w:t>
      </w:r>
      <w:proofErr w:type="spellStart"/>
      <w:r w:rsidRPr="00CE6AE5">
        <w:rPr>
          <w:b/>
          <w:bCs/>
        </w:rPr>
        <w:t>JavaFX</w:t>
      </w:r>
      <w:proofErr w:type="spellEnd"/>
      <w:r w:rsidRPr="00CE6AE5">
        <w:rPr>
          <w:b/>
          <w:bCs/>
        </w:rPr>
        <w:t xml:space="preserve"> 21.</w:t>
      </w:r>
    </w:p>
    <w:p w14:paraId="04E03CC6" w14:textId="77777777" w:rsidR="00CE6AE5" w:rsidRPr="00CE6AE5" w:rsidRDefault="00CE6AE5" w:rsidP="00CE6AE5">
      <w:pPr>
        <w:rPr>
          <w:b/>
          <w:bCs/>
        </w:rPr>
      </w:pPr>
      <w:r w:rsidRPr="00CE6AE5">
        <w:rPr>
          <w:b/>
          <w:bCs/>
        </w:rPr>
        <w:t>1. Visión del producto</w:t>
      </w:r>
    </w:p>
    <w:p w14:paraId="29883AC5" w14:textId="77777777" w:rsidR="00CE6AE5" w:rsidRPr="00CE6AE5" w:rsidRDefault="00CE6AE5" w:rsidP="00CE6AE5">
      <w:pPr>
        <w:rPr>
          <w:b/>
          <w:bCs/>
        </w:rPr>
      </w:pPr>
      <w:proofErr w:type="spellStart"/>
      <w:r w:rsidRPr="00CE6AE5">
        <w:rPr>
          <w:b/>
          <w:bCs/>
        </w:rPr>
        <w:t>MuebleDesigner</w:t>
      </w:r>
      <w:proofErr w:type="spellEnd"/>
      <w:r w:rsidRPr="00CE6AE5">
        <w:rPr>
          <w:b/>
          <w:bCs/>
        </w:rPr>
        <w:t xml:space="preserve"> es una aplicación de escritorio desarrollada para facilitar el diseño y la composición de muebles mediante una interfaz gráfica que permite trabajar con piezas, dimensiones, conexiones y movimientos de grupos. El propósito del proyecto es proporcionar una herramienta que ayude a representar estructuras de mobiliario, organizar sus componentes y comprobar determinadas condiciones geométricas durante el proceso de diseño.</w:t>
      </w:r>
    </w:p>
    <w:p w14:paraId="6A4362EF" w14:textId="77777777" w:rsidR="00CE6AE5" w:rsidRPr="00CE6AE5" w:rsidRDefault="00CE6AE5" w:rsidP="00CE6AE5">
      <w:pPr>
        <w:rPr>
          <w:b/>
          <w:bCs/>
        </w:rPr>
      </w:pPr>
      <w:r w:rsidRPr="00CE6AE5">
        <w:rPr>
          <w:b/>
          <w:bCs/>
        </w:rPr>
        <w:t xml:space="preserve">La visión de </w:t>
      </w:r>
      <w:proofErr w:type="spellStart"/>
      <w:r w:rsidRPr="00CE6AE5">
        <w:rPr>
          <w:b/>
          <w:bCs/>
        </w:rPr>
        <w:t>MuebleDesigner</w:t>
      </w:r>
      <w:proofErr w:type="spellEnd"/>
      <w:r w:rsidRPr="00CE6AE5">
        <w:rPr>
          <w:b/>
          <w:bCs/>
        </w:rPr>
        <w:t xml:space="preserve"> es convertirse en una herramienta accesible e intuitiva que permita a sus usuarios construir representaciones digitales de muebles, comprender cómo se relacionan sus piezas y detectar posibles problemas de dimensiones o disposición antes de realizar modificaciones en el diseño físico.</w:t>
      </w:r>
    </w:p>
    <w:p w14:paraId="36375170" w14:textId="77777777" w:rsidR="00CE6AE5" w:rsidRPr="00CE6AE5" w:rsidRDefault="00CE6AE5" w:rsidP="00CE6AE5">
      <w:pPr>
        <w:rPr>
          <w:b/>
          <w:bCs/>
        </w:rPr>
      </w:pPr>
      <w:r w:rsidRPr="00CE6AE5">
        <w:rPr>
          <w:b/>
          <w:bCs/>
        </w:rPr>
        <w:t>El producto busca integrar la interacción visual con la lógica de programación necesaria para gestionar los componentes de una estructura. De esta manera, el usuario no solo puede trabajar con una representación gráfica, sino que también puede beneficiarse de mecanismos de validación que contribuyen a mejorar la precisión del diseño y a reducir errores durante su composición.</w:t>
      </w:r>
    </w:p>
    <w:p w14:paraId="033C1959" w14:textId="77777777" w:rsidR="00CE6AE5" w:rsidRPr="00CE6AE5" w:rsidRDefault="00CE6AE5" w:rsidP="00CE6AE5">
      <w:pPr>
        <w:rPr>
          <w:b/>
          <w:bCs/>
        </w:rPr>
      </w:pPr>
      <w:r w:rsidRPr="00CE6AE5">
        <w:rPr>
          <w:b/>
          <w:bCs/>
        </w:rPr>
        <w:t>2. Problema que busca resolver</w:t>
      </w:r>
    </w:p>
    <w:p w14:paraId="33A50EC6" w14:textId="77777777" w:rsidR="00CE6AE5" w:rsidRPr="00CE6AE5" w:rsidRDefault="00CE6AE5" w:rsidP="00CE6AE5">
      <w:pPr>
        <w:rPr>
          <w:b/>
          <w:bCs/>
        </w:rPr>
      </w:pPr>
      <w:r w:rsidRPr="00CE6AE5">
        <w:rPr>
          <w:b/>
          <w:bCs/>
        </w:rPr>
        <w:t>El diseño y la composición de muebles requieren considerar diferentes aspectos, como las dimensiones de las piezas, su ubicación, las conexiones entre componentes y la compatibilidad geométrica de los elementos que forman una estructura. Cuando estas tareas se realizan de forma manual o mediante herramientas que no incorporan controles específicos, pueden surgir dificultades para visualizar las relaciones entre las piezas, detectar superposiciones y comprobar si los componentes se encuentran correctamente posicionados.</w:t>
      </w:r>
    </w:p>
    <w:p w14:paraId="5E34988C" w14:textId="77777777" w:rsidR="00CE6AE5" w:rsidRPr="00CE6AE5" w:rsidRDefault="00CE6AE5" w:rsidP="00CE6AE5">
      <w:pPr>
        <w:rPr>
          <w:b/>
          <w:bCs/>
        </w:rPr>
      </w:pPr>
      <w:r w:rsidRPr="00CE6AE5">
        <w:rPr>
          <w:b/>
          <w:bCs/>
        </w:rPr>
        <w:t>Estas dificultades pueden aumentar la complejidad del proceso, especialmente cuando es necesario modificar una pieza, reorganizar un conjunto de elementos o comprobar cómo afecta un cambio al resto de la estructura.</w:t>
      </w:r>
    </w:p>
    <w:p w14:paraId="22CD22CE" w14:textId="77777777" w:rsidR="00CE6AE5" w:rsidRPr="00CE6AE5" w:rsidRDefault="00CE6AE5" w:rsidP="00CE6AE5">
      <w:pPr>
        <w:rPr>
          <w:b/>
          <w:bCs/>
        </w:rPr>
      </w:pPr>
      <w:proofErr w:type="spellStart"/>
      <w:r w:rsidRPr="00CE6AE5">
        <w:rPr>
          <w:b/>
          <w:bCs/>
        </w:rPr>
        <w:lastRenderedPageBreak/>
        <w:t>MuebleDesigner</w:t>
      </w:r>
      <w:proofErr w:type="spellEnd"/>
      <w:r w:rsidRPr="00CE6AE5">
        <w:rPr>
          <w:b/>
          <w:bCs/>
        </w:rPr>
        <w:t xml:space="preserve"> aborda esta necesidad mediante una aplicación gráfica que reúne la representación de piezas y la gestión de sus relaciones espaciales en un mismo entorno de trabajo. Entre sus capacidades técnicas se encuentran la representación visual, la validación dimensional y la detección de colisiones y proximidad, según las funcionalidades identificadas en la implementación del sistema.</w:t>
      </w:r>
    </w:p>
    <w:p w14:paraId="32BCFA8D" w14:textId="77777777" w:rsidR="00CE6AE5" w:rsidRPr="00CE6AE5" w:rsidRDefault="00CE6AE5" w:rsidP="00CE6AE5">
      <w:pPr>
        <w:rPr>
          <w:b/>
          <w:bCs/>
        </w:rPr>
      </w:pPr>
      <w:r w:rsidRPr="00CE6AE5">
        <w:rPr>
          <w:b/>
          <w:bCs/>
        </w:rPr>
        <w:t>El problema principal que busca resolver es, por tanto, la dificultad de diseñar y organizar visualmente los componentes de un mueble, manteniendo el control sobre sus dimensiones y relaciones geométricas. La herramienta pretende hacer que este proceso sea más comprensible, ordenado y fácil de revisar.</w:t>
      </w:r>
    </w:p>
    <w:p w14:paraId="16E4B22A" w14:textId="77777777" w:rsidR="00CE6AE5" w:rsidRPr="00CE6AE5" w:rsidRDefault="00CE6AE5" w:rsidP="00CE6AE5">
      <w:pPr>
        <w:rPr>
          <w:b/>
          <w:bCs/>
        </w:rPr>
      </w:pPr>
      <w:r w:rsidRPr="00CE6AE5">
        <w:rPr>
          <w:b/>
          <w:bCs/>
        </w:rPr>
        <w:t xml:space="preserve">Es importante precisar que </w:t>
      </w:r>
      <w:proofErr w:type="spellStart"/>
      <w:r w:rsidRPr="00CE6AE5">
        <w:rPr>
          <w:b/>
          <w:bCs/>
        </w:rPr>
        <w:t>MuebleDesigner</w:t>
      </w:r>
      <w:proofErr w:type="spellEnd"/>
      <w:r w:rsidRPr="00CE6AE5">
        <w:rPr>
          <w:b/>
          <w:bCs/>
        </w:rPr>
        <w:t xml:space="preserve"> constituye una herramienta de diseño y composición digital. Su objetivo no es sustituir por completo los procesos profesionales de ingeniería, fabricación o cálculo estructural, sino proporcionar un entorno de apoyo para trabajar con modelos de muebles y verificar determinadas condiciones de su composición.</w:t>
      </w:r>
    </w:p>
    <w:p w14:paraId="5E93BEE9" w14:textId="77777777" w:rsidR="00CE6AE5" w:rsidRPr="00CE6AE5" w:rsidRDefault="00CE6AE5" w:rsidP="00CE6AE5">
      <w:pPr>
        <w:rPr>
          <w:b/>
          <w:bCs/>
        </w:rPr>
      </w:pPr>
      <w:r w:rsidRPr="00CE6AE5">
        <w:rPr>
          <w:b/>
          <w:bCs/>
        </w:rPr>
        <w:t>3. Usuarios objetivo</w:t>
      </w:r>
    </w:p>
    <w:p w14:paraId="650FDFB0" w14:textId="77777777" w:rsidR="00CE6AE5" w:rsidRPr="00CE6AE5" w:rsidRDefault="00CE6AE5" w:rsidP="00CE6AE5">
      <w:pPr>
        <w:rPr>
          <w:b/>
          <w:bCs/>
        </w:rPr>
      </w:pPr>
      <w:proofErr w:type="spellStart"/>
      <w:r w:rsidRPr="00CE6AE5">
        <w:rPr>
          <w:b/>
          <w:bCs/>
        </w:rPr>
        <w:t>MuebleDesigner</w:t>
      </w:r>
      <w:proofErr w:type="spellEnd"/>
      <w:r w:rsidRPr="00CE6AE5">
        <w:rPr>
          <w:b/>
          <w:bCs/>
        </w:rPr>
        <w:t xml:space="preserve"> está orientado principalmente a personas que necesitan crear, organizar o comprender estructuras de mobiliario mediante una interfaz gráfica.</w:t>
      </w:r>
    </w:p>
    <w:p w14:paraId="2D05441F" w14:textId="77777777" w:rsidR="00CE6AE5" w:rsidRPr="00CE6AE5" w:rsidRDefault="00CE6AE5" w:rsidP="00CE6AE5">
      <w:pPr>
        <w:rPr>
          <w:b/>
          <w:bCs/>
        </w:rPr>
      </w:pPr>
      <w:r w:rsidRPr="00CE6AE5">
        <w:rPr>
          <w:b/>
          <w:bCs/>
        </w:rPr>
        <w:t>Entre sus usuarios potenciales se encuentran:</w:t>
      </w:r>
    </w:p>
    <w:p w14:paraId="3E13234B" w14:textId="77777777" w:rsidR="00CE6AE5" w:rsidRPr="00CE6AE5" w:rsidRDefault="00CE6AE5" w:rsidP="00CE6AE5">
      <w:pPr>
        <w:numPr>
          <w:ilvl w:val="0"/>
          <w:numId w:val="1"/>
        </w:numPr>
        <w:rPr>
          <w:b/>
          <w:bCs/>
        </w:rPr>
      </w:pPr>
      <w:r w:rsidRPr="00CE6AE5">
        <w:rPr>
          <w:b/>
          <w:bCs/>
        </w:rPr>
        <w:t>Estudiantes de informática y desarrollo de software: pueden utilizar la aplicación para comprender la implementación de interfaces gráficas, la programación orientada a objetos y la interacción entre componentes visuales y lógica de negocio.</w:t>
      </w:r>
    </w:p>
    <w:p w14:paraId="7F3DB967" w14:textId="77777777" w:rsidR="00CE6AE5" w:rsidRPr="00CE6AE5" w:rsidRDefault="00CE6AE5" w:rsidP="00CE6AE5">
      <w:pPr>
        <w:numPr>
          <w:ilvl w:val="0"/>
          <w:numId w:val="1"/>
        </w:numPr>
        <w:rPr>
          <w:b/>
          <w:bCs/>
        </w:rPr>
      </w:pPr>
      <w:r w:rsidRPr="00CE6AE5">
        <w:rPr>
          <w:b/>
          <w:bCs/>
        </w:rPr>
        <w:t>Personas interesadas en el diseño de muebles: pueden beneficiarse de la representación gráfica de piezas y de la posibilidad de organizar sus dimensiones y posiciones dentro de una composición.</w:t>
      </w:r>
    </w:p>
    <w:p w14:paraId="7DFE975B" w14:textId="77777777" w:rsidR="00CE6AE5" w:rsidRPr="00CE6AE5" w:rsidRDefault="00CE6AE5" w:rsidP="00CE6AE5">
      <w:pPr>
        <w:numPr>
          <w:ilvl w:val="0"/>
          <w:numId w:val="1"/>
        </w:numPr>
        <w:rPr>
          <w:b/>
          <w:bCs/>
        </w:rPr>
      </w:pPr>
      <w:r w:rsidRPr="00CE6AE5">
        <w:rPr>
          <w:b/>
          <w:bCs/>
        </w:rPr>
        <w:t>Diseñadores y aficionados al mobiliario: pueden utilizar la herramienta como apoyo para explorar distribuciones, realizar ajustes y visualizar relaciones entre componentes.</w:t>
      </w:r>
    </w:p>
    <w:p w14:paraId="2B01707A" w14:textId="77777777" w:rsidR="00CE6AE5" w:rsidRPr="00CE6AE5" w:rsidRDefault="00CE6AE5" w:rsidP="00CE6AE5">
      <w:pPr>
        <w:numPr>
          <w:ilvl w:val="0"/>
          <w:numId w:val="1"/>
        </w:numPr>
        <w:rPr>
          <w:b/>
          <w:bCs/>
        </w:rPr>
      </w:pPr>
      <w:r w:rsidRPr="00CE6AE5">
        <w:rPr>
          <w:b/>
          <w:bCs/>
        </w:rPr>
        <w:t>Desarrolladores y equipos académicos: pueden analizar la arquitectura del sistema, sus clases, sus componentes y los mecanismos utilizados para representar y validar las estructuras.</w:t>
      </w:r>
    </w:p>
    <w:p w14:paraId="7144B9E1" w14:textId="77777777" w:rsidR="00CE6AE5" w:rsidRPr="00CE6AE5" w:rsidRDefault="00CE6AE5" w:rsidP="00CE6AE5">
      <w:pPr>
        <w:rPr>
          <w:b/>
          <w:bCs/>
        </w:rPr>
      </w:pPr>
      <w:r w:rsidRPr="00CE6AE5">
        <w:rPr>
          <w:b/>
          <w:bCs/>
        </w:rPr>
        <w:lastRenderedPageBreak/>
        <w:t>El público objetivo inicial corresponde a usuarios que necesitan una herramienta de escritorio para experimentar con la composición de muebles sin depender de servicios en línea. No obstante, la adecuación del producto a necesidades profesionales de carpintería, fabricación industrial o diseño asistido avanzado deberá evaluarse mediante pruebas específicas y nuevos requisitos.</w:t>
      </w:r>
    </w:p>
    <w:p w14:paraId="749BEA77" w14:textId="77777777" w:rsidR="00CE6AE5" w:rsidRPr="00CE6AE5" w:rsidRDefault="00CE6AE5" w:rsidP="00CE6AE5">
      <w:pPr>
        <w:rPr>
          <w:b/>
          <w:bCs/>
        </w:rPr>
      </w:pPr>
      <w:r w:rsidRPr="00CE6AE5">
        <w:rPr>
          <w:b/>
          <w:bCs/>
        </w:rPr>
        <w:t>4. Propuesta de valor</w:t>
      </w:r>
    </w:p>
    <w:p w14:paraId="1C7ECFA5" w14:textId="77777777" w:rsidR="00CE6AE5" w:rsidRPr="00CE6AE5" w:rsidRDefault="00CE6AE5" w:rsidP="00CE6AE5">
      <w:pPr>
        <w:rPr>
          <w:b/>
          <w:bCs/>
        </w:rPr>
      </w:pPr>
      <w:r w:rsidRPr="00CE6AE5">
        <w:rPr>
          <w:b/>
          <w:bCs/>
        </w:rPr>
        <w:t xml:space="preserve">La propuesta de valor de </w:t>
      </w:r>
      <w:proofErr w:type="spellStart"/>
      <w:r w:rsidRPr="00CE6AE5">
        <w:rPr>
          <w:b/>
          <w:bCs/>
        </w:rPr>
        <w:t>MuebleDesigner</w:t>
      </w:r>
      <w:proofErr w:type="spellEnd"/>
      <w:r w:rsidRPr="00CE6AE5">
        <w:rPr>
          <w:b/>
          <w:bCs/>
        </w:rPr>
        <w:t xml:space="preserve"> consiste en ofrecer un entorno gráfico de escritorio que combine la composición visual de muebles con herramientas de control geométrico, facilitando la creación, organización y revisión de sus componentes.</w:t>
      </w:r>
    </w:p>
    <w:p w14:paraId="47F09C85" w14:textId="77777777" w:rsidR="00CE6AE5" w:rsidRPr="00CE6AE5" w:rsidRDefault="00CE6AE5" w:rsidP="00CE6AE5">
      <w:pPr>
        <w:rPr>
          <w:b/>
          <w:bCs/>
        </w:rPr>
      </w:pPr>
      <w:r w:rsidRPr="00CE6AE5">
        <w:rPr>
          <w:b/>
          <w:bCs/>
        </w:rPr>
        <w:t>Su valor se fundamenta en los siguientes aspectos:</w:t>
      </w:r>
    </w:p>
    <w:p w14:paraId="74B18144" w14:textId="77777777" w:rsidR="00CE6AE5" w:rsidRPr="00CE6AE5" w:rsidRDefault="00CE6AE5" w:rsidP="00CE6AE5">
      <w:pPr>
        <w:rPr>
          <w:b/>
          <w:bCs/>
        </w:rPr>
      </w:pPr>
      <w:r w:rsidRPr="00CE6AE5">
        <w:rPr>
          <w:b/>
          <w:bCs/>
        </w:rPr>
        <w:t>Representación visual de las estructuras. La interfaz permite trabajar con las piezas del mueble y observar su disposición, lo que facilita comprender cómo se organiza la composición.</w:t>
      </w:r>
    </w:p>
    <w:p w14:paraId="58B8FD92" w14:textId="77777777" w:rsidR="00CE6AE5" w:rsidRPr="00CE6AE5" w:rsidRDefault="00CE6AE5" w:rsidP="00CE6AE5">
      <w:pPr>
        <w:rPr>
          <w:b/>
          <w:bCs/>
        </w:rPr>
      </w:pPr>
      <w:r w:rsidRPr="00CE6AE5">
        <w:rPr>
          <w:b/>
          <w:bCs/>
        </w:rPr>
        <w:t>Control de dimensiones y relaciones espaciales. La incorporación de validaciones dimensionales y mecanismos de detección de colisiones y proximidad permite identificar determinadas inconsistencias geométricas durante el diseño.</w:t>
      </w:r>
    </w:p>
    <w:p w14:paraId="4BE4AB38" w14:textId="77777777" w:rsidR="00CE6AE5" w:rsidRPr="00CE6AE5" w:rsidRDefault="00CE6AE5" w:rsidP="00CE6AE5">
      <w:pPr>
        <w:rPr>
          <w:b/>
          <w:bCs/>
        </w:rPr>
      </w:pPr>
      <w:r w:rsidRPr="00CE6AE5">
        <w:rPr>
          <w:b/>
          <w:bCs/>
        </w:rPr>
        <w:t>Gestión de piezas, conexiones y grupos. La lógica del sistema contempla elementos que pueden relacionarse entre sí, así como operaciones de movimiento de grupos, contribuyendo a organizar composiciones formadas por varios componentes.</w:t>
      </w:r>
    </w:p>
    <w:p w14:paraId="1E8973BD" w14:textId="77777777" w:rsidR="00CE6AE5" w:rsidRPr="00CE6AE5" w:rsidRDefault="00CE6AE5" w:rsidP="00CE6AE5">
      <w:pPr>
        <w:rPr>
          <w:b/>
          <w:bCs/>
        </w:rPr>
      </w:pPr>
      <w:r w:rsidRPr="00CE6AE5">
        <w:rPr>
          <w:b/>
          <w:bCs/>
        </w:rPr>
        <w:t xml:space="preserve">Ejecución local. Al tratarse de una aplicación de escritorio desarrollada con Java y </w:t>
      </w:r>
      <w:proofErr w:type="spellStart"/>
      <w:r w:rsidRPr="00CE6AE5">
        <w:rPr>
          <w:b/>
          <w:bCs/>
        </w:rPr>
        <w:t>JavaFX</w:t>
      </w:r>
      <w:proofErr w:type="spellEnd"/>
      <w:r w:rsidRPr="00CE6AE5">
        <w:rPr>
          <w:b/>
          <w:bCs/>
        </w:rPr>
        <w:t>, la versión actual puede ejecutarse localmente en un entorno compatible, sin depender de una conexión a Internet ni de una base de datos externa.</w:t>
      </w:r>
    </w:p>
    <w:p w14:paraId="1A29DED2" w14:textId="77777777" w:rsidR="00CE6AE5" w:rsidRPr="00CE6AE5" w:rsidRDefault="00CE6AE5" w:rsidP="00CE6AE5">
      <w:pPr>
        <w:rPr>
          <w:b/>
          <w:bCs/>
        </w:rPr>
      </w:pPr>
      <w:r w:rsidRPr="00CE6AE5">
        <w:rPr>
          <w:b/>
          <w:bCs/>
        </w:rPr>
        <w:t>Valor educativo y técnico. El proyecto integra conceptos de programación orientada a objetos, desarrollo de interfaces gráficas y organización arquitectónica del software en una aplicación con un propósito concreto. Esto permite demostrar la aplicación práctica de conocimientos de ingeniería informática.</w:t>
      </w:r>
    </w:p>
    <w:p w14:paraId="5355EADD" w14:textId="77777777" w:rsidR="00CE6AE5" w:rsidRPr="00CE6AE5" w:rsidRDefault="00CE6AE5" w:rsidP="00CE6AE5">
      <w:pPr>
        <w:rPr>
          <w:b/>
          <w:bCs/>
        </w:rPr>
      </w:pPr>
      <w:r w:rsidRPr="00CE6AE5">
        <w:rPr>
          <w:b/>
          <w:bCs/>
        </w:rPr>
        <w:t>En conjunto, estas características buscan ofrecer una experiencia de diseño más visual y estructurada, reduciendo la necesidad de gestionar mentalmente todas las relaciones entre piezas y facilitando la revisión de la composición.</w:t>
      </w:r>
    </w:p>
    <w:p w14:paraId="2220128E" w14:textId="77777777" w:rsidR="00CE6AE5" w:rsidRPr="00CE6AE5" w:rsidRDefault="00CE6AE5" w:rsidP="00CE6AE5">
      <w:pPr>
        <w:rPr>
          <w:b/>
          <w:bCs/>
        </w:rPr>
      </w:pPr>
      <w:r w:rsidRPr="00CE6AE5">
        <w:rPr>
          <w:b/>
          <w:bCs/>
        </w:rPr>
        <w:lastRenderedPageBreak/>
        <w:t>5. Alcance del producto</w:t>
      </w:r>
    </w:p>
    <w:p w14:paraId="43748523" w14:textId="77777777" w:rsidR="00CE6AE5" w:rsidRPr="00CE6AE5" w:rsidRDefault="00CE6AE5" w:rsidP="00CE6AE5">
      <w:pPr>
        <w:rPr>
          <w:b/>
          <w:bCs/>
        </w:rPr>
      </w:pPr>
      <w:r w:rsidRPr="00CE6AE5">
        <w:rPr>
          <w:b/>
          <w:bCs/>
        </w:rPr>
        <w:t xml:space="preserve">El alcance actual de </w:t>
      </w:r>
      <w:proofErr w:type="spellStart"/>
      <w:r w:rsidRPr="00CE6AE5">
        <w:rPr>
          <w:b/>
          <w:bCs/>
        </w:rPr>
        <w:t>MuebleDesigner</w:t>
      </w:r>
      <w:proofErr w:type="spellEnd"/>
      <w:r w:rsidRPr="00CE6AE5">
        <w:rPr>
          <w:b/>
          <w:bCs/>
        </w:rPr>
        <w:t xml:space="preserve"> corresponde a una aplicación de escritorio que implementa funcionalidades para la representación y composición de muebles, utilizando Java 21 como lenguaje principal y </w:t>
      </w:r>
      <w:proofErr w:type="spellStart"/>
      <w:r w:rsidRPr="00CE6AE5">
        <w:rPr>
          <w:b/>
          <w:bCs/>
        </w:rPr>
        <w:t>JavaFX</w:t>
      </w:r>
      <w:proofErr w:type="spellEnd"/>
      <w:r w:rsidRPr="00CE6AE5">
        <w:rPr>
          <w:b/>
          <w:bCs/>
        </w:rPr>
        <w:t xml:space="preserve"> 21 para la interfaz gráfica. Maven se utiliza como herramienta de gestión y construcción del proyecto.</w:t>
      </w:r>
    </w:p>
    <w:p w14:paraId="6824685A" w14:textId="77777777" w:rsidR="00CE6AE5" w:rsidRPr="00CE6AE5" w:rsidRDefault="00CE6AE5" w:rsidP="00CE6AE5">
      <w:pPr>
        <w:rPr>
          <w:b/>
          <w:bCs/>
        </w:rPr>
      </w:pPr>
      <w:r w:rsidRPr="00CE6AE5">
        <w:rPr>
          <w:b/>
          <w:bCs/>
        </w:rPr>
        <w:t>La versión desarrollada contempla los siguientes elementos:</w:t>
      </w:r>
    </w:p>
    <w:p w14:paraId="57C44053" w14:textId="77777777" w:rsidR="00CE6AE5" w:rsidRPr="00CE6AE5" w:rsidRDefault="00CE6AE5" w:rsidP="00CE6AE5">
      <w:pPr>
        <w:numPr>
          <w:ilvl w:val="0"/>
          <w:numId w:val="2"/>
        </w:numPr>
        <w:rPr>
          <w:b/>
          <w:bCs/>
        </w:rPr>
      </w:pPr>
      <w:r w:rsidRPr="00CE6AE5">
        <w:rPr>
          <w:b/>
          <w:bCs/>
        </w:rPr>
        <w:t>Una interfaz gráfica para interactuar con el sistema y representar los componentes.</w:t>
      </w:r>
    </w:p>
    <w:p w14:paraId="1EE4A51E" w14:textId="77777777" w:rsidR="00CE6AE5" w:rsidRPr="00CE6AE5" w:rsidRDefault="00CE6AE5" w:rsidP="00CE6AE5">
      <w:pPr>
        <w:numPr>
          <w:ilvl w:val="0"/>
          <w:numId w:val="2"/>
        </w:numPr>
        <w:rPr>
          <w:b/>
          <w:bCs/>
        </w:rPr>
      </w:pPr>
      <w:r w:rsidRPr="00CE6AE5">
        <w:rPr>
          <w:b/>
          <w:bCs/>
        </w:rPr>
        <w:t>Gestión de piezas y sus dimensiones.</w:t>
      </w:r>
    </w:p>
    <w:p w14:paraId="449F3821" w14:textId="77777777" w:rsidR="00CE6AE5" w:rsidRPr="00CE6AE5" w:rsidRDefault="00CE6AE5" w:rsidP="00CE6AE5">
      <w:pPr>
        <w:numPr>
          <w:ilvl w:val="0"/>
          <w:numId w:val="2"/>
        </w:numPr>
        <w:rPr>
          <w:b/>
          <w:bCs/>
        </w:rPr>
      </w:pPr>
      <w:r w:rsidRPr="00CE6AE5">
        <w:rPr>
          <w:b/>
          <w:bCs/>
        </w:rPr>
        <w:t>Manejo de conexiones entre componentes.</w:t>
      </w:r>
    </w:p>
    <w:p w14:paraId="2B3927BA" w14:textId="77777777" w:rsidR="00CE6AE5" w:rsidRPr="00CE6AE5" w:rsidRDefault="00CE6AE5" w:rsidP="00CE6AE5">
      <w:pPr>
        <w:numPr>
          <w:ilvl w:val="0"/>
          <w:numId w:val="2"/>
        </w:numPr>
        <w:rPr>
          <w:b/>
          <w:bCs/>
        </w:rPr>
      </w:pPr>
      <w:r w:rsidRPr="00CE6AE5">
        <w:rPr>
          <w:b/>
          <w:bCs/>
        </w:rPr>
        <w:t>Representación gráfica de las composiciones.</w:t>
      </w:r>
    </w:p>
    <w:p w14:paraId="4AB5C6F6" w14:textId="77777777" w:rsidR="00CE6AE5" w:rsidRPr="00CE6AE5" w:rsidRDefault="00CE6AE5" w:rsidP="00CE6AE5">
      <w:pPr>
        <w:numPr>
          <w:ilvl w:val="0"/>
          <w:numId w:val="2"/>
        </w:numPr>
        <w:rPr>
          <w:b/>
          <w:bCs/>
        </w:rPr>
      </w:pPr>
      <w:r w:rsidRPr="00CE6AE5">
        <w:rPr>
          <w:b/>
          <w:bCs/>
        </w:rPr>
        <w:t>Operaciones relacionadas con el movimiento de grupos.</w:t>
      </w:r>
    </w:p>
    <w:p w14:paraId="3A9EB4A4" w14:textId="77777777" w:rsidR="00CE6AE5" w:rsidRPr="00CE6AE5" w:rsidRDefault="00CE6AE5" w:rsidP="00CE6AE5">
      <w:pPr>
        <w:numPr>
          <w:ilvl w:val="0"/>
          <w:numId w:val="2"/>
        </w:numPr>
        <w:rPr>
          <w:b/>
          <w:bCs/>
        </w:rPr>
      </w:pPr>
      <w:r w:rsidRPr="00CE6AE5">
        <w:rPr>
          <w:b/>
          <w:bCs/>
        </w:rPr>
        <w:t>Validación dimensional y mecanismos de detección de colisiones y proximidad.</w:t>
      </w:r>
    </w:p>
    <w:p w14:paraId="7584D948" w14:textId="77777777" w:rsidR="00CE6AE5" w:rsidRPr="00CE6AE5" w:rsidRDefault="00CE6AE5" w:rsidP="00CE6AE5">
      <w:pPr>
        <w:numPr>
          <w:ilvl w:val="0"/>
          <w:numId w:val="2"/>
        </w:numPr>
        <w:rPr>
          <w:b/>
          <w:bCs/>
        </w:rPr>
      </w:pPr>
      <w:r w:rsidRPr="00CE6AE5">
        <w:rPr>
          <w:b/>
          <w:bCs/>
        </w:rPr>
        <w:t>Una estructura de software documentada mediante diagramas de arquitectura, componentes y clases.</w:t>
      </w:r>
    </w:p>
    <w:p w14:paraId="049099F8" w14:textId="77777777" w:rsidR="00CE6AE5" w:rsidRPr="00CE6AE5" w:rsidRDefault="00CE6AE5" w:rsidP="00CE6AE5">
      <w:pPr>
        <w:numPr>
          <w:ilvl w:val="0"/>
          <w:numId w:val="2"/>
        </w:numPr>
        <w:rPr>
          <w:b/>
          <w:bCs/>
        </w:rPr>
      </w:pPr>
      <w:r w:rsidRPr="00CE6AE5">
        <w:rPr>
          <w:b/>
          <w:bCs/>
        </w:rPr>
        <w:t>Un repositorio en GitHub con el código fuente y documentación del proyecto, incluido un README.</w:t>
      </w:r>
    </w:p>
    <w:p w14:paraId="3A6F677B" w14:textId="77777777" w:rsidR="00CE6AE5" w:rsidRPr="00CE6AE5" w:rsidRDefault="00CE6AE5" w:rsidP="00CE6AE5">
      <w:pPr>
        <w:rPr>
          <w:b/>
          <w:bCs/>
        </w:rPr>
      </w:pPr>
      <w:r w:rsidRPr="00CE6AE5">
        <w:rPr>
          <w:b/>
          <w:bCs/>
        </w:rPr>
        <w:t xml:space="preserve">La aplicación está concebida para ejecutarse en un entorno de escritorio compatible con Java 21 y </w:t>
      </w:r>
      <w:proofErr w:type="spellStart"/>
      <w:r w:rsidRPr="00CE6AE5">
        <w:rPr>
          <w:b/>
          <w:bCs/>
        </w:rPr>
        <w:t>JavaFX</w:t>
      </w:r>
      <w:proofErr w:type="spellEnd"/>
      <w:r w:rsidRPr="00CE6AE5">
        <w:rPr>
          <w:b/>
          <w:bCs/>
        </w:rPr>
        <w:t xml:space="preserve"> 21. En su versión local no requiere una base de datos ni servicios de Internet para su funcionamiento.</w:t>
      </w:r>
    </w:p>
    <w:p w14:paraId="5EE1AFD9" w14:textId="77777777" w:rsidR="00CE6AE5" w:rsidRPr="00CE6AE5" w:rsidRDefault="00CE6AE5" w:rsidP="00CE6AE5">
      <w:pPr>
        <w:rPr>
          <w:b/>
          <w:bCs/>
        </w:rPr>
      </w:pPr>
      <w:r w:rsidRPr="00CE6AE5">
        <w:rPr>
          <w:b/>
          <w:bCs/>
        </w:rPr>
        <w:t>Por otra parte, el alcance descrito no implica que el sistema disponga de todas las capacidades de una plataforma profesional de diseño asistido por computador. La generación de planos técnicos para fabricación, la optimización de cortes, el cálculo estructural, la integración con máquinas CNC, la colaboración en línea y la sincronización de proyectos entre dispositivos no forman parte de las funcionalidades confirmadas en esta visión.</w:t>
      </w:r>
    </w:p>
    <w:p w14:paraId="132413B1" w14:textId="77777777" w:rsidR="00CE6AE5" w:rsidRPr="00CE6AE5" w:rsidRDefault="00CE6AE5" w:rsidP="00CE6AE5">
      <w:pPr>
        <w:rPr>
          <w:b/>
          <w:bCs/>
        </w:rPr>
      </w:pPr>
      <w:r w:rsidRPr="00CE6AE5">
        <w:rPr>
          <w:b/>
          <w:bCs/>
        </w:rPr>
        <w:t>Estas capacidades podrían considerarse como oportunidades de evolución, siempre que se definan requisitos, se evalúe su viabilidad y se incorporen mediante futuras iteraciones.</w:t>
      </w:r>
    </w:p>
    <w:p w14:paraId="6A142A71" w14:textId="77777777" w:rsidR="00CE6AE5" w:rsidRPr="00CE6AE5" w:rsidRDefault="00CE6AE5" w:rsidP="00CE6AE5">
      <w:pPr>
        <w:rPr>
          <w:b/>
          <w:bCs/>
        </w:rPr>
      </w:pPr>
      <w:r w:rsidRPr="00CE6AE5">
        <w:rPr>
          <w:b/>
          <w:bCs/>
        </w:rPr>
        <w:lastRenderedPageBreak/>
        <w:t>6. Objetivo futuro y criterio de éxito</w:t>
      </w:r>
    </w:p>
    <w:p w14:paraId="22AD1349" w14:textId="77777777" w:rsidR="00CE6AE5" w:rsidRPr="00CE6AE5" w:rsidRDefault="00CE6AE5" w:rsidP="00CE6AE5">
      <w:pPr>
        <w:rPr>
          <w:b/>
          <w:bCs/>
        </w:rPr>
      </w:pPr>
      <w:r w:rsidRPr="00CE6AE5">
        <w:rPr>
          <w:b/>
          <w:bCs/>
        </w:rPr>
        <w:t xml:space="preserve">La evolución de </w:t>
      </w:r>
      <w:proofErr w:type="spellStart"/>
      <w:r w:rsidRPr="00CE6AE5">
        <w:rPr>
          <w:b/>
          <w:bCs/>
        </w:rPr>
        <w:t>MuebleDesigner</w:t>
      </w:r>
      <w:proofErr w:type="spellEnd"/>
      <w:r w:rsidRPr="00CE6AE5">
        <w:rPr>
          <w:b/>
          <w:bCs/>
        </w:rPr>
        <w:t xml:space="preserve"> busca mejorar progresivamente la experiencia de diseño, fortalecer la validación de las composiciones y facilitar la comprensión de las estructuras creadas por el usuario. Para ello, será importante mantener una arquitectura organizada, documentar las funcionalidades implementadas y comprobar que el comportamiento de la aplicación corresponda con los requisitos definidos.</w:t>
      </w:r>
    </w:p>
    <w:p w14:paraId="64C99003" w14:textId="77777777" w:rsidR="00CE6AE5" w:rsidRPr="00CE6AE5" w:rsidRDefault="00CE6AE5" w:rsidP="00CE6AE5">
      <w:pPr>
        <w:rPr>
          <w:b/>
          <w:bCs/>
        </w:rPr>
      </w:pPr>
      <w:r w:rsidRPr="00CE6AE5">
        <w:rPr>
          <w:b/>
          <w:bCs/>
        </w:rPr>
        <w:t>El producto podrá considerarse exitoso en su alcance actual si permite al usuario construir y visualizar composiciones de muebles, gestionar sus componentes y detectar los problemas geométricos contemplados por el sistema de forma comprensible y consistente.</w:t>
      </w:r>
    </w:p>
    <w:p w14:paraId="23A6C1A5" w14:textId="77777777" w:rsidR="00CE6AE5" w:rsidRPr="00CE6AE5" w:rsidRDefault="00CE6AE5" w:rsidP="00CE6AE5">
      <w:pPr>
        <w:rPr>
          <w:b/>
          <w:bCs/>
        </w:rPr>
      </w:pPr>
      <w:r w:rsidRPr="00CE6AE5">
        <w:rPr>
          <w:b/>
          <w:bCs/>
        </w:rPr>
        <w:t xml:space="preserve">Visión final: </w:t>
      </w:r>
      <w:proofErr w:type="spellStart"/>
      <w:r w:rsidRPr="00CE6AE5">
        <w:rPr>
          <w:b/>
          <w:bCs/>
        </w:rPr>
        <w:t>MuebleDesigner</w:t>
      </w:r>
      <w:proofErr w:type="spellEnd"/>
      <w:r w:rsidRPr="00CE6AE5">
        <w:rPr>
          <w:b/>
          <w:bCs/>
        </w:rPr>
        <w:t xml:space="preserve"> busca simplificar la composición digital de muebles mediante una herramienta de escritorio que integra representación gráfica, gestión de componentes y validación geométrica, ofreciendo una base funcional y extensible para futuras mejoras en el diseño de mobiliario.</w:t>
      </w:r>
    </w:p>
    <w:p w14:paraId="2F701E27" w14:textId="77777777" w:rsidR="00754EB8" w:rsidRPr="00CE6AE5" w:rsidRDefault="00754EB8" w:rsidP="00CE6AE5"/>
    <w:sectPr w:rsidR="00754EB8" w:rsidRPr="00CE6A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259BD"/>
    <w:multiLevelType w:val="multilevel"/>
    <w:tmpl w:val="F08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176C74"/>
    <w:multiLevelType w:val="multilevel"/>
    <w:tmpl w:val="F68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214178">
    <w:abstractNumId w:val="0"/>
  </w:num>
  <w:num w:numId="2" w16cid:durableId="493838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B8"/>
    <w:rsid w:val="00470DB6"/>
    <w:rsid w:val="00754EB8"/>
    <w:rsid w:val="00CE6A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3037DC-6A4A-4091-B678-BF8587DB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4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4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4E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4E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4E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4E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4E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4E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4E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4E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4E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4E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4E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4E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4E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4E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4E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4EB8"/>
    <w:rPr>
      <w:rFonts w:eastAsiaTheme="majorEastAsia" w:cstheme="majorBidi"/>
      <w:color w:val="272727" w:themeColor="text1" w:themeTint="D8"/>
    </w:rPr>
  </w:style>
  <w:style w:type="paragraph" w:styleId="Ttulo">
    <w:name w:val="Title"/>
    <w:basedOn w:val="Normal"/>
    <w:next w:val="Normal"/>
    <w:link w:val="TtuloCar"/>
    <w:uiPriority w:val="10"/>
    <w:qFormat/>
    <w:rsid w:val="0075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4E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4E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4E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4EB8"/>
    <w:pPr>
      <w:spacing w:before="160"/>
      <w:jc w:val="center"/>
    </w:pPr>
    <w:rPr>
      <w:i/>
      <w:iCs/>
      <w:color w:val="404040" w:themeColor="text1" w:themeTint="BF"/>
    </w:rPr>
  </w:style>
  <w:style w:type="character" w:customStyle="1" w:styleId="CitaCar">
    <w:name w:val="Cita Car"/>
    <w:basedOn w:val="Fuentedeprrafopredeter"/>
    <w:link w:val="Cita"/>
    <w:uiPriority w:val="29"/>
    <w:rsid w:val="00754EB8"/>
    <w:rPr>
      <w:i/>
      <w:iCs/>
      <w:color w:val="404040" w:themeColor="text1" w:themeTint="BF"/>
    </w:rPr>
  </w:style>
  <w:style w:type="paragraph" w:styleId="Prrafodelista">
    <w:name w:val="List Paragraph"/>
    <w:basedOn w:val="Normal"/>
    <w:uiPriority w:val="34"/>
    <w:qFormat/>
    <w:rsid w:val="00754EB8"/>
    <w:pPr>
      <w:ind w:left="720"/>
      <w:contextualSpacing/>
    </w:pPr>
  </w:style>
  <w:style w:type="character" w:styleId="nfasisintenso">
    <w:name w:val="Intense Emphasis"/>
    <w:basedOn w:val="Fuentedeprrafopredeter"/>
    <w:uiPriority w:val="21"/>
    <w:qFormat/>
    <w:rsid w:val="00754EB8"/>
    <w:rPr>
      <w:i/>
      <w:iCs/>
      <w:color w:val="0F4761" w:themeColor="accent1" w:themeShade="BF"/>
    </w:rPr>
  </w:style>
  <w:style w:type="paragraph" w:styleId="Citadestacada">
    <w:name w:val="Intense Quote"/>
    <w:basedOn w:val="Normal"/>
    <w:next w:val="Normal"/>
    <w:link w:val="CitadestacadaCar"/>
    <w:uiPriority w:val="30"/>
    <w:qFormat/>
    <w:rsid w:val="00754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4EB8"/>
    <w:rPr>
      <w:i/>
      <w:iCs/>
      <w:color w:val="0F4761" w:themeColor="accent1" w:themeShade="BF"/>
    </w:rPr>
  </w:style>
  <w:style w:type="character" w:styleId="Referenciaintensa">
    <w:name w:val="Intense Reference"/>
    <w:basedOn w:val="Fuentedeprrafopredeter"/>
    <w:uiPriority w:val="32"/>
    <w:qFormat/>
    <w:rsid w:val="00754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1391</Words>
  <Characters>7656</Characters>
  <Application>Microsoft Office Word</Application>
  <DocSecurity>0</DocSecurity>
  <Lines>63</Lines>
  <Paragraphs>18</Paragraphs>
  <ScaleCrop>false</ScaleCrop>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FABIAN ANDREAS MARTINEZ PALOMERA</dc:creator>
  <cp:keywords/>
  <dc:description/>
  <cp:lastModifiedBy>PARIS FABIAN ANDREAS MARTINEZ PALOMERA</cp:lastModifiedBy>
  <cp:revision>2</cp:revision>
  <dcterms:created xsi:type="dcterms:W3CDTF">2026-10-13T01:52:00Z</dcterms:created>
  <dcterms:modified xsi:type="dcterms:W3CDTF">2026-10-13T01:53:00Z</dcterms:modified>
</cp:coreProperties>
</file>