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E02F4" w14:textId="77777777" w:rsidR="0008507F" w:rsidRDefault="0008507F" w:rsidP="00037EAE">
      <w:pPr>
        <w:jc w:val="center"/>
        <w:rPr>
          <w:b/>
          <w:sz w:val="28"/>
        </w:rPr>
      </w:pPr>
    </w:p>
    <w:p w14:paraId="49C846FE" w14:textId="77777777" w:rsidR="00037EAE" w:rsidRDefault="00037EAE" w:rsidP="00210629">
      <w:pPr>
        <w:rPr>
          <w:b/>
          <w:sz w:val="28"/>
        </w:rPr>
      </w:pPr>
    </w:p>
    <w:p w14:paraId="709B9837" w14:textId="6A55896F" w:rsidR="00037EAE" w:rsidRDefault="00037EAE" w:rsidP="00037EAE">
      <w:pPr>
        <w:jc w:val="center"/>
        <w:rPr>
          <w:b/>
          <w:sz w:val="28"/>
        </w:rPr>
      </w:pPr>
      <w:r w:rsidRPr="00EC29A8">
        <w:rPr>
          <w:b/>
          <w:sz w:val="28"/>
        </w:rPr>
        <w:t>CONFIRMACIÓN DE RESERVA</w:t>
      </w:r>
    </w:p>
    <w:p w14:paraId="23586C45" w14:textId="77777777" w:rsidR="00037EAE" w:rsidRDefault="00037EAE" w:rsidP="00037EAE">
      <w:pPr>
        <w:jc w:val="center"/>
        <w:rPr>
          <w:b/>
          <w:sz w:val="28"/>
        </w:rPr>
      </w:pPr>
    </w:p>
    <w:tbl>
      <w:tblPr>
        <w:tblStyle w:val="Tablaconcuadrcula"/>
        <w:tblW w:w="0" w:type="auto"/>
        <w:tblLook w:val="04A0" w:firstRow="1" w:lastRow="0" w:firstColumn="1" w:lastColumn="0" w:noHBand="0" w:noVBand="1"/>
      </w:tblPr>
      <w:tblGrid>
        <w:gridCol w:w="2943"/>
        <w:gridCol w:w="7967"/>
      </w:tblGrid>
      <w:tr w:rsidR="00037EAE" w14:paraId="33A6576B" w14:textId="77777777" w:rsidTr="009A76D6">
        <w:tc>
          <w:tcPr>
            <w:tcW w:w="2943" w:type="dxa"/>
          </w:tcPr>
          <w:p w14:paraId="1C2B69BF" w14:textId="77777777" w:rsidR="00037EAE" w:rsidRPr="00E90EF5" w:rsidRDefault="00037EAE" w:rsidP="00D1723D">
            <w:pPr>
              <w:jc w:val="center"/>
              <w:rPr>
                <w:b/>
                <w:sz w:val="24"/>
                <w:szCs w:val="24"/>
              </w:rPr>
            </w:pPr>
          </w:p>
          <w:p w14:paraId="4884904A" w14:textId="77777777" w:rsidR="00037EAE" w:rsidRPr="00E90EF5" w:rsidRDefault="00037EAE" w:rsidP="00D1723D">
            <w:pPr>
              <w:jc w:val="center"/>
              <w:rPr>
                <w:b/>
                <w:sz w:val="24"/>
                <w:szCs w:val="24"/>
              </w:rPr>
            </w:pPr>
            <w:r w:rsidRPr="00E90EF5">
              <w:rPr>
                <w:b/>
                <w:sz w:val="24"/>
                <w:szCs w:val="24"/>
              </w:rPr>
              <w:t>VISITANTES</w:t>
            </w:r>
          </w:p>
          <w:p w14:paraId="20A040CD" w14:textId="77777777" w:rsidR="00037EAE" w:rsidRPr="00E90EF5" w:rsidRDefault="00037EAE" w:rsidP="00D1723D">
            <w:pPr>
              <w:rPr>
                <w:b/>
                <w:sz w:val="24"/>
                <w:szCs w:val="24"/>
              </w:rPr>
            </w:pPr>
          </w:p>
        </w:tc>
        <w:tc>
          <w:tcPr>
            <w:tcW w:w="7967" w:type="dxa"/>
            <w:vAlign w:val="bottom"/>
          </w:tcPr>
          <w:p w14:paraId="18BD5D05" w14:textId="11E37A31" w:rsidR="00396407" w:rsidRPr="00C31625" w:rsidRDefault="009A76D6" w:rsidP="009A76D6">
            <w:pPr>
              <w:pStyle w:val="NormalWeb"/>
            </w:pPr>
            <w:r>
              <w:t>RESERVA_CLIENTE</w:t>
            </w:r>
          </w:p>
        </w:tc>
      </w:tr>
      <w:tr w:rsidR="00037EAE" w14:paraId="17416A78" w14:textId="77777777" w:rsidTr="008315D9">
        <w:tc>
          <w:tcPr>
            <w:tcW w:w="2943" w:type="dxa"/>
          </w:tcPr>
          <w:p w14:paraId="0F746C1B" w14:textId="77777777" w:rsidR="00037EAE" w:rsidRPr="00E90EF5" w:rsidRDefault="00037EAE" w:rsidP="00D1723D">
            <w:pPr>
              <w:rPr>
                <w:b/>
                <w:sz w:val="24"/>
                <w:szCs w:val="24"/>
              </w:rPr>
            </w:pPr>
            <w:r>
              <w:rPr>
                <w:b/>
                <w:sz w:val="24"/>
                <w:szCs w:val="24"/>
              </w:rPr>
              <w:t>FECHA DE COMPRA</w:t>
            </w:r>
          </w:p>
        </w:tc>
        <w:tc>
          <w:tcPr>
            <w:tcW w:w="7967" w:type="dxa"/>
          </w:tcPr>
          <w:p w14:paraId="0063FF2F" w14:textId="7101182F" w:rsidR="00037EAE" w:rsidRDefault="009A76D6" w:rsidP="00D1723D">
            <w:pPr>
              <w:jc w:val="both"/>
            </w:pPr>
            <w:r>
              <w:t>RESERVA_FECHA_COMPRA</w:t>
            </w:r>
          </w:p>
        </w:tc>
      </w:tr>
      <w:tr w:rsidR="00037EAE" w14:paraId="6C81C2B4" w14:textId="77777777" w:rsidTr="008315D9">
        <w:tc>
          <w:tcPr>
            <w:tcW w:w="2943" w:type="dxa"/>
          </w:tcPr>
          <w:p w14:paraId="439E4082" w14:textId="37DDE57B" w:rsidR="00037EAE" w:rsidRPr="00E90EF5" w:rsidRDefault="00CA1814" w:rsidP="00D1723D">
            <w:pPr>
              <w:rPr>
                <w:b/>
                <w:sz w:val="24"/>
                <w:szCs w:val="24"/>
              </w:rPr>
            </w:pPr>
            <w:r>
              <w:rPr>
                <w:b/>
                <w:sz w:val="24"/>
                <w:szCs w:val="24"/>
              </w:rPr>
              <w:t>HOTEL</w:t>
            </w:r>
          </w:p>
        </w:tc>
        <w:tc>
          <w:tcPr>
            <w:tcW w:w="7967" w:type="dxa"/>
          </w:tcPr>
          <w:p w14:paraId="291D84F0" w14:textId="5209A441" w:rsidR="00037EAE" w:rsidRDefault="009A76D6" w:rsidP="00D1723D">
            <w:pPr>
              <w:jc w:val="both"/>
            </w:pPr>
            <w:r>
              <w:t>RESERVA_HOTEL</w:t>
            </w:r>
          </w:p>
        </w:tc>
      </w:tr>
      <w:tr w:rsidR="00960135" w14:paraId="4BD283D4" w14:textId="77777777" w:rsidTr="008315D9">
        <w:tc>
          <w:tcPr>
            <w:tcW w:w="2943" w:type="dxa"/>
          </w:tcPr>
          <w:p w14:paraId="6916E51E" w14:textId="48E56F18" w:rsidR="00960135" w:rsidRPr="00416D35" w:rsidRDefault="00960135" w:rsidP="00D1723D">
            <w:pPr>
              <w:rPr>
                <w:b/>
                <w:sz w:val="24"/>
                <w:szCs w:val="24"/>
              </w:rPr>
            </w:pPr>
            <w:r w:rsidRPr="00416D35">
              <w:rPr>
                <w:b/>
                <w:sz w:val="24"/>
                <w:szCs w:val="24"/>
              </w:rPr>
              <w:t>HABITACIÓN</w:t>
            </w:r>
          </w:p>
        </w:tc>
        <w:tc>
          <w:tcPr>
            <w:tcW w:w="7967" w:type="dxa"/>
          </w:tcPr>
          <w:p w14:paraId="2E609F78" w14:textId="24E3C602" w:rsidR="00960135" w:rsidRDefault="00960135" w:rsidP="00D1723D">
            <w:pPr>
              <w:jc w:val="both"/>
            </w:pPr>
            <w:r>
              <w:t>RESERVA_HABITACION</w:t>
            </w:r>
          </w:p>
        </w:tc>
      </w:tr>
      <w:tr w:rsidR="00037EAE" w14:paraId="292DB653" w14:textId="77777777" w:rsidTr="008315D9">
        <w:tc>
          <w:tcPr>
            <w:tcW w:w="2943" w:type="dxa"/>
          </w:tcPr>
          <w:p w14:paraId="49175339" w14:textId="2A5CE7F2" w:rsidR="00C31625" w:rsidRPr="00E90EF5" w:rsidRDefault="00C31625" w:rsidP="00D1723D">
            <w:pPr>
              <w:rPr>
                <w:b/>
                <w:sz w:val="24"/>
                <w:szCs w:val="24"/>
              </w:rPr>
            </w:pPr>
            <w:r>
              <w:rPr>
                <w:b/>
                <w:sz w:val="24"/>
                <w:szCs w:val="24"/>
              </w:rPr>
              <w:t>AGENCIA</w:t>
            </w:r>
          </w:p>
        </w:tc>
        <w:tc>
          <w:tcPr>
            <w:tcW w:w="7967" w:type="dxa"/>
          </w:tcPr>
          <w:p w14:paraId="1EE097D6" w14:textId="33C6EBC2" w:rsidR="00037EAE" w:rsidRDefault="009A76D6" w:rsidP="00C31625">
            <w:pPr>
              <w:pStyle w:val="NormalWeb"/>
            </w:pPr>
            <w:r>
              <w:t>RESERVA_AGENCIA</w:t>
            </w:r>
          </w:p>
        </w:tc>
      </w:tr>
      <w:tr w:rsidR="00037EAE" w14:paraId="44558883" w14:textId="77777777" w:rsidTr="008315D9">
        <w:tc>
          <w:tcPr>
            <w:tcW w:w="2943" w:type="dxa"/>
          </w:tcPr>
          <w:p w14:paraId="59B84FDD" w14:textId="77777777" w:rsidR="00037EAE" w:rsidRPr="00E90EF5" w:rsidRDefault="00037EAE" w:rsidP="00D1723D">
            <w:pPr>
              <w:rPr>
                <w:b/>
                <w:sz w:val="24"/>
                <w:szCs w:val="24"/>
              </w:rPr>
            </w:pPr>
            <w:r w:rsidRPr="00E90EF5">
              <w:rPr>
                <w:b/>
                <w:sz w:val="24"/>
                <w:szCs w:val="24"/>
              </w:rPr>
              <w:t>FECHA DE VISITA</w:t>
            </w:r>
          </w:p>
        </w:tc>
        <w:tc>
          <w:tcPr>
            <w:tcW w:w="7967" w:type="dxa"/>
          </w:tcPr>
          <w:p w14:paraId="0EDCB697" w14:textId="42EE7207" w:rsidR="00037EAE" w:rsidRPr="0016003B" w:rsidRDefault="009A76D6" w:rsidP="00D1723D">
            <w:pPr>
              <w:jc w:val="both"/>
              <w:rPr>
                <w:b/>
              </w:rPr>
            </w:pPr>
            <w:r>
              <w:rPr>
                <w:b/>
              </w:rPr>
              <w:t>RESERVA_FECHA_VISITA</w:t>
            </w:r>
          </w:p>
        </w:tc>
      </w:tr>
      <w:tr w:rsidR="00037EAE" w14:paraId="75769B47" w14:textId="77777777" w:rsidTr="008315D9">
        <w:tc>
          <w:tcPr>
            <w:tcW w:w="2943" w:type="dxa"/>
          </w:tcPr>
          <w:p w14:paraId="2062D246" w14:textId="77777777" w:rsidR="00037EAE" w:rsidRPr="00E90EF5" w:rsidRDefault="00037EAE" w:rsidP="00D1723D">
            <w:pPr>
              <w:rPr>
                <w:b/>
                <w:sz w:val="24"/>
                <w:szCs w:val="24"/>
              </w:rPr>
            </w:pPr>
            <w:r>
              <w:rPr>
                <w:b/>
                <w:sz w:val="24"/>
                <w:szCs w:val="24"/>
              </w:rPr>
              <w:t>HORA DE LLE</w:t>
            </w:r>
            <w:r w:rsidRPr="00E90EF5">
              <w:rPr>
                <w:b/>
                <w:sz w:val="24"/>
                <w:szCs w:val="24"/>
              </w:rPr>
              <w:t>GADA</w:t>
            </w:r>
          </w:p>
        </w:tc>
        <w:tc>
          <w:tcPr>
            <w:tcW w:w="7967" w:type="dxa"/>
          </w:tcPr>
          <w:p w14:paraId="0A298241" w14:textId="25F54288" w:rsidR="00037EAE" w:rsidRPr="0016003B" w:rsidRDefault="009A76D6" w:rsidP="00D1723D">
            <w:pPr>
              <w:jc w:val="both"/>
              <w:rPr>
                <w:b/>
              </w:rPr>
            </w:pPr>
            <w:r>
              <w:rPr>
                <w:b/>
              </w:rPr>
              <w:t>RESERVA_HORA_LLEGADA</w:t>
            </w:r>
          </w:p>
        </w:tc>
      </w:tr>
      <w:tr w:rsidR="00037EAE" w14:paraId="373A5023" w14:textId="77777777" w:rsidTr="008315D9">
        <w:tc>
          <w:tcPr>
            <w:tcW w:w="2943" w:type="dxa"/>
          </w:tcPr>
          <w:p w14:paraId="622FDE50" w14:textId="77777777" w:rsidR="00037EAE" w:rsidRPr="00E90EF5" w:rsidRDefault="00037EAE" w:rsidP="00D1723D">
            <w:pPr>
              <w:rPr>
                <w:b/>
                <w:sz w:val="24"/>
                <w:szCs w:val="24"/>
              </w:rPr>
            </w:pPr>
            <w:r w:rsidRPr="00E90EF5">
              <w:rPr>
                <w:b/>
                <w:sz w:val="24"/>
                <w:szCs w:val="24"/>
              </w:rPr>
              <w:t>NÚMERO DE VISITANTES</w:t>
            </w:r>
          </w:p>
        </w:tc>
        <w:tc>
          <w:tcPr>
            <w:tcW w:w="7967" w:type="dxa"/>
          </w:tcPr>
          <w:p w14:paraId="61709613" w14:textId="5C4F0877" w:rsidR="003E5F92" w:rsidRPr="0016003B" w:rsidRDefault="009A76D6" w:rsidP="002439F5">
            <w:pPr>
              <w:jc w:val="both"/>
              <w:rPr>
                <w:b/>
              </w:rPr>
            </w:pPr>
            <w:r>
              <w:rPr>
                <w:b/>
              </w:rPr>
              <w:t>RESERVA_NUMERO_VISITANTES</w:t>
            </w:r>
            <w:bookmarkStart w:id="0" w:name="_GoBack"/>
            <w:bookmarkEnd w:id="0"/>
          </w:p>
        </w:tc>
      </w:tr>
      <w:tr w:rsidR="00037EAE" w14:paraId="5AE5E445" w14:textId="77777777" w:rsidTr="008315D9">
        <w:tc>
          <w:tcPr>
            <w:tcW w:w="2943" w:type="dxa"/>
          </w:tcPr>
          <w:p w14:paraId="53212482" w14:textId="317E8798" w:rsidR="00037EAE" w:rsidRPr="00E90EF5" w:rsidRDefault="00210629" w:rsidP="00D1723D">
            <w:pPr>
              <w:rPr>
                <w:b/>
                <w:sz w:val="24"/>
                <w:szCs w:val="24"/>
              </w:rPr>
            </w:pPr>
            <w:r w:rsidRPr="00E90EF5">
              <w:rPr>
                <w:b/>
                <w:sz w:val="24"/>
                <w:szCs w:val="24"/>
              </w:rPr>
              <w:t>PAQUETE</w:t>
            </w:r>
          </w:p>
        </w:tc>
        <w:tc>
          <w:tcPr>
            <w:tcW w:w="7967" w:type="dxa"/>
          </w:tcPr>
          <w:p w14:paraId="0B617622" w14:textId="05732AC6" w:rsidR="00210629" w:rsidRPr="00210629" w:rsidRDefault="00210629" w:rsidP="00210629">
            <w:pPr>
              <w:jc w:val="both"/>
              <w:rPr>
                <w:rFonts w:ascii="Calibri" w:hAnsi="Calibri" w:cs="Calibri"/>
                <w:color w:val="000000"/>
                <w:sz w:val="20"/>
                <w:szCs w:val="20"/>
              </w:rPr>
            </w:pPr>
            <w:proofErr w:type="spellStart"/>
            <w:r w:rsidRPr="00210629">
              <w:rPr>
                <w:b/>
                <w:sz w:val="20"/>
                <w:szCs w:val="20"/>
              </w:rPr>
              <w:t>Grutaventura</w:t>
            </w:r>
            <w:proofErr w:type="spellEnd"/>
            <w:r w:rsidRPr="00210629">
              <w:rPr>
                <w:b/>
                <w:sz w:val="20"/>
                <w:szCs w:val="20"/>
              </w:rPr>
              <w:t xml:space="preserve">: </w:t>
            </w:r>
            <w:r w:rsidRPr="00210629">
              <w:rPr>
                <w:rFonts w:ascii="Calibri" w:hAnsi="Calibri" w:cs="Calibri"/>
                <w:color w:val="000000"/>
                <w:sz w:val="20"/>
                <w:szCs w:val="20"/>
              </w:rPr>
              <w:t xml:space="preserve">Realiza una expedición al "Xibalbá" o "Inframundo Maya". Durante 50-60 minutos, su guía mostrará cada rincón de la cueva. El recorrido incluirá una visita guiada por todo el río subterráneo más un recorrido al 5º cenote; el uso del equipo durante ambas actividades (máscara, zapatos de agua, casco de seguridad y chaleco salvavidas para el río / chaleco salvavidas, máscara y snorkel para cenote 5); y el almuerzo (duración de 3 horas y ½). </w:t>
            </w:r>
          </w:p>
          <w:p w14:paraId="3982683E" w14:textId="43D02C4D" w:rsidR="00037EAE" w:rsidRDefault="00210629" w:rsidP="00210629">
            <w:pPr>
              <w:jc w:val="both"/>
            </w:pPr>
            <w:r w:rsidRPr="00210629">
              <w:rPr>
                <w:rFonts w:ascii="Calibri" w:hAnsi="Calibri" w:cs="Calibri"/>
                <w:b/>
                <w:bCs/>
                <w:color w:val="000000"/>
                <w:sz w:val="20"/>
                <w:szCs w:val="20"/>
              </w:rPr>
              <w:t>Nota</w:t>
            </w:r>
            <w:r w:rsidRPr="00210629">
              <w:rPr>
                <w:rFonts w:ascii="Calibri" w:hAnsi="Calibri" w:cs="Calibri"/>
                <w:color w:val="000000"/>
                <w:sz w:val="20"/>
                <w:szCs w:val="20"/>
              </w:rPr>
              <w:t>: Los</w:t>
            </w:r>
            <w:r w:rsidRPr="00210629">
              <w:rPr>
                <w:rStyle w:val="apple-converted-space"/>
                <w:rFonts w:ascii="Calibri" w:hAnsi="Calibri" w:cs="Calibri"/>
                <w:color w:val="000000"/>
                <w:sz w:val="20"/>
                <w:szCs w:val="20"/>
              </w:rPr>
              <w:t> </w:t>
            </w:r>
            <w:r w:rsidRPr="00210629">
              <w:rPr>
                <w:rFonts w:ascii="Calibri" w:hAnsi="Calibri" w:cs="Calibri"/>
                <w:i/>
                <w:iCs/>
                <w:color w:val="000000"/>
                <w:sz w:val="20"/>
                <w:szCs w:val="20"/>
                <w:u w:val="single"/>
              </w:rPr>
              <w:t xml:space="preserve">niños menores de </w:t>
            </w:r>
            <w:r w:rsidR="00225AB9">
              <w:rPr>
                <w:rFonts w:ascii="Calibri" w:hAnsi="Calibri" w:cs="Calibri"/>
                <w:i/>
                <w:iCs/>
                <w:color w:val="000000"/>
                <w:sz w:val="20"/>
                <w:szCs w:val="20"/>
                <w:u w:val="single"/>
              </w:rPr>
              <w:t>7</w:t>
            </w:r>
            <w:r w:rsidRPr="00210629">
              <w:rPr>
                <w:rFonts w:ascii="Calibri" w:hAnsi="Calibri" w:cs="Calibri"/>
                <w:i/>
                <w:iCs/>
                <w:color w:val="000000"/>
                <w:sz w:val="20"/>
                <w:szCs w:val="20"/>
                <w:u w:val="single"/>
              </w:rPr>
              <w:t xml:space="preserve"> años o 1 metro de altura no están permitidos para esta actividad (únicamente para el recorrido al quinto cenote)</w:t>
            </w:r>
            <w:r w:rsidRPr="00210629">
              <w:rPr>
                <w:rFonts w:ascii="Calibri" w:hAnsi="Calibri" w:cs="Calibri"/>
                <w:color w:val="000000"/>
                <w:sz w:val="20"/>
                <w:szCs w:val="20"/>
              </w:rPr>
              <w:t>. También tenga en cuenta que este recorrido no es recomendable para mujeres embarazadas, claustrofóbica, hipertensión, diabetes, asma, problemas cardíacos, de sobrepeso o problemas de movilidad. Para realizar una visita guiada,</w:t>
            </w:r>
            <w:r w:rsidRPr="00210629">
              <w:rPr>
                <w:rStyle w:val="apple-converted-space"/>
                <w:rFonts w:ascii="Calibri" w:hAnsi="Calibri" w:cs="Calibri"/>
                <w:color w:val="000000"/>
                <w:sz w:val="20"/>
                <w:szCs w:val="20"/>
              </w:rPr>
              <w:t> </w:t>
            </w:r>
            <w:r w:rsidRPr="00210629">
              <w:rPr>
                <w:rFonts w:ascii="Calibri" w:hAnsi="Calibri" w:cs="Calibri"/>
                <w:b/>
                <w:bCs/>
                <w:color w:val="000000"/>
                <w:sz w:val="20"/>
                <w:szCs w:val="20"/>
                <w:u w:val="single"/>
              </w:rPr>
              <w:t>sugerimos estar en la recepción del parque de 09:00 a.m. a 1</w:t>
            </w:r>
            <w:r w:rsidR="00225AB9">
              <w:rPr>
                <w:rFonts w:ascii="Calibri" w:hAnsi="Calibri" w:cs="Calibri"/>
                <w:b/>
                <w:bCs/>
                <w:color w:val="000000"/>
                <w:sz w:val="20"/>
                <w:szCs w:val="20"/>
                <w:u w:val="single"/>
              </w:rPr>
              <w:t>2</w:t>
            </w:r>
            <w:r w:rsidRPr="00210629">
              <w:rPr>
                <w:rFonts w:ascii="Calibri" w:hAnsi="Calibri" w:cs="Calibri"/>
                <w:b/>
                <w:bCs/>
                <w:color w:val="000000"/>
                <w:sz w:val="20"/>
                <w:szCs w:val="20"/>
                <w:u w:val="single"/>
              </w:rPr>
              <w:t>:00 a.m</w:t>
            </w:r>
            <w:r w:rsidRPr="00210629">
              <w:rPr>
                <w:rFonts w:ascii="Calibri" w:hAnsi="Calibri" w:cs="Calibri"/>
                <w:color w:val="000000"/>
                <w:sz w:val="20"/>
                <w:szCs w:val="20"/>
              </w:rPr>
              <w:t>.</w:t>
            </w:r>
          </w:p>
        </w:tc>
      </w:tr>
      <w:tr w:rsidR="00210629" w14:paraId="05C8AB86" w14:textId="77777777" w:rsidTr="008315D9">
        <w:tc>
          <w:tcPr>
            <w:tcW w:w="2943" w:type="dxa"/>
          </w:tcPr>
          <w:p w14:paraId="40730B6D" w14:textId="543FA3B4" w:rsidR="00210629" w:rsidRPr="00E90EF5" w:rsidRDefault="00210629" w:rsidP="00210629">
            <w:pPr>
              <w:rPr>
                <w:b/>
                <w:sz w:val="24"/>
                <w:szCs w:val="24"/>
              </w:rPr>
            </w:pPr>
            <w:r>
              <w:rPr>
                <w:b/>
                <w:sz w:val="24"/>
                <w:szCs w:val="24"/>
              </w:rPr>
              <w:t>POLÍTICAS</w:t>
            </w:r>
          </w:p>
        </w:tc>
        <w:tc>
          <w:tcPr>
            <w:tcW w:w="7967" w:type="dxa"/>
          </w:tcPr>
          <w:p w14:paraId="78DC3D79" w14:textId="09BBB90D" w:rsidR="00210629" w:rsidRPr="00210629" w:rsidRDefault="00210629" w:rsidP="00210629">
            <w:pPr>
              <w:jc w:val="both"/>
              <w:rPr>
                <w:rFonts w:ascii="Calibri" w:hAnsi="Calibri" w:cs="Calibri"/>
                <w:color w:val="000000"/>
                <w:sz w:val="20"/>
                <w:szCs w:val="20"/>
              </w:rPr>
            </w:pPr>
            <w:r w:rsidRPr="00210629">
              <w:rPr>
                <w:rFonts w:ascii="Calibri" w:hAnsi="Calibri" w:cs="Calibri"/>
                <w:color w:val="000000"/>
                <w:sz w:val="20"/>
                <w:szCs w:val="20"/>
              </w:rPr>
              <w:t xml:space="preserve">El pago de cualquier gasto adicional puede ser realizado con tarjeta de crédito (Visa y/o Master </w:t>
            </w:r>
            <w:proofErr w:type="spellStart"/>
            <w:r w:rsidRPr="00210629">
              <w:rPr>
                <w:rFonts w:ascii="Calibri" w:hAnsi="Calibri" w:cs="Calibri"/>
                <w:color w:val="000000"/>
                <w:sz w:val="20"/>
                <w:szCs w:val="20"/>
              </w:rPr>
              <w:t>Card</w:t>
            </w:r>
            <w:proofErr w:type="spellEnd"/>
            <w:r w:rsidRPr="00210629">
              <w:rPr>
                <w:rFonts w:ascii="Calibri" w:hAnsi="Calibri" w:cs="Calibri"/>
                <w:color w:val="000000"/>
                <w:sz w:val="20"/>
                <w:szCs w:val="20"/>
              </w:rPr>
              <w:t xml:space="preserve">) o en efectivo MXN o USD. Es importante considerar </w:t>
            </w:r>
            <w:r w:rsidR="00C9669B" w:rsidRPr="00210629">
              <w:rPr>
                <w:rFonts w:ascii="Calibri" w:hAnsi="Calibri" w:cs="Calibri"/>
                <w:color w:val="000000"/>
                <w:sz w:val="20"/>
                <w:szCs w:val="20"/>
              </w:rPr>
              <w:t>que,</w:t>
            </w:r>
            <w:r w:rsidRPr="00210629">
              <w:rPr>
                <w:rFonts w:ascii="Calibri" w:hAnsi="Calibri" w:cs="Calibri"/>
                <w:color w:val="000000"/>
                <w:sz w:val="20"/>
                <w:szCs w:val="20"/>
              </w:rPr>
              <w:t xml:space="preserve"> por política de la empresa, no se admiten billetes de $1,000 MXN ni de $100 USD.</w:t>
            </w:r>
          </w:p>
          <w:p w14:paraId="342F5128" w14:textId="617C68BF" w:rsidR="00210629" w:rsidRPr="00210629" w:rsidRDefault="00210629" w:rsidP="00210629">
            <w:pPr>
              <w:jc w:val="both"/>
              <w:rPr>
                <w:rFonts w:ascii="Calibri" w:hAnsi="Calibri" w:cs="Calibri"/>
                <w:color w:val="000000"/>
                <w:sz w:val="20"/>
                <w:szCs w:val="20"/>
              </w:rPr>
            </w:pPr>
            <w:r w:rsidRPr="00210629">
              <w:rPr>
                <w:rFonts w:ascii="Calibri" w:hAnsi="Calibri" w:cs="Calibri"/>
                <w:color w:val="000000"/>
                <w:sz w:val="20"/>
                <w:szCs w:val="20"/>
              </w:rPr>
              <w:t xml:space="preserve">Debido a que somos un Eco parque y para evitar la contaminación en los cenotes, les recordamos que el uso de cremas bronceadoras, bloqueadores </w:t>
            </w:r>
            <w:r w:rsidR="00C9669B" w:rsidRPr="00210629">
              <w:rPr>
                <w:rFonts w:ascii="Calibri" w:hAnsi="Calibri" w:cs="Calibri"/>
                <w:color w:val="000000"/>
                <w:sz w:val="20"/>
                <w:szCs w:val="20"/>
              </w:rPr>
              <w:t>solares y</w:t>
            </w:r>
            <w:r w:rsidRPr="00210629">
              <w:rPr>
                <w:rFonts w:ascii="Calibri" w:hAnsi="Calibri" w:cs="Calibri"/>
                <w:color w:val="000000"/>
                <w:sz w:val="20"/>
                <w:szCs w:val="20"/>
              </w:rPr>
              <w:t xml:space="preserve"> repelentes no están permitidos.</w:t>
            </w:r>
          </w:p>
          <w:p w14:paraId="16492B4C" w14:textId="77777777" w:rsidR="00210629" w:rsidRPr="00210629" w:rsidRDefault="00210629" w:rsidP="00210629">
            <w:pPr>
              <w:jc w:val="both"/>
              <w:rPr>
                <w:rFonts w:ascii="Calibri" w:hAnsi="Calibri" w:cs="Calibri"/>
                <w:color w:val="000000"/>
                <w:sz w:val="20"/>
                <w:szCs w:val="20"/>
              </w:rPr>
            </w:pPr>
            <w:r w:rsidRPr="00210629">
              <w:rPr>
                <w:rFonts w:ascii="Calibri" w:hAnsi="Calibri" w:cs="Calibri"/>
                <w:color w:val="000000"/>
                <w:sz w:val="20"/>
                <w:szCs w:val="20"/>
              </w:rPr>
              <w:t>Ofrecemos repelente 100% orgánico en cortesía; las áreas están cubiertas con la sombra de los árboles, en caso de requerir protección solar, sugerimos usar playeras acuáticas (tipo surf).</w:t>
            </w:r>
          </w:p>
          <w:p w14:paraId="188A1EB4" w14:textId="100ECC31" w:rsidR="00210629" w:rsidRDefault="00210629" w:rsidP="00210629">
            <w:pPr>
              <w:jc w:val="both"/>
            </w:pPr>
            <w:r w:rsidRPr="00210629">
              <w:rPr>
                <w:rFonts w:ascii="Calibri" w:hAnsi="Calibri" w:cs="Calibri"/>
                <w:color w:val="000000"/>
                <w:sz w:val="20"/>
                <w:szCs w:val="20"/>
              </w:rPr>
              <w:t>No olviden traer traje de baño, sandalias (o calzado cómodo), toalla, un cambio de ropa adicional, su equipo de snorkel y propinas para los guías si así lo deseas.</w:t>
            </w:r>
          </w:p>
        </w:tc>
      </w:tr>
      <w:tr w:rsidR="00210629" w14:paraId="57E29CCC" w14:textId="77777777" w:rsidTr="008315D9">
        <w:tc>
          <w:tcPr>
            <w:tcW w:w="2943" w:type="dxa"/>
          </w:tcPr>
          <w:p w14:paraId="7E68D5C5" w14:textId="4101A4BD" w:rsidR="00210629" w:rsidRPr="00E90EF5" w:rsidRDefault="00210629" w:rsidP="00210629">
            <w:pPr>
              <w:rPr>
                <w:b/>
                <w:sz w:val="24"/>
                <w:szCs w:val="24"/>
              </w:rPr>
            </w:pPr>
            <w:r>
              <w:rPr>
                <w:b/>
                <w:sz w:val="24"/>
                <w:szCs w:val="24"/>
              </w:rPr>
              <w:t>RESTRICCIONES</w:t>
            </w:r>
          </w:p>
        </w:tc>
        <w:tc>
          <w:tcPr>
            <w:tcW w:w="7967" w:type="dxa"/>
          </w:tcPr>
          <w:p w14:paraId="16DDD936" w14:textId="40100B25" w:rsidR="00210629" w:rsidRPr="00210629" w:rsidRDefault="009A76D6" w:rsidP="009A76D6">
            <w:pPr>
              <w:rPr>
                <w:sz w:val="20"/>
                <w:szCs w:val="20"/>
              </w:rPr>
            </w:pPr>
            <w:r w:rsidRPr="00210629">
              <w:rPr>
                <w:rFonts w:ascii="Calibri" w:hAnsi="Calibri" w:cs="Calibri"/>
                <w:color w:val="000000"/>
                <w:sz w:val="20"/>
                <w:szCs w:val="20"/>
              </w:rPr>
              <w:t>No está permitido el ingreso al parque con bebidas alcohólicas</w:t>
            </w:r>
            <w:r>
              <w:rPr>
                <w:rFonts w:ascii="Calibri" w:hAnsi="Calibri" w:cs="Calibri"/>
                <w:color w:val="000000"/>
                <w:sz w:val="20"/>
                <w:szCs w:val="20"/>
              </w:rPr>
              <w:t>,</w:t>
            </w:r>
            <w:r w:rsidRPr="00210629">
              <w:rPr>
                <w:rFonts w:ascii="Calibri" w:hAnsi="Calibri" w:cs="Calibri"/>
                <w:color w:val="000000"/>
                <w:sz w:val="20"/>
                <w:szCs w:val="20"/>
              </w:rPr>
              <w:t xml:space="preserve"> hi</w:t>
            </w:r>
            <w:r>
              <w:rPr>
                <w:rFonts w:ascii="Calibri" w:hAnsi="Calibri" w:cs="Calibri"/>
                <w:color w:val="000000"/>
                <w:sz w:val="20"/>
                <w:szCs w:val="20"/>
              </w:rPr>
              <w:t>e</w:t>
            </w:r>
            <w:r w:rsidRPr="00210629">
              <w:rPr>
                <w:rFonts w:ascii="Calibri" w:hAnsi="Calibri" w:cs="Calibri"/>
                <w:color w:val="000000"/>
                <w:sz w:val="20"/>
                <w:szCs w:val="20"/>
              </w:rPr>
              <w:t xml:space="preserve">leras </w:t>
            </w:r>
            <w:r>
              <w:rPr>
                <w:rFonts w:ascii="Calibri" w:hAnsi="Calibri" w:cs="Calibri"/>
                <w:color w:val="000000"/>
                <w:sz w:val="20"/>
                <w:szCs w:val="20"/>
              </w:rPr>
              <w:t xml:space="preserve"> o </w:t>
            </w:r>
            <w:r w:rsidRPr="00210629">
              <w:rPr>
                <w:rFonts w:ascii="Calibri" w:hAnsi="Calibri" w:cs="Calibri"/>
                <w:color w:val="000000"/>
                <w:sz w:val="20"/>
                <w:szCs w:val="20"/>
              </w:rPr>
              <w:t>alimentos. </w:t>
            </w:r>
          </w:p>
        </w:tc>
      </w:tr>
      <w:tr w:rsidR="00210629" w14:paraId="1D575326" w14:textId="77777777" w:rsidTr="008315D9">
        <w:tc>
          <w:tcPr>
            <w:tcW w:w="2943" w:type="dxa"/>
          </w:tcPr>
          <w:p w14:paraId="2BA61015" w14:textId="141A702B" w:rsidR="00210629" w:rsidRPr="00E90EF5" w:rsidRDefault="007B75DF" w:rsidP="00210629">
            <w:pPr>
              <w:rPr>
                <w:b/>
                <w:sz w:val="24"/>
                <w:szCs w:val="24"/>
              </w:rPr>
            </w:pPr>
            <w:r>
              <w:rPr>
                <w:b/>
                <w:sz w:val="24"/>
                <w:szCs w:val="24"/>
              </w:rPr>
              <w:t>OBSERVACIONE</w:t>
            </w:r>
            <w:r w:rsidR="00295C10">
              <w:rPr>
                <w:b/>
                <w:sz w:val="24"/>
                <w:szCs w:val="24"/>
              </w:rPr>
              <w:t>S</w:t>
            </w:r>
          </w:p>
        </w:tc>
        <w:tc>
          <w:tcPr>
            <w:tcW w:w="7967" w:type="dxa"/>
          </w:tcPr>
          <w:p w14:paraId="1CC3C488" w14:textId="6C080F22" w:rsidR="00210629" w:rsidRDefault="00756375" w:rsidP="00210629">
            <w:pPr>
              <w:jc w:val="both"/>
            </w:pPr>
            <w:r>
              <w:t>RESERVA_OBSERVACION</w:t>
            </w:r>
          </w:p>
        </w:tc>
      </w:tr>
      <w:tr w:rsidR="00210629" w14:paraId="07EF23CC" w14:textId="77777777" w:rsidTr="008315D9">
        <w:tc>
          <w:tcPr>
            <w:tcW w:w="2943" w:type="dxa"/>
          </w:tcPr>
          <w:p w14:paraId="3A1DA60E" w14:textId="11EED54C" w:rsidR="00210629" w:rsidRPr="00E90EF5" w:rsidRDefault="00210629" w:rsidP="00210629">
            <w:pPr>
              <w:rPr>
                <w:b/>
                <w:sz w:val="24"/>
                <w:szCs w:val="24"/>
              </w:rPr>
            </w:pPr>
            <w:r>
              <w:rPr>
                <w:b/>
                <w:sz w:val="24"/>
                <w:szCs w:val="24"/>
              </w:rPr>
              <w:t>OFERTA</w:t>
            </w:r>
          </w:p>
        </w:tc>
        <w:tc>
          <w:tcPr>
            <w:tcW w:w="7967" w:type="dxa"/>
          </w:tcPr>
          <w:p w14:paraId="1E784B58" w14:textId="0C3969D8" w:rsidR="00210629" w:rsidRDefault="00756375" w:rsidP="00210629">
            <w:pPr>
              <w:jc w:val="both"/>
            </w:pPr>
            <w:r>
              <w:t>RESERVA_OFERTA</w:t>
            </w:r>
          </w:p>
        </w:tc>
      </w:tr>
      <w:tr w:rsidR="00210629" w14:paraId="48159B8D" w14:textId="77777777" w:rsidTr="008315D9">
        <w:tc>
          <w:tcPr>
            <w:tcW w:w="2943" w:type="dxa"/>
          </w:tcPr>
          <w:p w14:paraId="7C3CFEC1" w14:textId="7460B2B6" w:rsidR="00210629" w:rsidRPr="00E90EF5" w:rsidRDefault="00210629" w:rsidP="00210629">
            <w:pPr>
              <w:rPr>
                <w:b/>
                <w:sz w:val="24"/>
                <w:szCs w:val="24"/>
              </w:rPr>
            </w:pPr>
            <w:r>
              <w:rPr>
                <w:b/>
                <w:sz w:val="24"/>
                <w:szCs w:val="24"/>
              </w:rPr>
              <w:t>TOTAL</w:t>
            </w:r>
          </w:p>
        </w:tc>
        <w:tc>
          <w:tcPr>
            <w:tcW w:w="7967" w:type="dxa"/>
          </w:tcPr>
          <w:p w14:paraId="4B06346A" w14:textId="28A9E690" w:rsidR="00210629" w:rsidRPr="0016003B" w:rsidRDefault="00756375" w:rsidP="00756375">
            <w:pPr>
              <w:jc w:val="both"/>
              <w:rPr>
                <w:b/>
              </w:rPr>
            </w:pPr>
            <w:r>
              <w:rPr>
                <w:b/>
              </w:rPr>
              <w:t>RESERVA_TOTAL</w:t>
            </w:r>
          </w:p>
        </w:tc>
      </w:tr>
      <w:tr w:rsidR="00210629" w14:paraId="33FDAEC0" w14:textId="77777777" w:rsidTr="008315D9">
        <w:tc>
          <w:tcPr>
            <w:tcW w:w="10910" w:type="dxa"/>
            <w:gridSpan w:val="2"/>
          </w:tcPr>
          <w:p w14:paraId="7FFD5047" w14:textId="307336DD" w:rsidR="00210629" w:rsidRPr="00756375" w:rsidRDefault="00210629" w:rsidP="00756375">
            <w:r w:rsidRPr="00E90EF5">
              <w:rPr>
                <w:b/>
              </w:rPr>
              <w:t>OBSERVACIONES:</w:t>
            </w:r>
            <w:r>
              <w:rPr>
                <w:b/>
              </w:rPr>
              <w:t xml:space="preserve"> </w:t>
            </w:r>
            <w:r w:rsidR="00756375">
              <w:t>RESERVA_OBSERVACIONES</w:t>
            </w:r>
          </w:p>
        </w:tc>
      </w:tr>
    </w:tbl>
    <w:p w14:paraId="22AB446F" w14:textId="77777777" w:rsidR="00210629" w:rsidRDefault="00210629" w:rsidP="00210629">
      <w:pPr>
        <w:rPr>
          <w:b/>
          <w:sz w:val="28"/>
        </w:rPr>
      </w:pPr>
    </w:p>
    <w:p w14:paraId="14ED0E9E" w14:textId="16C83EAD" w:rsidR="00037EAE" w:rsidRDefault="00037EAE" w:rsidP="00037EAE">
      <w:pPr>
        <w:jc w:val="center"/>
        <w:rPr>
          <w:b/>
          <w:sz w:val="28"/>
        </w:rPr>
      </w:pPr>
      <w:r w:rsidRPr="00E90EF5">
        <w:rPr>
          <w:b/>
          <w:sz w:val="28"/>
        </w:rPr>
        <w:t>CONTACTO</w:t>
      </w:r>
      <w:r>
        <w:rPr>
          <w:b/>
          <w:sz w:val="28"/>
        </w:rPr>
        <w:t xml:space="preserve"> </w:t>
      </w:r>
    </w:p>
    <w:p w14:paraId="123E5F6C" w14:textId="0ACF9D32" w:rsidR="00037EAE" w:rsidRDefault="00037EAE" w:rsidP="00037EAE">
      <w:pPr>
        <w:jc w:val="center"/>
        <w:rPr>
          <w:b/>
          <w:sz w:val="28"/>
        </w:rPr>
      </w:pPr>
    </w:p>
    <w:tbl>
      <w:tblPr>
        <w:tblStyle w:val="Tablaconcuadrcula"/>
        <w:tblW w:w="0" w:type="auto"/>
        <w:tblLook w:val="04A0" w:firstRow="1" w:lastRow="0" w:firstColumn="1" w:lastColumn="0" w:noHBand="0" w:noVBand="1"/>
      </w:tblPr>
      <w:tblGrid>
        <w:gridCol w:w="2943"/>
        <w:gridCol w:w="7967"/>
      </w:tblGrid>
      <w:tr w:rsidR="00037EAE" w14:paraId="20676800" w14:textId="77777777" w:rsidTr="008315D9">
        <w:tc>
          <w:tcPr>
            <w:tcW w:w="2943" w:type="dxa"/>
          </w:tcPr>
          <w:p w14:paraId="65567347" w14:textId="77777777" w:rsidR="00037EAE" w:rsidRPr="00E90EF5" w:rsidRDefault="00037EAE" w:rsidP="00D1723D">
            <w:pPr>
              <w:rPr>
                <w:b/>
                <w:sz w:val="24"/>
                <w:szCs w:val="24"/>
              </w:rPr>
            </w:pPr>
            <w:r w:rsidRPr="00E90EF5">
              <w:rPr>
                <w:b/>
                <w:sz w:val="24"/>
                <w:szCs w:val="24"/>
              </w:rPr>
              <w:t>RESERVADO POR</w:t>
            </w:r>
          </w:p>
        </w:tc>
        <w:tc>
          <w:tcPr>
            <w:tcW w:w="7967" w:type="dxa"/>
          </w:tcPr>
          <w:p w14:paraId="40914741" w14:textId="65A02278" w:rsidR="00037EAE" w:rsidRDefault="00E17751" w:rsidP="00D1723D">
            <w:pPr>
              <w:jc w:val="both"/>
              <w:rPr>
                <w:b/>
                <w:sz w:val="28"/>
              </w:rPr>
            </w:pPr>
            <w:r>
              <w:rPr>
                <w:b/>
                <w:sz w:val="28"/>
              </w:rPr>
              <w:t>EMPLEADO_NOMBRE</w:t>
            </w:r>
          </w:p>
        </w:tc>
      </w:tr>
      <w:tr w:rsidR="00037EAE" w14:paraId="46C7F6DF" w14:textId="77777777" w:rsidTr="008315D9">
        <w:tc>
          <w:tcPr>
            <w:tcW w:w="2943" w:type="dxa"/>
          </w:tcPr>
          <w:p w14:paraId="3A0D843E" w14:textId="77777777" w:rsidR="00037EAE" w:rsidRPr="00E90EF5" w:rsidRDefault="00037EAE" w:rsidP="00D1723D">
            <w:pPr>
              <w:rPr>
                <w:b/>
                <w:sz w:val="24"/>
                <w:szCs w:val="24"/>
              </w:rPr>
            </w:pPr>
            <w:r w:rsidRPr="00E90EF5">
              <w:rPr>
                <w:b/>
                <w:sz w:val="24"/>
                <w:szCs w:val="24"/>
              </w:rPr>
              <w:t>TELÉFONO</w:t>
            </w:r>
          </w:p>
        </w:tc>
        <w:tc>
          <w:tcPr>
            <w:tcW w:w="7967" w:type="dxa"/>
          </w:tcPr>
          <w:p w14:paraId="339719DD" w14:textId="1A2F1EEB" w:rsidR="00037EAE" w:rsidRDefault="00210629" w:rsidP="00D1723D">
            <w:pPr>
              <w:jc w:val="both"/>
              <w:rPr>
                <w:b/>
                <w:sz w:val="28"/>
              </w:rPr>
            </w:pPr>
            <w:r>
              <w:rPr>
                <w:b/>
                <w:noProof/>
                <w:sz w:val="28"/>
                <w:lang w:eastAsia="es-MX"/>
              </w:rPr>
              <w:drawing>
                <wp:anchor distT="0" distB="0" distL="114300" distR="114300" simplePos="0" relativeHeight="251659264" behindDoc="1" locked="0" layoutInCell="1" allowOverlap="1" wp14:anchorId="4F4773F5" wp14:editId="1DAD8D77">
                  <wp:simplePos x="0" y="0"/>
                  <wp:positionH relativeFrom="column">
                    <wp:posOffset>3143199</wp:posOffset>
                  </wp:positionH>
                  <wp:positionV relativeFrom="paragraph">
                    <wp:posOffset>-375171</wp:posOffset>
                  </wp:positionV>
                  <wp:extent cx="1395983" cy="786901"/>
                  <wp:effectExtent l="0" t="0" r="1270" b="635"/>
                  <wp:wrapNone/>
                  <wp:docPr id="2" name="1 Imagen" descr="Sello Kantun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 KantunChi.jpg"/>
                          <pic:cNvPicPr/>
                        </pic:nvPicPr>
                        <pic:blipFill>
                          <a:blip r:embed="rId9" cstate="print"/>
                          <a:stretch>
                            <a:fillRect/>
                          </a:stretch>
                        </pic:blipFill>
                        <pic:spPr>
                          <a:xfrm>
                            <a:off x="0" y="0"/>
                            <a:ext cx="1407524" cy="793407"/>
                          </a:xfrm>
                          <a:prstGeom prst="rect">
                            <a:avLst/>
                          </a:prstGeom>
                        </pic:spPr>
                      </pic:pic>
                    </a:graphicData>
                  </a:graphic>
                  <wp14:sizeRelH relativeFrom="margin">
                    <wp14:pctWidth>0</wp14:pctWidth>
                  </wp14:sizeRelH>
                  <wp14:sizeRelV relativeFrom="margin">
                    <wp14:pctHeight>0</wp14:pctHeight>
                  </wp14:sizeRelV>
                </wp:anchor>
              </w:drawing>
            </w:r>
            <w:r w:rsidR="00E17751">
              <w:rPr>
                <w:b/>
                <w:sz w:val="28"/>
              </w:rPr>
              <w:t>EMPLEADO_TELEFONO</w:t>
            </w:r>
          </w:p>
        </w:tc>
      </w:tr>
      <w:tr w:rsidR="00037EAE" w14:paraId="002D7102" w14:textId="77777777" w:rsidTr="008315D9">
        <w:tc>
          <w:tcPr>
            <w:tcW w:w="2943" w:type="dxa"/>
          </w:tcPr>
          <w:p w14:paraId="00569CB6" w14:textId="77777777" w:rsidR="00037EAE" w:rsidRPr="00E90EF5" w:rsidRDefault="00037EAE" w:rsidP="00D1723D">
            <w:pPr>
              <w:rPr>
                <w:b/>
                <w:sz w:val="24"/>
                <w:szCs w:val="24"/>
              </w:rPr>
            </w:pPr>
            <w:r w:rsidRPr="00E90EF5">
              <w:rPr>
                <w:b/>
                <w:sz w:val="24"/>
                <w:szCs w:val="24"/>
              </w:rPr>
              <w:t>CORREO ELECTRÓNICO</w:t>
            </w:r>
          </w:p>
        </w:tc>
        <w:tc>
          <w:tcPr>
            <w:tcW w:w="7967" w:type="dxa"/>
          </w:tcPr>
          <w:p w14:paraId="15C6A17A" w14:textId="10AE67CE" w:rsidR="00037EAE" w:rsidRDefault="00E17751" w:rsidP="00D1723D">
            <w:pPr>
              <w:jc w:val="both"/>
              <w:rPr>
                <w:b/>
                <w:sz w:val="28"/>
              </w:rPr>
            </w:pPr>
            <w:r>
              <w:rPr>
                <w:b/>
                <w:sz w:val="28"/>
              </w:rPr>
              <w:t>EMPLEADO_CORREO</w:t>
            </w:r>
          </w:p>
        </w:tc>
      </w:tr>
    </w:tbl>
    <w:p w14:paraId="625E88C9" w14:textId="77777777" w:rsidR="000E2CE3" w:rsidRDefault="000E2CE3" w:rsidP="00037EAE">
      <w:pPr>
        <w:jc w:val="both"/>
        <w:rPr>
          <w:b/>
          <w:sz w:val="18"/>
          <w:szCs w:val="18"/>
        </w:rPr>
      </w:pPr>
    </w:p>
    <w:p w14:paraId="0D752996" w14:textId="77777777" w:rsidR="00210629" w:rsidRDefault="00210629" w:rsidP="00037EAE">
      <w:pPr>
        <w:jc w:val="both"/>
        <w:rPr>
          <w:b/>
          <w:sz w:val="18"/>
          <w:szCs w:val="18"/>
        </w:rPr>
      </w:pPr>
    </w:p>
    <w:p w14:paraId="573FC1E2" w14:textId="77777777" w:rsidR="00210629" w:rsidRDefault="00210629" w:rsidP="00037EAE">
      <w:pPr>
        <w:jc w:val="both"/>
        <w:rPr>
          <w:b/>
          <w:sz w:val="18"/>
          <w:szCs w:val="18"/>
        </w:rPr>
      </w:pPr>
    </w:p>
    <w:p w14:paraId="0045C088" w14:textId="77777777" w:rsidR="00210629" w:rsidRDefault="00210629" w:rsidP="00037EAE">
      <w:pPr>
        <w:jc w:val="both"/>
        <w:rPr>
          <w:b/>
          <w:sz w:val="18"/>
          <w:szCs w:val="18"/>
        </w:rPr>
      </w:pPr>
    </w:p>
    <w:p w14:paraId="53FC7BCB" w14:textId="77777777" w:rsidR="00210629" w:rsidRDefault="00210629" w:rsidP="00037EAE">
      <w:pPr>
        <w:jc w:val="both"/>
        <w:rPr>
          <w:b/>
          <w:sz w:val="18"/>
          <w:szCs w:val="18"/>
        </w:rPr>
      </w:pPr>
    </w:p>
    <w:p w14:paraId="0346B6AB" w14:textId="77777777" w:rsidR="00210629" w:rsidRDefault="00210629" w:rsidP="00037EAE">
      <w:pPr>
        <w:jc w:val="both"/>
        <w:rPr>
          <w:b/>
          <w:sz w:val="18"/>
          <w:szCs w:val="18"/>
        </w:rPr>
      </w:pPr>
    </w:p>
    <w:p w14:paraId="37F47B63" w14:textId="262DE8BC" w:rsidR="00210629" w:rsidRDefault="00210629" w:rsidP="00037EAE">
      <w:pPr>
        <w:jc w:val="both"/>
        <w:rPr>
          <w:b/>
          <w:sz w:val="18"/>
          <w:szCs w:val="18"/>
        </w:rPr>
      </w:pPr>
    </w:p>
    <w:p w14:paraId="4A463CE7" w14:textId="039B4423" w:rsidR="00225AB9" w:rsidRDefault="00225AB9" w:rsidP="00037EAE">
      <w:pPr>
        <w:jc w:val="both"/>
        <w:rPr>
          <w:b/>
          <w:sz w:val="18"/>
          <w:szCs w:val="18"/>
        </w:rPr>
      </w:pPr>
    </w:p>
    <w:p w14:paraId="76919A80" w14:textId="4AE10BA6" w:rsidR="00225AB9" w:rsidRDefault="00225AB9" w:rsidP="00037EAE">
      <w:pPr>
        <w:jc w:val="both"/>
        <w:rPr>
          <w:b/>
          <w:sz w:val="18"/>
          <w:szCs w:val="18"/>
        </w:rPr>
      </w:pPr>
    </w:p>
    <w:p w14:paraId="3688AF8E" w14:textId="77777777" w:rsidR="00225AB9" w:rsidRDefault="00225AB9" w:rsidP="00037EAE">
      <w:pPr>
        <w:jc w:val="both"/>
        <w:rPr>
          <w:b/>
          <w:sz w:val="18"/>
          <w:szCs w:val="18"/>
        </w:rPr>
      </w:pPr>
    </w:p>
    <w:p w14:paraId="43DDCC29" w14:textId="77777777" w:rsidR="00210629" w:rsidRDefault="00210629" w:rsidP="00037EAE">
      <w:pPr>
        <w:jc w:val="both"/>
        <w:rPr>
          <w:b/>
          <w:sz w:val="18"/>
          <w:szCs w:val="18"/>
        </w:rPr>
      </w:pPr>
    </w:p>
    <w:p w14:paraId="64A87484" w14:textId="392E64CD" w:rsidR="00037EAE" w:rsidRDefault="00037EAE" w:rsidP="00037EAE">
      <w:pPr>
        <w:jc w:val="both"/>
        <w:rPr>
          <w:b/>
          <w:sz w:val="18"/>
          <w:szCs w:val="18"/>
        </w:rPr>
      </w:pPr>
      <w:r w:rsidRPr="00E367BE">
        <w:rPr>
          <w:b/>
          <w:sz w:val="18"/>
          <w:szCs w:val="18"/>
        </w:rPr>
        <w:t xml:space="preserve">Importante presentar este cupón </w:t>
      </w:r>
      <w:r w:rsidR="008651AB">
        <w:rPr>
          <w:b/>
          <w:sz w:val="18"/>
          <w:szCs w:val="18"/>
        </w:rPr>
        <w:t xml:space="preserve">(junto con identificación oficial), </w:t>
      </w:r>
      <w:r w:rsidRPr="00E367BE">
        <w:rPr>
          <w:b/>
          <w:sz w:val="18"/>
          <w:szCs w:val="18"/>
        </w:rPr>
        <w:t>en la recepción del parque, en caso contrario no se podrá brindar el servicio. Una vez entregado el cupón</w:t>
      </w:r>
      <w:r w:rsidR="008651AB">
        <w:rPr>
          <w:b/>
          <w:sz w:val="18"/>
          <w:szCs w:val="18"/>
        </w:rPr>
        <w:t xml:space="preserve"> y tras haber realizado el pago correspondiente</w:t>
      </w:r>
      <w:r w:rsidRPr="00E367BE">
        <w:rPr>
          <w:b/>
          <w:sz w:val="18"/>
          <w:szCs w:val="18"/>
        </w:rPr>
        <w:t>, deberá recibir sus brazaletes para disfrutar de nuestras instalaciones de acuerdo al paquete adquirido.</w:t>
      </w:r>
    </w:p>
    <w:p w14:paraId="7A0E3B74" w14:textId="77777777" w:rsidR="00037EAE" w:rsidRPr="00E367BE" w:rsidRDefault="00037EAE" w:rsidP="00037EAE">
      <w:pPr>
        <w:jc w:val="both"/>
        <w:rPr>
          <w:b/>
          <w:sz w:val="18"/>
          <w:szCs w:val="18"/>
        </w:rPr>
      </w:pPr>
    </w:p>
    <w:p w14:paraId="2D8AE663" w14:textId="77777777" w:rsidR="00037EAE" w:rsidRDefault="00037EAE" w:rsidP="00037EAE">
      <w:pPr>
        <w:jc w:val="both"/>
        <w:rPr>
          <w:b/>
          <w:sz w:val="18"/>
          <w:szCs w:val="18"/>
        </w:rPr>
      </w:pPr>
      <w:r w:rsidRPr="00E367BE">
        <w:rPr>
          <w:b/>
          <w:sz w:val="18"/>
          <w:szCs w:val="18"/>
          <w:u w:val="single"/>
        </w:rPr>
        <w:t>Cenotes</w:t>
      </w:r>
      <w:r w:rsidRPr="00E367BE">
        <w:rPr>
          <w:b/>
          <w:sz w:val="18"/>
          <w:szCs w:val="18"/>
        </w:rPr>
        <w:t>: Visita y nado a 4 diferentes cenotes del parque (</w:t>
      </w:r>
      <w:proofErr w:type="spellStart"/>
      <w:r w:rsidRPr="00E367BE">
        <w:rPr>
          <w:b/>
          <w:sz w:val="18"/>
          <w:szCs w:val="18"/>
        </w:rPr>
        <w:t>Kantun</w:t>
      </w:r>
      <w:proofErr w:type="spellEnd"/>
      <w:r w:rsidRPr="00E367BE">
        <w:rPr>
          <w:b/>
          <w:sz w:val="18"/>
          <w:szCs w:val="18"/>
        </w:rPr>
        <w:t xml:space="preserve"> Chi, </w:t>
      </w:r>
      <w:proofErr w:type="spellStart"/>
      <w:r w:rsidRPr="00E367BE">
        <w:rPr>
          <w:b/>
          <w:sz w:val="18"/>
          <w:szCs w:val="18"/>
        </w:rPr>
        <w:t>Saskaleen</w:t>
      </w:r>
      <w:proofErr w:type="spellEnd"/>
      <w:r w:rsidRPr="00E367BE">
        <w:rPr>
          <w:b/>
          <w:sz w:val="18"/>
          <w:szCs w:val="18"/>
        </w:rPr>
        <w:t xml:space="preserve"> Ha, </w:t>
      </w:r>
      <w:proofErr w:type="spellStart"/>
      <w:r w:rsidRPr="00E367BE">
        <w:rPr>
          <w:b/>
          <w:sz w:val="18"/>
          <w:szCs w:val="18"/>
        </w:rPr>
        <w:t>Uchben</w:t>
      </w:r>
      <w:proofErr w:type="spellEnd"/>
      <w:r w:rsidRPr="00E367BE">
        <w:rPr>
          <w:b/>
          <w:sz w:val="18"/>
          <w:szCs w:val="18"/>
        </w:rPr>
        <w:t xml:space="preserve"> Ha y </w:t>
      </w:r>
      <w:proofErr w:type="spellStart"/>
      <w:r w:rsidRPr="00E367BE">
        <w:rPr>
          <w:b/>
          <w:sz w:val="18"/>
          <w:szCs w:val="18"/>
        </w:rPr>
        <w:t>Zacil</w:t>
      </w:r>
      <w:proofErr w:type="spellEnd"/>
      <w:r w:rsidRPr="00E367BE">
        <w:rPr>
          <w:b/>
          <w:sz w:val="18"/>
          <w:szCs w:val="18"/>
        </w:rPr>
        <w:t xml:space="preserve"> Ha) por cuenta propia en tiempo libre de 09:00AM a 05:00PM. Incluye </w:t>
      </w:r>
      <w:proofErr w:type="spellStart"/>
      <w:r w:rsidRPr="00E367BE">
        <w:rPr>
          <w:b/>
          <w:sz w:val="18"/>
          <w:szCs w:val="18"/>
        </w:rPr>
        <w:t>lockers</w:t>
      </w:r>
      <w:proofErr w:type="spellEnd"/>
      <w:r w:rsidRPr="00E367BE">
        <w:rPr>
          <w:b/>
          <w:sz w:val="18"/>
          <w:szCs w:val="18"/>
        </w:rPr>
        <w:t>, vestidores y chaleco salvavidas (uso obligatorio).</w:t>
      </w:r>
    </w:p>
    <w:p w14:paraId="0F0BBD7E" w14:textId="77777777" w:rsidR="00037EAE" w:rsidRPr="00E367BE" w:rsidRDefault="00037EAE" w:rsidP="00037EAE">
      <w:pPr>
        <w:jc w:val="both"/>
        <w:rPr>
          <w:b/>
          <w:sz w:val="18"/>
          <w:szCs w:val="18"/>
        </w:rPr>
      </w:pPr>
    </w:p>
    <w:p w14:paraId="44B53629" w14:textId="3C8BA108" w:rsidR="00037EAE" w:rsidRDefault="00037EAE" w:rsidP="00037EAE">
      <w:pPr>
        <w:jc w:val="both"/>
        <w:rPr>
          <w:b/>
          <w:sz w:val="18"/>
          <w:szCs w:val="18"/>
        </w:rPr>
      </w:pPr>
      <w:r w:rsidRPr="00E367BE">
        <w:rPr>
          <w:b/>
          <w:sz w:val="18"/>
          <w:szCs w:val="18"/>
          <w:u w:val="single"/>
        </w:rPr>
        <w:t>Aguas Mágicas</w:t>
      </w:r>
      <w:r w:rsidRPr="00E367BE">
        <w:rPr>
          <w:b/>
          <w:sz w:val="18"/>
          <w:szCs w:val="18"/>
        </w:rPr>
        <w:t xml:space="preserve">: Recorrido guiado </w:t>
      </w:r>
      <w:r w:rsidR="008651AB">
        <w:rPr>
          <w:b/>
          <w:sz w:val="18"/>
          <w:szCs w:val="18"/>
        </w:rPr>
        <w:t xml:space="preserve">al </w:t>
      </w:r>
      <w:r w:rsidR="008651AB" w:rsidRPr="00E367BE">
        <w:rPr>
          <w:b/>
          <w:sz w:val="18"/>
          <w:szCs w:val="18"/>
        </w:rPr>
        <w:t>5º</w:t>
      </w:r>
      <w:r w:rsidRPr="00E367BE">
        <w:rPr>
          <w:b/>
          <w:sz w:val="18"/>
          <w:szCs w:val="18"/>
        </w:rPr>
        <w:t xml:space="preserve"> cenote, visita al adoratorio maya, áreas de descanso (hamacas y camastros), alimentos (1 platillo típico a elegir y bebidas no alcohólicas), regaderas </w:t>
      </w:r>
      <w:proofErr w:type="spellStart"/>
      <w:r w:rsidRPr="00E367BE">
        <w:rPr>
          <w:b/>
          <w:sz w:val="18"/>
          <w:szCs w:val="18"/>
        </w:rPr>
        <w:t>lockers</w:t>
      </w:r>
      <w:proofErr w:type="spellEnd"/>
      <w:r w:rsidRPr="00E367BE">
        <w:rPr>
          <w:b/>
          <w:sz w:val="18"/>
          <w:szCs w:val="18"/>
        </w:rPr>
        <w:t xml:space="preserve"> y vestidores, chaleco salvavidas, casco, máscara (visor) y </w:t>
      </w:r>
      <w:proofErr w:type="spellStart"/>
      <w:r w:rsidRPr="00E367BE">
        <w:rPr>
          <w:b/>
          <w:sz w:val="18"/>
          <w:szCs w:val="18"/>
        </w:rPr>
        <w:t>snorkel</w:t>
      </w:r>
      <w:proofErr w:type="spellEnd"/>
      <w:r w:rsidRPr="00E367BE">
        <w:rPr>
          <w:b/>
          <w:sz w:val="18"/>
          <w:szCs w:val="18"/>
        </w:rPr>
        <w:t xml:space="preserve">, transporte por </w:t>
      </w:r>
      <w:proofErr w:type="spellStart"/>
      <w:r w:rsidRPr="00E367BE">
        <w:rPr>
          <w:b/>
          <w:sz w:val="18"/>
          <w:szCs w:val="18"/>
        </w:rPr>
        <w:t>truck</w:t>
      </w:r>
      <w:proofErr w:type="spellEnd"/>
      <w:r w:rsidRPr="00E367BE">
        <w:rPr>
          <w:b/>
          <w:sz w:val="18"/>
          <w:szCs w:val="18"/>
        </w:rPr>
        <w:t xml:space="preserve"> (opcional), bicicleta y casco de seguridad.</w:t>
      </w:r>
    </w:p>
    <w:p w14:paraId="50713110" w14:textId="77777777" w:rsidR="00037EAE" w:rsidRPr="00E367BE" w:rsidRDefault="00037EAE" w:rsidP="00037EAE">
      <w:pPr>
        <w:jc w:val="both"/>
        <w:rPr>
          <w:b/>
          <w:sz w:val="18"/>
          <w:szCs w:val="18"/>
        </w:rPr>
      </w:pPr>
    </w:p>
    <w:p w14:paraId="76EBA6B2" w14:textId="77777777" w:rsidR="00037EAE" w:rsidRDefault="00037EAE" w:rsidP="00037EAE">
      <w:pPr>
        <w:jc w:val="both"/>
        <w:rPr>
          <w:b/>
          <w:sz w:val="18"/>
          <w:szCs w:val="18"/>
        </w:rPr>
      </w:pPr>
      <w:proofErr w:type="spellStart"/>
      <w:r w:rsidRPr="00E367BE">
        <w:rPr>
          <w:b/>
          <w:sz w:val="18"/>
          <w:szCs w:val="18"/>
          <w:u w:val="single"/>
        </w:rPr>
        <w:t>Grutaventura</w:t>
      </w:r>
      <w:proofErr w:type="spellEnd"/>
      <w:r w:rsidRPr="00E367BE">
        <w:rPr>
          <w:b/>
          <w:sz w:val="18"/>
          <w:szCs w:val="18"/>
        </w:rPr>
        <w:t>: Incluye el tour de Aguas Mágicas (con guía) y entrada a la excursión guiada por el río subterráneo.</w:t>
      </w:r>
    </w:p>
    <w:p w14:paraId="217405AF" w14:textId="77777777" w:rsidR="00037EAE" w:rsidRPr="00E367BE" w:rsidRDefault="00037EAE" w:rsidP="00037EAE">
      <w:pPr>
        <w:jc w:val="both"/>
        <w:rPr>
          <w:b/>
          <w:sz w:val="18"/>
          <w:szCs w:val="18"/>
        </w:rPr>
      </w:pPr>
    </w:p>
    <w:p w14:paraId="4966F8C5" w14:textId="4C13C07A" w:rsidR="00037EAE" w:rsidRDefault="00037EAE" w:rsidP="00037EAE">
      <w:pPr>
        <w:rPr>
          <w:sz w:val="18"/>
          <w:szCs w:val="18"/>
        </w:rPr>
      </w:pPr>
      <w:r w:rsidRPr="00E367BE">
        <w:rPr>
          <w:b/>
          <w:sz w:val="18"/>
          <w:szCs w:val="18"/>
          <w:u w:val="single"/>
        </w:rPr>
        <w:t>Alimentos</w:t>
      </w:r>
      <w:r>
        <w:rPr>
          <w:b/>
          <w:sz w:val="18"/>
          <w:szCs w:val="18"/>
          <w:u w:val="single"/>
        </w:rPr>
        <w:t>:</w:t>
      </w:r>
      <w:r w:rsidRPr="00E367BE">
        <w:rPr>
          <w:b/>
          <w:sz w:val="18"/>
          <w:szCs w:val="18"/>
        </w:rPr>
        <w:t xml:space="preserve"> Se </w:t>
      </w:r>
      <w:r>
        <w:rPr>
          <w:b/>
          <w:sz w:val="18"/>
          <w:szCs w:val="18"/>
        </w:rPr>
        <w:t>deberá</w:t>
      </w:r>
      <w:r w:rsidRPr="00E367BE">
        <w:rPr>
          <w:b/>
          <w:sz w:val="18"/>
          <w:szCs w:val="18"/>
        </w:rPr>
        <w:t xml:space="preserve"> elegir </w:t>
      </w:r>
      <w:r>
        <w:rPr>
          <w:b/>
          <w:sz w:val="18"/>
          <w:szCs w:val="18"/>
        </w:rPr>
        <w:t>a su llegada</w:t>
      </w:r>
      <w:r w:rsidR="002F0252">
        <w:rPr>
          <w:b/>
          <w:sz w:val="18"/>
          <w:szCs w:val="18"/>
        </w:rPr>
        <w:t>.</w:t>
      </w:r>
      <w:r w:rsidR="00E92555">
        <w:rPr>
          <w:b/>
          <w:sz w:val="18"/>
          <w:szCs w:val="18"/>
        </w:rPr>
        <w:t xml:space="preserve"> Contamos con opción vegetaría, incluye agua de frutas durante la comida y postre del día.</w:t>
      </w:r>
    </w:p>
    <w:p w14:paraId="7B0AE05D" w14:textId="77777777" w:rsidR="00037EAE" w:rsidRPr="00E367BE" w:rsidRDefault="00037EAE" w:rsidP="00037EAE">
      <w:pPr>
        <w:rPr>
          <w:b/>
          <w:sz w:val="18"/>
          <w:szCs w:val="18"/>
        </w:rPr>
      </w:pPr>
    </w:p>
    <w:p w14:paraId="0E626C05" w14:textId="77777777" w:rsidR="00037EAE" w:rsidRPr="00E367BE" w:rsidRDefault="00037EAE" w:rsidP="00037EAE">
      <w:pPr>
        <w:pStyle w:val="Prrafodelista"/>
        <w:numPr>
          <w:ilvl w:val="0"/>
          <w:numId w:val="1"/>
        </w:numPr>
        <w:jc w:val="both"/>
        <w:rPr>
          <w:b/>
          <w:sz w:val="18"/>
          <w:szCs w:val="18"/>
        </w:rPr>
      </w:pPr>
      <w:r w:rsidRPr="00E367BE">
        <w:rPr>
          <w:b/>
          <w:sz w:val="18"/>
          <w:szCs w:val="18"/>
        </w:rPr>
        <w:t>Se deberá presentar identificación oficial con fotografía para acreditar la nacionalidad mexicana de todos los visitantes (aplica únicamente para promociones de nacionales). Es necesario presentar INE, Pasaporte, licencia de conducir vigente para acreditar cualquier otra promoción.</w:t>
      </w:r>
    </w:p>
    <w:p w14:paraId="70D6B61C" w14:textId="77777777" w:rsidR="00037EAE" w:rsidRPr="00E367BE" w:rsidRDefault="00037EAE" w:rsidP="00037EAE">
      <w:pPr>
        <w:pStyle w:val="Prrafodelista"/>
        <w:numPr>
          <w:ilvl w:val="0"/>
          <w:numId w:val="1"/>
        </w:numPr>
        <w:jc w:val="both"/>
        <w:rPr>
          <w:b/>
          <w:sz w:val="18"/>
          <w:szCs w:val="18"/>
        </w:rPr>
      </w:pPr>
      <w:r w:rsidRPr="00E367BE">
        <w:rPr>
          <w:b/>
          <w:sz w:val="18"/>
          <w:szCs w:val="18"/>
        </w:rPr>
        <w:t>En caso de requerir factura favor de solicitarla al momento de la compra o en un plazo no mayor a las 24 horas después de haberla realizado (</w:t>
      </w:r>
      <w:hyperlink r:id="rId10" w:history="1">
        <w:r w:rsidRPr="00E367BE">
          <w:rPr>
            <w:rStyle w:val="Hipervnculo"/>
            <w:b/>
            <w:sz w:val="18"/>
            <w:szCs w:val="18"/>
          </w:rPr>
          <w:t>administración@kantunchi.com</w:t>
        </w:r>
      </w:hyperlink>
      <w:r w:rsidRPr="00E367BE">
        <w:rPr>
          <w:b/>
          <w:sz w:val="18"/>
          <w:szCs w:val="18"/>
        </w:rPr>
        <w:t xml:space="preserve">), ya que no se emitirán comprobantes fiscales posteriores a tu fecha de compra. </w:t>
      </w:r>
    </w:p>
    <w:p w14:paraId="78153625" w14:textId="77777777" w:rsidR="00037EAE" w:rsidRPr="00E367BE" w:rsidRDefault="00037EAE" w:rsidP="00037EAE">
      <w:pPr>
        <w:pStyle w:val="Prrafodelista"/>
        <w:numPr>
          <w:ilvl w:val="0"/>
          <w:numId w:val="1"/>
        </w:numPr>
        <w:jc w:val="both"/>
        <w:rPr>
          <w:b/>
          <w:sz w:val="18"/>
          <w:szCs w:val="18"/>
        </w:rPr>
      </w:pPr>
      <w:r w:rsidRPr="00E367BE">
        <w:rPr>
          <w:b/>
          <w:sz w:val="18"/>
          <w:szCs w:val="18"/>
        </w:rPr>
        <w:t>En caso de compra esta no será cancelable ni transferible.</w:t>
      </w:r>
    </w:p>
    <w:p w14:paraId="60CB31E2" w14:textId="77777777" w:rsidR="00037EAE" w:rsidRPr="00E367BE" w:rsidRDefault="00037EAE" w:rsidP="00037EAE">
      <w:pPr>
        <w:pStyle w:val="Prrafodelista"/>
        <w:numPr>
          <w:ilvl w:val="0"/>
          <w:numId w:val="1"/>
        </w:numPr>
        <w:jc w:val="both"/>
        <w:rPr>
          <w:b/>
          <w:sz w:val="18"/>
          <w:szCs w:val="18"/>
        </w:rPr>
      </w:pPr>
      <w:r w:rsidRPr="00E367BE">
        <w:rPr>
          <w:b/>
          <w:sz w:val="18"/>
          <w:szCs w:val="18"/>
        </w:rPr>
        <w:t>En caso de compras realizadas en la web, pagos con transferencias o depósitos bancarios; es indispensable presentar el comprobante de pago al momento de su llegada a la recepción del parque.</w:t>
      </w:r>
    </w:p>
    <w:p w14:paraId="6E45A276" w14:textId="77777777" w:rsidR="00037EAE" w:rsidRPr="00E367BE" w:rsidRDefault="00037EAE" w:rsidP="00037EAE">
      <w:pPr>
        <w:pStyle w:val="Prrafodelista"/>
        <w:numPr>
          <w:ilvl w:val="0"/>
          <w:numId w:val="1"/>
        </w:numPr>
        <w:jc w:val="both"/>
        <w:rPr>
          <w:b/>
          <w:sz w:val="18"/>
          <w:szCs w:val="18"/>
        </w:rPr>
      </w:pPr>
      <w:r w:rsidRPr="00E367BE">
        <w:rPr>
          <w:b/>
          <w:sz w:val="18"/>
          <w:szCs w:val="18"/>
        </w:rPr>
        <w:t>Su cupón será válido por un año a partir de la fecha de compra y cuenta con garantía contra el mal clima; dicha garantía será válida exclusivamente con 24 horas de anticipación a su visita y no aplica a tarifas con descuentos especiales. No se permitirá realizar ningún cambio el mismo día de su visita.  El cambio en la fecha de visita podría generar un ajuste en la tarifa. Servicios con transportación quedan sujetos a disponibilidad.</w:t>
      </w:r>
    </w:p>
    <w:p w14:paraId="00767046" w14:textId="77777777" w:rsidR="00037EAE" w:rsidRPr="00E367BE" w:rsidRDefault="00037EAE" w:rsidP="00037EAE">
      <w:pPr>
        <w:pStyle w:val="Prrafodelista"/>
        <w:numPr>
          <w:ilvl w:val="0"/>
          <w:numId w:val="1"/>
        </w:numPr>
        <w:jc w:val="both"/>
        <w:rPr>
          <w:b/>
          <w:sz w:val="18"/>
          <w:szCs w:val="18"/>
        </w:rPr>
      </w:pPr>
      <w:r w:rsidRPr="00E367BE">
        <w:rPr>
          <w:b/>
          <w:sz w:val="18"/>
          <w:szCs w:val="18"/>
        </w:rPr>
        <w:t>Una vez que se realizó la compra, tendrá oportunidad de cambiar su fecha de visita por otra dentro de los 365 días posteriores a la fecha de compra vía teléfono o correo electrónico; dicho cambio deberá ser realizado con un mínimo de 24 horas a su visita o de lo contrario no podrá ser aceptado. El cambio en la fecha de visita podría generar un ajuste en la tarifa. Servicios con transportación quedan sujetos a disponibilidad.</w:t>
      </w:r>
    </w:p>
    <w:p w14:paraId="5ABDD404" w14:textId="77777777" w:rsidR="00037EAE" w:rsidRPr="00E367BE" w:rsidRDefault="00037EAE" w:rsidP="00037EAE">
      <w:pPr>
        <w:pStyle w:val="Prrafodelista"/>
        <w:numPr>
          <w:ilvl w:val="0"/>
          <w:numId w:val="1"/>
        </w:numPr>
        <w:jc w:val="both"/>
        <w:rPr>
          <w:b/>
          <w:sz w:val="18"/>
          <w:szCs w:val="18"/>
        </w:rPr>
      </w:pPr>
      <w:r w:rsidRPr="00E367BE">
        <w:rPr>
          <w:b/>
          <w:sz w:val="18"/>
          <w:szCs w:val="18"/>
        </w:rPr>
        <w:t xml:space="preserve">Cancelaciones con 24 horas de anticipación generan un cargo del 10% sobre la tarifa el monto total de la compra. Cancelaciones menores a 24 horas y/o con transportación incluida NO podrán ser cancelados ni reembolsados, únicamente podrán ser reprogramados. </w:t>
      </w:r>
    </w:p>
    <w:p w14:paraId="3F7B8C33" w14:textId="77777777" w:rsidR="00037EAE" w:rsidRPr="00E367BE" w:rsidRDefault="00037EAE" w:rsidP="00037EAE">
      <w:pPr>
        <w:pStyle w:val="Prrafodelista"/>
        <w:numPr>
          <w:ilvl w:val="0"/>
          <w:numId w:val="1"/>
        </w:numPr>
        <w:jc w:val="both"/>
        <w:rPr>
          <w:b/>
          <w:sz w:val="18"/>
          <w:szCs w:val="18"/>
        </w:rPr>
      </w:pPr>
      <w:r w:rsidRPr="00E367BE">
        <w:rPr>
          <w:b/>
          <w:sz w:val="18"/>
          <w:szCs w:val="18"/>
        </w:rPr>
        <w:t>Es importante tener en cuenta que algunas de nuestras actividades están restringidas para personas con problemas de movilidad, oídos, asma, epilepsia, claustrofobia, hipertensión, diabetes, cardiacos, sobre peso, mujeres embarazadas y niños menores de 5 años.</w:t>
      </w:r>
    </w:p>
    <w:p w14:paraId="01BE514E" w14:textId="77777777" w:rsidR="00037EAE" w:rsidRPr="00E367BE" w:rsidRDefault="00037EAE" w:rsidP="00037EAE">
      <w:pPr>
        <w:pStyle w:val="Prrafodelista"/>
        <w:numPr>
          <w:ilvl w:val="0"/>
          <w:numId w:val="1"/>
        </w:numPr>
        <w:jc w:val="both"/>
        <w:rPr>
          <w:b/>
          <w:sz w:val="18"/>
          <w:szCs w:val="18"/>
        </w:rPr>
      </w:pPr>
      <w:r w:rsidRPr="00E367BE">
        <w:rPr>
          <w:b/>
          <w:sz w:val="18"/>
          <w:szCs w:val="18"/>
        </w:rPr>
        <w:t>La edad mínima para admitir menores al tour “</w:t>
      </w:r>
      <w:proofErr w:type="spellStart"/>
      <w:r w:rsidRPr="00E367BE">
        <w:rPr>
          <w:b/>
          <w:sz w:val="18"/>
          <w:szCs w:val="18"/>
        </w:rPr>
        <w:t>Grutaventura</w:t>
      </w:r>
      <w:proofErr w:type="spellEnd"/>
      <w:r w:rsidRPr="00E367BE">
        <w:rPr>
          <w:b/>
          <w:sz w:val="18"/>
          <w:szCs w:val="18"/>
        </w:rPr>
        <w:t xml:space="preserve">” es de </w:t>
      </w:r>
      <w:r>
        <w:rPr>
          <w:b/>
          <w:sz w:val="18"/>
          <w:szCs w:val="18"/>
        </w:rPr>
        <w:t>6</w:t>
      </w:r>
      <w:r w:rsidRPr="00E367BE">
        <w:rPr>
          <w:b/>
          <w:sz w:val="18"/>
          <w:szCs w:val="18"/>
        </w:rPr>
        <w:t xml:space="preserve"> años y una estatura mínima de 1 metro; además deberán ingresar acompañados siempre de un adulto (ambos tras haber cubierto el pago total correspondiente al tour y firmado su responsiva). Niños menores de 5 años ingresan GRATIS al parque (ésta promoción no aplica en el consumo de alimentos en nuestro restaurante).</w:t>
      </w:r>
    </w:p>
    <w:p w14:paraId="7D41C977" w14:textId="77777777" w:rsidR="00037EAE" w:rsidRPr="00E367BE" w:rsidRDefault="00037EAE" w:rsidP="00037EAE">
      <w:pPr>
        <w:pStyle w:val="Prrafodelista"/>
        <w:numPr>
          <w:ilvl w:val="0"/>
          <w:numId w:val="1"/>
        </w:numPr>
        <w:jc w:val="both"/>
        <w:rPr>
          <w:b/>
          <w:sz w:val="18"/>
          <w:szCs w:val="18"/>
        </w:rPr>
      </w:pPr>
      <w:r w:rsidRPr="00E367BE">
        <w:rPr>
          <w:b/>
          <w:sz w:val="18"/>
          <w:szCs w:val="18"/>
        </w:rPr>
        <w:t>No está permitido el ingreso al parque con mascotas, alimentos, bebidas alcohólicas, hieleras, cremas bronceadoras o lociones no biodegradables, armas de cualquier tipo o cualquier otro objeto que ponga en riesgo la integridad física de nuestros visitantes y/o nuestro eco sistema.</w:t>
      </w:r>
    </w:p>
    <w:p w14:paraId="5FDAD9E9" w14:textId="154AD83C" w:rsidR="00037EAE" w:rsidRDefault="00905402" w:rsidP="00037EAE">
      <w:pPr>
        <w:jc w:val="center"/>
        <w:rPr>
          <w:b/>
          <w:sz w:val="18"/>
          <w:szCs w:val="18"/>
        </w:rPr>
      </w:pPr>
      <w:r>
        <w:rPr>
          <w:b/>
          <w:sz w:val="18"/>
          <w:szCs w:val="18"/>
        </w:rPr>
        <w:t>¡</w:t>
      </w:r>
      <w:r w:rsidR="00037EAE" w:rsidRPr="00E367BE">
        <w:rPr>
          <w:b/>
          <w:sz w:val="18"/>
          <w:szCs w:val="18"/>
        </w:rPr>
        <w:t>Eco Park Kantun Chi agradece su preferencia!</w:t>
      </w:r>
    </w:p>
    <w:p w14:paraId="735620BA" w14:textId="77777777" w:rsidR="00905402" w:rsidRPr="00E367BE" w:rsidRDefault="00905402" w:rsidP="00037EAE">
      <w:pPr>
        <w:jc w:val="center"/>
        <w:rPr>
          <w:b/>
          <w:sz w:val="18"/>
          <w:szCs w:val="18"/>
        </w:rPr>
      </w:pPr>
    </w:p>
    <w:p w14:paraId="69E69DFA" w14:textId="216F1DB6" w:rsidR="00037EAE" w:rsidRPr="00F218B4" w:rsidRDefault="00037EAE" w:rsidP="00037EAE">
      <w:pPr>
        <w:ind w:left="360"/>
        <w:jc w:val="both"/>
        <w:rPr>
          <w:b/>
          <w:sz w:val="20"/>
          <w:szCs w:val="20"/>
        </w:rPr>
      </w:pPr>
      <w:r w:rsidRPr="00E367BE">
        <w:rPr>
          <w:b/>
          <w:sz w:val="18"/>
          <w:szCs w:val="18"/>
        </w:rPr>
        <w:t>Para cualquier duda o aclaración sobre el servicio adquirido, por favor no dude en comunicarse con nosotros a los siguientes números: +52 (984)</w:t>
      </w:r>
      <w:r w:rsidR="00225AB9">
        <w:rPr>
          <w:b/>
          <w:sz w:val="18"/>
          <w:szCs w:val="18"/>
        </w:rPr>
        <w:t xml:space="preserve"> 176 83 00</w:t>
      </w:r>
      <w:r w:rsidRPr="00E367BE">
        <w:rPr>
          <w:b/>
          <w:sz w:val="18"/>
          <w:szCs w:val="18"/>
        </w:rPr>
        <w:t xml:space="preserve">; o envíenos un correo electrónico a la dirección de </w:t>
      </w:r>
      <w:hyperlink r:id="rId11" w:history="1">
        <w:r w:rsidR="00225AB9" w:rsidRPr="00A74DB4">
          <w:rPr>
            <w:rStyle w:val="Hipervnculo"/>
          </w:rPr>
          <w:t>reservaciones@kantunchi.com</w:t>
        </w:r>
      </w:hyperlink>
      <w:r w:rsidR="00225AB9">
        <w:t xml:space="preserve"> </w:t>
      </w:r>
      <w:r w:rsidRPr="00E367BE">
        <w:rPr>
          <w:b/>
          <w:sz w:val="18"/>
          <w:szCs w:val="18"/>
        </w:rPr>
        <w:t>de Lunes a Domingo de 0</w:t>
      </w:r>
      <w:r w:rsidR="00225AB9">
        <w:rPr>
          <w:b/>
          <w:sz w:val="18"/>
          <w:szCs w:val="18"/>
        </w:rPr>
        <w:t>9</w:t>
      </w:r>
      <w:r w:rsidRPr="00E367BE">
        <w:rPr>
          <w:b/>
          <w:sz w:val="18"/>
          <w:szCs w:val="18"/>
        </w:rPr>
        <w:t>:00 am a 06:00 pm.</w:t>
      </w:r>
    </w:p>
    <w:p w14:paraId="65ADF0E2" w14:textId="77777777" w:rsidR="00594901" w:rsidRDefault="00594901" w:rsidP="00464115">
      <w:pPr>
        <w:ind w:left="-284" w:right="-234" w:hanging="142"/>
      </w:pPr>
    </w:p>
    <w:p w14:paraId="5CFEF3A1" w14:textId="77777777" w:rsidR="00594901" w:rsidRDefault="00594901" w:rsidP="00464115">
      <w:pPr>
        <w:ind w:left="-284" w:right="-234" w:hanging="142"/>
      </w:pPr>
    </w:p>
    <w:p w14:paraId="3BD5460C" w14:textId="77777777" w:rsidR="00594901" w:rsidRDefault="00594901" w:rsidP="00464115">
      <w:pPr>
        <w:ind w:left="-284" w:right="-234" w:hanging="142"/>
      </w:pPr>
    </w:p>
    <w:sectPr w:rsidR="00594901" w:rsidSect="00037EAE">
      <w:headerReference w:type="default" r:id="rId12"/>
      <w:pgSz w:w="12240" w:h="15840"/>
      <w:pgMar w:top="287" w:right="616"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086BA" w14:textId="77777777" w:rsidR="00B1493E" w:rsidRDefault="00B1493E" w:rsidP="001A3A9A">
      <w:r>
        <w:separator/>
      </w:r>
    </w:p>
  </w:endnote>
  <w:endnote w:type="continuationSeparator" w:id="0">
    <w:p w14:paraId="765AF49E" w14:textId="77777777" w:rsidR="00B1493E" w:rsidRDefault="00B1493E" w:rsidP="001A3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5103D" w14:textId="77777777" w:rsidR="00B1493E" w:rsidRDefault="00B1493E" w:rsidP="001A3A9A">
      <w:r>
        <w:separator/>
      </w:r>
    </w:p>
  </w:footnote>
  <w:footnote w:type="continuationSeparator" w:id="0">
    <w:p w14:paraId="6ED2F764" w14:textId="77777777" w:rsidR="00B1493E" w:rsidRDefault="00B1493E" w:rsidP="001A3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BD7D1" w14:textId="4FCA3695" w:rsidR="001A3A9A" w:rsidRDefault="001A3A9A">
    <w:pPr>
      <w:pStyle w:val="Encabezado"/>
    </w:pPr>
    <w:r>
      <w:rPr>
        <w:noProof/>
        <w:lang w:val="es-MX" w:eastAsia="es-MX"/>
      </w:rPr>
      <w:drawing>
        <wp:anchor distT="0" distB="0" distL="114300" distR="114300" simplePos="0" relativeHeight="251659264" behindDoc="1" locked="0" layoutInCell="1" allowOverlap="1" wp14:anchorId="1B9CDEC8" wp14:editId="01E156D9">
          <wp:simplePos x="0" y="0"/>
          <wp:positionH relativeFrom="page">
            <wp:posOffset>123825</wp:posOffset>
          </wp:positionH>
          <wp:positionV relativeFrom="margin">
            <wp:posOffset>-531495</wp:posOffset>
          </wp:positionV>
          <wp:extent cx="7610292" cy="99079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 MEMBRETADA.jpg"/>
                  <pic:cNvPicPr/>
                </pic:nvPicPr>
                <pic:blipFill>
                  <a:blip r:embed="rId1">
                    <a:extLst>
                      <a:ext uri="{28A0092B-C50C-407E-A947-70E740481C1C}">
                        <a14:useLocalDpi xmlns:a14="http://schemas.microsoft.com/office/drawing/2010/main" val="0"/>
                      </a:ext>
                    </a:extLst>
                  </a:blip>
                  <a:stretch>
                    <a:fillRect/>
                  </a:stretch>
                </pic:blipFill>
                <pic:spPr>
                  <a:xfrm>
                    <a:off x="0" y="0"/>
                    <a:ext cx="7619759" cy="992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E160D"/>
    <w:multiLevelType w:val="hybridMultilevel"/>
    <w:tmpl w:val="5B80D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28"/>
    <w:rsid w:val="000041B5"/>
    <w:rsid w:val="00021B6C"/>
    <w:rsid w:val="000247AD"/>
    <w:rsid w:val="00037EAE"/>
    <w:rsid w:val="000455B0"/>
    <w:rsid w:val="000468DF"/>
    <w:rsid w:val="000502DE"/>
    <w:rsid w:val="00077AC7"/>
    <w:rsid w:val="0008507F"/>
    <w:rsid w:val="000877B2"/>
    <w:rsid w:val="00091E47"/>
    <w:rsid w:val="000B0C33"/>
    <w:rsid w:val="000B6061"/>
    <w:rsid w:val="000C79BD"/>
    <w:rsid w:val="000D6FF0"/>
    <w:rsid w:val="000E2595"/>
    <w:rsid w:val="000E2CE3"/>
    <w:rsid w:val="00166D46"/>
    <w:rsid w:val="001869F3"/>
    <w:rsid w:val="00194464"/>
    <w:rsid w:val="00195A50"/>
    <w:rsid w:val="001A3A9A"/>
    <w:rsid w:val="001B65C2"/>
    <w:rsid w:val="001E1278"/>
    <w:rsid w:val="001E16B9"/>
    <w:rsid w:val="00207A69"/>
    <w:rsid w:val="00210629"/>
    <w:rsid w:val="00225AB9"/>
    <w:rsid w:val="002330C9"/>
    <w:rsid w:val="00236106"/>
    <w:rsid w:val="002439F5"/>
    <w:rsid w:val="00244868"/>
    <w:rsid w:val="00254848"/>
    <w:rsid w:val="00281977"/>
    <w:rsid w:val="00292090"/>
    <w:rsid w:val="00295C10"/>
    <w:rsid w:val="002A18E4"/>
    <w:rsid w:val="002B1157"/>
    <w:rsid w:val="002B61AF"/>
    <w:rsid w:val="002E0AED"/>
    <w:rsid w:val="002F0252"/>
    <w:rsid w:val="003034C3"/>
    <w:rsid w:val="0032037C"/>
    <w:rsid w:val="003210E2"/>
    <w:rsid w:val="00334459"/>
    <w:rsid w:val="00354745"/>
    <w:rsid w:val="00396407"/>
    <w:rsid w:val="003A33AF"/>
    <w:rsid w:val="003A7151"/>
    <w:rsid w:val="003B0075"/>
    <w:rsid w:val="003B293F"/>
    <w:rsid w:val="003D23F8"/>
    <w:rsid w:val="003E5F92"/>
    <w:rsid w:val="003F257D"/>
    <w:rsid w:val="003F3645"/>
    <w:rsid w:val="00401D15"/>
    <w:rsid w:val="00416D35"/>
    <w:rsid w:val="004213C5"/>
    <w:rsid w:val="004242D5"/>
    <w:rsid w:val="0043057A"/>
    <w:rsid w:val="00464115"/>
    <w:rsid w:val="004704A9"/>
    <w:rsid w:val="00494372"/>
    <w:rsid w:val="00495437"/>
    <w:rsid w:val="0049584A"/>
    <w:rsid w:val="004B2F57"/>
    <w:rsid w:val="004B490B"/>
    <w:rsid w:val="004C749A"/>
    <w:rsid w:val="004E4DB1"/>
    <w:rsid w:val="004E5BFE"/>
    <w:rsid w:val="004F1EF8"/>
    <w:rsid w:val="005016A3"/>
    <w:rsid w:val="0053728D"/>
    <w:rsid w:val="0054008F"/>
    <w:rsid w:val="005542D4"/>
    <w:rsid w:val="00554E65"/>
    <w:rsid w:val="0055796A"/>
    <w:rsid w:val="005858FE"/>
    <w:rsid w:val="00594901"/>
    <w:rsid w:val="005C668F"/>
    <w:rsid w:val="005F34D1"/>
    <w:rsid w:val="00600DFF"/>
    <w:rsid w:val="00623A72"/>
    <w:rsid w:val="00630C78"/>
    <w:rsid w:val="00647CB8"/>
    <w:rsid w:val="00684DBE"/>
    <w:rsid w:val="006C47BA"/>
    <w:rsid w:val="006D3723"/>
    <w:rsid w:val="006D6FEC"/>
    <w:rsid w:val="006E2494"/>
    <w:rsid w:val="006E272B"/>
    <w:rsid w:val="006E27B6"/>
    <w:rsid w:val="006E2ED8"/>
    <w:rsid w:val="006F3587"/>
    <w:rsid w:val="006F5645"/>
    <w:rsid w:val="007405FB"/>
    <w:rsid w:val="00756375"/>
    <w:rsid w:val="00761E59"/>
    <w:rsid w:val="00765913"/>
    <w:rsid w:val="0077055A"/>
    <w:rsid w:val="00795AE5"/>
    <w:rsid w:val="007B047A"/>
    <w:rsid w:val="007B6247"/>
    <w:rsid w:val="007B75DF"/>
    <w:rsid w:val="007C6A93"/>
    <w:rsid w:val="007F1CC0"/>
    <w:rsid w:val="00803E2C"/>
    <w:rsid w:val="008175DA"/>
    <w:rsid w:val="008315D9"/>
    <w:rsid w:val="008651AB"/>
    <w:rsid w:val="00876D97"/>
    <w:rsid w:val="00890CED"/>
    <w:rsid w:val="008C21AC"/>
    <w:rsid w:val="00905402"/>
    <w:rsid w:val="009124C1"/>
    <w:rsid w:val="00920201"/>
    <w:rsid w:val="00933D35"/>
    <w:rsid w:val="00960135"/>
    <w:rsid w:val="009742B7"/>
    <w:rsid w:val="0099122A"/>
    <w:rsid w:val="009A4A71"/>
    <w:rsid w:val="009A76D6"/>
    <w:rsid w:val="009B253E"/>
    <w:rsid w:val="009B26C7"/>
    <w:rsid w:val="009C75F6"/>
    <w:rsid w:val="009E23DB"/>
    <w:rsid w:val="00A0682B"/>
    <w:rsid w:val="00A2247E"/>
    <w:rsid w:val="00A251FE"/>
    <w:rsid w:val="00A25A7C"/>
    <w:rsid w:val="00A3218A"/>
    <w:rsid w:val="00A56994"/>
    <w:rsid w:val="00A57F96"/>
    <w:rsid w:val="00A642FD"/>
    <w:rsid w:val="00A64D73"/>
    <w:rsid w:val="00A80A4E"/>
    <w:rsid w:val="00A95902"/>
    <w:rsid w:val="00AA1840"/>
    <w:rsid w:val="00AC60BC"/>
    <w:rsid w:val="00AC7F2C"/>
    <w:rsid w:val="00AD1C8C"/>
    <w:rsid w:val="00AD200E"/>
    <w:rsid w:val="00AD6A4F"/>
    <w:rsid w:val="00AE7A58"/>
    <w:rsid w:val="00AF0ACF"/>
    <w:rsid w:val="00AF7B77"/>
    <w:rsid w:val="00B07A3F"/>
    <w:rsid w:val="00B1493E"/>
    <w:rsid w:val="00B1701D"/>
    <w:rsid w:val="00B31073"/>
    <w:rsid w:val="00B54C65"/>
    <w:rsid w:val="00B80169"/>
    <w:rsid w:val="00BB2227"/>
    <w:rsid w:val="00BD655A"/>
    <w:rsid w:val="00BE20BF"/>
    <w:rsid w:val="00C10EE3"/>
    <w:rsid w:val="00C26737"/>
    <w:rsid w:val="00C31625"/>
    <w:rsid w:val="00C445B1"/>
    <w:rsid w:val="00C90A12"/>
    <w:rsid w:val="00C911D7"/>
    <w:rsid w:val="00C9669B"/>
    <w:rsid w:val="00CA1814"/>
    <w:rsid w:val="00CD7F78"/>
    <w:rsid w:val="00D107A9"/>
    <w:rsid w:val="00D164BE"/>
    <w:rsid w:val="00D35B91"/>
    <w:rsid w:val="00D43CB9"/>
    <w:rsid w:val="00D47C28"/>
    <w:rsid w:val="00D636BB"/>
    <w:rsid w:val="00D7191F"/>
    <w:rsid w:val="00DC2157"/>
    <w:rsid w:val="00DC4975"/>
    <w:rsid w:val="00DF263F"/>
    <w:rsid w:val="00E10678"/>
    <w:rsid w:val="00E16E2B"/>
    <w:rsid w:val="00E17751"/>
    <w:rsid w:val="00E471CE"/>
    <w:rsid w:val="00E5117F"/>
    <w:rsid w:val="00E600DD"/>
    <w:rsid w:val="00E6505C"/>
    <w:rsid w:val="00E92555"/>
    <w:rsid w:val="00E92972"/>
    <w:rsid w:val="00EB5E33"/>
    <w:rsid w:val="00EC14A6"/>
    <w:rsid w:val="00EC41A2"/>
    <w:rsid w:val="00EC7477"/>
    <w:rsid w:val="00ED47A7"/>
    <w:rsid w:val="00EE0942"/>
    <w:rsid w:val="00F60E2C"/>
    <w:rsid w:val="00F64949"/>
    <w:rsid w:val="00F67BFC"/>
    <w:rsid w:val="00F84177"/>
    <w:rsid w:val="00FC036A"/>
    <w:rsid w:val="00FC7F96"/>
    <w:rsid w:val="00FD37FE"/>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5AE5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A9A"/>
    <w:pPr>
      <w:tabs>
        <w:tab w:val="center" w:pos="4419"/>
        <w:tab w:val="right" w:pos="8838"/>
      </w:tabs>
    </w:pPr>
  </w:style>
  <w:style w:type="character" w:customStyle="1" w:styleId="EncabezadoCar">
    <w:name w:val="Encabezado Car"/>
    <w:basedOn w:val="Fuentedeprrafopredeter"/>
    <w:link w:val="Encabezado"/>
    <w:uiPriority w:val="99"/>
    <w:rsid w:val="001A3A9A"/>
  </w:style>
  <w:style w:type="paragraph" w:styleId="Piedepgina">
    <w:name w:val="footer"/>
    <w:basedOn w:val="Normal"/>
    <w:link w:val="PiedepginaCar"/>
    <w:uiPriority w:val="99"/>
    <w:unhideWhenUsed/>
    <w:rsid w:val="001A3A9A"/>
    <w:pPr>
      <w:tabs>
        <w:tab w:val="center" w:pos="4419"/>
        <w:tab w:val="right" w:pos="8838"/>
      </w:tabs>
    </w:pPr>
  </w:style>
  <w:style w:type="character" w:customStyle="1" w:styleId="PiedepginaCar">
    <w:name w:val="Pie de página Car"/>
    <w:basedOn w:val="Fuentedeprrafopredeter"/>
    <w:link w:val="Piedepgina"/>
    <w:uiPriority w:val="99"/>
    <w:rsid w:val="001A3A9A"/>
  </w:style>
  <w:style w:type="table" w:styleId="Tablaconcuadrcula">
    <w:name w:val="Table Grid"/>
    <w:basedOn w:val="Tablanormal"/>
    <w:uiPriority w:val="59"/>
    <w:rsid w:val="00037EAE"/>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EAE"/>
    <w:pPr>
      <w:spacing w:after="200" w:line="276" w:lineRule="auto"/>
      <w:ind w:left="720"/>
      <w:contextualSpacing/>
    </w:pPr>
    <w:rPr>
      <w:sz w:val="22"/>
      <w:szCs w:val="22"/>
      <w:lang w:val="es-MX"/>
    </w:rPr>
  </w:style>
  <w:style w:type="character" w:styleId="Hipervnculo">
    <w:name w:val="Hyperlink"/>
    <w:basedOn w:val="Fuentedeprrafopredeter"/>
    <w:uiPriority w:val="99"/>
    <w:unhideWhenUsed/>
    <w:rsid w:val="00037EAE"/>
    <w:rPr>
      <w:color w:val="0563C1" w:themeColor="hyperlink"/>
      <w:u w:val="single"/>
    </w:rPr>
  </w:style>
  <w:style w:type="character" w:customStyle="1" w:styleId="apple-converted-space">
    <w:name w:val="apple-converted-space"/>
    <w:basedOn w:val="Fuentedeprrafopredeter"/>
    <w:rsid w:val="00CA1814"/>
  </w:style>
  <w:style w:type="character" w:customStyle="1" w:styleId="UnresolvedMention">
    <w:name w:val="Unresolved Mention"/>
    <w:basedOn w:val="Fuentedeprrafopredeter"/>
    <w:uiPriority w:val="99"/>
    <w:semiHidden/>
    <w:unhideWhenUsed/>
    <w:rsid w:val="000468DF"/>
    <w:rPr>
      <w:color w:val="605E5C"/>
      <w:shd w:val="clear" w:color="auto" w:fill="E1DFDD"/>
    </w:rPr>
  </w:style>
  <w:style w:type="paragraph" w:styleId="NormalWeb">
    <w:name w:val="Normal (Web)"/>
    <w:basedOn w:val="Normal"/>
    <w:uiPriority w:val="99"/>
    <w:unhideWhenUsed/>
    <w:rsid w:val="00C31625"/>
    <w:pPr>
      <w:spacing w:before="100" w:beforeAutospacing="1" w:after="100" w:afterAutospacing="1"/>
    </w:pPr>
    <w:rPr>
      <w:rFonts w:ascii="Calibri" w:hAnsi="Calibri" w:cs="Calibri"/>
      <w:sz w:val="22"/>
      <w:szCs w:val="22"/>
      <w:lang w:val="es-MX" w:eastAsia="es-MX"/>
    </w:rPr>
  </w:style>
  <w:style w:type="character" w:styleId="Textoennegrita">
    <w:name w:val="Strong"/>
    <w:basedOn w:val="Fuentedeprrafopredeter"/>
    <w:uiPriority w:val="22"/>
    <w:qFormat/>
    <w:rsid w:val="00C316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A9A"/>
    <w:pPr>
      <w:tabs>
        <w:tab w:val="center" w:pos="4419"/>
        <w:tab w:val="right" w:pos="8838"/>
      </w:tabs>
    </w:pPr>
  </w:style>
  <w:style w:type="character" w:customStyle="1" w:styleId="EncabezadoCar">
    <w:name w:val="Encabezado Car"/>
    <w:basedOn w:val="Fuentedeprrafopredeter"/>
    <w:link w:val="Encabezado"/>
    <w:uiPriority w:val="99"/>
    <w:rsid w:val="001A3A9A"/>
  </w:style>
  <w:style w:type="paragraph" w:styleId="Piedepgina">
    <w:name w:val="footer"/>
    <w:basedOn w:val="Normal"/>
    <w:link w:val="PiedepginaCar"/>
    <w:uiPriority w:val="99"/>
    <w:unhideWhenUsed/>
    <w:rsid w:val="001A3A9A"/>
    <w:pPr>
      <w:tabs>
        <w:tab w:val="center" w:pos="4419"/>
        <w:tab w:val="right" w:pos="8838"/>
      </w:tabs>
    </w:pPr>
  </w:style>
  <w:style w:type="character" w:customStyle="1" w:styleId="PiedepginaCar">
    <w:name w:val="Pie de página Car"/>
    <w:basedOn w:val="Fuentedeprrafopredeter"/>
    <w:link w:val="Piedepgina"/>
    <w:uiPriority w:val="99"/>
    <w:rsid w:val="001A3A9A"/>
  </w:style>
  <w:style w:type="table" w:styleId="Tablaconcuadrcula">
    <w:name w:val="Table Grid"/>
    <w:basedOn w:val="Tablanormal"/>
    <w:uiPriority w:val="59"/>
    <w:rsid w:val="00037EAE"/>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EAE"/>
    <w:pPr>
      <w:spacing w:after="200" w:line="276" w:lineRule="auto"/>
      <w:ind w:left="720"/>
      <w:contextualSpacing/>
    </w:pPr>
    <w:rPr>
      <w:sz w:val="22"/>
      <w:szCs w:val="22"/>
      <w:lang w:val="es-MX"/>
    </w:rPr>
  </w:style>
  <w:style w:type="character" w:styleId="Hipervnculo">
    <w:name w:val="Hyperlink"/>
    <w:basedOn w:val="Fuentedeprrafopredeter"/>
    <w:uiPriority w:val="99"/>
    <w:unhideWhenUsed/>
    <w:rsid w:val="00037EAE"/>
    <w:rPr>
      <w:color w:val="0563C1" w:themeColor="hyperlink"/>
      <w:u w:val="single"/>
    </w:rPr>
  </w:style>
  <w:style w:type="character" w:customStyle="1" w:styleId="apple-converted-space">
    <w:name w:val="apple-converted-space"/>
    <w:basedOn w:val="Fuentedeprrafopredeter"/>
    <w:rsid w:val="00CA1814"/>
  </w:style>
  <w:style w:type="character" w:customStyle="1" w:styleId="UnresolvedMention">
    <w:name w:val="Unresolved Mention"/>
    <w:basedOn w:val="Fuentedeprrafopredeter"/>
    <w:uiPriority w:val="99"/>
    <w:semiHidden/>
    <w:unhideWhenUsed/>
    <w:rsid w:val="000468DF"/>
    <w:rPr>
      <w:color w:val="605E5C"/>
      <w:shd w:val="clear" w:color="auto" w:fill="E1DFDD"/>
    </w:rPr>
  </w:style>
  <w:style w:type="paragraph" w:styleId="NormalWeb">
    <w:name w:val="Normal (Web)"/>
    <w:basedOn w:val="Normal"/>
    <w:uiPriority w:val="99"/>
    <w:unhideWhenUsed/>
    <w:rsid w:val="00C31625"/>
    <w:pPr>
      <w:spacing w:before="100" w:beforeAutospacing="1" w:after="100" w:afterAutospacing="1"/>
    </w:pPr>
    <w:rPr>
      <w:rFonts w:ascii="Calibri" w:hAnsi="Calibri" w:cs="Calibri"/>
      <w:sz w:val="22"/>
      <w:szCs w:val="22"/>
      <w:lang w:val="es-MX" w:eastAsia="es-MX"/>
    </w:rPr>
  </w:style>
  <w:style w:type="character" w:styleId="Textoennegrita">
    <w:name w:val="Strong"/>
    <w:basedOn w:val="Fuentedeprrafopredeter"/>
    <w:uiPriority w:val="22"/>
    <w:qFormat/>
    <w:rsid w:val="00C31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00470">
      <w:bodyDiv w:val="1"/>
      <w:marLeft w:val="0"/>
      <w:marRight w:val="0"/>
      <w:marTop w:val="0"/>
      <w:marBottom w:val="0"/>
      <w:divBdr>
        <w:top w:val="none" w:sz="0" w:space="0" w:color="auto"/>
        <w:left w:val="none" w:sz="0" w:space="0" w:color="auto"/>
        <w:bottom w:val="none" w:sz="0" w:space="0" w:color="auto"/>
        <w:right w:val="none" w:sz="0" w:space="0" w:color="auto"/>
      </w:divBdr>
    </w:div>
    <w:div w:id="1051611415">
      <w:bodyDiv w:val="1"/>
      <w:marLeft w:val="0"/>
      <w:marRight w:val="0"/>
      <w:marTop w:val="0"/>
      <w:marBottom w:val="0"/>
      <w:divBdr>
        <w:top w:val="none" w:sz="0" w:space="0" w:color="auto"/>
        <w:left w:val="none" w:sz="0" w:space="0" w:color="auto"/>
        <w:bottom w:val="none" w:sz="0" w:space="0" w:color="auto"/>
        <w:right w:val="none" w:sz="0" w:space="0" w:color="auto"/>
      </w:divBdr>
    </w:div>
    <w:div w:id="1534883467">
      <w:bodyDiv w:val="1"/>
      <w:marLeft w:val="0"/>
      <w:marRight w:val="0"/>
      <w:marTop w:val="0"/>
      <w:marBottom w:val="0"/>
      <w:divBdr>
        <w:top w:val="none" w:sz="0" w:space="0" w:color="auto"/>
        <w:left w:val="none" w:sz="0" w:space="0" w:color="auto"/>
        <w:bottom w:val="none" w:sz="0" w:space="0" w:color="auto"/>
        <w:right w:val="none" w:sz="0" w:space="0" w:color="auto"/>
      </w:divBdr>
    </w:div>
    <w:div w:id="1938437187">
      <w:bodyDiv w:val="1"/>
      <w:marLeft w:val="0"/>
      <w:marRight w:val="0"/>
      <w:marTop w:val="0"/>
      <w:marBottom w:val="0"/>
      <w:divBdr>
        <w:top w:val="none" w:sz="0" w:space="0" w:color="auto"/>
        <w:left w:val="none" w:sz="0" w:space="0" w:color="auto"/>
        <w:bottom w:val="none" w:sz="0" w:space="0" w:color="auto"/>
        <w:right w:val="none" w:sz="0" w:space="0" w:color="auto"/>
      </w:divBdr>
    </w:div>
    <w:div w:id="2084835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ervaciones@kantunchi.com" TargetMode="External"/><Relationship Id="rId5" Type="http://schemas.openxmlformats.org/officeDocument/2006/relationships/settings" Target="settings.xml"/><Relationship Id="rId10" Type="http://schemas.openxmlformats.org/officeDocument/2006/relationships/hyperlink" Target="mailto:administraci&#243;n@kantunchi.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015698-DE9C-49DA-AAFA-26809178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1034</Words>
  <Characters>5693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 ..</dc:creator>
  <cp:lastModifiedBy>admin</cp:lastModifiedBy>
  <cp:revision>16</cp:revision>
  <cp:lastPrinted>2022-02-16T14:48:00Z</cp:lastPrinted>
  <dcterms:created xsi:type="dcterms:W3CDTF">2022-04-26T04:21:00Z</dcterms:created>
  <dcterms:modified xsi:type="dcterms:W3CDTF">2022-04-28T16:54:00Z</dcterms:modified>
</cp:coreProperties>
</file>