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22" y="0"/>
                <wp:lineTo x="-22" y="21397"/>
                <wp:lineTo x="20936" y="21397"/>
                <wp:lineTo x="20936" y="0"/>
                <wp:lineTo x="-22" y="0"/>
              </wp:wrapPolygon>
            </wp:wrapTight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3266ABF1">
                <wp:extent cx="5880100" cy="31115"/>
                <wp:effectExtent l="19050" t="38100" r="44450" b="45085"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8" stroked="t" o:allowincell="f" style="position:absolute;mso-position-vertical:top" wp14:anchorId="3266ABF1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b/>
          <w:color w:themeColor="accent1" w:val="4472C4"/>
          <w:sz w:val="44"/>
        </w:rPr>
      </w:pPr>
      <w:r>
        <w:rPr>
          <w:b/>
          <w:color w:themeColor="accent1" w:val="4472C4"/>
          <w:sz w:val="44"/>
        </w:rPr>
      </w:r>
    </w:p>
    <w:p>
      <w:pPr>
        <w:pStyle w:val="Normal"/>
        <w:rPr/>
      </w:pPr>
      <w:r>
        <w:rPr>
          <w:b/>
          <w:color w:themeColor="accent1" w:val="4472C4"/>
          <w:sz w:val="44"/>
        </w:rPr>
        <w:t xml:space="preserve">    </w:t>
      </w:r>
      <w:r>
        <w:rPr>
          <w:b/>
          <w:color w:themeColor="accent1" w:val="4472C4"/>
          <w:sz w:val="44"/>
        </w:rPr>
        <w:t xml:space="preserve">SI430: Lab </w:t>
      </w:r>
      <w:r>
        <w:rPr>
          <w:b/>
          <w:color w:themeColor="accent1" w:val="4472C4"/>
          <w:sz w:val="44"/>
        </w:rPr>
        <w:t>02</w:t>
      </w:r>
      <w:r>
        <w:rPr>
          <w:b/>
          <w:color w:themeColor="accent1" w:val="4472C4"/>
          <w:sz w:val="44"/>
        </w:rPr>
        <w:t xml:space="preserve"> --- </w:t>
      </w:r>
      <w:r>
        <w:rPr>
          <w:b/>
          <w:color w:themeColor="accent1" w:val="4472C4"/>
          <w:sz w:val="44"/>
        </w:rPr>
        <w:t>Using Sockets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AEEC26F">
                <wp:extent cx="5880100" cy="31115"/>
                <wp:effectExtent l="19050" t="38100" r="44450" b="45085"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3" stroked="t" o:allowincell="f" style="position:absolute;mso-position-vertical:top" wp14:anchorId="0AEEC26F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val="4472C4"/>
          <w:sz w:val="44"/>
        </w:rPr>
      </w:pPr>
      <w:r>
        <w:rPr/>
        <w:t xml:space="preserve">Names: </w:t>
      </w:r>
      <w:r>
        <w:rPr/>
        <w:t>Chris Paris, Meris Larkins</w:t>
      </w:r>
    </w:p>
    <w:p>
      <w:pPr>
        <w:pStyle w:val="Normal"/>
        <w:rPr>
          <w:b/>
          <w:color w:themeColor="accent1" w:val="4472C4"/>
          <w:sz w:val="44"/>
        </w:rPr>
      </w:pPr>
      <w:r>
        <w:rPr/>
        <w:t xml:space="preserve">Alphas: </w:t>
      </w:r>
      <w:r>
        <w:rPr/>
        <w:t>264845, 253486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External source(s) </w:t>
        <w:br/>
      </w:r>
      <w:r>
        <w:rPr>
          <w:u w:val="none"/>
        </w:rPr>
        <w:t>Referred to webpages provided by lab instructions (python documentation pages, mdn web docs)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Honor </w:t>
      </w:r>
    </w:p>
    <w:p>
      <w:pPr>
        <w:pStyle w:val="Normal"/>
        <w:rPr/>
      </w:pPr>
      <w:r>
        <w:rPr/>
        <w:t xml:space="preserve">We wrote the code on my own except the help from the external source(s) listed above. Moreover, we didn’t copy any part of the code from other midshipmen.                    </w:t>
      </w:r>
    </w:p>
    <w:p>
      <w:pPr>
        <w:pStyle w:val="Normal"/>
        <w:rPr/>
      </w:pPr>
      <w:r>
        <w:rPr/>
        <w:t xml:space="preserve">Initials: </w:t>
      </w:r>
      <w:r>
        <w:rPr/>
        <w:t>CPP</w:t>
      </w:r>
      <w:r>
        <w:rPr/>
        <w:t xml:space="preserve"> and </w:t>
      </w:r>
      <w:r>
        <w:rPr/>
        <w:t>MEL</w:t>
      </w:r>
      <w:r>
        <w:rPr/>
        <w:br/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>Formatting http messages was confusing, especially GET requests and 404.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br/>
      </w:r>
    </w:p>
    <w:p>
      <w:pPr>
        <w:pStyle w:val="Normal"/>
        <w:rPr>
          <w:u w:val="single"/>
        </w:rPr>
      </w:pPr>
      <w:r>
        <w:rPr>
          <w:u w:val="single"/>
        </w:rPr>
        <w:t xml:space="preserve">What we learned and what was interesting to us </w:t>
      </w:r>
    </w:p>
    <w:p>
      <w:pPr>
        <w:pStyle w:val="Normal"/>
        <w:rPr/>
      </w:pPr>
      <w:r>
        <w:rPr/>
        <w:t>UDP is connectionless.</w:t>
      </w:r>
    </w:p>
    <w:p>
      <w:pPr>
        <w:pStyle w:val="Normal"/>
        <w:rPr/>
      </w:pPr>
      <w:r>
        <w:rPr/>
        <w:t>HTTP requires specific formatting for sending and receiving.</w:t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120"/>
        <w:rPr/>
      </w:pPr>
      <w:r>
        <w:rPr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1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drawing>
          <wp:inline distT="0" distB="0" distL="0" distR="0">
            <wp:extent cx="3883660" cy="344424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83660" cy="413956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 xml:space="preserve">Part </w:t>
      </w:r>
      <w:r>
        <w:rPr>
          <w:b/>
          <w:color w:themeColor="text1" w:val="000000"/>
          <w:u w:val="single"/>
        </w:rPr>
        <w:t>2</w:t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405755" cy="5897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themeColor="text1" w:val="000000"/>
          <w:u w:val="single"/>
        </w:rPr>
        <w:br/>
        <w:br/>
      </w:r>
      <w:r>
        <w:br w:type="page"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 xml:space="preserve">Part </w:t>
      </w:r>
      <w:r>
        <w:rPr>
          <w:b/>
          <w:color w:themeColor="text1" w:val="000000"/>
          <w:u w:val="single"/>
        </w:rPr>
        <w:t>3</w:t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943600" cy="64547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drawing>
          <wp:inline distT="0" distB="0" distL="0" distR="0">
            <wp:extent cx="5943600" cy="645477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</w:r>
      <w:r>
        <w:br w:type="page"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 xml:space="preserve">Part </w:t>
      </w:r>
      <w:r>
        <w:rPr>
          <w:b/>
          <w:color w:themeColor="text1" w:val="000000"/>
          <w:u w:val="single"/>
        </w:rPr>
        <w:t>4</w:t>
      </w:r>
    </w:p>
    <w:p>
      <w:pPr>
        <w:pStyle w:val="Normal"/>
        <w:spacing w:before="0" w:after="120"/>
        <w:rPr>
          <w:b/>
          <w:color w:themeColor="text1" w:val="000000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945" w:footer="0" w:bottom="1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720ce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" w:cs="" w:eastAsiaTheme="minorEastAsia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a4e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spacing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spacing w:before="0" w:after="12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6</Pages>
  <Words>103</Words>
  <Characters>531</Characters>
  <CharactersWithSpaces>650</CharactersWithSpaces>
  <Paragraphs>24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2021-12-23T02:54:00Z</dcterms:created>
  <dc:creator>M O</dc:creator>
  <dc:description/>
  <dc:language>en-US</dc:language>
  <cp:lastModifiedBy/>
  <dcterms:modified xsi:type="dcterms:W3CDTF">2025-01-16T09:44:09Z</dcterms:modified>
  <cp:revision>12</cp:revision>
  <dc:subject/>
  <dc:title>IT430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