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190500</wp:posOffset>
            </wp:positionH>
            <wp:positionV relativeFrom="paragraph">
              <wp:posOffset>201295</wp:posOffset>
            </wp:positionV>
            <wp:extent cx="805180" cy="1306830"/>
            <wp:effectExtent l="0" t="0" r="0" b="0"/>
            <wp:wrapTight wrapText="bothSides">
              <wp:wrapPolygon edited="0">
                <wp:start x="-32" y="0"/>
                <wp:lineTo x="-32" y="21391"/>
                <wp:lineTo x="20926" y="21391"/>
                <wp:lineTo x="20926" y="0"/>
                <wp:lineTo x="-32" y="0"/>
              </wp:wrapPolygon>
            </wp:wrapTight>
            <wp:docPr id="1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inline distT="0" distB="0" distL="0" distR="0" wp14:anchorId="3266ABF1">
                <wp:extent cx="5880100" cy="31115"/>
                <wp:effectExtent l="19050" t="38100" r="44450" b="45085"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096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9.05pt" to="462.95pt,-6.65pt" ID="Shape1" stroked="t" o:allowincell="f" style="position:absolute;mso-position-vertical:top" wp14:anchorId="3266ABF1">
                <v:stroke color="#4472c4" weight="76320" joinstyle="miter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rPr>
          <w:b/>
          <w:b/>
          <w:color w:val="4472C4" w:themeColor="accent1"/>
          <w:sz w:val="44"/>
        </w:rPr>
      </w:pPr>
      <w:r>
        <w:rPr>
          <w:b/>
          <w:color w:val="4472C4" w:themeColor="accent1"/>
          <w:sz w:val="44"/>
        </w:rPr>
      </w:r>
    </w:p>
    <w:p>
      <w:pPr>
        <w:pStyle w:val="Normal"/>
        <w:rPr/>
      </w:pPr>
      <w:r>
        <w:rPr>
          <w:b/>
          <w:color w:val="4472C4" w:themeColor="accent1"/>
          <w:sz w:val="44"/>
        </w:rPr>
        <w:t xml:space="preserve">    </w:t>
      </w:r>
      <w:r>
        <w:rPr>
          <w:b/>
          <w:color w:val="4472C4" w:themeColor="accent1"/>
          <w:sz w:val="44"/>
        </w:rPr>
        <w:t>SI430: Lab xx --- Lab Title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0AEEC26F">
                <wp:extent cx="5880100" cy="31115"/>
                <wp:effectExtent l="19050" t="38100" r="44450" b="45085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096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9.05pt" to="462.95pt,-6.65pt" ID="Shape2" stroked="t" o:allowincell="f" style="position:absolute;mso-position-vertical:top" wp14:anchorId="0AEEC26F">
                <v:stroke color="#4472c4" weight="76320" joinstyle="miter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4472C4" w:themeColor="accent1"/>
          <w:sz w:val="44"/>
        </w:rPr>
      </w:pPr>
      <w:r>
        <w:rPr/>
        <w:t xml:space="preserve">Names: </w:t>
      </w:r>
      <w:r>
        <w:rPr>
          <w:u w:val="none"/>
        </w:rPr>
        <w:t>Chris Paris and Meris Larkins</w:t>
      </w:r>
    </w:p>
    <w:p>
      <w:pPr>
        <w:pStyle w:val="Normal"/>
        <w:rPr/>
      </w:pPr>
      <w:r>
        <w:rPr/>
        <w:t xml:space="preserve">Alphas: </w:t>
      </w:r>
      <w:r>
        <w:rPr/>
        <w:t>264845, 253486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 xml:space="preserve">External source(s) </w:t>
        <w:br/>
      </w:r>
      <w:r>
        <w:rPr/>
        <w:t>(“I referred to this site for x,” etc.)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 xml:space="preserve">Honor </w:t>
      </w:r>
    </w:p>
    <w:p>
      <w:pPr>
        <w:pStyle w:val="Normal"/>
        <w:rPr/>
      </w:pPr>
      <w:r>
        <w:rPr/>
        <w:t xml:space="preserve">We wrote the code on our own except the help from the external source(s) listed above. Moreover, we didn’t copy any part of the code from other midshipmen.                    </w:t>
      </w:r>
    </w:p>
    <w:p>
      <w:pPr>
        <w:pStyle w:val="Normal"/>
        <w:rPr/>
      </w:pPr>
      <w:r>
        <w:rPr/>
        <w:t xml:space="preserve">Initials: </w:t>
      </w:r>
      <w:r>
        <w:rPr/>
        <w:t>CPP</w:t>
      </w:r>
      <w:r>
        <w:rPr/>
        <w:t xml:space="preserve"> and </w:t>
      </w:r>
      <w:r>
        <w:rPr/>
        <w:t>MEL</w:t>
      </w:r>
      <w:r>
        <w:rPr/>
        <w:br/>
      </w:r>
    </w:p>
    <w:p>
      <w:pPr>
        <w:pStyle w:val="Normal"/>
        <w:rPr>
          <w:u w:val="single"/>
        </w:rPr>
      </w:pPr>
      <w:r>
        <w:rPr>
          <w:u w:val="single"/>
        </w:rPr>
        <w:t>Challenges</w:t>
      </w:r>
    </w:p>
    <w:p>
      <w:pPr>
        <w:pStyle w:val="Normal"/>
        <w:rPr/>
      </w:pPr>
      <w:r>
        <w:rPr/>
        <w:t xml:space="preserve">(e.g., it was difficult to figure out how to x)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  <w:br/>
      </w:r>
    </w:p>
    <w:p>
      <w:pPr>
        <w:pStyle w:val="Normal"/>
        <w:rPr>
          <w:u w:val="single"/>
        </w:rPr>
      </w:pPr>
      <w:r>
        <w:rPr>
          <w:u w:val="single"/>
        </w:rPr>
        <w:t xml:space="preserve">What we learned and what was interesting to us </w:t>
      </w:r>
    </w:p>
    <w:p>
      <w:pPr>
        <w:pStyle w:val="Normal"/>
        <w:rPr/>
      </w:pPr>
      <w:r>
        <w:rPr/>
        <w:t>(Specify what you learned and what was interesting to you)</w:t>
      </w:r>
    </w:p>
    <w:p>
      <w:pPr>
        <w:pStyle w:val="Normal"/>
        <w:rPr>
          <w:u w:val="single"/>
        </w:rPr>
      </w:pPr>
      <w:r>
        <w:rPr>
          <w:u w:val="single"/>
        </w:rPr>
      </w:r>
      <w:bookmarkStart w:id="0" w:name="_GoBack"/>
      <w:bookmarkStart w:id="1" w:name="_GoBack"/>
      <w:bookmarkEnd w:id="1"/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Normal"/>
        <w:spacing w:before="0" w:after="120"/>
        <w:rPr/>
      </w:pPr>
      <w:r>
        <w:rPr/>
      </w:r>
    </w:p>
    <w:p>
      <w:pPr>
        <w:pStyle w:val="Heading1"/>
        <w:rPr>
          <w:b/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Part 1</w:t>
      </w:r>
    </w:p>
    <w:p>
      <w:pPr>
        <w:pStyle w:val="Normal"/>
        <w:widowControl/>
        <w:bidi w:val="0"/>
        <w:spacing w:before="0" w:after="120"/>
        <w:jc w:val="left"/>
        <w:rPr/>
      </w:pPr>
      <w:r>
        <w:rPr/>
        <w:t>Commands in submitted file 08.sh</w:t>
      </w:r>
    </w:p>
    <w:p>
      <w:pPr>
        <w:pStyle w:val="Normal"/>
        <w:widowControl/>
        <w:bidi w:val="0"/>
        <w:spacing w:before="0" w:after="120"/>
        <w:jc w:val="left"/>
        <w:rPr/>
      </w:pPr>
      <w:r>
        <w:rPr/>
        <w:t>1.</w:t>
      </w:r>
    </w:p>
    <w:p>
      <w:pPr>
        <w:pStyle w:val="Normal"/>
        <w:widowControl/>
        <w:bidi w:val="0"/>
        <w:spacing w:before="0" w:after="12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4075" cy="349567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2.</w:t>
      </w:r>
    </w:p>
    <w:p>
      <w:pPr>
        <w:pStyle w:val="Normal"/>
        <w:widowControl/>
        <w:bidi w:val="0"/>
        <w:spacing w:before="0" w:after="120"/>
        <w:jc w:val="left"/>
        <w:rPr/>
      </w:pPr>
      <w:r>
        <w:rPr/>
        <w:t>Umask returns the permissions mask. 0066 means that there are no special permissions, the user has no permissions, the group has execute only, and others have execute only. This is a negative permission, so when the file is created, the umask removes permissions from the default a+rwx.</w:t>
      </w:r>
    </w:p>
    <w:p>
      <w:pPr>
        <w:pStyle w:val="Normal"/>
        <w:widowControl/>
        <w:bidi w:val="0"/>
        <w:spacing w:before="0" w:after="120"/>
        <w:jc w:val="left"/>
        <w:rPr/>
      </w:pPr>
      <w:r>
        <w:rPr/>
        <w:t>3.</w:t>
      </w:r>
    </w:p>
    <w:p>
      <w:pPr>
        <w:pStyle w:val="Normal"/>
        <w:widowControl/>
        <w:bidi w:val="0"/>
        <w:spacing w:before="0" w:after="120"/>
        <w:jc w:val="left"/>
        <w:rPr/>
      </w:pPr>
      <w:r>
        <w:rPr/>
        <w:t>In step 8 we removed all permissions from the user/owner.</w:t>
      </w:r>
    </w:p>
    <w:p>
      <w:pPr>
        <w:pStyle w:val="Normal"/>
        <w:widowControl/>
        <w:bidi w:val="0"/>
        <w:spacing w:before="0" w:after="120"/>
        <w:jc w:val="left"/>
        <w:rPr/>
      </w:pPr>
      <w:r>
        <w:rPr/>
      </w:r>
    </w:p>
    <w:p>
      <w:pPr>
        <w:pStyle w:val="Heading1"/>
        <w:widowControl/>
        <w:bidi w:val="0"/>
        <w:spacing w:before="0" w:after="120"/>
        <w:jc w:val="left"/>
        <w:rPr>
          <w:b/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 xml:space="preserve">Part </w:t>
      </w:r>
      <w:r>
        <w:rPr>
          <w:b/>
          <w:color w:val="000000" w:themeColor="text1"/>
          <w:u w:val="single"/>
        </w:rPr>
        <w:t>2</w:t>
      </w:r>
    </w:p>
    <w:p>
      <w:pPr>
        <w:pStyle w:val="Normal"/>
        <w:widowControl/>
        <w:bidi w:val="0"/>
        <w:spacing w:before="0" w:after="120"/>
        <w:jc w:val="left"/>
        <w:rPr>
          <w:b/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drawing>
          <wp:inline distT="0" distB="0" distL="0" distR="0">
            <wp:extent cx="5943600" cy="2075180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before="0" w:after="120"/>
        <w:jc w:val="left"/>
        <w:rPr>
          <w:b/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2.</w:t>
      </w:r>
    </w:p>
    <w:p>
      <w:pPr>
        <w:pStyle w:val="Normal"/>
        <w:widowControl/>
        <w:bidi w:val="0"/>
        <w:spacing w:before="0" w:after="12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Ace Types: A:Allow (allows user to do perms), D:Deny (prevents user to do perms), U:audit(log any use of perms), L:alarm(generate an alarm when user tries to use perms)</w:t>
      </w:r>
    </w:p>
    <w:p>
      <w:pPr>
        <w:pStyle w:val="Normal"/>
        <w:widowControl/>
        <w:bidi w:val="0"/>
        <w:spacing w:before="0" w:after="12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Ace Flags: g:group(principal is a group not a user), d:directory-inherit(newly created subdirectories inherit the ACE), f:file-inherit(new files inherit the ACE, minus inheritance flags), n:no-pr</w:t>
      </w:r>
      <w:r>
        <w:rPr>
          <w:b w:val="false"/>
          <w:bCs w:val="false"/>
          <w:u w:val="none"/>
        </w:rPr>
        <w:t>o</w:t>
      </w:r>
      <w:r>
        <w:rPr>
          <w:b w:val="false"/>
          <w:bCs w:val="false"/>
          <w:u w:val="none"/>
        </w:rPr>
        <w:t>pagate-inherit</w:t>
      </w:r>
      <w:r>
        <w:rPr>
          <w:b w:val="false"/>
          <w:bCs w:val="false"/>
          <w:u w:val="none"/>
        </w:rPr>
        <w:t>(new subdirectories inherit ace, minus inheritance flags), i:inherit-only(the ACE is not considered in perms checks, is inherited, but inherited ACES don’t have the flag), S:successful-access(alarm when principal is allowed to use permissions), F:failed-access(alarm when principal is blocked from using perms)</w:t>
      </w:r>
    </w:p>
    <w:p>
      <w:pPr>
        <w:pStyle w:val="Normal"/>
        <w:widowControl/>
        <w:bidi w:val="0"/>
        <w:spacing w:before="0" w:after="12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Perms: r:read-data, w:write-data, a:append-data, x:execute, d:delete, D:delete-child, t:read-attributes, T:write-attributes, n:read-named-attributes, N:write-named-attributes, c:read-ACL, C:write-ACL, o:write-owner, y:synchronize</w:t>
      </w:r>
    </w:p>
    <w:p>
      <w:pPr>
        <w:pStyle w:val="Normal"/>
        <w:widowControl/>
        <w:bidi w:val="0"/>
        <w:spacing w:before="0" w:after="12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4. </w:t>
      </w:r>
    </w:p>
    <w:p>
      <w:pPr>
        <w:pStyle w:val="Normal"/>
        <w:widowControl/>
        <w:bidi w:val="0"/>
        <w:spacing w:before="0" w:after="12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inline distT="0" distB="0" distL="0" distR="0">
            <wp:extent cx="3110230" cy="2571115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3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before="0" w:after="12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  <w:r>
        <w:br w:type="page"/>
      </w:r>
    </w:p>
    <w:p>
      <w:pPr>
        <w:pStyle w:val="Normal"/>
        <w:widowControl/>
        <w:bidi w:val="0"/>
        <w:spacing w:before="0" w:after="12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5.</w:t>
      </w:r>
    </w:p>
    <w:p>
      <w:pPr>
        <w:pStyle w:val="Normal"/>
        <w:widowControl/>
        <w:bidi w:val="0"/>
        <w:spacing w:before="0" w:after="12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inline distT="0" distB="0" distL="0" distR="0">
            <wp:extent cx="5457825" cy="704850"/>
            <wp:effectExtent l="0" t="0" r="0" b="0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before="0" w:after="12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7. </w:t>
      </w:r>
      <w:r>
        <w:rPr>
          <w:b w:val="false"/>
          <w:bCs w:val="false"/>
          <w:u w:val="none"/>
        </w:rPr>
        <w:t>After adding access, homepage accessible.</w:t>
      </w:r>
    </w:p>
    <w:p>
      <w:pPr>
        <w:pStyle w:val="Heading1"/>
        <w:widowControl/>
        <w:bidi w:val="0"/>
        <w:spacing w:before="0" w:after="120"/>
        <w:jc w:val="left"/>
        <w:rPr>
          <w:b/>
          <w:b/>
          <w:color w:val="000000" w:themeColor="text1"/>
          <w:u w:val="single"/>
        </w:rPr>
      </w:pPr>
      <w:r>
        <w:rPr>
          <w:b/>
          <w:bCs w:val="false"/>
          <w:color w:val="000000" w:themeColor="text1"/>
          <w:u w:val="single"/>
        </w:rPr>
        <w:t xml:space="preserve">Part </w:t>
      </w:r>
      <w:r>
        <w:rPr>
          <w:b/>
          <w:bCs w:val="false"/>
          <w:color w:val="000000" w:themeColor="text1"/>
          <w:u w:val="single"/>
        </w:rPr>
        <w:t>3</w:t>
      </w:r>
    </w:p>
    <w:p>
      <w:pPr>
        <w:pStyle w:val="Normal"/>
        <w:widowControl/>
        <w:bidi w:val="0"/>
        <w:spacing w:before="0" w:after="12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We have read and understand the powershell articles.</w:t>
      </w:r>
    </w:p>
    <w:p>
      <w:pPr>
        <w:pStyle w:val="Normal"/>
        <w:widowControl/>
        <w:bidi w:val="0"/>
        <w:spacing w:before="0" w:after="12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2240" w:h="15840"/>
      <w:pgMar w:left="1440" w:right="1440" w:gutter="0" w:header="0" w:top="945" w:footer="0" w:bottom="147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2720ce"/>
    <w:pPr>
      <w:widowControl/>
      <w:suppressAutoHyphens w:val="true"/>
      <w:bidi w:val="0"/>
      <w:spacing w:before="0" w:after="120"/>
      <w:jc w:val="left"/>
    </w:pPr>
    <w:rPr>
      <w:rFonts w:ascii="Times New Roman" w:hAnsi="Times New Roman" w:eastAsia="" w:cs="" w:eastAsiaTheme="minorEastAsia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eea"/>
    <w:pPr>
      <w:keepNext w:val="true"/>
      <w:keepLines/>
      <w:spacing w:before="240" w:after="12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eea"/>
    <w:pPr>
      <w:keepNext w:val="true"/>
      <w:keepLines/>
      <w:spacing w:before="40" w:after="12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a4ee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a4ee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fa4ee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a4eea"/>
    <w:pPr>
      <w:spacing w:before="0" w:after="12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020b3f"/>
    <w:pPr>
      <w:spacing w:before="0" w:after="12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B9B4C-FEF0-4CF6-95F7-4E68F8AD0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LibreOffice/7.3.7.2$Linux_X86_64 LibreOffice_project/30$Build-2</Application>
  <AppVersion>15.0000</AppVersion>
  <Pages>4</Pages>
  <Words>282</Words>
  <Characters>1648</Characters>
  <CharactersWithSpaces>1935</CharactersWithSpaces>
  <Paragraphs>35</Paragraphs>
  <Company>USNA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2021-12-23T02:54:00Z</dcterms:created>
  <dc:creator>M O</dc:creator>
  <dc:description/>
  <dc:language>en-US</dc:language>
  <cp:lastModifiedBy/>
  <dcterms:modified xsi:type="dcterms:W3CDTF">2025-04-07T20:17:17Z</dcterms:modified>
  <cp:revision>14</cp:revision>
  <dc:subject/>
  <dc:title>IT430 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