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4174B" w14:textId="54BE7588" w:rsidR="00A702D7" w:rsidRPr="00A702D7" w:rsidRDefault="00A702D7" w:rsidP="00A702D7">
      <w:pPr>
        <w:jc w:val="center"/>
        <w:rPr>
          <w:rFonts w:ascii="Century" w:hAnsi="Century"/>
          <w:b/>
          <w:sz w:val="18"/>
          <w:szCs w:val="16"/>
        </w:rPr>
      </w:pPr>
      <w:r w:rsidRPr="00A702D7">
        <w:rPr>
          <w:rFonts w:ascii="Century" w:hAnsi="Century"/>
          <w:b/>
          <w:sz w:val="18"/>
          <w:szCs w:val="16"/>
        </w:rPr>
        <w:t>Z7 Algorithm</w:t>
      </w:r>
    </w:p>
    <w:p w14:paraId="3E59F172" w14:textId="15C08493" w:rsidR="00662B45" w:rsidRPr="00A702D7" w:rsidRDefault="00662B45">
      <w:pPr>
        <w:rPr>
          <w:rFonts w:ascii="Century" w:hAnsi="Century"/>
          <w:sz w:val="18"/>
          <w:szCs w:val="16"/>
        </w:rPr>
      </w:pPr>
      <w:r w:rsidRPr="00A702D7">
        <w:rPr>
          <w:rFonts w:ascii="Century" w:hAnsi="Century"/>
          <w:sz w:val="18"/>
          <w:szCs w:val="16"/>
        </w:rPr>
        <w:t>Assume we have the following dataset</w:t>
      </w:r>
      <w:r w:rsidR="00E73AF8" w:rsidRPr="00A702D7">
        <w:rPr>
          <w:rFonts w:ascii="Century" w:hAnsi="Century"/>
          <w:sz w:val="18"/>
          <w:szCs w:val="16"/>
        </w:rPr>
        <w:t xml:space="preserve"> comprising of</w:t>
      </w:r>
      <w:r w:rsidR="001C6BF2" w:rsidRPr="00A702D7">
        <w:rPr>
          <w:rFonts w:ascii="Century" w:hAnsi="Century"/>
          <w:sz w:val="18"/>
          <w:szCs w:val="16"/>
        </w:rPr>
        <w:t>, time (t),</w:t>
      </w:r>
      <w:r w:rsidR="00E73AF8" w:rsidRPr="00A702D7">
        <w:rPr>
          <w:rFonts w:ascii="Century" w:hAnsi="Century"/>
          <w:sz w:val="18"/>
          <w:szCs w:val="16"/>
        </w:rPr>
        <w:t xml:space="preserve"> ROA (r) and CAR (EA)</w:t>
      </w:r>
      <w:r w:rsidRPr="00A702D7">
        <w:rPr>
          <w:rFonts w:ascii="Century" w:hAnsi="Century"/>
          <w:sz w:val="18"/>
          <w:szCs w:val="16"/>
        </w:rPr>
        <w:t>:</w:t>
      </w:r>
    </w:p>
    <w:p w14:paraId="11E750AF" w14:textId="77777777" w:rsidR="00E73AF8" w:rsidRPr="006B154C" w:rsidRDefault="00E73AF8" w:rsidP="00E73AF8">
      <w:pPr>
        <w:rPr>
          <w:rFonts w:ascii="Century" w:hAnsi="Century"/>
          <w:sz w:val="16"/>
          <w:szCs w:val="16"/>
        </w:rPr>
      </w:pPr>
    </w:p>
    <w:p w14:paraId="720F03F1" w14:textId="77777777" w:rsidR="00E73AF8" w:rsidRPr="006B154C" w:rsidRDefault="00E73AF8" w:rsidP="00E73AF8">
      <w:pPr>
        <w:jc w:val="center"/>
        <w:rPr>
          <w:rFonts w:ascii="Century" w:hAnsi="Century"/>
          <w:b/>
          <w:sz w:val="16"/>
          <w:szCs w:val="16"/>
        </w:rPr>
      </w:pPr>
      <w:r w:rsidRPr="006B154C">
        <w:rPr>
          <w:rFonts w:ascii="Century" w:hAnsi="Century"/>
          <w:b/>
          <w:sz w:val="16"/>
          <w:szCs w:val="16"/>
        </w:rPr>
        <w:t xml:space="preserve">Table 1 – Initial dataset </w:t>
      </w:r>
    </w:p>
    <w:p w14:paraId="4517217F" w14:textId="77777777" w:rsidR="00E73AF8" w:rsidRPr="006B154C" w:rsidRDefault="00E73AF8" w:rsidP="00E73AF8">
      <w:pPr>
        <w:jc w:val="center"/>
        <w:rPr>
          <w:rFonts w:ascii="Century" w:hAnsi="Century"/>
          <w:b/>
          <w:sz w:val="16"/>
          <w:szCs w:val="16"/>
        </w:rPr>
      </w:pP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576"/>
        <w:gridCol w:w="394"/>
        <w:gridCol w:w="419"/>
        <w:gridCol w:w="419"/>
        <w:gridCol w:w="419"/>
        <w:gridCol w:w="419"/>
        <w:gridCol w:w="419"/>
        <w:gridCol w:w="419"/>
        <w:gridCol w:w="419"/>
        <w:gridCol w:w="419"/>
        <w:gridCol w:w="421"/>
        <w:gridCol w:w="421"/>
        <w:gridCol w:w="421"/>
        <w:gridCol w:w="421"/>
        <w:gridCol w:w="421"/>
        <w:gridCol w:w="421"/>
        <w:gridCol w:w="421"/>
        <w:gridCol w:w="419"/>
        <w:gridCol w:w="419"/>
        <w:gridCol w:w="419"/>
        <w:gridCol w:w="419"/>
      </w:tblGrid>
      <w:tr w:rsidR="00310AA2" w:rsidRPr="006B154C" w14:paraId="5AC4E9AA" w14:textId="3653D13F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236CE32C" w14:textId="763BE919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bookmarkStart w:id="0" w:name="OLE_LINK1"/>
            <w:r w:rsidRPr="00310AA2"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394" w:type="dxa"/>
            <w:noWrap/>
            <w:vAlign w:val="bottom"/>
            <w:hideMark/>
          </w:tcPr>
          <w:p w14:paraId="2353E741" w14:textId="52C71F9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9" w:type="dxa"/>
            <w:noWrap/>
            <w:vAlign w:val="bottom"/>
            <w:hideMark/>
          </w:tcPr>
          <w:p w14:paraId="64DB5B0A" w14:textId="4A97F43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4" w:type="dxa"/>
            <w:noWrap/>
            <w:vAlign w:val="bottom"/>
            <w:hideMark/>
          </w:tcPr>
          <w:p w14:paraId="4E4071D6" w14:textId="3848BEE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19" w:type="dxa"/>
            <w:noWrap/>
            <w:vAlign w:val="bottom"/>
            <w:hideMark/>
          </w:tcPr>
          <w:p w14:paraId="195C0B77" w14:textId="232F4EF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19" w:type="dxa"/>
            <w:noWrap/>
            <w:vAlign w:val="bottom"/>
            <w:hideMark/>
          </w:tcPr>
          <w:p w14:paraId="7B309D35" w14:textId="491AB4D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19" w:type="dxa"/>
            <w:noWrap/>
            <w:vAlign w:val="bottom"/>
            <w:hideMark/>
          </w:tcPr>
          <w:p w14:paraId="130BF750" w14:textId="6A88738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19" w:type="dxa"/>
            <w:noWrap/>
            <w:vAlign w:val="bottom"/>
            <w:hideMark/>
          </w:tcPr>
          <w:p w14:paraId="4D1B71AF" w14:textId="205F2D8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19" w:type="dxa"/>
            <w:noWrap/>
            <w:vAlign w:val="bottom"/>
            <w:hideMark/>
          </w:tcPr>
          <w:p w14:paraId="30E51434" w14:textId="1C66FF1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19" w:type="dxa"/>
            <w:noWrap/>
            <w:vAlign w:val="bottom"/>
            <w:hideMark/>
          </w:tcPr>
          <w:p w14:paraId="5F44C942" w14:textId="740A1B9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1" w:type="dxa"/>
            <w:noWrap/>
            <w:vAlign w:val="bottom"/>
            <w:hideMark/>
          </w:tcPr>
          <w:p w14:paraId="6CE9D5EB" w14:textId="779C8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1" w:type="dxa"/>
            <w:noWrap/>
            <w:vAlign w:val="bottom"/>
            <w:hideMark/>
          </w:tcPr>
          <w:p w14:paraId="61C09C9E" w14:textId="14472AF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1" w:type="dxa"/>
            <w:noWrap/>
            <w:vAlign w:val="bottom"/>
            <w:hideMark/>
          </w:tcPr>
          <w:p w14:paraId="35454A2B" w14:textId="11C6E59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1" w:type="dxa"/>
            <w:noWrap/>
            <w:vAlign w:val="bottom"/>
            <w:hideMark/>
          </w:tcPr>
          <w:p w14:paraId="3E3B1542" w14:textId="456C4AD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1" w:type="dxa"/>
            <w:noWrap/>
            <w:vAlign w:val="bottom"/>
            <w:hideMark/>
          </w:tcPr>
          <w:p w14:paraId="7BAB634F" w14:textId="7E27AB2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noWrap/>
            <w:vAlign w:val="bottom"/>
            <w:hideMark/>
          </w:tcPr>
          <w:p w14:paraId="790DC1D6" w14:textId="1393991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1" w:type="dxa"/>
            <w:noWrap/>
            <w:vAlign w:val="bottom"/>
            <w:hideMark/>
          </w:tcPr>
          <w:p w14:paraId="1FD21D90" w14:textId="4F19205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vAlign w:val="bottom"/>
          </w:tcPr>
          <w:p w14:paraId="51429B30" w14:textId="3B16EC8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1" w:type="dxa"/>
            <w:vAlign w:val="bottom"/>
          </w:tcPr>
          <w:p w14:paraId="6B5757DF" w14:textId="2565C4D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vAlign w:val="bottom"/>
          </w:tcPr>
          <w:p w14:paraId="0E1C1C12" w14:textId="6909C00B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1" w:type="dxa"/>
            <w:vAlign w:val="bottom"/>
          </w:tcPr>
          <w:p w14:paraId="488F3C85" w14:textId="075005C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</w:tr>
      <w:tr w:rsidR="00310AA2" w:rsidRPr="006B154C" w14:paraId="7A0813FC" w14:textId="3A11A3F7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4F44FC1E" w14:textId="250AA96A" w:rsidR="00310AA2" w:rsidRPr="00310AA2" w:rsidRDefault="00B466D7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r</w:t>
            </w:r>
          </w:p>
        </w:tc>
        <w:tc>
          <w:tcPr>
            <w:tcW w:w="394" w:type="dxa"/>
            <w:noWrap/>
            <w:vAlign w:val="bottom"/>
            <w:hideMark/>
          </w:tcPr>
          <w:p w14:paraId="2488F12D" w14:textId="1ECBE35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19" w:type="dxa"/>
            <w:noWrap/>
            <w:vAlign w:val="bottom"/>
            <w:hideMark/>
          </w:tcPr>
          <w:p w14:paraId="349922DD" w14:textId="6053318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4" w:type="dxa"/>
            <w:noWrap/>
            <w:vAlign w:val="bottom"/>
            <w:hideMark/>
          </w:tcPr>
          <w:p w14:paraId="71DB581E" w14:textId="6456EDD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19" w:type="dxa"/>
            <w:noWrap/>
            <w:vAlign w:val="bottom"/>
            <w:hideMark/>
          </w:tcPr>
          <w:p w14:paraId="06D05CF4" w14:textId="247221A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19" w:type="dxa"/>
            <w:noWrap/>
            <w:vAlign w:val="bottom"/>
            <w:hideMark/>
          </w:tcPr>
          <w:p w14:paraId="028ABF68" w14:textId="1B5CD96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19" w:type="dxa"/>
            <w:noWrap/>
            <w:vAlign w:val="bottom"/>
            <w:hideMark/>
          </w:tcPr>
          <w:p w14:paraId="1FDDA631" w14:textId="6C6CBE0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19" w:type="dxa"/>
            <w:noWrap/>
            <w:vAlign w:val="bottom"/>
            <w:hideMark/>
          </w:tcPr>
          <w:p w14:paraId="153D5C21" w14:textId="348FCEA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9" w:type="dxa"/>
            <w:noWrap/>
            <w:vAlign w:val="bottom"/>
            <w:hideMark/>
          </w:tcPr>
          <w:p w14:paraId="6E041C8D" w14:textId="2EE100F9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19" w:type="dxa"/>
            <w:noWrap/>
            <w:vAlign w:val="bottom"/>
            <w:hideMark/>
          </w:tcPr>
          <w:p w14:paraId="2EC840C3" w14:textId="5A95530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noWrap/>
            <w:vAlign w:val="bottom"/>
            <w:hideMark/>
          </w:tcPr>
          <w:p w14:paraId="53695646" w14:textId="355EC5C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1" w:type="dxa"/>
            <w:noWrap/>
            <w:vAlign w:val="bottom"/>
            <w:hideMark/>
          </w:tcPr>
          <w:p w14:paraId="0B1FA8AE" w14:textId="26AC8D4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1" w:type="dxa"/>
            <w:noWrap/>
            <w:vAlign w:val="bottom"/>
            <w:hideMark/>
          </w:tcPr>
          <w:p w14:paraId="5896C83E" w14:textId="62A1641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1" w:type="dxa"/>
            <w:noWrap/>
            <w:vAlign w:val="bottom"/>
            <w:hideMark/>
          </w:tcPr>
          <w:p w14:paraId="2B8CD2BC" w14:textId="219C777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noWrap/>
            <w:vAlign w:val="bottom"/>
            <w:hideMark/>
          </w:tcPr>
          <w:p w14:paraId="547D3277" w14:textId="40F28FC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1" w:type="dxa"/>
            <w:noWrap/>
            <w:vAlign w:val="bottom"/>
            <w:hideMark/>
          </w:tcPr>
          <w:p w14:paraId="6205D399" w14:textId="3AB139C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noWrap/>
            <w:vAlign w:val="bottom"/>
            <w:hideMark/>
          </w:tcPr>
          <w:p w14:paraId="149382A8" w14:textId="361AD3DC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1" w:type="dxa"/>
            <w:vAlign w:val="bottom"/>
          </w:tcPr>
          <w:p w14:paraId="0823F9D5" w14:textId="7D80847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1" w:type="dxa"/>
            <w:vAlign w:val="bottom"/>
          </w:tcPr>
          <w:p w14:paraId="058098E8" w14:textId="56FE3C8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dxa"/>
            <w:vAlign w:val="bottom"/>
          </w:tcPr>
          <w:p w14:paraId="728FE939" w14:textId="13F9DDB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1" w:type="dxa"/>
            <w:vAlign w:val="bottom"/>
          </w:tcPr>
          <w:p w14:paraId="51CC18EA" w14:textId="002DAF2B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</w:tr>
      <w:tr w:rsidR="00310AA2" w:rsidRPr="006B154C" w14:paraId="7EACB3DC" w14:textId="1DE4AF36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22F3AA27" w14:textId="3788E94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EA</w:t>
            </w:r>
          </w:p>
        </w:tc>
        <w:tc>
          <w:tcPr>
            <w:tcW w:w="394" w:type="dxa"/>
            <w:noWrap/>
            <w:vAlign w:val="bottom"/>
            <w:hideMark/>
          </w:tcPr>
          <w:p w14:paraId="78D35A87" w14:textId="6DCF027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19" w:type="dxa"/>
            <w:noWrap/>
            <w:vAlign w:val="bottom"/>
            <w:hideMark/>
          </w:tcPr>
          <w:p w14:paraId="5F44EE5E" w14:textId="729ADB8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4" w:type="dxa"/>
            <w:noWrap/>
            <w:vAlign w:val="bottom"/>
            <w:hideMark/>
          </w:tcPr>
          <w:p w14:paraId="727979C4" w14:textId="1691E2D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19" w:type="dxa"/>
            <w:noWrap/>
            <w:vAlign w:val="bottom"/>
            <w:hideMark/>
          </w:tcPr>
          <w:p w14:paraId="39414A71" w14:textId="37AB3B5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19" w:type="dxa"/>
            <w:noWrap/>
            <w:vAlign w:val="bottom"/>
            <w:hideMark/>
          </w:tcPr>
          <w:p w14:paraId="18D19CCE" w14:textId="18B51EBD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19" w:type="dxa"/>
            <w:noWrap/>
            <w:vAlign w:val="bottom"/>
            <w:hideMark/>
          </w:tcPr>
          <w:p w14:paraId="3C7956D0" w14:textId="12CFA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19" w:type="dxa"/>
            <w:noWrap/>
            <w:vAlign w:val="bottom"/>
            <w:hideMark/>
          </w:tcPr>
          <w:p w14:paraId="16044A73" w14:textId="07F830E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19" w:type="dxa"/>
            <w:noWrap/>
            <w:vAlign w:val="bottom"/>
            <w:hideMark/>
          </w:tcPr>
          <w:p w14:paraId="3DA8CBEF" w14:textId="601E87D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9" w:type="dxa"/>
            <w:noWrap/>
            <w:vAlign w:val="bottom"/>
            <w:hideMark/>
          </w:tcPr>
          <w:p w14:paraId="0FA46578" w14:textId="174F067C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1" w:type="dxa"/>
            <w:noWrap/>
            <w:vAlign w:val="bottom"/>
            <w:hideMark/>
          </w:tcPr>
          <w:p w14:paraId="30D577AC" w14:textId="3C2E5BB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1" w:type="dxa"/>
            <w:noWrap/>
            <w:vAlign w:val="bottom"/>
            <w:hideMark/>
          </w:tcPr>
          <w:p w14:paraId="085CDB7A" w14:textId="7B6C9BE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1" w:type="dxa"/>
            <w:noWrap/>
            <w:vAlign w:val="bottom"/>
            <w:hideMark/>
          </w:tcPr>
          <w:p w14:paraId="6D5C9090" w14:textId="2AAE27C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1" w:type="dxa"/>
            <w:noWrap/>
            <w:vAlign w:val="bottom"/>
            <w:hideMark/>
          </w:tcPr>
          <w:p w14:paraId="1322DBD4" w14:textId="5F25C42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1" w:type="dxa"/>
            <w:noWrap/>
            <w:vAlign w:val="bottom"/>
            <w:hideMark/>
          </w:tcPr>
          <w:p w14:paraId="3B57FCB4" w14:textId="7C0E489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noWrap/>
            <w:vAlign w:val="bottom"/>
            <w:hideMark/>
          </w:tcPr>
          <w:p w14:paraId="39865112" w14:textId="17D8D4C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1" w:type="dxa"/>
            <w:noWrap/>
            <w:vAlign w:val="bottom"/>
            <w:hideMark/>
          </w:tcPr>
          <w:p w14:paraId="70E0E48C" w14:textId="416B0FC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vAlign w:val="bottom"/>
          </w:tcPr>
          <w:p w14:paraId="554F1130" w14:textId="573365B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vAlign w:val="bottom"/>
          </w:tcPr>
          <w:p w14:paraId="33CDF9CB" w14:textId="224405B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1" w:type="dxa"/>
            <w:vAlign w:val="bottom"/>
          </w:tcPr>
          <w:p w14:paraId="2E1D0869" w14:textId="4B99891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1" w:type="dxa"/>
            <w:vAlign w:val="bottom"/>
          </w:tcPr>
          <w:p w14:paraId="69227B2A" w14:textId="3F1AA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</w:tr>
      <w:bookmarkEnd w:id="0"/>
    </w:tbl>
    <w:p w14:paraId="4F79CA33" w14:textId="77777777" w:rsidR="00662B45" w:rsidRPr="00A702D7" w:rsidRDefault="00662B45">
      <w:pPr>
        <w:rPr>
          <w:rFonts w:ascii="Century" w:hAnsi="Century"/>
          <w:sz w:val="18"/>
          <w:szCs w:val="16"/>
        </w:rPr>
      </w:pPr>
    </w:p>
    <w:p w14:paraId="0E4EED2F" w14:textId="662A61ED" w:rsidR="00C91FC1" w:rsidRPr="00A702D7" w:rsidRDefault="00C91FC1">
      <w:pPr>
        <w:rPr>
          <w:rFonts w:ascii="Century" w:eastAsiaTheme="minorEastAsia" w:hAnsi="Century"/>
          <w:sz w:val="18"/>
          <w:szCs w:val="16"/>
        </w:rPr>
      </w:pPr>
      <m:oMath>
        <m:r>
          <w:rPr>
            <w:rFonts w:ascii="Cambria Math" w:hAnsi="Cambria Math"/>
            <w:sz w:val="18"/>
            <w:szCs w:val="16"/>
          </w:rPr>
          <m:t>T=20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, and for each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, a corresponding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EA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 with </w:t>
      </w:r>
      <m:oMath>
        <m:r>
          <w:rPr>
            <w:rFonts w:ascii="Cambria Math" w:hAnsi="Cambria Math"/>
            <w:sz w:val="18"/>
            <w:szCs w:val="16"/>
          </w:rPr>
          <m:t>i</m:t>
        </m:r>
        <m:r>
          <w:rPr>
            <w:rFonts w:ascii="Cambria Math" w:eastAsiaTheme="minorEastAsia" w:hAnsi="Cambria Math"/>
            <w:sz w:val="18"/>
            <w:szCs w:val="16"/>
          </w:rPr>
          <m:t>=1, …, T</m:t>
        </m:r>
      </m:oMath>
      <w:r w:rsidRPr="00A702D7">
        <w:rPr>
          <w:rFonts w:ascii="Century" w:eastAsiaTheme="minorEastAsia" w:hAnsi="Century"/>
          <w:sz w:val="18"/>
          <w:szCs w:val="16"/>
        </w:rPr>
        <w:t>.</w:t>
      </w:r>
    </w:p>
    <w:p w14:paraId="04EDD1B6" w14:textId="77777777" w:rsidR="00C91FC1" w:rsidRPr="00A702D7" w:rsidRDefault="00C91FC1">
      <w:pPr>
        <w:rPr>
          <w:rFonts w:ascii="Century" w:eastAsiaTheme="minorEastAsia" w:hAnsi="Century"/>
          <w:sz w:val="18"/>
          <w:szCs w:val="16"/>
        </w:rPr>
      </w:pPr>
    </w:p>
    <w:p w14:paraId="4548FBFC" w14:textId="5919EEB7" w:rsidR="00775360" w:rsidRPr="00A702D7" w:rsidRDefault="00775360">
      <w:pPr>
        <w:rPr>
          <w:rFonts w:ascii="Century" w:hAnsi="Century"/>
          <w:sz w:val="18"/>
          <w:szCs w:val="16"/>
        </w:rPr>
      </w:pPr>
      <w:r w:rsidRPr="00A702D7">
        <w:rPr>
          <w:rFonts w:ascii="Century" w:hAnsi="Century"/>
          <w:b/>
          <w:sz w:val="18"/>
          <w:szCs w:val="16"/>
        </w:rPr>
        <w:t>Step 1</w:t>
      </w:r>
      <w:r w:rsidR="00800A6D" w:rsidRPr="00A702D7">
        <w:rPr>
          <w:rFonts w:ascii="Century" w:hAnsi="Century"/>
          <w:b/>
          <w:sz w:val="18"/>
          <w:szCs w:val="16"/>
        </w:rPr>
        <w:t xml:space="preserve"> +</w:t>
      </w:r>
      <w:r w:rsidR="00EE3CD4" w:rsidRPr="00A702D7">
        <w:rPr>
          <w:rFonts w:ascii="Century" w:hAnsi="Century"/>
          <w:b/>
          <w:sz w:val="18"/>
          <w:szCs w:val="16"/>
        </w:rPr>
        <w:t xml:space="preserve"> </w:t>
      </w:r>
      <w:r w:rsidR="00800A6D" w:rsidRPr="00A702D7">
        <w:rPr>
          <w:rFonts w:ascii="Century" w:hAnsi="Century"/>
          <w:b/>
          <w:sz w:val="18"/>
          <w:szCs w:val="16"/>
        </w:rPr>
        <w:t xml:space="preserve">2 </w:t>
      </w:r>
    </w:p>
    <w:p w14:paraId="07593895" w14:textId="470BD579" w:rsidR="00800A6D" w:rsidRPr="00A702D7" w:rsidRDefault="00800A6D">
      <w:pPr>
        <w:rPr>
          <w:rFonts w:ascii="Century" w:eastAsiaTheme="minorEastAsia" w:hAnsi="Century"/>
          <w:sz w:val="18"/>
          <w:szCs w:val="16"/>
        </w:rPr>
      </w:pPr>
      <w:r w:rsidRPr="00A702D7">
        <w:rPr>
          <w:rFonts w:ascii="Century" w:hAnsi="Century"/>
          <w:sz w:val="18"/>
          <w:szCs w:val="16"/>
        </w:rPr>
        <w:t>Fit</w:t>
      </w:r>
      <w:r w:rsidR="00436212" w:rsidRPr="00A702D7">
        <w:rPr>
          <w:rFonts w:ascii="Century" w:hAnsi="Century"/>
          <w:sz w:val="18"/>
          <w:szCs w:val="16"/>
        </w:rPr>
        <w:t xml:space="preserve"> </w:t>
      </w:r>
      <w:r w:rsidR="001C3430" w:rsidRPr="00A702D7">
        <w:rPr>
          <w:rFonts w:ascii="Century" w:hAnsi="Century"/>
          <w:sz w:val="18"/>
          <w:szCs w:val="16"/>
        </w:rPr>
        <w:t xml:space="preserve">rolling linear models with window length </w:t>
      </w:r>
      <m:oMath>
        <m:r>
          <w:rPr>
            <w:rFonts w:ascii="Cambria Math" w:hAnsi="Cambria Math"/>
            <w:sz w:val="18"/>
            <w:szCs w:val="16"/>
          </w:rPr>
          <m:t>k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, and set </w:t>
      </w:r>
      <m:oMath>
        <m:r>
          <w:rPr>
            <w:rFonts w:ascii="Cambria Math" w:hAnsi="Cambria Math"/>
            <w:sz w:val="18"/>
            <w:szCs w:val="16"/>
          </w:rPr>
          <m:t>k=3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. </w:t>
      </w:r>
      <w:r w:rsidR="0041632B" w:rsidRPr="00A702D7">
        <w:rPr>
          <w:rFonts w:ascii="Century" w:eastAsiaTheme="minorEastAsia" w:hAnsi="Century"/>
          <w:sz w:val="18"/>
          <w:szCs w:val="16"/>
        </w:rPr>
        <w:t>E</w:t>
      </w:r>
      <w:r w:rsidR="00B53294" w:rsidRPr="00A702D7">
        <w:rPr>
          <w:rFonts w:ascii="Century" w:eastAsiaTheme="minorEastAsia" w:hAnsi="Century"/>
          <w:sz w:val="18"/>
          <w:szCs w:val="16"/>
        </w:rPr>
        <w:t xml:space="preserve">xtract </w:t>
      </w:r>
      <w:r w:rsidR="000C769C" w:rsidRPr="00A702D7">
        <w:rPr>
          <w:rFonts w:ascii="Century" w:eastAsiaTheme="minorEastAsia" w:hAnsi="Century"/>
          <w:sz w:val="18"/>
          <w:szCs w:val="16"/>
        </w:rPr>
        <w:t>coefficients</w:t>
      </w:r>
      <w:r w:rsidR="00066D71" w:rsidRPr="00A702D7">
        <w:rPr>
          <w:rFonts w:ascii="Century" w:eastAsiaTheme="minorEastAsia" w:hAnsi="Century"/>
          <w:sz w:val="18"/>
          <w:szCs w:val="16"/>
        </w:rPr>
        <w:t xml:space="preserve">, observed in Table 2. </w:t>
      </w:r>
    </w:p>
    <w:p w14:paraId="446C4A31" w14:textId="77777777" w:rsidR="00800A6D" w:rsidRPr="00A702D7" w:rsidRDefault="00800A6D">
      <w:pPr>
        <w:rPr>
          <w:rFonts w:ascii="Century" w:eastAsiaTheme="minorEastAsia" w:hAnsi="Century"/>
          <w:sz w:val="18"/>
          <w:szCs w:val="16"/>
        </w:rPr>
      </w:pPr>
    </w:p>
    <w:p w14:paraId="09670ED9" w14:textId="51B15487" w:rsidR="00800A6D" w:rsidRPr="00A702D7" w:rsidRDefault="00800A6D">
      <w:pPr>
        <w:rPr>
          <w:rFonts w:ascii="Century" w:eastAsiaTheme="minorEastAsia" w:hAnsi="Century"/>
          <w:b/>
          <w:sz w:val="18"/>
          <w:szCs w:val="16"/>
        </w:rPr>
      </w:pPr>
      <w:r w:rsidRPr="00A702D7">
        <w:rPr>
          <w:rFonts w:ascii="Century" w:eastAsiaTheme="minorEastAsia" w:hAnsi="Century"/>
          <w:b/>
          <w:sz w:val="18"/>
          <w:szCs w:val="16"/>
        </w:rPr>
        <w:t xml:space="preserve">Step 3 </w:t>
      </w:r>
    </w:p>
    <w:p w14:paraId="3292D7FC" w14:textId="482CA9EE" w:rsidR="00C91FC1" w:rsidRPr="00A702D7" w:rsidRDefault="00800A6D">
      <w:pPr>
        <w:rPr>
          <w:rFonts w:ascii="Century" w:eastAsiaTheme="minorEastAsia" w:hAnsi="Century"/>
          <w:sz w:val="18"/>
          <w:szCs w:val="16"/>
        </w:rPr>
      </w:pPr>
      <w:r w:rsidRPr="00A702D7">
        <w:rPr>
          <w:rFonts w:ascii="Century" w:eastAsiaTheme="minorEastAsia" w:hAnsi="Century"/>
          <w:sz w:val="18"/>
          <w:szCs w:val="16"/>
        </w:rPr>
        <w:t xml:space="preserve">Extract </w:t>
      </w:r>
      <w:r w:rsidR="00C62EC6" w:rsidRPr="00A702D7">
        <w:rPr>
          <w:rFonts w:ascii="Century" w:eastAsiaTheme="minorEastAsia" w:hAnsi="Century"/>
          <w:sz w:val="18"/>
          <w:szCs w:val="16"/>
        </w:rPr>
        <w:t xml:space="preserve">the detrended observations </w:t>
      </w:r>
      <w:r w:rsidRPr="00A702D7">
        <w:rPr>
          <w:rFonts w:ascii="Century" w:eastAsiaTheme="minorEastAsia" w:hAnsi="Century"/>
          <w:sz w:val="18"/>
          <w:szCs w:val="16"/>
        </w:rPr>
        <w:t>from residuals observed</w:t>
      </w:r>
      <w:r w:rsidR="007A4207" w:rsidRPr="00A702D7">
        <w:rPr>
          <w:rFonts w:ascii="Century" w:eastAsiaTheme="minorEastAsia" w:hAnsi="Century"/>
          <w:sz w:val="18"/>
          <w:szCs w:val="16"/>
        </w:rPr>
        <w:t xml:space="preserve"> at</w:t>
      </w:r>
      <w:r w:rsidR="0041632B" w:rsidRPr="00A702D7">
        <w:rPr>
          <w:rFonts w:ascii="Century" w:eastAsiaTheme="minorEastAsia" w:hAnsi="Century"/>
          <w:sz w:val="18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6"/>
          </w:rPr>
          <m:t>t=</m:t>
        </m:r>
        <m:r>
          <w:rPr>
            <w:rFonts w:ascii="Cambria Math" w:hAnsi="Cambria Math"/>
            <w:sz w:val="18"/>
            <w:szCs w:val="16"/>
          </w:rPr>
          <m:t>i+</m:t>
        </m:r>
        <m:f>
          <m:fPr>
            <m:ctrlPr>
              <w:rPr>
                <w:rFonts w:ascii="Cambria Math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hAnsi="Cambria Math"/>
                <w:sz w:val="18"/>
                <w:szCs w:val="16"/>
              </w:rPr>
              <m:t>k-1</m:t>
            </m:r>
          </m:num>
          <m:den>
            <m:r>
              <w:rPr>
                <w:rFonts w:ascii="Cambria Math" w:hAnsi="Cambria Math"/>
                <w:sz w:val="18"/>
                <w:szCs w:val="16"/>
              </w:rPr>
              <m:t>2</m:t>
            </m:r>
          </m:den>
        </m:f>
      </m:oMath>
      <w:r w:rsidR="0041632B" w:rsidRPr="00A702D7">
        <w:rPr>
          <w:rFonts w:ascii="Century" w:eastAsiaTheme="minorEastAsia" w:hAnsi="Century"/>
          <w:sz w:val="18"/>
          <w:szCs w:val="16"/>
        </w:rPr>
        <w:t xml:space="preserve">, </w:t>
      </w:r>
      <w:r w:rsidR="00FF677E" w:rsidRPr="00A702D7">
        <w:rPr>
          <w:rFonts w:ascii="Century" w:eastAsiaTheme="minorEastAsia" w:hAnsi="Century"/>
          <w:sz w:val="18"/>
          <w:szCs w:val="16"/>
        </w:rPr>
        <w:t>and define them as “</w:t>
      </w:r>
      <w:proofErr w:type="spellStart"/>
      <w:r w:rsidR="00C62EC6" w:rsidRPr="00A702D7">
        <w:rPr>
          <w:rFonts w:ascii="Century" w:eastAsiaTheme="minorEastAsia" w:hAnsi="Century"/>
          <w:sz w:val="18"/>
          <w:szCs w:val="16"/>
        </w:rPr>
        <w:t>detrends</w:t>
      </w:r>
      <w:proofErr w:type="spellEnd"/>
      <w:r w:rsidR="00FF677E" w:rsidRPr="00A702D7">
        <w:rPr>
          <w:rFonts w:ascii="Century" w:eastAsiaTheme="minorEastAsia" w:hAnsi="Century"/>
          <w:sz w:val="18"/>
          <w:szCs w:val="16"/>
        </w:rPr>
        <w:t>”</w:t>
      </w:r>
      <w:r w:rsidR="00B9433C" w:rsidRPr="00A702D7">
        <w:rPr>
          <w:rFonts w:ascii="Century" w:eastAsiaTheme="minorEastAsia" w:hAnsi="Century"/>
          <w:sz w:val="18"/>
          <w:szCs w:val="16"/>
        </w:rPr>
        <w:t xml:space="preserve">, </w:t>
      </w:r>
      <w:r w:rsidR="00C62EC6" w:rsidRPr="00A702D7">
        <w:rPr>
          <w:rFonts w:ascii="Century" w:eastAsiaTheme="minorEastAsia" w:hAnsi="Century"/>
          <w:sz w:val="18"/>
          <w:szCs w:val="16"/>
        </w:rPr>
        <w:t xml:space="preserve">see </w:t>
      </w:r>
      <w:r w:rsidR="00B9433C" w:rsidRPr="00A702D7">
        <w:rPr>
          <w:rFonts w:ascii="Century" w:eastAsiaTheme="minorEastAsia" w:hAnsi="Century"/>
          <w:sz w:val="18"/>
          <w:szCs w:val="16"/>
        </w:rPr>
        <w:t>Table 2.</w:t>
      </w:r>
      <w:bookmarkStart w:id="1" w:name="_GoBack"/>
      <w:bookmarkEnd w:id="1"/>
    </w:p>
    <w:p w14:paraId="3C4F5A5F" w14:textId="77777777" w:rsidR="0041632B" w:rsidRPr="00A702D7" w:rsidRDefault="0041632B">
      <w:pPr>
        <w:rPr>
          <w:rFonts w:ascii="Century" w:hAnsi="Century"/>
          <w:sz w:val="22"/>
        </w:rPr>
      </w:pPr>
    </w:p>
    <w:p w14:paraId="032F298B" w14:textId="3FD78D52" w:rsidR="00E73AF8" w:rsidRDefault="00E73AF8" w:rsidP="00E73AF8">
      <w:pPr>
        <w:jc w:val="center"/>
        <w:rPr>
          <w:rFonts w:ascii="Century" w:hAnsi="Century"/>
          <w:b/>
          <w:sz w:val="21"/>
        </w:rPr>
      </w:pPr>
      <w:r>
        <w:rPr>
          <w:rFonts w:ascii="Century" w:hAnsi="Century"/>
          <w:b/>
          <w:sz w:val="21"/>
        </w:rPr>
        <w:t xml:space="preserve">Table 2 – </w:t>
      </w:r>
      <w:r w:rsidR="00437DD4">
        <w:rPr>
          <w:rFonts w:ascii="Century" w:hAnsi="Century"/>
          <w:b/>
          <w:sz w:val="21"/>
        </w:rPr>
        <w:t xml:space="preserve">Rolling </w:t>
      </w:r>
      <w:r w:rsidR="00FF562A">
        <w:rPr>
          <w:rFonts w:ascii="Century" w:hAnsi="Century"/>
          <w:b/>
          <w:sz w:val="21"/>
        </w:rPr>
        <w:t xml:space="preserve">linear </w:t>
      </w:r>
      <w:r w:rsidR="00437DD4">
        <w:rPr>
          <w:rFonts w:ascii="Century" w:hAnsi="Century"/>
          <w:b/>
          <w:sz w:val="21"/>
        </w:rPr>
        <w:t>model coefficients</w:t>
      </w:r>
      <w:r w:rsidR="0081414F">
        <w:rPr>
          <w:rFonts w:ascii="Century" w:hAnsi="Century"/>
          <w:b/>
          <w:sz w:val="21"/>
        </w:rPr>
        <w:t>,</w:t>
      </w:r>
      <w:r w:rsidR="001A377D">
        <w:rPr>
          <w:rFonts w:ascii="Century" w:hAnsi="Century"/>
          <w:b/>
          <w:sz w:val="21"/>
        </w:rPr>
        <w:t xml:space="preserve"> midpoints</w:t>
      </w:r>
      <w:r w:rsidR="0081414F">
        <w:rPr>
          <w:rFonts w:ascii="Century" w:hAnsi="Century"/>
          <w:b/>
          <w:sz w:val="21"/>
        </w:rPr>
        <w:t xml:space="preserve"> and </w:t>
      </w:r>
      <w:proofErr w:type="spellStart"/>
      <w:r w:rsidR="0081414F">
        <w:rPr>
          <w:rFonts w:ascii="Century" w:hAnsi="Century"/>
          <w:b/>
          <w:sz w:val="21"/>
        </w:rPr>
        <w:t>detrends</w:t>
      </w:r>
      <w:proofErr w:type="spellEnd"/>
    </w:p>
    <w:p w14:paraId="43596508" w14:textId="77777777" w:rsidR="00662B45" w:rsidRDefault="00662B45" w:rsidP="00E73AF8">
      <w:pPr>
        <w:jc w:val="center"/>
        <w:rPr>
          <w:rFonts w:ascii="Century" w:hAnsi="Century"/>
          <w:sz w:val="21"/>
        </w:rPr>
      </w:pPr>
    </w:p>
    <w:tbl>
      <w:tblPr>
        <w:tblStyle w:val="TableGrid"/>
        <w:tblW w:w="5583" w:type="dxa"/>
        <w:jc w:val="center"/>
        <w:tblLook w:val="04A0" w:firstRow="1" w:lastRow="0" w:firstColumn="1" w:lastColumn="0" w:noHBand="0" w:noVBand="1"/>
      </w:tblPr>
      <w:tblGrid>
        <w:gridCol w:w="1139"/>
        <w:gridCol w:w="1345"/>
        <w:gridCol w:w="1139"/>
        <w:gridCol w:w="1960"/>
      </w:tblGrid>
      <w:tr w:rsidR="00024DF9" w:rsidRPr="00B66A6F" w14:paraId="4C7B167C" w14:textId="0E149670" w:rsidTr="00024DF9">
        <w:trPr>
          <w:trHeight w:val="194"/>
          <w:jc w:val="center"/>
        </w:trPr>
        <w:tc>
          <w:tcPr>
            <w:tcW w:w="1139" w:type="dxa"/>
            <w:shd w:val="clear" w:color="auto" w:fill="D9E2F3" w:themeFill="accent1" w:themeFillTint="33"/>
            <w:noWrap/>
            <w:hideMark/>
          </w:tcPr>
          <w:p w14:paraId="066EC377" w14:textId="7777777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  <w:t>t</w:t>
            </w:r>
          </w:p>
        </w:tc>
        <w:tc>
          <w:tcPr>
            <w:tcW w:w="1345" w:type="dxa"/>
            <w:shd w:val="clear" w:color="auto" w:fill="D9E2F3" w:themeFill="accent1" w:themeFillTint="33"/>
            <w:noWrap/>
            <w:hideMark/>
          </w:tcPr>
          <w:p w14:paraId="624D5D4F" w14:textId="7777777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  <w:t>(Intercept)</w:t>
            </w:r>
          </w:p>
        </w:tc>
        <w:tc>
          <w:tcPr>
            <w:tcW w:w="1139" w:type="dxa"/>
            <w:shd w:val="clear" w:color="auto" w:fill="D9E2F3" w:themeFill="accent1" w:themeFillTint="33"/>
            <w:noWrap/>
            <w:hideMark/>
          </w:tcPr>
          <w:p w14:paraId="4D017890" w14:textId="7777777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  <w:t>beta</w:t>
            </w:r>
          </w:p>
        </w:tc>
        <w:tc>
          <w:tcPr>
            <w:tcW w:w="1960" w:type="dxa"/>
            <w:shd w:val="clear" w:color="auto" w:fill="D9E2F3" w:themeFill="accent1" w:themeFillTint="33"/>
            <w:vAlign w:val="bottom"/>
          </w:tcPr>
          <w:p w14:paraId="317AA53E" w14:textId="6171BE0A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b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entury" w:eastAsia="Times New Roman" w:hAnsi="Century"/>
                <w:b/>
                <w:bCs/>
                <w:color w:val="000000" w:themeColor="text1"/>
                <w:sz w:val="14"/>
                <w:szCs w:val="14"/>
              </w:rPr>
              <w:t>detrends</w:t>
            </w:r>
            <w:proofErr w:type="spellEnd"/>
          </w:p>
        </w:tc>
      </w:tr>
      <w:tr w:rsidR="00024DF9" w:rsidRPr="00B66A6F" w14:paraId="35956C21" w14:textId="037FE7BF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291A7BA6" w14:textId="736B9E6A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14:paraId="780658A8" w14:textId="317FD513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1.0000000</w:t>
            </w:r>
          </w:p>
        </w:tc>
        <w:tc>
          <w:tcPr>
            <w:tcW w:w="1139" w:type="dxa"/>
            <w:noWrap/>
            <w:vAlign w:val="center"/>
            <w:hideMark/>
          </w:tcPr>
          <w:p w14:paraId="26841E91" w14:textId="6BAEF6CB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0" w:type="auto"/>
            <w:vAlign w:val="bottom"/>
          </w:tcPr>
          <w:p w14:paraId="0D39B4EA" w14:textId="17538141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5.0000000</w:t>
            </w:r>
          </w:p>
        </w:tc>
      </w:tr>
      <w:tr w:rsidR="00024DF9" w:rsidRPr="00B66A6F" w14:paraId="7D86E99D" w14:textId="23DADBDC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40620475" w14:textId="2ABCE4B8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2</w:t>
            </w:r>
          </w:p>
        </w:tc>
        <w:tc>
          <w:tcPr>
            <w:tcW w:w="1345" w:type="dxa"/>
            <w:noWrap/>
            <w:vAlign w:val="center"/>
            <w:hideMark/>
          </w:tcPr>
          <w:p w14:paraId="0B51C783" w14:textId="1675F74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12.8333333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5B5F993F" w14:textId="6C561429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-0.5</w:t>
            </w:r>
          </w:p>
        </w:tc>
        <w:tc>
          <w:tcPr>
            <w:tcW w:w="0" w:type="auto"/>
            <w:vAlign w:val="bottom"/>
          </w:tcPr>
          <w:p w14:paraId="47686243" w14:textId="7EC76322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-2.3333333</w:t>
            </w:r>
          </w:p>
        </w:tc>
      </w:tr>
      <w:tr w:rsidR="00024DF9" w:rsidRPr="00B66A6F" w14:paraId="6B30AC09" w14:textId="664E9689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3BBD232C" w14:textId="4C170CDE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14:paraId="61FB21A1" w14:textId="09517EB3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8.3333333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7A4604BC" w14:textId="517638A6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bottom"/>
          </w:tcPr>
          <w:p w14:paraId="3A19C018" w14:textId="3BC60DE3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1.6666667</w:t>
            </w:r>
          </w:p>
        </w:tc>
      </w:tr>
      <w:tr w:rsidR="00024DF9" w:rsidRPr="00B66A6F" w14:paraId="71EF201D" w14:textId="32BC548D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4544CC55" w14:textId="189AEF73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4</w:t>
            </w:r>
          </w:p>
        </w:tc>
        <w:tc>
          <w:tcPr>
            <w:tcW w:w="1345" w:type="dxa"/>
            <w:noWrap/>
            <w:vAlign w:val="center"/>
            <w:hideMark/>
          </w:tcPr>
          <w:p w14:paraId="7B5FA47A" w14:textId="6D6ED36D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-3.8333333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1F35E717" w14:textId="7947C149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0" w:type="auto"/>
            <w:vAlign w:val="bottom"/>
          </w:tcPr>
          <w:p w14:paraId="241C1CA6" w14:textId="461020D5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-3.6666667</w:t>
            </w:r>
          </w:p>
        </w:tc>
      </w:tr>
      <w:tr w:rsidR="00024DF9" w:rsidRPr="00B66A6F" w14:paraId="76221284" w14:textId="0E884F1B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7DAFF2AA" w14:textId="2F54864D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5</w:t>
            </w:r>
          </w:p>
        </w:tc>
        <w:tc>
          <w:tcPr>
            <w:tcW w:w="1345" w:type="dxa"/>
            <w:noWrap/>
            <w:vAlign w:val="center"/>
            <w:hideMark/>
          </w:tcPr>
          <w:p w14:paraId="61FD66F5" w14:textId="1AF9D644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-0.3333333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5163A0F1" w14:textId="2343F1CF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vAlign w:val="bottom"/>
          </w:tcPr>
          <w:p w14:paraId="5E13B05F" w14:textId="686757F5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4.3333333</w:t>
            </w:r>
          </w:p>
        </w:tc>
      </w:tr>
      <w:tr w:rsidR="00024DF9" w:rsidRPr="00B66A6F" w14:paraId="07825E40" w14:textId="6BF9887F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142D5169" w14:textId="209AC424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6</w:t>
            </w:r>
          </w:p>
        </w:tc>
        <w:tc>
          <w:tcPr>
            <w:tcW w:w="1345" w:type="dxa"/>
            <w:noWrap/>
            <w:vAlign w:val="center"/>
            <w:hideMark/>
          </w:tcPr>
          <w:p w14:paraId="2998DB93" w14:textId="3B905D53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24.0000000</w:t>
            </w:r>
          </w:p>
        </w:tc>
        <w:tc>
          <w:tcPr>
            <w:tcW w:w="1139" w:type="dxa"/>
            <w:noWrap/>
            <w:vAlign w:val="center"/>
            <w:hideMark/>
          </w:tcPr>
          <w:p w14:paraId="682C533E" w14:textId="6FDE7015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-1.0</w:t>
            </w:r>
          </w:p>
        </w:tc>
        <w:tc>
          <w:tcPr>
            <w:tcW w:w="0" w:type="auto"/>
            <w:vAlign w:val="bottom"/>
          </w:tcPr>
          <w:p w14:paraId="3E7F0BC4" w14:textId="0548CB02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-2.0000000</w:t>
            </w:r>
          </w:p>
        </w:tc>
      </w:tr>
      <w:tr w:rsidR="00024DF9" w:rsidRPr="00B66A6F" w14:paraId="067A419D" w14:textId="2B74F711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2F665FDE" w14:textId="70910425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7</w:t>
            </w:r>
          </w:p>
        </w:tc>
        <w:tc>
          <w:tcPr>
            <w:tcW w:w="1345" w:type="dxa"/>
            <w:noWrap/>
            <w:vAlign w:val="center"/>
            <w:hideMark/>
          </w:tcPr>
          <w:p w14:paraId="05789E58" w14:textId="1DE71F0A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19.3333333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7F5F4F83" w14:textId="4BC65812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-0.5</w:t>
            </w:r>
          </w:p>
        </w:tc>
        <w:tc>
          <w:tcPr>
            <w:tcW w:w="0" w:type="auto"/>
            <w:vAlign w:val="bottom"/>
          </w:tcPr>
          <w:p w14:paraId="5968508F" w14:textId="333EDD4F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1.6666667</w:t>
            </w:r>
          </w:p>
        </w:tc>
      </w:tr>
      <w:tr w:rsidR="00024DF9" w:rsidRPr="00B66A6F" w14:paraId="0BA6272C" w14:textId="77FAEAA7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1B33E29A" w14:textId="55E89BA4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8</w:t>
            </w:r>
          </w:p>
        </w:tc>
        <w:tc>
          <w:tcPr>
            <w:tcW w:w="1345" w:type="dxa"/>
            <w:noWrap/>
            <w:vAlign w:val="center"/>
            <w:hideMark/>
          </w:tcPr>
          <w:p w14:paraId="3088FB1F" w14:textId="58DA47B5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74.3333333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1216B18D" w14:textId="4A29AFDD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-7.0</w:t>
            </w:r>
          </w:p>
        </w:tc>
        <w:tc>
          <w:tcPr>
            <w:tcW w:w="0" w:type="auto"/>
            <w:vAlign w:val="bottom"/>
          </w:tcPr>
          <w:p w14:paraId="5C82B3AC" w14:textId="23FD88FB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2.6666667</w:t>
            </w:r>
          </w:p>
        </w:tc>
      </w:tr>
      <w:tr w:rsidR="00024DF9" w:rsidRPr="00B66A6F" w14:paraId="36424F29" w14:textId="23C05AB1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00397843" w14:textId="62259DE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9</w:t>
            </w:r>
          </w:p>
        </w:tc>
        <w:tc>
          <w:tcPr>
            <w:tcW w:w="1345" w:type="dxa"/>
            <w:noWrap/>
            <w:vAlign w:val="center"/>
            <w:hideMark/>
          </w:tcPr>
          <w:p w14:paraId="37C75B70" w14:textId="02CA92E1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38.3333333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760B9AE6" w14:textId="0C03ACA6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-3.0</w:t>
            </w:r>
          </w:p>
        </w:tc>
        <w:tc>
          <w:tcPr>
            <w:tcW w:w="0" w:type="auto"/>
            <w:vAlign w:val="bottom"/>
          </w:tcPr>
          <w:p w14:paraId="106964D7" w14:textId="600F0BAA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-5.3333333</w:t>
            </w:r>
          </w:p>
        </w:tc>
      </w:tr>
      <w:tr w:rsidR="00024DF9" w:rsidRPr="00B66A6F" w14:paraId="3D4F0C16" w14:textId="08446158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28E39710" w14:textId="05FCAC43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10</w:t>
            </w:r>
          </w:p>
        </w:tc>
        <w:tc>
          <w:tcPr>
            <w:tcW w:w="1345" w:type="dxa"/>
            <w:noWrap/>
            <w:vAlign w:val="center"/>
            <w:hideMark/>
          </w:tcPr>
          <w:p w14:paraId="3E26F902" w14:textId="63C22545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-83.1666667</w:t>
            </w:r>
          </w:p>
        </w:tc>
        <w:tc>
          <w:tcPr>
            <w:tcW w:w="1139" w:type="dxa"/>
            <w:noWrap/>
            <w:vAlign w:val="center"/>
            <w:hideMark/>
          </w:tcPr>
          <w:p w14:paraId="782BA467" w14:textId="2A72F0D0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8.5</w:t>
            </w:r>
          </w:p>
        </w:tc>
        <w:tc>
          <w:tcPr>
            <w:tcW w:w="0" w:type="auto"/>
            <w:vAlign w:val="bottom"/>
          </w:tcPr>
          <w:p w14:paraId="3318F8B8" w14:textId="640B8C5B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-2.3333333</w:t>
            </w:r>
          </w:p>
        </w:tc>
      </w:tr>
      <w:tr w:rsidR="00024DF9" w:rsidRPr="00B66A6F" w14:paraId="10AA4D35" w14:textId="23DAC335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1C8F8DD2" w14:textId="40245AA9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11</w:t>
            </w:r>
          </w:p>
        </w:tc>
        <w:tc>
          <w:tcPr>
            <w:tcW w:w="1345" w:type="dxa"/>
            <w:noWrap/>
            <w:vAlign w:val="center"/>
            <w:hideMark/>
          </w:tcPr>
          <w:p w14:paraId="4A40855C" w14:textId="7DE93815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-33.3333333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2848EC9F" w14:textId="286A613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0" w:type="auto"/>
            <w:vAlign w:val="bottom"/>
          </w:tcPr>
          <w:p w14:paraId="3E691286" w14:textId="6CE4DBB8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5.3333333</w:t>
            </w:r>
          </w:p>
        </w:tc>
      </w:tr>
      <w:tr w:rsidR="00024DF9" w:rsidRPr="00B66A6F" w14:paraId="6C186250" w14:textId="2C2153E9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70609BA1" w14:textId="32274A3A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12</w:t>
            </w:r>
          </w:p>
        </w:tc>
        <w:tc>
          <w:tcPr>
            <w:tcW w:w="1345" w:type="dxa"/>
            <w:noWrap/>
            <w:vAlign w:val="center"/>
            <w:hideMark/>
          </w:tcPr>
          <w:p w14:paraId="453F643A" w14:textId="3D3EF537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117.3333333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2BF4DEE9" w14:textId="6C2AE904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-8.0</w:t>
            </w:r>
          </w:p>
        </w:tc>
        <w:tc>
          <w:tcPr>
            <w:tcW w:w="0" w:type="auto"/>
            <w:vAlign w:val="bottom"/>
          </w:tcPr>
          <w:p w14:paraId="0B4EC383" w14:textId="580B82F8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2.6666667</w:t>
            </w:r>
          </w:p>
        </w:tc>
      </w:tr>
      <w:tr w:rsidR="00024DF9" w:rsidRPr="00B66A6F" w14:paraId="7C68B878" w14:textId="3F508DBD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7E8096D0" w14:textId="633B2A8A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13</w:t>
            </w:r>
          </w:p>
        </w:tc>
        <w:tc>
          <w:tcPr>
            <w:tcW w:w="1345" w:type="dxa"/>
            <w:noWrap/>
            <w:vAlign w:val="center"/>
            <w:hideMark/>
          </w:tcPr>
          <w:p w14:paraId="26269E3A" w14:textId="60F6A390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-1.3333333</w:t>
            </w:r>
          </w:p>
        </w:tc>
        <w:tc>
          <w:tcPr>
            <w:tcW w:w="1139" w:type="dxa"/>
            <w:noWrap/>
            <w:vAlign w:val="center"/>
            <w:hideMark/>
          </w:tcPr>
          <w:p w14:paraId="3290E9DE" w14:textId="6A7ABD18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7507C82F" w14:textId="07ED5EB2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-8.6666667</w:t>
            </w:r>
          </w:p>
        </w:tc>
      </w:tr>
      <w:tr w:rsidR="00024DF9" w:rsidRPr="00B66A6F" w14:paraId="5E8DF165" w14:textId="74EF4873" w:rsidTr="00024DF9">
        <w:trPr>
          <w:trHeight w:val="20"/>
          <w:jc w:val="center"/>
        </w:trPr>
        <w:tc>
          <w:tcPr>
            <w:tcW w:w="1139" w:type="dxa"/>
            <w:noWrap/>
            <w:vAlign w:val="center"/>
            <w:hideMark/>
          </w:tcPr>
          <w:p w14:paraId="5879D717" w14:textId="1D8CFC00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14</w:t>
            </w:r>
          </w:p>
        </w:tc>
        <w:tc>
          <w:tcPr>
            <w:tcW w:w="1345" w:type="dxa"/>
            <w:noWrap/>
            <w:vAlign w:val="center"/>
            <w:hideMark/>
          </w:tcPr>
          <w:p w14:paraId="553D852A" w14:textId="2208B199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-5.6666667</w:t>
            </w:r>
          </w:p>
        </w:tc>
        <w:tc>
          <w:tcPr>
            <w:tcW w:w="1139" w:type="dxa"/>
            <w:noWrap/>
            <w:vAlign w:val="center"/>
            <w:hideMark/>
          </w:tcPr>
          <w:p w14:paraId="342A871B" w14:textId="746C1B59" w:rsidR="00024DF9" w:rsidRPr="00B66A6F" w:rsidRDefault="00024DF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12B68E29" w14:textId="6C6D2D57" w:rsidR="00024DF9" w:rsidRPr="00B66A6F" w:rsidRDefault="00024DF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4"/>
                <w:szCs w:val="14"/>
                <w:lang w:val="en-US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8.6666667</w:t>
            </w:r>
          </w:p>
        </w:tc>
      </w:tr>
      <w:tr w:rsidR="00024DF9" w:rsidRPr="00B66A6F" w14:paraId="016B776C" w14:textId="77777777" w:rsidTr="00024DF9">
        <w:trPr>
          <w:trHeight w:val="20"/>
          <w:jc w:val="center"/>
        </w:trPr>
        <w:tc>
          <w:tcPr>
            <w:tcW w:w="1139" w:type="dxa"/>
            <w:noWrap/>
            <w:vAlign w:val="center"/>
          </w:tcPr>
          <w:p w14:paraId="6C3B77E2" w14:textId="72622DB3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15</w:t>
            </w:r>
          </w:p>
        </w:tc>
        <w:tc>
          <w:tcPr>
            <w:tcW w:w="1345" w:type="dxa"/>
            <w:noWrap/>
            <w:vAlign w:val="center"/>
          </w:tcPr>
          <w:p w14:paraId="407312EF" w14:textId="3B801C58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113.6666667</w:t>
            </w:r>
          </w:p>
        </w:tc>
        <w:tc>
          <w:tcPr>
            <w:tcW w:w="1139" w:type="dxa"/>
            <w:noWrap/>
            <w:vAlign w:val="center"/>
          </w:tcPr>
          <w:p w14:paraId="19AA4227" w14:textId="3CCC4099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-6.5</w:t>
            </w:r>
          </w:p>
        </w:tc>
        <w:tc>
          <w:tcPr>
            <w:tcW w:w="0" w:type="auto"/>
            <w:vAlign w:val="bottom"/>
          </w:tcPr>
          <w:p w14:paraId="33B89827" w14:textId="3371515A" w:rsidR="00024DF9" w:rsidRPr="00B66A6F" w:rsidRDefault="00024DF9" w:rsidP="004479F9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-3.6666667</w:t>
            </w:r>
          </w:p>
        </w:tc>
      </w:tr>
      <w:tr w:rsidR="00024DF9" w:rsidRPr="00B66A6F" w14:paraId="37CBA296" w14:textId="77777777" w:rsidTr="00024DF9">
        <w:trPr>
          <w:trHeight w:val="20"/>
          <w:jc w:val="center"/>
        </w:trPr>
        <w:tc>
          <w:tcPr>
            <w:tcW w:w="1139" w:type="dxa"/>
            <w:noWrap/>
            <w:vAlign w:val="center"/>
          </w:tcPr>
          <w:p w14:paraId="78847737" w14:textId="02D70541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16</w:t>
            </w:r>
          </w:p>
        </w:tc>
        <w:tc>
          <w:tcPr>
            <w:tcW w:w="1345" w:type="dxa"/>
            <w:noWrap/>
            <w:vAlign w:val="center"/>
          </w:tcPr>
          <w:p w14:paraId="0CDE731E" w14:textId="0DF12FA9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46.5000000</w:t>
            </w:r>
          </w:p>
        </w:tc>
        <w:tc>
          <w:tcPr>
            <w:tcW w:w="1139" w:type="dxa"/>
            <w:noWrap/>
            <w:vAlign w:val="center"/>
          </w:tcPr>
          <w:p w14:paraId="4CF2FC5F" w14:textId="78BE1DD7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-2.5</w:t>
            </w:r>
          </w:p>
        </w:tc>
        <w:tc>
          <w:tcPr>
            <w:tcW w:w="0" w:type="auto"/>
            <w:vAlign w:val="bottom"/>
          </w:tcPr>
          <w:p w14:paraId="20C8A460" w14:textId="1D4AAF28" w:rsidR="00024DF9" w:rsidRPr="00B66A6F" w:rsidRDefault="00024DF9" w:rsidP="004479F9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1.0000000</w:t>
            </w:r>
          </w:p>
        </w:tc>
      </w:tr>
      <w:tr w:rsidR="00024DF9" w:rsidRPr="00B66A6F" w14:paraId="32FE20DB" w14:textId="77777777" w:rsidTr="00024DF9">
        <w:trPr>
          <w:trHeight w:val="20"/>
          <w:jc w:val="center"/>
        </w:trPr>
        <w:tc>
          <w:tcPr>
            <w:tcW w:w="1139" w:type="dxa"/>
            <w:noWrap/>
            <w:vAlign w:val="center"/>
          </w:tcPr>
          <w:p w14:paraId="3E4B0BA5" w14:textId="308BC1D5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17</w:t>
            </w:r>
          </w:p>
        </w:tc>
        <w:tc>
          <w:tcPr>
            <w:tcW w:w="1345" w:type="dxa"/>
            <w:noWrap/>
            <w:vAlign w:val="center"/>
          </w:tcPr>
          <w:p w14:paraId="600A7B67" w14:textId="7C97E49D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-13.6666667</w:t>
            </w:r>
          </w:p>
        </w:tc>
        <w:tc>
          <w:tcPr>
            <w:tcW w:w="1139" w:type="dxa"/>
            <w:noWrap/>
            <w:vAlign w:val="center"/>
          </w:tcPr>
          <w:p w14:paraId="0D2CFCAE" w14:textId="6A2A4BE0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11E66605" w14:textId="552E539E" w:rsidR="00024DF9" w:rsidRPr="00B66A6F" w:rsidRDefault="00024DF9" w:rsidP="004479F9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-3.3333333</w:t>
            </w:r>
          </w:p>
        </w:tc>
      </w:tr>
      <w:tr w:rsidR="00024DF9" w:rsidRPr="00B66A6F" w14:paraId="396C86D4" w14:textId="77777777" w:rsidTr="00024DF9">
        <w:trPr>
          <w:trHeight w:val="20"/>
          <w:jc w:val="center"/>
        </w:trPr>
        <w:tc>
          <w:tcPr>
            <w:tcW w:w="1139" w:type="dxa"/>
            <w:noWrap/>
            <w:vAlign w:val="center"/>
          </w:tcPr>
          <w:p w14:paraId="227BBCD3" w14:textId="73ADBF7E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b/>
                <w:bCs/>
                <w:color w:val="555555"/>
                <w:sz w:val="14"/>
                <w:szCs w:val="14"/>
              </w:rPr>
              <w:t>18</w:t>
            </w:r>
          </w:p>
        </w:tc>
        <w:tc>
          <w:tcPr>
            <w:tcW w:w="1345" w:type="dxa"/>
            <w:noWrap/>
            <w:vAlign w:val="center"/>
          </w:tcPr>
          <w:p w14:paraId="0007B12A" w14:textId="6B982CEC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-88.6666667</w:t>
            </w:r>
          </w:p>
        </w:tc>
        <w:tc>
          <w:tcPr>
            <w:tcW w:w="1139" w:type="dxa"/>
            <w:noWrap/>
            <w:vAlign w:val="center"/>
          </w:tcPr>
          <w:p w14:paraId="422448D0" w14:textId="48004628" w:rsidR="00024DF9" w:rsidRPr="00B66A6F" w:rsidRDefault="00024DF9" w:rsidP="007F7A6A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5.0</w:t>
            </w:r>
          </w:p>
        </w:tc>
        <w:tc>
          <w:tcPr>
            <w:tcW w:w="0" w:type="auto"/>
            <w:vAlign w:val="bottom"/>
          </w:tcPr>
          <w:p w14:paraId="050A2205" w14:textId="6D4AB62D" w:rsidR="00024DF9" w:rsidRPr="00B66A6F" w:rsidRDefault="00024DF9" w:rsidP="004479F9">
            <w:pPr>
              <w:jc w:val="center"/>
              <w:rPr>
                <w:rFonts w:ascii="Lucida Sans" w:eastAsia="Times New Roman" w:hAnsi="Lucida Sans"/>
                <w:color w:val="000000"/>
                <w:sz w:val="14"/>
                <w:szCs w:val="14"/>
              </w:rPr>
            </w:pPr>
            <w:r w:rsidRPr="00B66A6F">
              <w:rPr>
                <w:rFonts w:ascii="Lucida Sans" w:eastAsia="Times New Roman" w:hAnsi="Lucida Sans"/>
                <w:color w:val="000000"/>
                <w:sz w:val="14"/>
                <w:szCs w:val="14"/>
              </w:rPr>
              <w:t>0.6666667</w:t>
            </w:r>
          </w:p>
        </w:tc>
      </w:tr>
    </w:tbl>
    <w:p w14:paraId="3B204BD2" w14:textId="77777777" w:rsidR="007446C4" w:rsidRPr="00AC686C" w:rsidRDefault="007446C4" w:rsidP="005534D0">
      <w:pPr>
        <w:jc w:val="both"/>
        <w:rPr>
          <w:rFonts w:ascii="Century" w:hAnsi="Century"/>
          <w:b/>
          <w:sz w:val="18"/>
        </w:rPr>
      </w:pPr>
    </w:p>
    <w:p w14:paraId="60823BC0" w14:textId="77777777" w:rsidR="00FC0424" w:rsidRPr="00A702D7" w:rsidRDefault="00FC0424" w:rsidP="00FC0424">
      <w:pPr>
        <w:rPr>
          <w:rFonts w:ascii="Century" w:hAnsi="Century"/>
          <w:b/>
          <w:sz w:val="18"/>
          <w:szCs w:val="18"/>
        </w:rPr>
      </w:pPr>
      <w:r w:rsidRPr="00A702D7">
        <w:rPr>
          <w:rFonts w:ascii="Century" w:eastAsiaTheme="minorEastAsia" w:hAnsi="Century"/>
          <w:b/>
          <w:sz w:val="18"/>
          <w:szCs w:val="18"/>
        </w:rPr>
        <w:t>Step 4</w:t>
      </w:r>
    </w:p>
    <w:p w14:paraId="7F3B29F0" w14:textId="1E2FF319" w:rsidR="00FC0424" w:rsidRPr="00A702D7" w:rsidRDefault="00FC0424" w:rsidP="00FC0424">
      <w:pPr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Calculate the standard deviation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Pr="00A702D7">
        <w:rPr>
          <w:rFonts w:ascii="Century" w:eastAsiaTheme="minorEastAsia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 xml:space="preserve">of the </w:t>
      </w:r>
      <w:proofErr w:type="spellStart"/>
      <w:r w:rsidR="00024DF9">
        <w:rPr>
          <w:rFonts w:ascii="Century" w:hAnsi="Century"/>
          <w:sz w:val="18"/>
          <w:szCs w:val="18"/>
        </w:rPr>
        <w:t>detrend</w:t>
      </w:r>
      <w:r w:rsidR="00C62EC6" w:rsidRPr="00A702D7">
        <w:rPr>
          <w:rFonts w:ascii="Century" w:hAnsi="Century"/>
          <w:sz w:val="18"/>
          <w:szCs w:val="18"/>
        </w:rPr>
        <w:t>s</w:t>
      </w:r>
      <w:proofErr w:type="spellEnd"/>
      <w:r w:rsidR="00E71B25" w:rsidRPr="00A702D7">
        <w:rPr>
          <w:rFonts w:ascii="Century" w:hAnsi="Century"/>
          <w:sz w:val="18"/>
          <w:szCs w:val="18"/>
        </w:rPr>
        <w:t xml:space="preserve"> </w:t>
      </w:r>
      <w:r w:rsidR="00C62EC6" w:rsidRPr="00A702D7">
        <w:rPr>
          <w:rFonts w:ascii="Century" w:hAnsi="Century"/>
          <w:sz w:val="18"/>
          <w:szCs w:val="18"/>
        </w:rPr>
        <w:t>above. This gives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s=4.370338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. Note that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 is </w:t>
      </w:r>
      <w:r w:rsidR="00B94D9F">
        <w:rPr>
          <w:rFonts w:ascii="Century" w:eastAsiaTheme="minorEastAsia" w:hAnsi="Century"/>
          <w:sz w:val="18"/>
          <w:szCs w:val="18"/>
        </w:rPr>
        <w:t xml:space="preserve">a biased estimator as Bessel’s correction is an insufficient adjustment. </w:t>
      </w:r>
      <w:r w:rsidR="0027669F">
        <w:rPr>
          <w:rFonts w:ascii="Century" w:eastAsiaTheme="minorEastAsia" w:hAnsi="Century"/>
          <w:sz w:val="18"/>
          <w:szCs w:val="18"/>
        </w:rPr>
        <w:t xml:space="preserve">When taking the square root in the normal standard deviation equation, the estimated sample standard deviation becomes biased upwards and should be corrected downwards. </w:t>
      </w:r>
    </w:p>
    <w:p w14:paraId="034DF37A" w14:textId="77777777" w:rsidR="00FC0424" w:rsidRPr="00A702D7" w:rsidRDefault="00FC0424" w:rsidP="005534D0">
      <w:pPr>
        <w:jc w:val="both"/>
        <w:rPr>
          <w:rFonts w:ascii="Century" w:hAnsi="Century"/>
          <w:b/>
          <w:sz w:val="18"/>
          <w:szCs w:val="18"/>
        </w:rPr>
      </w:pPr>
    </w:p>
    <w:p w14:paraId="7AEDEE6D" w14:textId="595F1F63" w:rsidR="00CA5DFD" w:rsidRPr="00A702D7" w:rsidRDefault="00744D2D" w:rsidP="005534D0">
      <w:pPr>
        <w:jc w:val="both"/>
        <w:rPr>
          <w:rFonts w:ascii="Century" w:hAnsi="Century"/>
          <w:b/>
          <w:sz w:val="18"/>
          <w:szCs w:val="18"/>
        </w:rPr>
      </w:pPr>
      <w:r w:rsidRPr="00A702D7">
        <w:rPr>
          <w:rFonts w:ascii="Century" w:hAnsi="Century"/>
          <w:b/>
          <w:sz w:val="18"/>
          <w:szCs w:val="18"/>
        </w:rPr>
        <w:t>Step 5</w:t>
      </w:r>
    </w:p>
    <w:p w14:paraId="5AF07496" w14:textId="54E2CFCC" w:rsidR="00456EE3" w:rsidRDefault="00B77F5E" w:rsidP="005534D0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Remove</w:t>
      </w:r>
      <w:r w:rsidR="0005323A" w:rsidRPr="00A702D7">
        <w:rPr>
          <w:rFonts w:ascii="Century" w:hAnsi="Century"/>
          <w:sz w:val="18"/>
          <w:szCs w:val="18"/>
        </w:rPr>
        <w:t xml:space="preserve"> the bias in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 xml:space="preserve">by </w:t>
      </w:r>
      <w:r w:rsidR="0005323A" w:rsidRPr="00A702D7">
        <w:rPr>
          <w:rFonts w:ascii="Century" w:hAnsi="Century"/>
          <w:sz w:val="18"/>
          <w:szCs w:val="18"/>
        </w:rPr>
        <w:t>a</w:t>
      </w:r>
      <w:r w:rsidRPr="00A702D7">
        <w:rPr>
          <w:rFonts w:ascii="Century" w:hAnsi="Century"/>
          <w:sz w:val="18"/>
          <w:szCs w:val="18"/>
        </w:rPr>
        <w:t>ssuming</w:t>
      </w:r>
      <w:r w:rsidR="00897701" w:rsidRPr="00A702D7">
        <w:rPr>
          <w:rFonts w:ascii="Century" w:hAnsi="Century"/>
          <w:sz w:val="18"/>
          <w:szCs w:val="18"/>
        </w:rPr>
        <w:t xml:space="preserve"> </w:t>
      </w:r>
      <w:proofErr w:type="spellStart"/>
      <w:r w:rsidR="00897701" w:rsidRPr="00A702D7">
        <w:rPr>
          <w:rFonts w:ascii="Century" w:hAnsi="Century"/>
          <w:sz w:val="18"/>
          <w:szCs w:val="18"/>
        </w:rPr>
        <w:t>detrend</w:t>
      </w:r>
      <w:r w:rsidR="0005323A" w:rsidRPr="00A702D7">
        <w:rPr>
          <w:rFonts w:ascii="Century" w:hAnsi="Century"/>
          <w:sz w:val="18"/>
          <w:szCs w:val="18"/>
        </w:rPr>
        <w:t>s</w:t>
      </w:r>
      <w:proofErr w:type="spellEnd"/>
      <w:r w:rsidR="0005323A" w:rsidRPr="00A702D7">
        <w:rPr>
          <w:rFonts w:ascii="Century" w:hAnsi="Century"/>
          <w:sz w:val="18"/>
          <w:szCs w:val="18"/>
        </w:rPr>
        <w:t xml:space="preserve"> </w:t>
      </w:r>
      <w:r w:rsidR="00897701" w:rsidRPr="00A702D7">
        <w:rPr>
          <w:rFonts w:ascii="Century" w:hAnsi="Century"/>
          <w:sz w:val="18"/>
          <w:szCs w:val="18"/>
        </w:rPr>
        <w:t>are normally distribut</w:t>
      </w:r>
      <w:r w:rsidRPr="00A702D7">
        <w:rPr>
          <w:rFonts w:ascii="Century" w:hAnsi="Century"/>
          <w:sz w:val="18"/>
          <w:szCs w:val="18"/>
        </w:rPr>
        <w:t>ed, and</w:t>
      </w:r>
      <w:r w:rsidR="0005323A" w:rsidRPr="00A702D7">
        <w:rPr>
          <w:rFonts w:ascii="Century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>use</w:t>
      </w:r>
      <w:r w:rsidR="00897701" w:rsidRPr="00A702D7">
        <w:rPr>
          <w:rFonts w:ascii="Century" w:hAnsi="Century"/>
          <w:sz w:val="18"/>
          <w:szCs w:val="18"/>
        </w:rPr>
        <w:t xml:space="preserve"> Cochran’s theorem</w:t>
      </w:r>
      <w:r w:rsidR="00626634" w:rsidRPr="00A702D7">
        <w:rPr>
          <w:rFonts w:ascii="Century" w:hAnsi="Century"/>
          <w:sz w:val="18"/>
          <w:szCs w:val="18"/>
        </w:rPr>
        <w:t xml:space="preserve"> so that the square of</w:t>
      </w:r>
      <w:r w:rsidR="0005323A" w:rsidRPr="00A702D7">
        <w:rPr>
          <w:rFonts w:ascii="Century" w:hAnsi="Century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n-1</m:t>
            </m:r>
          </m:e>
        </m:rad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~Chi(n-1)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, where 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 is the length </w:t>
      </w:r>
      <w:r w:rsidR="00626634" w:rsidRPr="00A702D7">
        <w:rPr>
          <w:rFonts w:ascii="Century" w:eastAsiaTheme="minorEastAsia" w:hAnsi="Century"/>
          <w:sz w:val="18"/>
          <w:szCs w:val="18"/>
        </w:rPr>
        <w:t>of the detrended observations, 1</w:t>
      </w:r>
      <w:r w:rsidR="0027669F">
        <w:rPr>
          <w:rFonts w:ascii="Century" w:eastAsiaTheme="minorEastAsia" w:hAnsi="Century"/>
          <w:sz w:val="18"/>
          <w:szCs w:val="18"/>
        </w:rPr>
        <w:t xml:space="preserve">8, </w:t>
      </w:r>
      <w:r w:rsidR="00003F40">
        <w:rPr>
          <w:rFonts w:ascii="Century" w:eastAsiaTheme="minorEastAsia" w:hAnsi="Century"/>
          <w:sz w:val="18"/>
          <w:szCs w:val="18"/>
        </w:rPr>
        <w:t xml:space="preserve">the degrees of freedom are </w:t>
      </w:r>
      <m:oMath>
        <m:r>
          <w:rPr>
            <w:rFonts w:ascii="Cambria Math" w:hAnsi="Cambria Math"/>
            <w:sz w:val="18"/>
            <w:szCs w:val="18"/>
          </w:rPr>
          <m:t>n-1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= 17,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27669F" w:rsidRPr="00A702D7">
        <w:rPr>
          <w:rFonts w:ascii="Century" w:eastAsiaTheme="minorEastAsia" w:hAnsi="Century"/>
          <w:sz w:val="18"/>
          <w:szCs w:val="18"/>
        </w:rPr>
        <w:t xml:space="preserve"> </w:t>
      </w:r>
      <w:r w:rsidR="0027669F">
        <w:rPr>
          <w:rFonts w:ascii="Century" w:eastAsiaTheme="minorEastAsia" w:hAnsi="Century"/>
          <w:sz w:val="18"/>
          <w:szCs w:val="18"/>
        </w:rPr>
        <w:t xml:space="preserve">is the biased </w:t>
      </w:r>
      <w:proofErr w:type="spellStart"/>
      <w:r w:rsidR="0027669F">
        <w:rPr>
          <w:rFonts w:ascii="Century" w:eastAsiaTheme="minorEastAsia" w:hAnsi="Century"/>
          <w:sz w:val="18"/>
          <w:szCs w:val="18"/>
        </w:rPr>
        <w:t>sd</w:t>
      </w:r>
      <w:proofErr w:type="spellEnd"/>
      <w:r w:rsidR="0027669F">
        <w:rPr>
          <w:rFonts w:ascii="Century" w:eastAsiaTheme="minorEastAsia" w:hAnsi="Century"/>
          <w:sz w:val="18"/>
          <w:szCs w:val="18"/>
        </w:rPr>
        <w:t xml:space="preserve">, and </w:t>
      </w:r>
      <m:oMath>
        <m:r>
          <w:rPr>
            <w:rFonts w:ascii="Cambria Math" w:hAnsi="Cambria Math"/>
            <w:sz w:val="18"/>
            <w:szCs w:val="18"/>
          </w:rPr>
          <m:t>σ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being the actual standard deviation, so that</w:t>
      </w:r>
      <w:r w:rsidR="00456EE3" w:rsidRPr="00A702D7">
        <w:rPr>
          <w:rFonts w:ascii="Century" w:eastAsiaTheme="minorEastAsia" w:hAnsi="Century"/>
          <w:sz w:val="18"/>
          <w:szCs w:val="18"/>
        </w:rPr>
        <w:t>:</w:t>
      </w:r>
    </w:p>
    <w:p w14:paraId="13BB73B7" w14:textId="77777777" w:rsidR="0027669F" w:rsidRPr="00A702D7" w:rsidRDefault="0027669F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31FAD6D5" w14:textId="77777777" w:rsidR="00456EE3" w:rsidRPr="00A702D7" w:rsidRDefault="00456EE3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7D964482" w14:textId="50F19849" w:rsidR="0005323A" w:rsidRPr="00A702D7" w:rsidRDefault="0027669F" w:rsidP="005534D0">
      <w:pPr>
        <w:jc w:val="both"/>
        <w:rPr>
          <w:rFonts w:ascii="Century" w:eastAsiaTheme="minorEastAsia" w:hAnsi="Century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σ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s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E[Chi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]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n-1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×s=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17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=0.98541  ×  4.370338=4.306575</m:t>
          </m:r>
        </m:oMath>
      </m:oMathPara>
    </w:p>
    <w:p w14:paraId="0B221278" w14:textId="77777777" w:rsidR="00583C25" w:rsidRPr="00A702D7" w:rsidRDefault="00583C25" w:rsidP="005534D0">
      <w:pPr>
        <w:jc w:val="both"/>
        <w:rPr>
          <w:rFonts w:ascii="Century" w:hAnsi="Century"/>
          <w:sz w:val="18"/>
          <w:szCs w:val="18"/>
        </w:rPr>
      </w:pPr>
    </w:p>
    <w:p w14:paraId="32FE8207" w14:textId="77777777" w:rsidR="000A72FF" w:rsidRPr="00A702D7" w:rsidRDefault="00E63E40" w:rsidP="005534D0">
      <w:pPr>
        <w:jc w:val="both"/>
        <w:rPr>
          <w:rFonts w:ascii="Century" w:hAnsi="Century"/>
          <w:b/>
          <w:sz w:val="18"/>
          <w:szCs w:val="18"/>
        </w:rPr>
      </w:pPr>
      <w:r w:rsidRPr="00A702D7">
        <w:rPr>
          <w:rFonts w:ascii="Century" w:hAnsi="Century"/>
          <w:b/>
          <w:sz w:val="18"/>
          <w:szCs w:val="18"/>
        </w:rPr>
        <w:t>Step 6</w:t>
      </w:r>
    </w:p>
    <w:p w14:paraId="65347487" w14:textId="0155BDB9" w:rsidR="003A0DAA" w:rsidRPr="00A702D7" w:rsidRDefault="00CA5DFD" w:rsidP="00346BAF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Predict </w:t>
      </w:r>
      <w:r w:rsidR="00AD3E9C" w:rsidRPr="00A702D7">
        <w:rPr>
          <w:rFonts w:ascii="Century" w:hAnsi="Century"/>
          <w:sz w:val="18"/>
          <w:szCs w:val="18"/>
        </w:rPr>
        <w:t>ROA_{T</w:t>
      </w:r>
      <w:r w:rsidR="004B3A05" w:rsidRPr="00A702D7">
        <w:rPr>
          <w:rFonts w:ascii="Century" w:hAnsi="Century"/>
          <w:sz w:val="18"/>
          <w:szCs w:val="18"/>
        </w:rPr>
        <w:t xml:space="preserve">+1} </w:t>
      </w:r>
      <w:r w:rsidRPr="00A702D7">
        <w:rPr>
          <w:rFonts w:ascii="Century" w:hAnsi="Century"/>
          <w:sz w:val="18"/>
          <w:szCs w:val="18"/>
        </w:rPr>
        <w:t xml:space="preserve">by using </w:t>
      </w:r>
      <w:r w:rsidR="00E465BF" w:rsidRPr="00A702D7">
        <w:rPr>
          <w:rFonts w:ascii="Century" w:hAnsi="Century"/>
          <w:sz w:val="18"/>
          <w:szCs w:val="18"/>
        </w:rPr>
        <w:t xml:space="preserve">the Intercept and beta from </w:t>
      </w:r>
      <m:oMath>
        <m:r>
          <w:rPr>
            <w:rFonts w:ascii="Cambria Math" w:eastAsiaTheme="minorEastAsia" w:hAnsi="Cambria Math"/>
            <w:sz w:val="18"/>
            <w:szCs w:val="18"/>
          </w:rPr>
          <m:t>t=</m:t>
        </m:r>
        <m:r>
          <w:rPr>
            <w:rFonts w:ascii="Cambria Math" w:hAnsi="Cambria Math"/>
            <w:sz w:val="18"/>
            <w:szCs w:val="18"/>
          </w:rPr>
          <m:t>18</m:t>
        </m:r>
      </m:oMath>
      <w:r w:rsidR="005B4494" w:rsidRPr="00A702D7">
        <w:rPr>
          <w:rFonts w:ascii="Century" w:eastAsiaTheme="minorEastAsia" w:hAnsi="Century"/>
          <w:sz w:val="18"/>
          <w:szCs w:val="18"/>
        </w:rPr>
        <w:t xml:space="preserve">, </w:t>
      </w:r>
      <w:r w:rsidR="00346BAF" w:rsidRPr="00A702D7">
        <w:rPr>
          <w:rFonts w:ascii="Century" w:eastAsiaTheme="minorEastAsia" w:hAnsi="Century"/>
          <w:sz w:val="18"/>
          <w:szCs w:val="18"/>
        </w:rPr>
        <w:t xml:space="preserve">in Table 2. </w:t>
      </w:r>
      <w:r w:rsidR="00A2431F" w:rsidRPr="00A702D7">
        <w:rPr>
          <w:rFonts w:ascii="Century" w:eastAsiaTheme="minorEastAsia" w:hAnsi="Century"/>
          <w:sz w:val="18"/>
          <w:szCs w:val="18"/>
        </w:rPr>
        <w:t>Recall that T = 20</w:t>
      </w:r>
      <w:r w:rsidR="002144C1" w:rsidRPr="00A702D7">
        <w:rPr>
          <w:rFonts w:ascii="Century" w:eastAsiaTheme="minorEastAsia" w:hAnsi="Century"/>
          <w:sz w:val="18"/>
          <w:szCs w:val="18"/>
        </w:rPr>
        <w:t>, so</w:t>
      </w:r>
      <w:r w:rsidR="00A2431F" w:rsidRPr="00A702D7">
        <w:rPr>
          <w:rFonts w:ascii="Century" w:eastAsiaTheme="minorEastAsia" w:hAnsi="Century"/>
          <w:sz w:val="18"/>
          <w:szCs w:val="18"/>
        </w:rPr>
        <w:t xml:space="preserve"> T+1 = 21</w:t>
      </w:r>
      <w:r w:rsidR="002144C1" w:rsidRPr="00A702D7">
        <w:rPr>
          <w:rFonts w:ascii="Century" w:eastAsiaTheme="minorEastAsia" w:hAnsi="Century"/>
          <w:sz w:val="18"/>
          <w:szCs w:val="18"/>
        </w:rPr>
        <w:t>.</w:t>
      </w:r>
    </w:p>
    <w:p w14:paraId="4ED3111F" w14:textId="7A82BACA" w:rsidR="004B3A05" w:rsidRPr="00A702D7" w:rsidRDefault="004608EE" w:rsidP="005534D0">
      <w:pPr>
        <w:jc w:val="both"/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ROA_{T</w:t>
      </w:r>
      <w:r w:rsidR="00F310F0" w:rsidRPr="00A702D7">
        <w:rPr>
          <w:rFonts w:ascii="Century" w:hAnsi="Century"/>
          <w:sz w:val="18"/>
          <w:szCs w:val="18"/>
        </w:rPr>
        <w:t>+1</w:t>
      </w:r>
      <w:r w:rsidR="004B3A05" w:rsidRPr="00A702D7">
        <w:rPr>
          <w:rFonts w:ascii="Century" w:hAnsi="Century"/>
          <w:sz w:val="18"/>
          <w:szCs w:val="18"/>
        </w:rPr>
        <w:t xml:space="preserve">} = </w:t>
      </w:r>
      <w:r w:rsidR="00C00816" w:rsidRPr="00A702D7">
        <w:rPr>
          <w:rFonts w:ascii="Century" w:hAnsi="Century"/>
          <w:sz w:val="18"/>
          <w:szCs w:val="18"/>
        </w:rPr>
        <w:t>-</w:t>
      </w:r>
      <w:r w:rsidR="00A2431F" w:rsidRPr="00A702D7">
        <w:rPr>
          <w:rFonts w:ascii="Century" w:hAnsi="Century"/>
          <w:sz w:val="18"/>
          <w:szCs w:val="18"/>
        </w:rPr>
        <w:t>88.6666667</w:t>
      </w:r>
      <w:r w:rsidR="00C00816" w:rsidRPr="00A702D7">
        <w:rPr>
          <w:rFonts w:ascii="Century" w:hAnsi="Century"/>
          <w:sz w:val="18"/>
          <w:szCs w:val="18"/>
        </w:rPr>
        <w:t xml:space="preserve"> + </w:t>
      </w:r>
      <w:r w:rsidR="00A2431F" w:rsidRPr="00A702D7">
        <w:rPr>
          <w:rFonts w:ascii="Century" w:hAnsi="Century"/>
          <w:sz w:val="18"/>
          <w:szCs w:val="18"/>
        </w:rPr>
        <w:t>5</w:t>
      </w:r>
      <w:r w:rsidR="00C00816" w:rsidRPr="00A702D7">
        <w:rPr>
          <w:rFonts w:ascii="Century" w:hAnsi="Century"/>
          <w:sz w:val="18"/>
          <w:szCs w:val="18"/>
        </w:rPr>
        <w:t>*</w:t>
      </w:r>
      <w:r w:rsidR="00DA0506" w:rsidRPr="00A702D7">
        <w:rPr>
          <w:rFonts w:ascii="Century" w:hAnsi="Century"/>
          <w:sz w:val="18"/>
          <w:szCs w:val="18"/>
        </w:rPr>
        <w:t>(T+1)</w:t>
      </w:r>
      <w:r w:rsidR="00EC7430" w:rsidRPr="00A702D7">
        <w:rPr>
          <w:rFonts w:ascii="Century" w:hAnsi="Century"/>
          <w:sz w:val="18"/>
          <w:szCs w:val="18"/>
        </w:rPr>
        <w:t xml:space="preserve"> = </w:t>
      </w:r>
      <w:r w:rsidR="00A2431F" w:rsidRPr="00A702D7">
        <w:rPr>
          <w:rFonts w:ascii="Century" w:hAnsi="Century"/>
          <w:sz w:val="18"/>
          <w:szCs w:val="18"/>
        </w:rPr>
        <w:t>16.33333</w:t>
      </w:r>
      <w:r w:rsidR="00EC7430" w:rsidRPr="00A702D7">
        <w:rPr>
          <w:rFonts w:ascii="Century" w:hAnsi="Century"/>
          <w:sz w:val="18"/>
          <w:szCs w:val="18"/>
        </w:rPr>
        <w:t>.</w:t>
      </w:r>
    </w:p>
    <w:p w14:paraId="39869E67" w14:textId="77777777" w:rsidR="00EC7430" w:rsidRPr="00A702D7" w:rsidRDefault="00EC7430" w:rsidP="005534D0">
      <w:pPr>
        <w:jc w:val="both"/>
        <w:rPr>
          <w:rFonts w:ascii="Century" w:hAnsi="Century"/>
          <w:sz w:val="18"/>
          <w:szCs w:val="18"/>
        </w:rPr>
      </w:pPr>
    </w:p>
    <w:p w14:paraId="5814678C" w14:textId="1046A1AE" w:rsidR="00D703AB" w:rsidRPr="00A702D7" w:rsidRDefault="00166720" w:rsidP="005534D0">
      <w:pPr>
        <w:jc w:val="both"/>
        <w:rPr>
          <w:rFonts w:ascii="Century" w:hAnsi="Century"/>
          <w:b/>
          <w:sz w:val="18"/>
          <w:szCs w:val="18"/>
        </w:rPr>
      </w:pPr>
      <w:r w:rsidRPr="00A702D7">
        <w:rPr>
          <w:rFonts w:ascii="Century" w:hAnsi="Century"/>
          <w:b/>
          <w:sz w:val="18"/>
          <w:szCs w:val="18"/>
        </w:rPr>
        <w:t xml:space="preserve">Step 7 </w:t>
      </w:r>
    </w:p>
    <w:p w14:paraId="5716AAB0" w14:textId="512FC367" w:rsidR="00E818A5" w:rsidRPr="00A702D7" w:rsidRDefault="00A2431F" w:rsidP="005534D0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Define </w:t>
      </w:r>
      <w:r w:rsidR="008D2B02" w:rsidRPr="00A702D7">
        <w:rPr>
          <w:rFonts w:ascii="Century" w:hAnsi="Century"/>
          <w:sz w:val="18"/>
          <w:szCs w:val="18"/>
        </w:rPr>
        <w:t>EA</w:t>
      </w:r>
      <w:r w:rsidR="000C48A6" w:rsidRPr="00A702D7">
        <w:rPr>
          <w:rFonts w:ascii="Century" w:hAnsi="Century"/>
          <w:sz w:val="18"/>
          <w:szCs w:val="18"/>
        </w:rPr>
        <w:t>_</w:t>
      </w:r>
      <w:r w:rsidR="00026CF8" w:rsidRPr="00A702D7">
        <w:rPr>
          <w:rFonts w:ascii="Century" w:hAnsi="Century"/>
          <w:sz w:val="18"/>
          <w:szCs w:val="18"/>
        </w:rPr>
        <w:t>{T</w:t>
      </w:r>
      <w:r w:rsidR="00F04224" w:rsidRPr="00A702D7">
        <w:rPr>
          <w:rFonts w:ascii="Century" w:hAnsi="Century"/>
          <w:sz w:val="18"/>
          <w:szCs w:val="18"/>
        </w:rPr>
        <w:t>} = 1</w:t>
      </w:r>
      <w:r w:rsidR="00F65699" w:rsidRPr="00A702D7">
        <w:rPr>
          <w:rFonts w:ascii="Century" w:hAnsi="Century"/>
          <w:sz w:val="18"/>
          <w:szCs w:val="18"/>
        </w:rPr>
        <w:t>, the EA value at</w:t>
      </w:r>
      <w:r w:rsidR="000909DA" w:rsidRPr="00A702D7">
        <w:rPr>
          <w:rFonts w:ascii="Century" w:hAnsi="Century"/>
          <w:sz w:val="18"/>
          <w:szCs w:val="18"/>
        </w:rPr>
        <w:t xml:space="preserve"> observed at</w:t>
      </w:r>
      <w:r w:rsidR="00F65699" w:rsidRPr="00A702D7">
        <w:rPr>
          <w:rFonts w:ascii="Century" w:hAnsi="Century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t=</m:t>
        </m:r>
        <m:r>
          <w:rPr>
            <w:rFonts w:ascii="Cambria Math" w:hAnsi="Cambria Math"/>
            <w:sz w:val="18"/>
            <w:szCs w:val="18"/>
          </w:rPr>
          <m:t>T</m:t>
        </m:r>
      </m:oMath>
    </w:p>
    <w:p w14:paraId="00B55347" w14:textId="77777777" w:rsidR="00D703AB" w:rsidRPr="00A702D7" w:rsidRDefault="00D703AB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47486DB6" w14:textId="40A5AB52" w:rsidR="00D703AB" w:rsidRPr="00A702D7" w:rsidRDefault="00D703AB" w:rsidP="005534D0">
      <w:pPr>
        <w:jc w:val="both"/>
        <w:rPr>
          <w:rFonts w:ascii="Century" w:eastAsiaTheme="minorEastAsia" w:hAnsi="Century"/>
          <w:b/>
          <w:sz w:val="18"/>
          <w:szCs w:val="18"/>
        </w:rPr>
      </w:pPr>
      <w:r w:rsidRPr="00A702D7">
        <w:rPr>
          <w:rFonts w:ascii="Century" w:eastAsiaTheme="minorEastAsia" w:hAnsi="Century"/>
          <w:b/>
          <w:sz w:val="18"/>
          <w:szCs w:val="18"/>
        </w:rPr>
        <w:t>Step 8</w:t>
      </w:r>
    </w:p>
    <w:p w14:paraId="6E67C1AF" w14:textId="487778E0" w:rsidR="006A4614" w:rsidRPr="00A702D7" w:rsidRDefault="00474C9C" w:rsidP="005534D0">
      <w:pPr>
        <w:jc w:val="both"/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C</w:t>
      </w:r>
      <w:r w:rsidR="008D2B02" w:rsidRPr="00A702D7">
        <w:rPr>
          <w:rFonts w:ascii="Century" w:hAnsi="Century"/>
          <w:sz w:val="18"/>
          <w:szCs w:val="18"/>
        </w:rPr>
        <w:t xml:space="preserve">alculate Z7 = </w:t>
      </w:r>
      <w:r w:rsidR="00F173BB" w:rsidRPr="00A702D7">
        <w:rPr>
          <w:rFonts w:ascii="Century" w:hAnsi="Century"/>
          <w:sz w:val="18"/>
          <w:szCs w:val="18"/>
        </w:rPr>
        <w:t>(</w:t>
      </w:r>
      <w:r w:rsidR="00952B41" w:rsidRPr="00A702D7">
        <w:rPr>
          <w:rFonts w:ascii="Century" w:hAnsi="Century"/>
          <w:sz w:val="18"/>
          <w:szCs w:val="18"/>
        </w:rPr>
        <w:t>-</w:t>
      </w:r>
      <w:r w:rsidR="00F173BB" w:rsidRPr="00A702D7">
        <w:rPr>
          <w:rFonts w:ascii="Century" w:hAnsi="Century"/>
          <w:sz w:val="18"/>
          <w:szCs w:val="18"/>
        </w:rPr>
        <w:t>EA_{T</w:t>
      </w:r>
      <w:r w:rsidR="003A6784" w:rsidRPr="00A702D7">
        <w:rPr>
          <w:rFonts w:ascii="Century" w:hAnsi="Century"/>
          <w:sz w:val="18"/>
          <w:szCs w:val="18"/>
        </w:rPr>
        <w:t>} -</w:t>
      </w:r>
      <w:r w:rsidR="00826EEA" w:rsidRPr="00A702D7">
        <w:rPr>
          <w:rFonts w:ascii="Century" w:hAnsi="Century"/>
          <w:sz w:val="18"/>
          <w:szCs w:val="18"/>
        </w:rPr>
        <w:t xml:space="preserve"> ROA_{T</w:t>
      </w:r>
      <w:r w:rsidR="000C48A6" w:rsidRPr="00A702D7">
        <w:rPr>
          <w:rFonts w:ascii="Century" w:hAnsi="Century"/>
          <w:sz w:val="18"/>
          <w:szCs w:val="18"/>
        </w:rPr>
        <w:t>+1}) /</w:t>
      </w:r>
      <w:r w:rsidR="00B94D9F">
        <w:rPr>
          <w:rFonts w:ascii="Century" w:hAnsi="Century"/>
          <w:sz w:val="18"/>
          <w:szCs w:val="18"/>
        </w:rPr>
        <w:t xml:space="preserve"> </w:t>
      </w:r>
      <w:proofErr w:type="gramStart"/>
      <m:oMath>
        <m:r>
          <w:rPr>
            <w:rFonts w:ascii="Cambria Math" w:hAnsi="Cambria Math"/>
            <w:sz w:val="18"/>
            <w:szCs w:val="18"/>
          </w:rPr>
          <m:t>σ</m:t>
        </m:r>
      </m:oMath>
      <w:r w:rsidR="000C48A6" w:rsidRPr="00A702D7">
        <w:rPr>
          <w:rFonts w:ascii="Century" w:hAnsi="Century"/>
          <w:sz w:val="18"/>
          <w:szCs w:val="18"/>
        </w:rPr>
        <w:t xml:space="preserve"> </w:t>
      </w:r>
      <w:r w:rsidR="00A702D7" w:rsidRPr="00A702D7">
        <w:rPr>
          <w:rFonts w:ascii="Century" w:eastAsiaTheme="minorEastAsia" w:hAnsi="Century"/>
          <w:sz w:val="18"/>
          <w:szCs w:val="18"/>
        </w:rPr>
        <w:t xml:space="preserve"> =</w:t>
      </w:r>
      <w:proofErr w:type="gramEnd"/>
      <w:r w:rsidR="00B94D9F" w:rsidRPr="00B94D9F">
        <w:t xml:space="preserve"> </w:t>
      </w:r>
      <w:r w:rsidR="00B94D9F" w:rsidRPr="00B94D9F">
        <w:rPr>
          <w:rFonts w:ascii="Century" w:eastAsiaTheme="minorEastAsia" w:hAnsi="Century"/>
          <w:sz w:val="18"/>
          <w:szCs w:val="18"/>
        </w:rPr>
        <w:t>-4.024853</w:t>
      </w:r>
    </w:p>
    <w:sectPr w:rsidR="006A4614" w:rsidRPr="00A702D7" w:rsidSect="00BB46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45"/>
    <w:rsid w:val="00003F40"/>
    <w:rsid w:val="00024DF9"/>
    <w:rsid w:val="00026CF8"/>
    <w:rsid w:val="00052E5F"/>
    <w:rsid w:val="0005323A"/>
    <w:rsid w:val="00066D71"/>
    <w:rsid w:val="00083A7C"/>
    <w:rsid w:val="000909DA"/>
    <w:rsid w:val="000A4FD3"/>
    <w:rsid w:val="000A72FF"/>
    <w:rsid w:val="000C48A6"/>
    <w:rsid w:val="000C769C"/>
    <w:rsid w:val="00120119"/>
    <w:rsid w:val="00125DAE"/>
    <w:rsid w:val="00154C4C"/>
    <w:rsid w:val="00166720"/>
    <w:rsid w:val="0018593E"/>
    <w:rsid w:val="00192193"/>
    <w:rsid w:val="001A377D"/>
    <w:rsid w:val="001C3430"/>
    <w:rsid w:val="001C46E5"/>
    <w:rsid w:val="001C6BF2"/>
    <w:rsid w:val="002144C1"/>
    <w:rsid w:val="00215135"/>
    <w:rsid w:val="0027669F"/>
    <w:rsid w:val="00283F72"/>
    <w:rsid w:val="002920DF"/>
    <w:rsid w:val="002C0DCE"/>
    <w:rsid w:val="00304F7A"/>
    <w:rsid w:val="00310AA2"/>
    <w:rsid w:val="003154C1"/>
    <w:rsid w:val="00346BAF"/>
    <w:rsid w:val="00353664"/>
    <w:rsid w:val="00363E31"/>
    <w:rsid w:val="003733A6"/>
    <w:rsid w:val="003A0DAA"/>
    <w:rsid w:val="003A6784"/>
    <w:rsid w:val="003A6B72"/>
    <w:rsid w:val="003B3A92"/>
    <w:rsid w:val="003D1AA3"/>
    <w:rsid w:val="003E356C"/>
    <w:rsid w:val="0041632B"/>
    <w:rsid w:val="00435CA6"/>
    <w:rsid w:val="00436212"/>
    <w:rsid w:val="00437DD4"/>
    <w:rsid w:val="004478C8"/>
    <w:rsid w:val="004479F9"/>
    <w:rsid w:val="00456EE3"/>
    <w:rsid w:val="004608EE"/>
    <w:rsid w:val="00466C07"/>
    <w:rsid w:val="00474C9C"/>
    <w:rsid w:val="004B08F0"/>
    <w:rsid w:val="004B3A05"/>
    <w:rsid w:val="004D10F1"/>
    <w:rsid w:val="004F5F6A"/>
    <w:rsid w:val="005042D9"/>
    <w:rsid w:val="00530D53"/>
    <w:rsid w:val="0054445D"/>
    <w:rsid w:val="005534D0"/>
    <w:rsid w:val="0056089D"/>
    <w:rsid w:val="00560AB1"/>
    <w:rsid w:val="00564B9E"/>
    <w:rsid w:val="00583C25"/>
    <w:rsid w:val="005937C7"/>
    <w:rsid w:val="00594E9D"/>
    <w:rsid w:val="005A24C8"/>
    <w:rsid w:val="005A47BE"/>
    <w:rsid w:val="005B4494"/>
    <w:rsid w:val="005E24D7"/>
    <w:rsid w:val="005F705B"/>
    <w:rsid w:val="00601456"/>
    <w:rsid w:val="00612AB9"/>
    <w:rsid w:val="00621919"/>
    <w:rsid w:val="006248E0"/>
    <w:rsid w:val="00626634"/>
    <w:rsid w:val="00633380"/>
    <w:rsid w:val="00662B45"/>
    <w:rsid w:val="006961F4"/>
    <w:rsid w:val="006A4614"/>
    <w:rsid w:val="006A4F18"/>
    <w:rsid w:val="006B154C"/>
    <w:rsid w:val="006B5CD8"/>
    <w:rsid w:val="0071203E"/>
    <w:rsid w:val="00717C8D"/>
    <w:rsid w:val="007446C4"/>
    <w:rsid w:val="00744D2D"/>
    <w:rsid w:val="00762326"/>
    <w:rsid w:val="007658EF"/>
    <w:rsid w:val="00775360"/>
    <w:rsid w:val="007816FB"/>
    <w:rsid w:val="0078480F"/>
    <w:rsid w:val="007A4207"/>
    <w:rsid w:val="007A79DB"/>
    <w:rsid w:val="007A7B89"/>
    <w:rsid w:val="007C450F"/>
    <w:rsid w:val="007E0B44"/>
    <w:rsid w:val="007F1E48"/>
    <w:rsid w:val="007F7A6A"/>
    <w:rsid w:val="00800A6D"/>
    <w:rsid w:val="0081414F"/>
    <w:rsid w:val="00817C1E"/>
    <w:rsid w:val="00823937"/>
    <w:rsid w:val="00826EEA"/>
    <w:rsid w:val="00856830"/>
    <w:rsid w:val="00866141"/>
    <w:rsid w:val="00897701"/>
    <w:rsid w:val="008B0589"/>
    <w:rsid w:val="008D2B02"/>
    <w:rsid w:val="008F4C87"/>
    <w:rsid w:val="009213B7"/>
    <w:rsid w:val="00921EE5"/>
    <w:rsid w:val="00950223"/>
    <w:rsid w:val="00952B41"/>
    <w:rsid w:val="009636E5"/>
    <w:rsid w:val="009637FE"/>
    <w:rsid w:val="009675AF"/>
    <w:rsid w:val="009822A6"/>
    <w:rsid w:val="00997607"/>
    <w:rsid w:val="009E6485"/>
    <w:rsid w:val="009F160E"/>
    <w:rsid w:val="00A13FE4"/>
    <w:rsid w:val="00A2431F"/>
    <w:rsid w:val="00A57386"/>
    <w:rsid w:val="00A702D7"/>
    <w:rsid w:val="00A76B65"/>
    <w:rsid w:val="00A86BC7"/>
    <w:rsid w:val="00A95D2A"/>
    <w:rsid w:val="00AB3323"/>
    <w:rsid w:val="00AC686C"/>
    <w:rsid w:val="00AD3E9C"/>
    <w:rsid w:val="00AD4B51"/>
    <w:rsid w:val="00AD7893"/>
    <w:rsid w:val="00AE307E"/>
    <w:rsid w:val="00AE607C"/>
    <w:rsid w:val="00B07127"/>
    <w:rsid w:val="00B4091E"/>
    <w:rsid w:val="00B466D7"/>
    <w:rsid w:val="00B53294"/>
    <w:rsid w:val="00B66A6F"/>
    <w:rsid w:val="00B77F5E"/>
    <w:rsid w:val="00B80422"/>
    <w:rsid w:val="00B80F8D"/>
    <w:rsid w:val="00B812AD"/>
    <w:rsid w:val="00B849EB"/>
    <w:rsid w:val="00B8738C"/>
    <w:rsid w:val="00B90332"/>
    <w:rsid w:val="00B91144"/>
    <w:rsid w:val="00B9433C"/>
    <w:rsid w:val="00B94D9F"/>
    <w:rsid w:val="00BA355B"/>
    <w:rsid w:val="00BB46DA"/>
    <w:rsid w:val="00BC3125"/>
    <w:rsid w:val="00BF2C1D"/>
    <w:rsid w:val="00C00816"/>
    <w:rsid w:val="00C62EC6"/>
    <w:rsid w:val="00C91FC1"/>
    <w:rsid w:val="00CA5DFD"/>
    <w:rsid w:val="00CE7AAF"/>
    <w:rsid w:val="00D45F09"/>
    <w:rsid w:val="00D703AB"/>
    <w:rsid w:val="00D726BE"/>
    <w:rsid w:val="00D94535"/>
    <w:rsid w:val="00DA0506"/>
    <w:rsid w:val="00DF2AEF"/>
    <w:rsid w:val="00E43DCF"/>
    <w:rsid w:val="00E465BF"/>
    <w:rsid w:val="00E55FE5"/>
    <w:rsid w:val="00E63801"/>
    <w:rsid w:val="00E63E40"/>
    <w:rsid w:val="00E71B25"/>
    <w:rsid w:val="00E73AF8"/>
    <w:rsid w:val="00E818A5"/>
    <w:rsid w:val="00E86AC3"/>
    <w:rsid w:val="00E95A4D"/>
    <w:rsid w:val="00E95D2D"/>
    <w:rsid w:val="00E97B7F"/>
    <w:rsid w:val="00EA47B2"/>
    <w:rsid w:val="00EB1728"/>
    <w:rsid w:val="00EC1543"/>
    <w:rsid w:val="00EC7430"/>
    <w:rsid w:val="00EE3CD4"/>
    <w:rsid w:val="00EE57B0"/>
    <w:rsid w:val="00F04224"/>
    <w:rsid w:val="00F05B3B"/>
    <w:rsid w:val="00F11BC6"/>
    <w:rsid w:val="00F173BB"/>
    <w:rsid w:val="00F310F0"/>
    <w:rsid w:val="00F65699"/>
    <w:rsid w:val="00F6707D"/>
    <w:rsid w:val="00F92143"/>
    <w:rsid w:val="00FC0424"/>
    <w:rsid w:val="00FE0F9B"/>
    <w:rsid w:val="00FF562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B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5FE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1FC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3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3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30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21EE5"/>
    <w:rPr>
      <w:color w:val="0563C1" w:themeColor="hyperlink"/>
      <w:u w:val="single"/>
    </w:rPr>
  </w:style>
  <w:style w:type="character" w:customStyle="1" w:styleId="nowrap">
    <w:name w:val="nowrap"/>
    <w:basedOn w:val="DefaultParagraphFont"/>
    <w:rsid w:val="0092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BRADASCIO Mattia</dc:creator>
  <cp:keywords/>
  <dc:description/>
  <cp:lastModifiedBy>BRADASCIO Mattia</cp:lastModifiedBy>
  <cp:revision>3</cp:revision>
  <dcterms:created xsi:type="dcterms:W3CDTF">2017-07-25T13:47:00Z</dcterms:created>
  <dcterms:modified xsi:type="dcterms:W3CDTF">2017-08-04T13:33:00Z</dcterms:modified>
</cp:coreProperties>
</file>