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36C5547C"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4D533E">
              <w:rPr>
                <w:rFonts w:eastAsiaTheme="minorEastAsia" w:cs="Times New Roman"/>
                <w:b/>
                <w:sz w:val="28"/>
                <w:szCs w:val="28"/>
              </w:rPr>
              <w:t>2</w:t>
            </w:r>
            <w:r>
              <w:rPr>
                <w:rFonts w:eastAsiaTheme="minorEastAsia" w:cs="Times New Roman" w:hint="eastAsia"/>
                <w:b/>
                <w:sz w:val="28"/>
                <w:szCs w:val="28"/>
              </w:rPr>
              <w:t>月</w:t>
            </w:r>
            <w:r w:rsidR="004D533E">
              <w:rPr>
                <w:rFonts w:eastAsiaTheme="minorEastAsia" w:cs="Times New Roman"/>
                <w:b/>
                <w:sz w:val="28"/>
                <w:szCs w:val="28"/>
              </w:rPr>
              <w:t>20</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0086B765"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4D533E">
              <w:t>7</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02DF2278"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w:t>
            </w:r>
            <w:r w:rsidR="00B7739D">
              <w:rPr>
                <w:rFonts w:hint="eastAsia"/>
              </w:rPr>
              <w:t>AISHELL</w:t>
            </w:r>
            <w:r w:rsidR="00B7739D">
              <w:t>-1</w:t>
            </w:r>
            <w:r w:rsidR="00B7739D">
              <w:rPr>
                <w:rFonts w:hint="eastAsia"/>
              </w:rPr>
              <w:t>）上参数量为</w:t>
            </w:r>
            <w:r w:rsidR="0039320C">
              <w:t>20.4</w:t>
            </w:r>
            <w:r w:rsidR="00B7739D">
              <w:rPr>
                <w:rFonts w:hint="eastAsia"/>
              </w:rPr>
              <w:t>M</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），字错误率略高，但参数量显著降低了</w:t>
            </w:r>
            <w:r w:rsidR="0039320C">
              <w:rPr>
                <w:rFonts w:hint="eastAsia"/>
              </w:rPr>
              <w:t>4</w:t>
            </w:r>
            <w:r w:rsidR="00A04254">
              <w:t>8.35</w:t>
            </w:r>
            <w:r w:rsidR="0039320C">
              <w:t>%</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7B61B42"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交互模型，主要由标签感知模块和全局图交互模块构成，</w:t>
            </w:r>
            <w:r w:rsidR="00733D19" w:rsidRPr="00733D19">
              <w:rPr>
                <w:rFonts w:hint="eastAsia"/>
              </w:rPr>
              <w:t>前者可以捕获话语与显式标签语义之间的相关性</w:t>
            </w:r>
            <w:r w:rsidR="00024785">
              <w:rPr>
                <w:rFonts w:hint="eastAsia"/>
              </w:rPr>
              <w:t>以提供丰富的先验知识</w:t>
            </w:r>
            <w:r w:rsidR="00733D19" w:rsidRPr="00733D19">
              <w:rPr>
                <w:rFonts w:hint="eastAsia"/>
              </w:rPr>
              <w:t>，后者可以对句子级</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交互建模以进行全局优化</w:t>
            </w:r>
            <w:r w:rsidR="00FA388E">
              <w:rPr>
                <w:rFonts w:hint="eastAsia"/>
              </w:rPr>
              <w:t>，</w:t>
            </w:r>
            <w:r w:rsidR="00733D19">
              <w:rPr>
                <w:rFonts w:hint="eastAsia"/>
              </w:rPr>
              <w:t>进而提高模型的泛化能力和预测精度。通过上述算法构建的网络模型在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6804B7C3" w:rsidR="00F63DAE" w:rsidRDefault="008869B7">
            <w:pPr>
              <w:spacing w:line="276" w:lineRule="auto"/>
            </w:pPr>
            <w:r>
              <w:rPr>
                <w:rFonts w:hint="eastAsia"/>
              </w:rPr>
              <w:lastRenderedPageBreak/>
              <w:t>（</w:t>
            </w:r>
            <w:r>
              <w:rPr>
                <w:rFonts w:hint="eastAsia"/>
              </w:rPr>
              <w:t>3</w:t>
            </w:r>
            <w:r>
              <w:rPr>
                <w:rFonts w:hint="eastAsia"/>
              </w:rPr>
              <w:t>）</w:t>
            </w:r>
            <w:r w:rsidR="002424B4">
              <w:rPr>
                <w:rFonts w:hint="eastAsia"/>
              </w:rPr>
              <w:t>首先</w:t>
            </w:r>
            <w:r w:rsidR="00207D1F">
              <w:rPr>
                <w:rFonts w:hint="eastAsia"/>
              </w:rPr>
              <w:t>根据实际</w:t>
            </w:r>
            <w:r w:rsidR="000A0025">
              <w:rPr>
                <w:rFonts w:hint="eastAsia"/>
              </w:rPr>
              <w:t>应用场景</w:t>
            </w:r>
            <w:r w:rsidR="00207D1F">
              <w:rPr>
                <w:rFonts w:hint="eastAsia"/>
              </w:rPr>
              <w:t>，开发硬件、软件平台用于收集驾驶数据集，然后将上述两种网络模型在驾驶数据集上进行训练，接着</w:t>
            </w:r>
            <w:r w:rsidR="002424B4">
              <w:rPr>
                <w:rFonts w:hint="eastAsia"/>
              </w:rPr>
              <w:t>选取</w:t>
            </w:r>
            <w:r w:rsidR="002424B4">
              <w:rPr>
                <w:rFonts w:hint="eastAsia"/>
              </w:rPr>
              <w:t>Nvidia</w:t>
            </w:r>
            <w:r w:rsidR="002424B4">
              <w:t xml:space="preserve"> </w:t>
            </w:r>
            <w:r w:rsidR="002424B4">
              <w:rPr>
                <w:rFonts w:hint="eastAsia"/>
              </w:rPr>
              <w:t>Jetson</w:t>
            </w:r>
            <w:r w:rsidR="002424B4">
              <w:t xml:space="preserve"> </w:t>
            </w:r>
            <w:r w:rsidR="002424B4">
              <w:rPr>
                <w:rFonts w:hint="eastAsia"/>
              </w:rPr>
              <w:t>TX</w:t>
            </w:r>
            <w:r w:rsidR="002424B4">
              <w:t>2</w:t>
            </w:r>
            <w:r w:rsidR="002424B4">
              <w:rPr>
                <w:rFonts w:hint="eastAsia"/>
              </w:rPr>
              <w:t>作为车载嵌入式设备，</w:t>
            </w:r>
            <w:r w:rsidR="00207D1F">
              <w:rPr>
                <w:rFonts w:hint="eastAsia"/>
              </w:rPr>
              <w:t>将训练好的网络模型</w:t>
            </w:r>
            <w:r>
              <w:rPr>
                <w:rFonts w:hint="eastAsia"/>
              </w:rPr>
              <w:t>集成</w:t>
            </w:r>
            <w:r w:rsidR="007F6319">
              <w:rPr>
                <w:rFonts w:hint="eastAsia"/>
              </w:rPr>
              <w:t>、移植</w:t>
            </w:r>
            <w:r w:rsidR="00207D1F">
              <w:rPr>
                <w:rFonts w:hint="eastAsia"/>
              </w:rPr>
              <w:t>至</w:t>
            </w:r>
            <w:r w:rsidR="00207D1F">
              <w:rPr>
                <w:rFonts w:hint="eastAsia"/>
              </w:rPr>
              <w:t>TX2</w:t>
            </w:r>
            <w:r>
              <w:rPr>
                <w:rFonts w:hint="eastAsia"/>
              </w:rPr>
              <w:t>，</w:t>
            </w:r>
            <w:r w:rsidR="002424B4">
              <w:rPr>
                <w:rFonts w:hint="eastAsia"/>
              </w:rPr>
              <w:t>最后</w:t>
            </w:r>
            <w:r w:rsidR="00207D1F">
              <w:rPr>
                <w:rFonts w:hint="eastAsia"/>
              </w:rPr>
              <w:t>根据实车</w:t>
            </w:r>
            <w:r w:rsidR="00757DFE">
              <w:rPr>
                <w:rFonts w:hint="eastAsia"/>
              </w:rPr>
              <w:t>使用</w:t>
            </w:r>
            <w:r w:rsidR="00207D1F">
              <w:rPr>
                <w:rFonts w:hint="eastAsia"/>
              </w:rPr>
              <w:t>环境围绕</w:t>
            </w:r>
            <w:r w:rsidR="00207D1F">
              <w:rPr>
                <w:rFonts w:hint="eastAsia"/>
              </w:rPr>
              <w:t>TX2</w:t>
            </w:r>
            <w:r w:rsidR="00207D1F">
              <w:rPr>
                <w:rFonts w:hint="eastAsia"/>
              </w:rPr>
              <w:t>搭建</w:t>
            </w:r>
            <w:r>
              <w:rPr>
                <w:rFonts w:hint="eastAsia"/>
              </w:rPr>
              <w:t>硬件</w:t>
            </w:r>
            <w:r w:rsidR="00207D1F">
              <w:rPr>
                <w:rFonts w:hint="eastAsia"/>
              </w:rPr>
              <w:t>平台</w:t>
            </w:r>
            <w:r>
              <w:rPr>
                <w:rFonts w:hint="eastAsia"/>
              </w:rPr>
              <w:t>，进而实现数据安全、自然实时的车载离线智能语音对话；通过上述方法搭建的系统在</w:t>
            </w:r>
            <w:r w:rsidR="00826D5F">
              <w:rPr>
                <w:rFonts w:hint="eastAsia"/>
              </w:rPr>
              <w:t>利龙项目</w:t>
            </w:r>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槽位的双向交互通道，最后设计层级信息融合算法，高效聚合所有交互信息，实现自然语言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lastRenderedPageBreak/>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44E0FF4A"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685404">
              <w:rPr>
                <w:rFonts w:hint="eastAsia"/>
              </w:rPr>
              <w:t>两项评价指标均优于对比方法中的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），字错误率略高，但参数量显著降低了</w:t>
            </w:r>
            <w:r w:rsidR="00685404">
              <w:rPr>
                <w:rFonts w:hint="eastAsia"/>
              </w:rPr>
              <w:t>4</w:t>
            </w:r>
            <w:r w:rsidR="00264863">
              <w:t>8.35</w:t>
            </w:r>
            <w:r w:rsidR="00685404">
              <w:t>%</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00409463"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交互模型，主要由标签感知模块和全局图交互模块构成。首先利用意图标签中的字词构建相应的标签空间，</w:t>
            </w:r>
            <w:r w:rsidR="00EC1358">
              <w:rPr>
                <w:rFonts w:hint="eastAsia"/>
              </w:rPr>
              <w:lastRenderedPageBreak/>
              <w:t>将标签信息映射到话语表示中，使得标签特征可自适应融合；然后进一步引入全局图交互模块，使用具有多个意图的所有标记来完成句子级的意图—槽位交互以进行全局优化，实现</w:t>
            </w:r>
            <w:r w:rsidR="00EC1358" w:rsidRPr="00BF4B3B">
              <w:rPr>
                <w:rFonts w:hint="eastAsia"/>
              </w:rPr>
              <w:t>模型泛化能力和预测精度的提升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4C6183F4"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系统搭建和部分实验。</w:t>
            </w:r>
          </w:p>
          <w:p w14:paraId="19ED57E9" w14:textId="692C0F65" w:rsidR="00AC0353" w:rsidRPr="0056628B" w:rsidRDefault="00141A1D" w:rsidP="00581F3D">
            <w:pPr>
              <w:spacing w:line="276" w:lineRule="auto"/>
            </w:pPr>
            <w:r>
              <w:rPr>
                <w:rFonts w:hint="eastAsia"/>
              </w:rPr>
              <w:t>搭建了面向车载嵌入式设备的智能语音对话系统。具体地，首先</w:t>
            </w:r>
            <w:r w:rsidR="00714D97">
              <w:rPr>
                <w:rFonts w:hint="eastAsia"/>
              </w:rPr>
              <w:t>根据实际</w:t>
            </w:r>
            <w:r w:rsidR="000A0025">
              <w:rPr>
                <w:rFonts w:hint="eastAsia"/>
              </w:rPr>
              <w:t>应用场景</w:t>
            </w:r>
            <w:r w:rsidR="00714D97">
              <w:rPr>
                <w:rFonts w:hint="eastAsia"/>
              </w:rPr>
              <w:t>，开发硬件、软件平台用于收集驾驶数据集，经过清洗、标注后得到近</w:t>
            </w:r>
            <w:r w:rsidR="00714D97">
              <w:rPr>
                <w:rFonts w:hint="eastAsia"/>
              </w:rPr>
              <w:t>5</w:t>
            </w:r>
            <w:r w:rsidR="00714D97">
              <w:t>2</w:t>
            </w:r>
            <w:r w:rsidR="00714D97">
              <w:rPr>
                <w:rFonts w:hint="eastAsia"/>
              </w:rPr>
              <w:t>小时、共包含</w:t>
            </w:r>
            <w:r w:rsidR="00714D97">
              <w:rPr>
                <w:rFonts w:hint="eastAsia"/>
              </w:rPr>
              <w:t>5</w:t>
            </w:r>
            <w:r w:rsidR="00714D97">
              <w:t>7938</w:t>
            </w:r>
            <w:r w:rsidR="00714D97">
              <w:rPr>
                <w:rFonts w:hint="eastAsia"/>
              </w:rPr>
              <w:t>条音频的驾驶数据集；然后将研究内容（</w:t>
            </w:r>
            <w:r w:rsidR="00714D97">
              <w:rPr>
                <w:rFonts w:hint="eastAsia"/>
              </w:rPr>
              <w:t>1</w:t>
            </w:r>
            <w:r w:rsidR="00714D97">
              <w:rPr>
                <w:rFonts w:hint="eastAsia"/>
              </w:rPr>
              <w:t>）和（</w:t>
            </w:r>
            <w:r w:rsidR="00714D97">
              <w:rPr>
                <w:rFonts w:hint="eastAsia"/>
              </w:rPr>
              <w:t>2</w:t>
            </w:r>
            <w:r w:rsidR="00714D97">
              <w:rPr>
                <w:rFonts w:hint="eastAsia"/>
              </w:rPr>
              <w:t>）的网络模型在驾驶数据集上进行训练，分别达到了</w:t>
            </w:r>
            <w:r w:rsidR="00714D97">
              <w:rPr>
                <w:rFonts w:hint="eastAsia"/>
              </w:rPr>
              <w:t>7</w:t>
            </w:r>
            <w:r w:rsidR="00714D97">
              <w:t>.26%</w:t>
            </w:r>
            <w:r w:rsidR="00714D97">
              <w:rPr>
                <w:rFonts w:hint="eastAsia"/>
              </w:rPr>
              <w:t>的字错误率和</w:t>
            </w:r>
            <w:r w:rsidR="00714D97">
              <w:rPr>
                <w:rFonts w:hint="eastAsia"/>
              </w:rPr>
              <w:t>95.76%</w:t>
            </w:r>
            <w:r w:rsidR="00714D97">
              <w:rPr>
                <w:rFonts w:hint="eastAsia"/>
              </w:rPr>
              <w:t>的整体准确率；接着</w:t>
            </w:r>
            <w:r>
              <w:rPr>
                <w:rFonts w:hint="eastAsia"/>
              </w:rPr>
              <w:t>选取</w:t>
            </w:r>
            <w:r>
              <w:rPr>
                <w:rFonts w:hint="eastAsia"/>
              </w:rPr>
              <w:t>Nvidia</w:t>
            </w:r>
            <w:r>
              <w:t xml:space="preserve"> </w:t>
            </w:r>
            <w:r>
              <w:rPr>
                <w:rFonts w:hint="eastAsia"/>
              </w:rPr>
              <w:t>Jetson</w:t>
            </w:r>
            <w:r>
              <w:t xml:space="preserve"> </w:t>
            </w:r>
            <w:r>
              <w:rPr>
                <w:rFonts w:hint="eastAsia"/>
              </w:rPr>
              <w:t>TX</w:t>
            </w:r>
            <w:r>
              <w:t>2</w:t>
            </w:r>
            <w:r>
              <w:rPr>
                <w:rFonts w:hint="eastAsia"/>
              </w:rPr>
              <w:t>作为嵌入式设备并进行刷机等操作</w:t>
            </w:r>
            <w:r w:rsidR="00714D97">
              <w:rPr>
                <w:rFonts w:hint="eastAsia"/>
              </w:rPr>
              <w:t>，将训练好的网络模型</w:t>
            </w:r>
            <w:r w:rsidR="002870B2">
              <w:rPr>
                <w:rFonts w:hint="eastAsia"/>
              </w:rPr>
              <w:t>集成</w:t>
            </w:r>
            <w:r w:rsidR="00714D97">
              <w:rPr>
                <w:rFonts w:hint="eastAsia"/>
              </w:rPr>
              <w:t>、</w:t>
            </w:r>
            <w:r w:rsidR="002870B2">
              <w:rPr>
                <w:rFonts w:hint="eastAsia"/>
              </w:rPr>
              <w:t>移植</w:t>
            </w:r>
            <w:r w:rsidR="00714D97">
              <w:rPr>
                <w:rFonts w:hint="eastAsia"/>
              </w:rPr>
              <w:t>至</w:t>
            </w:r>
            <w:r w:rsidR="00714D97">
              <w:rPr>
                <w:rFonts w:hint="eastAsia"/>
              </w:rPr>
              <w:t>TX2</w:t>
            </w:r>
            <w:r>
              <w:rPr>
                <w:rFonts w:hint="eastAsia"/>
              </w:rPr>
              <w:t>；</w:t>
            </w:r>
            <w:r w:rsidRPr="00666B27">
              <w:rPr>
                <w:rFonts w:hint="eastAsia"/>
              </w:rPr>
              <w:t>最后根据实际</w:t>
            </w:r>
            <w:r>
              <w:rPr>
                <w:rFonts w:hint="eastAsia"/>
              </w:rPr>
              <w:t>用车环境</w:t>
            </w:r>
            <w:r w:rsidR="00714D97">
              <w:rPr>
                <w:rFonts w:hint="eastAsia"/>
              </w:rPr>
              <w:t>围绕</w:t>
            </w:r>
            <w:r w:rsidR="00714D97">
              <w:rPr>
                <w:rFonts w:hint="eastAsia"/>
              </w:rPr>
              <w:t>TX2</w:t>
            </w:r>
            <w:r w:rsidR="00714D97">
              <w:rPr>
                <w:rFonts w:hint="eastAsia"/>
              </w:rPr>
              <w:t>搭建硬件平台</w:t>
            </w:r>
            <w:r w:rsidRPr="00666B27">
              <w:rPr>
                <w:rFonts w:hint="eastAsia"/>
              </w:rPr>
              <w:t>，实现数据安全、自然实时的离线智能语音对话。</w:t>
            </w:r>
            <w:r>
              <w:rPr>
                <w:rFonts w:hint="eastAsia"/>
              </w:rPr>
              <w:t>在</w:t>
            </w:r>
            <w:r w:rsidR="00E115A8">
              <w:rPr>
                <w:rFonts w:hint="eastAsia"/>
              </w:rPr>
              <w:t>利龙项目</w:t>
            </w:r>
            <w:r>
              <w:rPr>
                <w:rFonts w:hint="eastAsia"/>
              </w:rPr>
              <w:t>的验收环节达到</w:t>
            </w:r>
            <w:r w:rsidR="00E115A8">
              <w:rPr>
                <w:rFonts w:hint="eastAsia"/>
              </w:rPr>
              <w:t>了</w:t>
            </w:r>
            <w:r w:rsidR="00E115A8">
              <w:rPr>
                <w:rFonts w:hint="eastAsia"/>
              </w:rPr>
              <w:t>97%</w:t>
            </w:r>
            <w:r w:rsidR="00E115A8">
              <w:rPr>
                <w:rFonts w:hint="eastAsia"/>
              </w:rPr>
              <w:lastRenderedPageBreak/>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72479A25" w:rsidR="00AC0353" w:rsidRDefault="00121E1F">
            <w:pPr>
              <w:spacing w:line="276" w:lineRule="auto"/>
            </w:pPr>
            <w:r>
              <w:rPr>
                <w:rFonts w:hint="eastAsia"/>
              </w:rPr>
              <w:t>3.</w:t>
            </w:r>
            <w:r w:rsidR="00A201C8">
              <w:t>9</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21243A78"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）针对基于深度编—解码器的自动语音识别模型参数量庞大的问题，提出了基于残差分组线性变换的“钻石”型缩放单元，使用该模块的编—解码器网络参数量</w:t>
            </w:r>
            <w:r w:rsidR="005179FA">
              <w:rPr>
                <w:rFonts w:hint="eastAsia"/>
              </w:rPr>
              <w:t>和计算复杂度</w:t>
            </w:r>
            <w:r>
              <w:rPr>
                <w:rFonts w:hint="eastAsia"/>
              </w:rPr>
              <w:t>大幅降低；</w:t>
            </w:r>
          </w:p>
          <w:p w14:paraId="05CAA22D" w14:textId="68C2D8D2" w:rsidR="0041414E" w:rsidRDefault="0041414E" w:rsidP="007B041A">
            <w:pPr>
              <w:spacing w:line="276" w:lineRule="auto"/>
            </w:pPr>
            <w:r>
              <w:rPr>
                <w:rFonts w:hint="eastAsia"/>
              </w:rPr>
              <w:t>（</w:t>
            </w:r>
            <w:r>
              <w:rPr>
                <w:rFonts w:hint="eastAsia"/>
              </w:rPr>
              <w:t>2</w:t>
            </w:r>
            <w:r>
              <w:rPr>
                <w:rFonts w:hint="eastAsia"/>
              </w:rPr>
              <w:t>）针对基于显式联合建模的自然语言理解模型泛化能力不足的问题，提出了一种基于标签感知的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可以捕获话语与显式标签语义之间的相关性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可以对句子级</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交互建模以进行全局优化</w:t>
            </w:r>
            <w:r>
              <w:rPr>
                <w:rFonts w:hint="eastAsia"/>
              </w:rPr>
              <w:t>，进而提高模型的泛化能力和预测精度；</w:t>
            </w:r>
          </w:p>
          <w:p w14:paraId="1ADADD9E" w14:textId="6E435724"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w:t>
            </w:r>
            <w:bookmarkStart w:id="1" w:name="_Hlk127796032"/>
            <w:r w:rsidR="000A0025">
              <w:rPr>
                <w:rFonts w:hint="eastAsia"/>
              </w:rPr>
              <w:t>根据实际应用场景收集、创建驾驶数据集，将自动语音识别和自然语言理解模型在驾驶数据集上进行训练，</w:t>
            </w:r>
            <w:r>
              <w:rPr>
                <w:rFonts w:hint="eastAsia"/>
              </w:rPr>
              <w:t>选取</w:t>
            </w:r>
            <w:r>
              <w:rPr>
                <w:rFonts w:hint="eastAsia"/>
              </w:rPr>
              <w:t>Nvidia</w:t>
            </w:r>
            <w:r>
              <w:t xml:space="preserve"> </w:t>
            </w:r>
            <w:r>
              <w:rPr>
                <w:rFonts w:hint="eastAsia"/>
              </w:rPr>
              <w:t>Jetson</w:t>
            </w:r>
            <w:r>
              <w:t xml:space="preserve"> </w:t>
            </w:r>
            <w:r>
              <w:rPr>
                <w:rFonts w:hint="eastAsia"/>
              </w:rPr>
              <w:t>TX</w:t>
            </w:r>
            <w:r>
              <w:t>2</w:t>
            </w:r>
            <w:r>
              <w:rPr>
                <w:rFonts w:hint="eastAsia"/>
              </w:rPr>
              <w:t>作为车载嵌入式设备</w:t>
            </w:r>
            <w:r w:rsidR="00332889">
              <w:rPr>
                <w:rFonts w:hint="eastAsia"/>
              </w:rPr>
              <w:t>并进行刷机、配置环境等操作</w:t>
            </w:r>
            <w:r>
              <w:rPr>
                <w:rFonts w:hint="eastAsia"/>
              </w:rPr>
              <w:t>，</w:t>
            </w:r>
            <w:r w:rsidR="000A0025">
              <w:rPr>
                <w:rFonts w:hint="eastAsia"/>
              </w:rPr>
              <w:t>将训练好的网络模型</w:t>
            </w:r>
            <w:r w:rsidR="00DE4556">
              <w:rPr>
                <w:rFonts w:hint="eastAsia"/>
              </w:rPr>
              <w:t>集成、移植</w:t>
            </w:r>
            <w:r w:rsidR="000A0025">
              <w:rPr>
                <w:rFonts w:hint="eastAsia"/>
              </w:rPr>
              <w:t>至</w:t>
            </w:r>
            <w:r w:rsidR="005179FA">
              <w:rPr>
                <w:rFonts w:hint="eastAsia"/>
              </w:rPr>
              <w:t>TX</w:t>
            </w:r>
            <w:r w:rsidR="005179FA">
              <w:t>2</w:t>
            </w:r>
            <w:r w:rsidR="000A0025">
              <w:rPr>
                <w:rFonts w:hint="eastAsia"/>
              </w:rPr>
              <w:t>，</w:t>
            </w:r>
            <w:r w:rsidR="005179FA">
              <w:rPr>
                <w:rFonts w:hint="eastAsia"/>
              </w:rPr>
              <w:t>围绕</w:t>
            </w:r>
            <w:r w:rsidR="000A0025">
              <w:rPr>
                <w:rFonts w:hint="eastAsia"/>
              </w:rPr>
              <w:t>TX2</w:t>
            </w:r>
            <w:r w:rsidR="005179FA">
              <w:rPr>
                <w:rFonts w:hint="eastAsia"/>
              </w:rPr>
              <w:t>搭建硬件平台，实现数据安全、自然实时的离线智能语音对话。</w:t>
            </w:r>
            <w:bookmarkEnd w:id="1"/>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16AED14"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Pr>
                <w:rFonts w:hint="eastAsia"/>
              </w:rPr>
              <w:t>；</w:t>
            </w:r>
          </w:p>
          <w:p w14:paraId="25E6310F" w14:textId="77777777" w:rsidR="00F42D28" w:rsidRDefault="00F42D28" w:rsidP="00F42D28">
            <w:pPr>
              <w:spacing w:line="276" w:lineRule="auto"/>
            </w:pPr>
            <w:r>
              <w:rPr>
                <w:rFonts w:hint="eastAsia"/>
              </w:rPr>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0D6E36F7" w:rsidR="00AC0353" w:rsidRDefault="00415F83" w:rsidP="00C4363C">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p>
          <w:p w14:paraId="75E99F1C" w14:textId="77777777" w:rsidR="002870B2" w:rsidRDefault="002870B2" w:rsidP="00C4363C">
            <w:pPr>
              <w:spacing w:line="276" w:lineRule="auto"/>
            </w:pPr>
            <w:r>
              <w:rPr>
                <w:rFonts w:hint="eastAsia"/>
              </w:rPr>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2AEB78D8"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0.47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6715760C" w:rsidR="00AC0353" w:rsidRDefault="00F42D28">
            <w:pPr>
              <w:spacing w:line="276" w:lineRule="auto"/>
            </w:pPr>
            <w:r>
              <w:rPr>
                <w:rFonts w:hint="eastAsia"/>
              </w:rPr>
              <w:t>发表</w:t>
            </w:r>
            <w:r>
              <w:rPr>
                <w:rFonts w:hint="eastAsia"/>
              </w:rPr>
              <w:t>SCI</w:t>
            </w:r>
            <w:r>
              <w:rPr>
                <w:rFonts w:hint="eastAsia"/>
              </w:rPr>
              <w:t>论文</w:t>
            </w:r>
            <w:r>
              <w:rPr>
                <w:rFonts w:hint="eastAsia"/>
              </w:rPr>
              <w:t>2</w:t>
            </w:r>
            <w:r>
              <w:rPr>
                <w:rFonts w:hint="eastAsia"/>
              </w:rPr>
              <w:t>篇。</w:t>
            </w:r>
          </w:p>
        </w:tc>
        <w:tc>
          <w:tcPr>
            <w:tcW w:w="4643" w:type="dxa"/>
            <w:gridSpan w:val="8"/>
            <w:vAlign w:val="center"/>
          </w:tcPr>
          <w:p w14:paraId="57C3B4A8" w14:textId="56B54E2C" w:rsidR="00AC0353" w:rsidRDefault="00F42D28">
            <w:pPr>
              <w:spacing w:line="276" w:lineRule="auto"/>
            </w:pPr>
            <w:r>
              <w:rPr>
                <w:rFonts w:hint="eastAsia"/>
              </w:rPr>
              <w:t>录</w:t>
            </w:r>
            <w:r w:rsidR="00703A98">
              <w:rPr>
                <w:rFonts w:hint="eastAsia"/>
              </w:rPr>
              <w:t>用</w:t>
            </w:r>
            <w:r w:rsidR="00915A2A">
              <w:rPr>
                <w:rFonts w:hint="eastAsia"/>
              </w:rPr>
              <w:t>EI</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lastRenderedPageBreak/>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1A6E3CE8" w:rsidR="006952CA" w:rsidRDefault="00B02B2E" w:rsidP="00521D2F">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与标注文本进行比较产生损失，通过反向传播更新网络权值</w:t>
            </w:r>
            <w:r>
              <w:rPr>
                <w:rFonts w:hint="eastAsia"/>
              </w:rPr>
              <w:t>，不断迭代上述过程，最终得到训练好的模型；在自然语言理解模型方面，包含意图识别和槽位填充两个子任务，首先利用共享编码器得到话语表示，然后在标签感知模块和意图解码器的作用下得到意图序列，接着将意图序列送入全局图交互模块得到槽位序列，定义联合训练损失以更新网络权值，不断迭代上述过程，最终得到训练好的模型；在</w:t>
            </w:r>
            <w:r w:rsidR="00332889" w:rsidRPr="00666B27">
              <w:rPr>
                <w:rFonts w:hint="eastAsia"/>
              </w:rPr>
              <w:t>面向车载嵌入式设备的智能语音对话系统</w:t>
            </w:r>
            <w:r w:rsidR="00332889">
              <w:rPr>
                <w:rFonts w:hint="eastAsia"/>
              </w:rPr>
              <w:t>方面，首先</w:t>
            </w:r>
            <w:r w:rsidR="00521D2F">
              <w:rPr>
                <w:rFonts w:hint="eastAsia"/>
              </w:rPr>
              <w:t>根据实际应用场景搜集、创建驾驶数据集，然后将上述两个模型在驾驶数据集上进行训练，接着</w:t>
            </w:r>
            <w:r w:rsidR="00332889">
              <w:rPr>
                <w:rFonts w:hint="eastAsia"/>
              </w:rPr>
              <w:t>选取</w:t>
            </w:r>
            <w:r w:rsidR="00332889">
              <w:rPr>
                <w:rFonts w:hint="eastAsia"/>
              </w:rPr>
              <w:t>Nvidia</w:t>
            </w:r>
            <w:r w:rsidR="00332889">
              <w:t xml:space="preserve"> </w:t>
            </w:r>
            <w:r w:rsidR="00332889">
              <w:rPr>
                <w:rFonts w:hint="eastAsia"/>
              </w:rPr>
              <w:t>Jetson</w:t>
            </w:r>
            <w:r w:rsidR="00332889">
              <w:t xml:space="preserve"> </w:t>
            </w:r>
            <w:r w:rsidR="00332889">
              <w:rPr>
                <w:rFonts w:hint="eastAsia"/>
              </w:rPr>
              <w:t>TX</w:t>
            </w:r>
            <w:r w:rsidR="00332889">
              <w:t>2</w:t>
            </w:r>
            <w:r w:rsidR="00332889">
              <w:rPr>
                <w:rFonts w:hint="eastAsia"/>
              </w:rPr>
              <w:t>作为车载嵌入式设备</w:t>
            </w:r>
            <w:r w:rsidR="00071BAE">
              <w:rPr>
                <w:rFonts w:hint="eastAsia"/>
              </w:rPr>
              <w:t>并进行刷机、配置环境等操作</w:t>
            </w:r>
            <w:r w:rsidR="00332889">
              <w:rPr>
                <w:rFonts w:hint="eastAsia"/>
              </w:rPr>
              <w:t>，</w:t>
            </w:r>
            <w:r w:rsidR="00071BAE">
              <w:rPr>
                <w:rFonts w:hint="eastAsia"/>
              </w:rPr>
              <w:t>将训练好的模型集成、移植</w:t>
            </w:r>
            <w:r w:rsidR="00521D2F">
              <w:rPr>
                <w:rFonts w:hint="eastAsia"/>
              </w:rPr>
              <w:t>至</w:t>
            </w:r>
            <w:r w:rsidR="00071BAE">
              <w:rPr>
                <w:rFonts w:hint="eastAsia"/>
              </w:rPr>
              <w:t>TX</w:t>
            </w:r>
            <w:r w:rsidR="00071BAE">
              <w:t>2</w:t>
            </w:r>
            <w:r w:rsidR="00071BAE">
              <w:rPr>
                <w:rFonts w:hint="eastAsia"/>
              </w:rPr>
              <w:t>，</w:t>
            </w:r>
            <w:r w:rsidR="00521D2F">
              <w:rPr>
                <w:rFonts w:hint="eastAsia"/>
              </w:rPr>
              <w:t>最后</w:t>
            </w:r>
            <w:r w:rsidR="00071BAE">
              <w:rPr>
                <w:rFonts w:hint="eastAsia"/>
              </w:rPr>
              <w:t>围绕</w:t>
            </w:r>
            <w:r w:rsidR="00071BAE">
              <w:rPr>
                <w:rFonts w:hint="eastAsia"/>
              </w:rPr>
              <w:t>TX</w:t>
            </w:r>
            <w:r w:rsidR="00071BAE">
              <w:t>2</w:t>
            </w:r>
            <w:r w:rsidR="00071BAE">
              <w:rPr>
                <w:rFonts w:hint="eastAsia"/>
              </w:rPr>
              <w:t>搭建硬件平台，实现数据安全、自然实时的离线智能语音对话。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中期考核时提交的材料清单（含系统演示文档、发表成果等）：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lastRenderedPageBreak/>
              <w:t>小结</w:t>
            </w:r>
          </w:p>
        </w:tc>
        <w:tc>
          <w:tcPr>
            <w:tcW w:w="2838" w:type="dxa"/>
            <w:gridSpan w:val="6"/>
            <w:vAlign w:val="center"/>
          </w:tcPr>
          <w:p w14:paraId="1C57B33C" w14:textId="77777777" w:rsidR="00AC0353" w:rsidRDefault="00121E1F">
            <w:pPr>
              <w:spacing w:line="276" w:lineRule="auto"/>
            </w:pPr>
            <w:r>
              <w:rPr>
                <w:rFonts w:hint="eastAsia"/>
              </w:rPr>
              <w:lastRenderedPageBreak/>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r>
              <w:rPr>
                <w:rFonts w:hint="eastAsia"/>
              </w:rPr>
              <w:t>唐培渊</w:t>
            </w:r>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如有其他和毕业相关的情况，在此说明：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lastRenderedPageBreak/>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pPr>
            <w:r>
              <w:rPr>
                <w:rFonts w:hint="eastAsia"/>
              </w:rPr>
              <w:t>1.3</w:t>
            </w:r>
            <w:r>
              <w:t xml:space="preserve"> </w:t>
            </w:r>
            <w:r>
              <w:rPr>
                <w:rFonts w:hint="eastAsia"/>
              </w:rPr>
              <w:t>论文研究主要内容</w:t>
            </w:r>
          </w:p>
          <w:p w14:paraId="67901593" w14:textId="5888E6D6" w:rsidR="00776D38" w:rsidRDefault="00776D38" w:rsidP="00776D38">
            <w:pPr>
              <w:spacing w:line="276" w:lineRule="auto"/>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4A5196F1" w:rsidR="00776D38" w:rsidRDefault="00776D38" w:rsidP="00776D38">
            <w:pPr>
              <w:spacing w:line="276" w:lineRule="auto"/>
            </w:pPr>
            <w:r>
              <w:rPr>
                <w:rFonts w:hint="eastAsia"/>
              </w:rPr>
              <w:t>2</w:t>
            </w:r>
            <w:r>
              <w:t xml:space="preserve">.1 </w:t>
            </w:r>
            <w:r>
              <w:rPr>
                <w:rFonts w:hint="eastAsia"/>
              </w:rPr>
              <w:t>对话系统基本</w:t>
            </w:r>
            <w:r w:rsidR="00D923DB">
              <w:rPr>
                <w:rFonts w:hint="eastAsia"/>
              </w:rPr>
              <w:t>组成</w:t>
            </w:r>
          </w:p>
          <w:p w14:paraId="3D166552" w14:textId="41CC3E72" w:rsidR="00E40766" w:rsidRDefault="00E40766" w:rsidP="00776D38">
            <w:pPr>
              <w:spacing w:line="276" w:lineRule="auto"/>
            </w:pPr>
            <w:r>
              <w:rPr>
                <w:rFonts w:hint="eastAsia"/>
              </w:rPr>
              <w:t>2.2</w:t>
            </w:r>
            <w:r>
              <w:t xml:space="preserve"> </w:t>
            </w:r>
            <w:r>
              <w:rPr>
                <w:rFonts w:hint="eastAsia"/>
              </w:rPr>
              <w:t>神经网络基础理论</w:t>
            </w:r>
          </w:p>
          <w:p w14:paraId="371F3317" w14:textId="37E5D66D" w:rsidR="00776D38" w:rsidRDefault="00776D38" w:rsidP="00776D38">
            <w:pPr>
              <w:spacing w:line="276" w:lineRule="auto"/>
            </w:pPr>
            <w:r>
              <w:rPr>
                <w:rFonts w:hint="eastAsia"/>
              </w:rPr>
              <w:t>2</w:t>
            </w:r>
            <w:r>
              <w:t>.</w:t>
            </w:r>
            <w:r w:rsidR="007565AD">
              <w:rPr>
                <w:rFonts w:hint="eastAsia"/>
              </w:rPr>
              <w:t>3</w:t>
            </w:r>
            <w:r>
              <w:t xml:space="preserve"> </w:t>
            </w:r>
            <w:r w:rsidR="00E40766">
              <w:rPr>
                <w:rFonts w:hint="eastAsia"/>
              </w:rPr>
              <w:t>基于编—解码器结构的</w:t>
            </w:r>
            <w:r>
              <w:rPr>
                <w:rFonts w:hint="eastAsia"/>
              </w:rPr>
              <w:t>自动语音识别</w:t>
            </w:r>
          </w:p>
          <w:p w14:paraId="6B8D0999" w14:textId="07ABA1C6" w:rsidR="00776D38" w:rsidRDefault="00776D38" w:rsidP="00776D38">
            <w:pPr>
              <w:spacing w:line="276" w:lineRule="auto"/>
            </w:pPr>
            <w:r>
              <w:rPr>
                <w:rFonts w:hint="eastAsia"/>
              </w:rPr>
              <w:t>2</w:t>
            </w:r>
            <w:r>
              <w:t>.</w:t>
            </w:r>
            <w:r w:rsidR="007565AD">
              <w:rPr>
                <w:rFonts w:hint="eastAsia"/>
              </w:rPr>
              <w:t>4</w:t>
            </w:r>
            <w:r>
              <w:t xml:space="preserve"> </w:t>
            </w:r>
            <w:r w:rsidR="00E40766">
              <w:rPr>
                <w:rFonts w:hint="eastAsia"/>
              </w:rPr>
              <w:t>基于显式联合建模的</w:t>
            </w:r>
            <w:r>
              <w:rPr>
                <w:rFonts w:hint="eastAsia"/>
              </w:rPr>
              <w:t>自然语言理解</w:t>
            </w:r>
          </w:p>
          <w:p w14:paraId="3B5CA0EB" w14:textId="1354E267" w:rsidR="00776D38" w:rsidRDefault="00776D38" w:rsidP="00776D38">
            <w:pPr>
              <w:spacing w:line="276" w:lineRule="auto"/>
            </w:pPr>
            <w:r>
              <w:rPr>
                <w:rFonts w:hint="eastAsia"/>
              </w:rPr>
              <w:t>第三章</w:t>
            </w:r>
            <w:r>
              <w:rPr>
                <w:rFonts w:hint="eastAsia"/>
              </w:rPr>
              <w:t xml:space="preserve"> </w:t>
            </w:r>
            <w:r>
              <w:rPr>
                <w:rFonts w:hint="eastAsia"/>
              </w:rPr>
              <w:t>基于</w:t>
            </w:r>
            <w:r w:rsidR="00AA5046">
              <w:rPr>
                <w:rFonts w:hint="eastAsia"/>
              </w:rPr>
              <w:t>残差分组线性变换</w:t>
            </w:r>
            <w:r>
              <w:rPr>
                <w:rFonts w:hint="eastAsia"/>
              </w:rPr>
              <w:t>解码器的自动语音识别</w:t>
            </w:r>
          </w:p>
          <w:p w14:paraId="1F2313A9" w14:textId="7ED6DD2F" w:rsidR="00776D38" w:rsidRDefault="00776D38" w:rsidP="00776D38">
            <w:pPr>
              <w:spacing w:line="276" w:lineRule="auto"/>
            </w:pPr>
            <w:r>
              <w:rPr>
                <w:rFonts w:hint="eastAsia"/>
              </w:rPr>
              <w:t>3</w:t>
            </w:r>
            <w:r>
              <w:t xml:space="preserve">.1 </w:t>
            </w:r>
            <w:r>
              <w:rPr>
                <w:rFonts w:hint="eastAsia"/>
              </w:rPr>
              <w:t>引言</w:t>
            </w:r>
          </w:p>
          <w:p w14:paraId="13F046A5" w14:textId="42C805F7" w:rsidR="0089249F" w:rsidRDefault="0089249F" w:rsidP="00776D38">
            <w:pPr>
              <w:spacing w:line="276" w:lineRule="auto"/>
              <w:rPr>
                <w:rFonts w:hint="eastAsia"/>
              </w:rPr>
            </w:pPr>
            <w:r>
              <w:rPr>
                <w:rFonts w:hint="eastAsia"/>
              </w:rPr>
              <w:t>3.2</w:t>
            </w:r>
            <w:r>
              <w:t xml:space="preserve"> </w:t>
            </w:r>
            <w:r>
              <w:rPr>
                <w:rFonts w:hint="eastAsia"/>
              </w:rPr>
              <w:t>Transformer</w:t>
            </w:r>
            <w:r>
              <w:rPr>
                <w:rFonts w:hint="eastAsia"/>
              </w:rPr>
              <w:t>模型及其组件</w:t>
            </w:r>
          </w:p>
          <w:p w14:paraId="7C44BF7B" w14:textId="4721012B" w:rsidR="00776D38" w:rsidRDefault="00776D38" w:rsidP="00776D38">
            <w:pPr>
              <w:spacing w:line="276" w:lineRule="auto"/>
            </w:pPr>
            <w:r>
              <w:rPr>
                <w:rFonts w:hint="eastAsia"/>
              </w:rPr>
              <w:t>3</w:t>
            </w:r>
            <w:r>
              <w:t>.</w:t>
            </w:r>
            <w:r w:rsidR="009036F3">
              <w:rPr>
                <w:rFonts w:hint="eastAsia"/>
              </w:rPr>
              <w:t>3</w:t>
            </w:r>
            <w:r>
              <w:t xml:space="preserve"> </w:t>
            </w:r>
            <w:r>
              <w:rPr>
                <w:rFonts w:hint="eastAsia"/>
              </w:rPr>
              <w:t>基于残差分组线性变换的</w:t>
            </w:r>
            <w:r w:rsidR="00696A03">
              <w:rPr>
                <w:rFonts w:hint="eastAsia"/>
              </w:rPr>
              <w:t>“钻石”型</w:t>
            </w:r>
            <w:r w:rsidR="00AA5046">
              <w:rPr>
                <w:rFonts w:hint="eastAsia"/>
              </w:rPr>
              <w:t>缩放单元</w:t>
            </w:r>
          </w:p>
          <w:p w14:paraId="0BB55D14" w14:textId="41404731" w:rsidR="00776D38" w:rsidRDefault="00776D38" w:rsidP="00776D38">
            <w:pPr>
              <w:spacing w:line="276" w:lineRule="auto"/>
            </w:pPr>
            <w:r>
              <w:t>3.</w:t>
            </w:r>
            <w:r w:rsidR="009036F3">
              <w:rPr>
                <w:rFonts w:hint="eastAsia"/>
              </w:rPr>
              <w:t>4</w:t>
            </w:r>
            <w:r>
              <w:t xml:space="preserve"> </w:t>
            </w:r>
            <w:r w:rsidR="00AA5046">
              <w:rPr>
                <w:rFonts w:hint="eastAsia"/>
              </w:rPr>
              <w:t>基于</w:t>
            </w:r>
            <w:r w:rsidR="00696A03">
              <w:rPr>
                <w:rFonts w:hint="eastAsia"/>
              </w:rPr>
              <w:t>“钻石”型</w:t>
            </w:r>
            <w:r w:rsidR="00AA5046">
              <w:rPr>
                <w:rFonts w:hint="eastAsia"/>
              </w:rPr>
              <w:t>缩放单元的改进</w:t>
            </w:r>
            <w:r w:rsidR="0019451D">
              <w:rPr>
                <w:rFonts w:hint="eastAsia"/>
              </w:rPr>
              <w:t>Transformer</w:t>
            </w:r>
            <w:r w:rsidR="00AA5046">
              <w:rPr>
                <w:rFonts w:hint="eastAsia"/>
              </w:rPr>
              <w:t>模型</w:t>
            </w:r>
          </w:p>
          <w:p w14:paraId="67CDC0D1" w14:textId="167675DA" w:rsidR="00AA5046" w:rsidRDefault="00AA5046" w:rsidP="00776D38">
            <w:pPr>
              <w:spacing w:line="276" w:lineRule="auto"/>
            </w:pPr>
            <w:r>
              <w:rPr>
                <w:rFonts w:hint="eastAsia"/>
              </w:rPr>
              <w:t>3.</w:t>
            </w:r>
            <w:r w:rsidR="009036F3">
              <w:rPr>
                <w:rFonts w:hint="eastAsia"/>
              </w:rPr>
              <w:t>5</w:t>
            </w:r>
            <w:r>
              <w:t xml:space="preserve"> </w:t>
            </w:r>
            <w:r>
              <w:rPr>
                <w:rFonts w:hint="eastAsia"/>
              </w:rPr>
              <w:t>实验结果及分析</w:t>
            </w:r>
          </w:p>
          <w:p w14:paraId="579B4416" w14:textId="1B34A16C" w:rsidR="00776D38" w:rsidRDefault="00776D38" w:rsidP="00776D38">
            <w:pPr>
              <w:spacing w:line="276" w:lineRule="auto"/>
            </w:pPr>
            <w:r>
              <w:rPr>
                <w:rFonts w:hint="eastAsia"/>
              </w:rPr>
              <w:t>3</w:t>
            </w:r>
            <w:r>
              <w:t>.</w:t>
            </w:r>
            <w:r w:rsidR="009036F3">
              <w:rPr>
                <w:rFonts w:hint="eastAsia"/>
              </w:rPr>
              <w:t>6</w:t>
            </w:r>
            <w:r>
              <w:t xml:space="preserve"> </w:t>
            </w:r>
            <w:r>
              <w:rPr>
                <w:rFonts w:hint="eastAsia"/>
              </w:rPr>
              <w:t>本章小结</w:t>
            </w:r>
          </w:p>
          <w:p w14:paraId="67FA52BC" w14:textId="48687364" w:rsidR="00776D38" w:rsidRDefault="00776D38" w:rsidP="00776D38">
            <w:pPr>
              <w:spacing w:line="276" w:lineRule="auto"/>
            </w:pPr>
            <w:r>
              <w:rPr>
                <w:rFonts w:hint="eastAsia"/>
              </w:rPr>
              <w:t>第四章</w:t>
            </w:r>
            <w:r>
              <w:rPr>
                <w:rFonts w:hint="eastAsia"/>
              </w:rPr>
              <w:t xml:space="preserve"> </w:t>
            </w:r>
            <w:r>
              <w:rPr>
                <w:rFonts w:hint="eastAsia"/>
              </w:rPr>
              <w:t>基于</w:t>
            </w:r>
            <w:r w:rsidR="00B64A29">
              <w:rPr>
                <w:rFonts w:hint="eastAsia"/>
              </w:rPr>
              <w:t>标签感知图交互</w:t>
            </w:r>
            <w:r>
              <w:rPr>
                <w:rFonts w:hint="eastAsia"/>
              </w:rPr>
              <w:t>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2CA04C71" w:rsidR="00776D38" w:rsidRDefault="00776D38" w:rsidP="00776D38">
            <w:pPr>
              <w:spacing w:line="276" w:lineRule="auto"/>
            </w:pPr>
            <w:r>
              <w:rPr>
                <w:rFonts w:hint="eastAsia"/>
              </w:rPr>
              <w:t>4</w:t>
            </w:r>
            <w:r>
              <w:t xml:space="preserve">.2 </w:t>
            </w:r>
            <w:r>
              <w:rPr>
                <w:rFonts w:hint="eastAsia"/>
              </w:rPr>
              <w:t>基于</w:t>
            </w:r>
            <w:r w:rsidR="00E266EA">
              <w:rPr>
                <w:rFonts w:hint="eastAsia"/>
              </w:rPr>
              <w:t>最佳线性近似</w:t>
            </w:r>
            <w:r w:rsidR="00B64A29">
              <w:rPr>
                <w:rFonts w:hint="eastAsia"/>
              </w:rPr>
              <w:t>的标签</w:t>
            </w:r>
            <w:r w:rsidR="00E266EA">
              <w:rPr>
                <w:rFonts w:hint="eastAsia"/>
              </w:rPr>
              <w:t>映射模块</w:t>
            </w:r>
          </w:p>
          <w:p w14:paraId="26CB1E54" w14:textId="1BB2EA34" w:rsidR="00B64A29" w:rsidRDefault="00B64A29" w:rsidP="00776D38">
            <w:pPr>
              <w:spacing w:line="276" w:lineRule="auto"/>
            </w:pPr>
            <w:r>
              <w:rPr>
                <w:rFonts w:hint="eastAsia"/>
              </w:rPr>
              <w:t>4.3</w:t>
            </w:r>
            <w:r>
              <w:t xml:space="preserve"> </w:t>
            </w:r>
            <w:r>
              <w:rPr>
                <w:rFonts w:hint="eastAsia"/>
              </w:rPr>
              <w:t>基于</w:t>
            </w:r>
            <w:r w:rsidR="00E266EA">
              <w:rPr>
                <w:rFonts w:hint="eastAsia"/>
              </w:rPr>
              <w:t>图注意力网络</w:t>
            </w:r>
            <w:r>
              <w:rPr>
                <w:rFonts w:hint="eastAsia"/>
              </w:rPr>
              <w:t>的</w:t>
            </w:r>
            <w:r w:rsidR="00E266EA">
              <w:rPr>
                <w:rFonts w:hint="eastAsia"/>
              </w:rPr>
              <w:t>全局图交互模块</w:t>
            </w:r>
          </w:p>
          <w:p w14:paraId="39CF84CA" w14:textId="5099D584" w:rsidR="00E266EA" w:rsidRDefault="00E266EA" w:rsidP="00776D38">
            <w:pPr>
              <w:spacing w:line="276" w:lineRule="auto"/>
            </w:pPr>
            <w:r>
              <w:rPr>
                <w:rFonts w:hint="eastAsia"/>
              </w:rPr>
              <w:t>4.4</w:t>
            </w:r>
            <w:r>
              <w:t xml:space="preserve"> </w:t>
            </w:r>
            <w:r>
              <w:rPr>
                <w:rFonts w:hint="eastAsia"/>
              </w:rPr>
              <w:t>基于标签感知的图交互模型</w:t>
            </w:r>
          </w:p>
          <w:p w14:paraId="5FBD788F" w14:textId="4E47A46E" w:rsidR="00776D38" w:rsidRDefault="00776D38" w:rsidP="00776D38">
            <w:pPr>
              <w:spacing w:line="276" w:lineRule="auto"/>
            </w:pPr>
            <w:r>
              <w:rPr>
                <w:rFonts w:hint="eastAsia"/>
              </w:rPr>
              <w:t>4</w:t>
            </w:r>
            <w:r>
              <w:t>.</w:t>
            </w:r>
            <w:r w:rsidR="00E266EA">
              <w:rPr>
                <w:rFonts w:hint="eastAsia"/>
              </w:rPr>
              <w:t>5</w:t>
            </w:r>
            <w:r>
              <w:t xml:space="preserve"> </w:t>
            </w:r>
            <w:r>
              <w:rPr>
                <w:rFonts w:hint="eastAsia"/>
              </w:rPr>
              <w:t>实验结果及分析</w:t>
            </w:r>
          </w:p>
          <w:p w14:paraId="127FC34E" w14:textId="04919CFC" w:rsidR="00776D38" w:rsidRDefault="00776D38" w:rsidP="00776D38">
            <w:pPr>
              <w:spacing w:line="276" w:lineRule="auto"/>
            </w:pPr>
            <w:r>
              <w:rPr>
                <w:rFonts w:hint="eastAsia"/>
              </w:rPr>
              <w:t>4</w:t>
            </w:r>
            <w:r>
              <w:t>.</w:t>
            </w:r>
            <w:r w:rsidR="00E266EA">
              <w:rPr>
                <w:rFonts w:hint="eastAsia"/>
              </w:rPr>
              <w:t>6</w:t>
            </w:r>
            <w:r>
              <w:t xml:space="preserve"> </w:t>
            </w:r>
            <w:r>
              <w:rPr>
                <w:rFonts w:hint="eastAsia"/>
              </w:rPr>
              <w:t>本章小结</w:t>
            </w:r>
          </w:p>
          <w:p w14:paraId="0FC9F88C" w14:textId="397B6356"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面向车载嵌入式设备的智能语音对话系统</w:t>
            </w:r>
          </w:p>
          <w:p w14:paraId="4D9E9C2E" w14:textId="5370C7C0" w:rsidR="00776D38" w:rsidRDefault="00776D38" w:rsidP="00776D38">
            <w:pPr>
              <w:spacing w:line="276" w:lineRule="auto"/>
            </w:pPr>
            <w:r>
              <w:rPr>
                <w:rFonts w:hint="eastAsia"/>
              </w:rPr>
              <w:t>5</w:t>
            </w:r>
            <w:r>
              <w:t xml:space="preserve">.1 </w:t>
            </w:r>
            <w:r>
              <w:rPr>
                <w:rFonts w:hint="eastAsia"/>
              </w:rPr>
              <w:t>引言</w:t>
            </w:r>
          </w:p>
          <w:p w14:paraId="28AC0018" w14:textId="5F3EA5E9" w:rsidR="000910F5" w:rsidRDefault="000910F5" w:rsidP="00776D38">
            <w:pPr>
              <w:spacing w:line="276" w:lineRule="auto"/>
            </w:pPr>
            <w:r>
              <w:rPr>
                <w:rFonts w:hint="eastAsia"/>
              </w:rPr>
              <w:t>5.2</w:t>
            </w:r>
            <w:r>
              <w:t xml:space="preserve"> </w:t>
            </w:r>
            <w:r>
              <w:rPr>
                <w:rFonts w:hint="eastAsia"/>
              </w:rPr>
              <w:t>驾驶数据集采集</w:t>
            </w:r>
          </w:p>
          <w:p w14:paraId="6B2885C0" w14:textId="6BC282CB" w:rsidR="00776D38" w:rsidRDefault="00776D38" w:rsidP="00776D38">
            <w:pPr>
              <w:spacing w:line="276" w:lineRule="auto"/>
            </w:pPr>
            <w:r>
              <w:rPr>
                <w:rFonts w:hint="eastAsia"/>
              </w:rPr>
              <w:t>5</w:t>
            </w:r>
            <w:r>
              <w:t>.</w:t>
            </w:r>
            <w:r w:rsidR="000910F5">
              <w:rPr>
                <w:rFonts w:hint="eastAsia"/>
              </w:rPr>
              <w:t>3</w:t>
            </w:r>
            <w:r>
              <w:t xml:space="preserve"> </w:t>
            </w:r>
            <w:r>
              <w:rPr>
                <w:rFonts w:hint="eastAsia"/>
              </w:rPr>
              <w:t>模型训练</w:t>
            </w:r>
            <w:r w:rsidR="000910F5">
              <w:rPr>
                <w:rFonts w:hint="eastAsia"/>
              </w:rPr>
              <w:t>与移植</w:t>
            </w:r>
          </w:p>
          <w:p w14:paraId="7BE3FECB" w14:textId="3859AA56" w:rsidR="00776D38" w:rsidRDefault="00776D38" w:rsidP="00776D38">
            <w:pPr>
              <w:spacing w:line="276" w:lineRule="auto"/>
            </w:pPr>
            <w:r>
              <w:rPr>
                <w:rFonts w:hint="eastAsia"/>
              </w:rPr>
              <w:t>5</w:t>
            </w:r>
            <w:r>
              <w:t>.</w:t>
            </w:r>
            <w:r w:rsidR="000910F5">
              <w:rPr>
                <w:rFonts w:hint="eastAsia"/>
              </w:rPr>
              <w:t>4</w:t>
            </w:r>
            <w:r>
              <w:t xml:space="preserve"> </w:t>
            </w:r>
            <w:r>
              <w:rPr>
                <w:rFonts w:hint="eastAsia"/>
              </w:rPr>
              <w:t>系统搭建</w:t>
            </w:r>
            <w:r w:rsidR="000910F5">
              <w:rPr>
                <w:rFonts w:hint="eastAsia"/>
              </w:rPr>
              <w:t>与测试</w:t>
            </w:r>
          </w:p>
          <w:p w14:paraId="3F25FB7A" w14:textId="5B0B8068" w:rsidR="00776D38" w:rsidRDefault="00776D38" w:rsidP="00776D38">
            <w:pPr>
              <w:spacing w:line="276" w:lineRule="auto"/>
            </w:pPr>
            <w:r>
              <w:rPr>
                <w:rFonts w:hint="eastAsia"/>
              </w:rPr>
              <w:t>5</w:t>
            </w:r>
            <w:r>
              <w:t xml:space="preserve">.5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30D7" w14:textId="77777777" w:rsidR="00B854F4" w:rsidRDefault="00B854F4" w:rsidP="001E1E4C">
      <w:pPr>
        <w:spacing w:line="240" w:lineRule="auto"/>
      </w:pPr>
      <w:r>
        <w:separator/>
      </w:r>
    </w:p>
  </w:endnote>
  <w:endnote w:type="continuationSeparator" w:id="0">
    <w:p w14:paraId="18574587" w14:textId="77777777" w:rsidR="00B854F4" w:rsidRDefault="00B854F4"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D8E5" w14:textId="77777777" w:rsidR="00B854F4" w:rsidRDefault="00B854F4" w:rsidP="001E1E4C">
      <w:pPr>
        <w:spacing w:line="240" w:lineRule="auto"/>
      </w:pPr>
      <w:r>
        <w:separator/>
      </w:r>
    </w:p>
  </w:footnote>
  <w:footnote w:type="continuationSeparator" w:id="0">
    <w:p w14:paraId="7D7AB90B" w14:textId="77777777" w:rsidR="00B854F4" w:rsidRDefault="00B854F4"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10F5"/>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25"/>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3FB9"/>
    <w:rsid w:val="00194084"/>
    <w:rsid w:val="001942C1"/>
    <w:rsid w:val="0019451D"/>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1BFF"/>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1F"/>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71B"/>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618"/>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955"/>
    <w:rsid w:val="004C0DD0"/>
    <w:rsid w:val="004C0FCD"/>
    <w:rsid w:val="004C0FDE"/>
    <w:rsid w:val="004C16B2"/>
    <w:rsid w:val="004C1797"/>
    <w:rsid w:val="004C1CDE"/>
    <w:rsid w:val="004C22BC"/>
    <w:rsid w:val="004C24DE"/>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D2F"/>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6A03"/>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4D97"/>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5AD"/>
    <w:rsid w:val="007566A2"/>
    <w:rsid w:val="00756975"/>
    <w:rsid w:val="00756ACA"/>
    <w:rsid w:val="00756D20"/>
    <w:rsid w:val="00757DFE"/>
    <w:rsid w:val="00757F2F"/>
    <w:rsid w:val="0076007B"/>
    <w:rsid w:val="0076057D"/>
    <w:rsid w:val="007606C7"/>
    <w:rsid w:val="00760806"/>
    <w:rsid w:val="0076080D"/>
    <w:rsid w:val="00760F80"/>
    <w:rsid w:val="00761890"/>
    <w:rsid w:val="007618C8"/>
    <w:rsid w:val="00761CF1"/>
    <w:rsid w:val="007627FA"/>
    <w:rsid w:val="00762C1B"/>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1AA6"/>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ECB"/>
    <w:rsid w:val="00891F95"/>
    <w:rsid w:val="008921A7"/>
    <w:rsid w:val="0089249F"/>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6F3"/>
    <w:rsid w:val="00903AFA"/>
    <w:rsid w:val="00903EFB"/>
    <w:rsid w:val="0090481C"/>
    <w:rsid w:val="00904CBD"/>
    <w:rsid w:val="00904F7C"/>
    <w:rsid w:val="009058C8"/>
    <w:rsid w:val="009060E2"/>
    <w:rsid w:val="009063F2"/>
    <w:rsid w:val="00906814"/>
    <w:rsid w:val="009069F5"/>
    <w:rsid w:val="00906F0B"/>
    <w:rsid w:val="00910284"/>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033"/>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353"/>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046"/>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A29"/>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4F4"/>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AAE"/>
    <w:rsid w:val="00C23F76"/>
    <w:rsid w:val="00C24167"/>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0AD"/>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41C"/>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3D1C"/>
    <w:rsid w:val="00D14EAC"/>
    <w:rsid w:val="00D152B4"/>
    <w:rsid w:val="00D15481"/>
    <w:rsid w:val="00D159B1"/>
    <w:rsid w:val="00D166F9"/>
    <w:rsid w:val="00D173D2"/>
    <w:rsid w:val="00D202F8"/>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3DB"/>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556"/>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6EA"/>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66"/>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62"/>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9</Pages>
  <Words>868</Words>
  <Characters>4951</Characters>
  <Application>Microsoft Office Word</Application>
  <DocSecurity>0</DocSecurity>
  <Lines>41</Lines>
  <Paragraphs>11</Paragraphs>
  <ScaleCrop>false</ScaleCrop>
  <Company>cqupt</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512</cp:revision>
  <cp:lastPrinted>2021-12-27T05:59:00Z</cp:lastPrinted>
  <dcterms:created xsi:type="dcterms:W3CDTF">2021-12-27T05:37:00Z</dcterms:created>
  <dcterms:modified xsi:type="dcterms:W3CDTF">2023-02-22T11:31:00Z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