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:rsidR="008517FF" w:rsidRPr="00974C7B" w:rsidRDefault="008517FF" w:rsidP="004C7DA4">
      <w:pPr>
        <w:rPr>
          <w:sz w:val="24"/>
          <w:szCs w:val="24"/>
        </w:rPr>
      </w:pPr>
    </w:p>
    <w:p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서울시립대학교 기계정보공학과 박진석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r w:rsidR="004A1943">
        <w:rPr>
          <w:rFonts w:hint="eastAsia"/>
          <w:szCs w:val="20"/>
        </w:rPr>
        <w:t>서</w:t>
      </w:r>
      <w:r w:rsidRPr="00974C7B">
        <w:rPr>
          <w:rFonts w:hint="eastAsia"/>
          <w:szCs w:val="20"/>
        </w:rPr>
        <w:t>재원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개요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sz w:val="24"/>
          <w:szCs w:val="24"/>
        </w:rPr>
        <w:t xml:space="preserve">2.1 </w:t>
      </w:r>
      <w:r w:rsidRPr="00974C7B">
        <w:rPr>
          <w:rFonts w:hint="eastAsia"/>
          <w:sz w:val="24"/>
          <w:szCs w:val="24"/>
        </w:rPr>
        <w:t>요약</w:t>
      </w:r>
    </w:p>
    <w:p w:rsidR="00EE700F" w:rsidRPr="00974C7B" w:rsidRDefault="00974C7B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라인트레이서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개발 배경</w:t>
      </w:r>
    </w:p>
    <w:p w:rsidR="00974C7B" w:rsidRPr="00974C7B" w:rsidRDefault="006F691A" w:rsidP="00974C7B">
      <w:pPr>
        <w:rPr>
          <w:szCs w:val="20"/>
        </w:rPr>
      </w:pPr>
      <w:r>
        <w:rPr>
          <w:rFonts w:hint="eastAsia"/>
          <w:szCs w:val="20"/>
        </w:rPr>
        <w:t>현대사회에 접어들면서 많은 것들이 무인화가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기술이 발전하고 매장의 무인화 추세가 가속화되면서 무인 주문 결제기인 </w:t>
      </w:r>
      <w:r>
        <w:rPr>
          <w:szCs w:val="20"/>
        </w:rPr>
        <w:t>‘</w:t>
      </w:r>
      <w:r>
        <w:rPr>
          <w:rFonts w:hint="eastAsia"/>
          <w:szCs w:val="20"/>
        </w:rPr>
        <w:t>키오스크</w:t>
      </w:r>
      <w:r>
        <w:rPr>
          <w:szCs w:val="20"/>
        </w:rPr>
        <w:t>’</w:t>
      </w:r>
      <w:r>
        <w:rPr>
          <w:rFonts w:hint="eastAsia"/>
          <w:szCs w:val="20"/>
        </w:rPr>
        <w:t>가 대중화가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이는 매장에 한 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두개로 사람이 집중이 된다면 병목현상이 생겨서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 있는 사람들은 오래 기다려야 된다는 단점이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7C5FD4">
        <w:rPr>
          <w:rFonts w:hint="eastAsia"/>
          <w:szCs w:val="20"/>
        </w:rPr>
        <w:t xml:space="preserve">우리 프로젝트의 </w:t>
      </w:r>
      <w:r w:rsidR="007C5FD4">
        <w:rPr>
          <w:szCs w:val="20"/>
        </w:rPr>
        <w:t>‘</w:t>
      </w:r>
      <w:r w:rsidR="007C5FD4">
        <w:rPr>
          <w:rFonts w:hint="eastAsia"/>
          <w:szCs w:val="20"/>
        </w:rPr>
        <w:t>무인 주문</w:t>
      </w:r>
      <w:r w:rsidR="007C5FD4">
        <w:rPr>
          <w:szCs w:val="20"/>
        </w:rPr>
        <w:t>&amp;</w:t>
      </w:r>
      <w:r w:rsidR="007C5FD4">
        <w:rPr>
          <w:rFonts w:hint="eastAsia"/>
          <w:szCs w:val="20"/>
        </w:rPr>
        <w:t>서빙 시스템</w:t>
      </w:r>
      <w:r w:rsidR="007C5FD4">
        <w:rPr>
          <w:szCs w:val="20"/>
        </w:rPr>
        <w:t>’</w:t>
      </w:r>
      <w:r w:rsidR="007C5FD4">
        <w:rPr>
          <w:rFonts w:hint="eastAsia"/>
          <w:szCs w:val="20"/>
        </w:rPr>
        <w:t>을 사용한다면 이 병목현상을 해결함과 동시에 무인 서빙 서비스까지 해결할 수 있다.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lastRenderedPageBreak/>
        <w:t>2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프로젝트 목적 및 기대효과</w:t>
      </w:r>
    </w:p>
    <w:p w:rsidR="00974C7B" w:rsidRPr="00974C7B" w:rsidRDefault="007C5FD4" w:rsidP="00974C7B">
      <w:pPr>
        <w:rPr>
          <w:szCs w:val="20"/>
        </w:rPr>
      </w:pPr>
      <w:r>
        <w:rPr>
          <w:rFonts w:hint="eastAsia"/>
          <w:szCs w:val="20"/>
        </w:rPr>
        <w:t>이 프로젝트의 목적은 주문&amp;서빙 시스템의 자동화이다.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병렬적으로 주문을 할 수 있는 무인 주문서비스와 무인 서빙 서비스를 만드는 것이 목표이다.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무인 주문 서비스를 통해서 순간적으로 사람이 집중이 되더라도 주문하는데 기다릴 필요가 없게 된다.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그리고 무인 서빙 서비스가 있기 때문에 서빙에 필요한 인건비가 줄어들기 때문에 경제적이다.</w:t>
      </w:r>
    </w:p>
    <w:p w:rsidR="00EE700F" w:rsidRPr="00974C7B" w:rsidRDefault="00EE700F" w:rsidP="00EE700F">
      <w:pPr>
        <w:pStyle w:val="2"/>
        <w:ind w:left="1080" w:hanging="480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.4 </w:t>
      </w:r>
      <w:r w:rsidRPr="00974C7B">
        <w:rPr>
          <w:rFonts w:hint="eastAsia"/>
          <w:sz w:val="24"/>
          <w:szCs w:val="24"/>
        </w:rPr>
        <w:t>개발 목표</w:t>
      </w:r>
    </w:p>
    <w:p w:rsidR="00974C7B" w:rsidRPr="00974C7B" w:rsidRDefault="007E5314" w:rsidP="00974C7B">
      <w:pPr>
        <w:rPr>
          <w:szCs w:val="20"/>
        </w:rPr>
      </w:pPr>
      <w:r>
        <w:rPr>
          <w:rFonts w:hint="eastAsia"/>
          <w:szCs w:val="20"/>
        </w:rPr>
        <w:t xml:space="preserve">많은 사람들이 집중되더라도 한꺼번에 처리가 가능한 무인 병렬 주문 서비스와 주방에서 </w:t>
      </w:r>
      <w:proofErr w:type="spellStart"/>
      <w:r>
        <w:rPr>
          <w:rFonts w:hint="eastAsia"/>
          <w:szCs w:val="20"/>
        </w:rPr>
        <w:t>서빙할</w:t>
      </w:r>
      <w:proofErr w:type="spellEnd"/>
      <w:r>
        <w:rPr>
          <w:rFonts w:hint="eastAsia"/>
          <w:szCs w:val="20"/>
        </w:rPr>
        <w:t xml:space="preserve"> 테이블의 번호를 지정해준다면 자동으로 서빙이 되는 서비스 구현이 목표이다.</w:t>
      </w:r>
    </w:p>
    <w:p w:rsidR="00974C7B" w:rsidRPr="00974C7B" w:rsidRDefault="00974C7B" w:rsidP="00974C7B">
      <w:pPr>
        <w:rPr>
          <w:szCs w:val="20"/>
        </w:rPr>
      </w:pP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.5 </w:t>
      </w:r>
      <w:r w:rsidRPr="00974C7B">
        <w:rPr>
          <w:rFonts w:hint="eastAsia"/>
          <w:sz w:val="24"/>
          <w:szCs w:val="24"/>
        </w:rPr>
        <w:t>세부 개발 내용</w:t>
      </w:r>
    </w:p>
    <w:p w:rsidR="00EE700F" w:rsidRDefault="007E5314" w:rsidP="004C7DA4">
      <w:pPr>
        <w:rPr>
          <w:szCs w:val="20"/>
        </w:rPr>
      </w:pPr>
      <w:r>
        <w:rPr>
          <w:rFonts w:hint="eastAsia"/>
          <w:szCs w:val="20"/>
        </w:rPr>
        <w:t>무인 병렬 주문 서비스는 D</w:t>
      </w:r>
      <w:r>
        <w:rPr>
          <w:szCs w:val="20"/>
        </w:rPr>
        <w:t>B(</w:t>
      </w:r>
      <w:r>
        <w:rPr>
          <w:rFonts w:hint="eastAsia"/>
          <w:szCs w:val="20"/>
        </w:rPr>
        <w:t>데이터베이스)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>웹을 활용하여 개발을 할 것이다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손님과 주방에서 사용할 웹페이지를 제작을 하여서 주문이 들어오면</w:t>
      </w:r>
      <w:r>
        <w:rPr>
          <w:szCs w:val="20"/>
        </w:rPr>
        <w:t xml:space="preserve"> DB</w:t>
      </w:r>
      <w:r>
        <w:rPr>
          <w:rFonts w:hint="eastAsia"/>
          <w:szCs w:val="20"/>
        </w:rPr>
        <w:t>에 저장을 하고</w:t>
      </w:r>
    </w:p>
    <w:p w:rsidR="00B85115" w:rsidRPr="00974C7B" w:rsidRDefault="00B85115" w:rsidP="004C7DA4">
      <w:pPr>
        <w:rPr>
          <w:szCs w:val="20"/>
        </w:rPr>
      </w:pPr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:rsid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프로젝트는 이렇다!</w:t>
      </w:r>
    </w:p>
    <w:p w:rsidR="00B85115" w:rsidRPr="00974C7B" w:rsidRDefault="00B85115" w:rsidP="00974C7B">
      <w:pPr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:rsid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주요 동작은 이렇다!</w:t>
      </w:r>
    </w:p>
    <w:p w:rsidR="00B85115" w:rsidRPr="00974C7B" w:rsidRDefault="00B85115" w:rsidP="00974C7B">
      <w:pPr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lastRenderedPageBreak/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7DD6067" wp14:editId="42C82177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:rsidR="00B85115" w:rsidRPr="00B85115" w:rsidRDefault="00B85115" w:rsidP="00B85115">
      <w:pPr>
        <w:jc w:val="left"/>
        <w:rPr>
          <w:szCs w:val="20"/>
        </w:rPr>
      </w:pPr>
    </w:p>
    <w:p w:rsidR="00B85115" w:rsidRDefault="00B85115" w:rsidP="00B85115">
      <w:pPr>
        <w:jc w:val="left"/>
        <w:rPr>
          <w:szCs w:val="20"/>
        </w:rPr>
      </w:pPr>
      <w:r>
        <w:rPr>
          <w:szCs w:val="20"/>
        </w:rPr>
        <w:t>3.2.2. Hardware Architecture</w:t>
      </w:r>
    </w:p>
    <w:p w:rsidR="00B85115" w:rsidRPr="00974C7B" w:rsidRDefault="00B85115" w:rsidP="00B85115">
      <w:pPr>
        <w:jc w:val="left"/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p w:rsidR="00974C7B" w:rsidRDefault="00680BBE" w:rsidP="00974C7B">
      <w:pPr>
        <w:rPr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 xml:space="preserve">Ubuntu 16.04 LTS </w:t>
      </w:r>
      <w:r>
        <w:rPr>
          <w:rFonts w:hint="eastAsia"/>
          <w:szCs w:val="20"/>
        </w:rPr>
        <w:t>환경에서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내부에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데이터베이스로는 </w:t>
      </w:r>
      <w:r>
        <w:rPr>
          <w:szCs w:val="20"/>
        </w:rPr>
        <w:t>MySQL</w:t>
      </w:r>
      <w:r>
        <w:rPr>
          <w:rFonts w:hint="eastAsia"/>
          <w:szCs w:val="20"/>
        </w:rPr>
        <w:t>를 사용하였고,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웹페이지 제작으로는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php </w:t>
      </w:r>
      <w:r>
        <w:rPr>
          <w:rFonts w:hint="eastAsia"/>
          <w:szCs w:val="20"/>
        </w:rPr>
        <w:t>언어를 사용하여 만들었다.</w:t>
      </w:r>
    </w:p>
    <w:p w:rsidR="00680BBE" w:rsidRDefault="00680BBE" w:rsidP="00974C7B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서빙로봇의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Windows</w:t>
      </w:r>
      <w:r>
        <w:rPr>
          <w:rFonts w:hint="eastAsia"/>
          <w:szCs w:val="20"/>
        </w:rPr>
        <w:t xml:space="preserve">버전의 </w:t>
      </w:r>
      <w:r>
        <w:rPr>
          <w:szCs w:val="20"/>
        </w:rPr>
        <w:t>Arduino IDE</w:t>
      </w:r>
      <w:r>
        <w:rPr>
          <w:rFonts w:hint="eastAsia"/>
          <w:szCs w:val="20"/>
        </w:rPr>
        <w:t xml:space="preserve">에서 </w:t>
      </w:r>
      <w:bookmarkStart w:id="0" w:name="_GoBack"/>
      <w:bookmarkEnd w:id="0"/>
      <w:r>
        <w:rPr>
          <w:szCs w:val="20"/>
        </w:rPr>
        <w:t xml:space="preserve">C </w:t>
      </w:r>
      <w:r>
        <w:rPr>
          <w:rFonts w:hint="eastAsia"/>
          <w:szCs w:val="20"/>
        </w:rPr>
        <w:t>언어를 사용하여 만들었다.</w:t>
      </w:r>
    </w:p>
    <w:p w:rsidR="00B85115" w:rsidRPr="00974C7B" w:rsidRDefault="00B85115" w:rsidP="00974C7B">
      <w:pPr>
        <w:rPr>
          <w:szCs w:val="20"/>
        </w:rPr>
      </w:pPr>
    </w:p>
    <w:p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</w:p>
    <w:p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:rsidR="00B85115" w:rsidRDefault="002B1CA0" w:rsidP="00974C7B">
      <w:pPr>
        <w:rPr>
          <w:szCs w:val="20"/>
        </w:rPr>
      </w:pPr>
      <w:r>
        <w:rPr>
          <w:noProof/>
        </w:rPr>
        <w:drawing>
          <wp:inline distT="0" distB="0" distL="0" distR="0" wp14:anchorId="5AD41E09" wp14:editId="78FCB7FC">
            <wp:extent cx="1955800" cy="1686273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584" cy="16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A0" w:rsidRDefault="002B1CA0" w:rsidP="00974C7B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RC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 w:rsidR="004A1943">
        <w:rPr>
          <w:rFonts w:hint="eastAsia"/>
          <w:szCs w:val="20"/>
        </w:rPr>
        <w:t>웹페이지 제작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 w:rsidR="004A1943">
        <w:rPr>
          <w:rFonts w:hint="eastAsia"/>
          <w:szCs w:val="20"/>
        </w:rPr>
        <w:t>Q</w:t>
      </w:r>
      <w:r w:rsidR="004A1943">
        <w:rPr>
          <w:szCs w:val="20"/>
        </w:rPr>
        <w:t>R</w:t>
      </w:r>
      <w:r w:rsidR="004A1943">
        <w:rPr>
          <w:rFonts w:hint="eastAsia"/>
          <w:szCs w:val="20"/>
        </w:rPr>
        <w:t>코드 생성</w:t>
      </w:r>
    </w:p>
    <w:p w:rsidR="004A1943" w:rsidRDefault="00CB07D5" w:rsidP="004A1943">
      <w:r>
        <w:rPr>
          <w:rFonts w:hint="eastAsia"/>
        </w:rPr>
        <w:t xml:space="preserve">웹사이트 </w:t>
      </w:r>
      <w:hyperlink r:id="rId8" w:history="1">
        <w:r w:rsidRPr="004E2E39">
          <w:rPr>
            <w:rStyle w:val="a5"/>
          </w:rPr>
          <w:t>https://ko.qr-code-generator.com/</w:t>
        </w:r>
      </w:hyperlink>
      <w:r>
        <w:t xml:space="preserve"> </w:t>
      </w:r>
      <w:r>
        <w:rPr>
          <w:rFonts w:hint="eastAsia"/>
        </w:rPr>
        <w:t>에서 무료로</w:t>
      </w:r>
      <w:r>
        <w:t xml:space="preserve"> URL</w:t>
      </w:r>
      <w:r>
        <w:rPr>
          <w:rFonts w:hint="eastAsia"/>
        </w:rPr>
        <w:t>를 Q</w:t>
      </w:r>
      <w:r>
        <w:t>R</w:t>
      </w:r>
      <w:r>
        <w:rPr>
          <w:rFonts w:hint="eastAsia"/>
        </w:rPr>
        <w:t>코드로 바꿔주는 서비스가 있다.</w:t>
      </w:r>
      <w:r>
        <w:t xml:space="preserve"> </w:t>
      </w:r>
      <w:r>
        <w:rPr>
          <w:rFonts w:hint="eastAsia"/>
        </w:rPr>
        <w:t>따라서 위 링크를 통해서 웹페이지 두개(주방용,</w:t>
      </w:r>
      <w:r>
        <w:t xml:space="preserve"> </w:t>
      </w:r>
      <w:proofErr w:type="spellStart"/>
      <w:r>
        <w:rPr>
          <w:rFonts w:hint="eastAsia"/>
        </w:rPr>
        <w:t>손님용</w:t>
      </w:r>
      <w:proofErr w:type="spellEnd"/>
      <w:r>
        <w:t>)</w:t>
      </w:r>
      <w:r>
        <w:rPr>
          <w:rFonts w:hint="eastAsia"/>
        </w:rPr>
        <w:t xml:space="preserve">를 </w:t>
      </w:r>
      <w:r>
        <w:t>QR</w:t>
      </w:r>
      <w:r>
        <w:rPr>
          <w:rFonts w:hint="eastAsia"/>
        </w:rPr>
        <w:t>코드로 바꾸어 주었다.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CB07D5" w:rsidTr="00CB07D5">
        <w:tc>
          <w:tcPr>
            <w:tcW w:w="2547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4C1FBD6" wp14:editId="30E728E5">
                  <wp:extent cx="1371600" cy="1371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7D5" w:rsidTr="00CB07D5">
        <w:tc>
          <w:tcPr>
            <w:tcW w:w="2547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코드(주방용</w:t>
            </w:r>
            <w:r>
              <w:t>)</w:t>
            </w:r>
          </w:p>
        </w:tc>
        <w:tc>
          <w:tcPr>
            <w:tcW w:w="2551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proofErr w:type="spellStart"/>
            <w:r>
              <w:rPr>
                <w:rFonts w:hint="eastAsia"/>
              </w:rPr>
              <w:t>손님용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CB07D5" w:rsidRPr="004A1943" w:rsidRDefault="00CB07D5" w:rsidP="004A1943"/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>
        <w:rPr>
          <w:rFonts w:hint="eastAsia"/>
          <w:szCs w:val="20"/>
        </w:rPr>
        <w:t>a</w:t>
      </w:r>
      <w:r>
        <w:rPr>
          <w:szCs w:val="20"/>
        </w:rPr>
        <w:t>pple</w:t>
      </w:r>
    </w:p>
    <w:p w:rsidR="002B1CA0" w:rsidRPr="00974C7B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.7 </w:t>
      </w:r>
      <w:proofErr w:type="spellStart"/>
      <w:r>
        <w:rPr>
          <w:szCs w:val="20"/>
        </w:rPr>
        <w:t>aplle</w:t>
      </w:r>
      <w:proofErr w:type="spellEnd"/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91449"/>
    <w:rsid w:val="002550A7"/>
    <w:rsid w:val="002B1CA0"/>
    <w:rsid w:val="003672B9"/>
    <w:rsid w:val="0043497D"/>
    <w:rsid w:val="004A1943"/>
    <w:rsid w:val="004A23EC"/>
    <w:rsid w:val="004C7DA4"/>
    <w:rsid w:val="006022A5"/>
    <w:rsid w:val="00680BBE"/>
    <w:rsid w:val="00685E5F"/>
    <w:rsid w:val="006F691A"/>
    <w:rsid w:val="007C5FD4"/>
    <w:rsid w:val="007D3617"/>
    <w:rsid w:val="007E3566"/>
    <w:rsid w:val="007E5314"/>
    <w:rsid w:val="008517FF"/>
    <w:rsid w:val="00974C7B"/>
    <w:rsid w:val="00B85115"/>
    <w:rsid w:val="00CA1610"/>
    <w:rsid w:val="00CB07D5"/>
    <w:rsid w:val="00E97DF3"/>
    <w:rsid w:val="00EA3DC6"/>
    <w:rsid w:val="00EE700F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980B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  <w:style w:type="character" w:styleId="a5">
    <w:name w:val="Hyperlink"/>
    <w:basedOn w:val="a0"/>
    <w:uiPriority w:val="99"/>
    <w:unhideWhenUsed/>
    <w:rsid w:val="00CB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7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B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qr-code-generato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B961-BC94-4AB4-A131-E889B8D2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Park Jinsuk</cp:lastModifiedBy>
  <cp:revision>12</cp:revision>
  <dcterms:created xsi:type="dcterms:W3CDTF">2020-02-16T06:51:00Z</dcterms:created>
  <dcterms:modified xsi:type="dcterms:W3CDTF">2020-02-26T10:08:00Z</dcterms:modified>
</cp:coreProperties>
</file>