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0"/>
        </w:rPr>
        <w:t>Vehicle Parking System (VPS)</w:t>
        <w:br/>
        <w:t>Product Backlog &amp; Sprint Execution Plan</w:t>
      </w:r>
    </w:p>
    <w:p>
      <w:pPr>
        <w:jc w:val="center"/>
      </w:pPr>
      <w:r>
        <w:rPr>
          <w:rFonts w:ascii="Calibri" w:hAnsi="Calibri"/>
          <w:i/>
          <w:sz w:val="22"/>
        </w:rPr>
        <w:t>Part-1 Deliverable: Backlog Creation, Story Points &amp; Two-Sprint Plan (ETA: 12-Oct-2026)</w:t>
      </w:r>
    </w:p>
    <w:p/>
    <w:tbl>
      <w:tblPr>
        <w:tblW w:type="auto" w:w="0"/>
        <w:jc w:val="center"/>
        <w:tblLook w:firstColumn="1" w:firstRow="1" w:lastColumn="0" w:lastRow="0" w:noHBand="0" w:noVBand="1" w:val="04A0"/>
      </w:tblPr>
      <w:tblGrid>
        <w:gridCol w:w="4680"/>
        <w:gridCol w:w="4680"/>
      </w:tblGrid>
      <w:tr>
        <w:tc>
          <w:tcPr>
            <w:tcW w:type="dxa" w:w="4680"/>
            <w:shd w:fill="F2F2F2"/>
          </w:tcPr>
          <w:p>
            <w:pPr>
              <w:jc w:val="left"/>
            </w:pPr>
            <w:r>
              <w:rPr>
                <w:rFonts w:ascii="Calibri" w:hAnsi="Calibri"/>
                <w:b/>
                <w:sz w:val="20"/>
              </w:rPr>
              <w:t>Organization &amp; Project:</w:t>
            </w:r>
          </w:p>
        </w:tc>
        <w:tc>
          <w:tcPr>
            <w:tcW w:type="dxa" w:w="4680"/>
          </w:tcPr>
          <w:p>
            <w:pPr>
              <w:jc w:val="left"/>
            </w:pPr>
            <w:r>
              <w:rPr>
                <w:rFonts w:ascii="Calibri" w:hAnsi="Calibri"/>
                <w:b w:val="0"/>
                <w:sz w:val="20"/>
              </w:rPr>
              <w:t>ParkMatrix / Vehicle Parking System</w:t>
            </w:r>
          </w:p>
        </w:tc>
      </w:tr>
      <w:tr>
        <w:tc>
          <w:tcPr>
            <w:tcW w:type="dxa" w:w="4680"/>
            <w:shd w:fill="F2F2F2"/>
          </w:tcPr>
          <w:p>
            <w:pPr>
              <w:jc w:val="left"/>
            </w:pPr>
            <w:r>
              <w:rPr>
                <w:rFonts w:ascii="Calibri" w:hAnsi="Calibri"/>
                <w:b/>
                <w:sz w:val="20"/>
              </w:rPr>
              <w:t>Repository:</w:t>
            </w:r>
          </w:p>
        </w:tc>
        <w:tc>
          <w:tcPr>
            <w:tcW w:type="dxa" w:w="4680"/>
          </w:tcPr>
          <w:p>
            <w:pPr>
              <w:jc w:val="left"/>
            </w:pPr>
            <w:r>
              <w:rPr>
                <w:rFonts w:ascii="Calibri" w:hAnsi="Calibri"/>
                <w:b w:val="0"/>
                <w:sz w:val="20"/>
              </w:rPr>
              <w:t>https://github.com/ParkMatrix/vehicle-parking-system</w:t>
            </w:r>
          </w:p>
        </w:tc>
      </w:tr>
      <w:tr>
        <w:tc>
          <w:tcPr>
            <w:tcW w:type="dxa" w:w="4680"/>
            <w:shd w:fill="F2F2F2"/>
          </w:tcPr>
          <w:p>
            <w:pPr>
              <w:jc w:val="left"/>
            </w:pPr>
            <w:r>
              <w:rPr>
                <w:rFonts w:ascii="Calibri" w:hAnsi="Calibri"/>
                <w:b/>
                <w:sz w:val="20"/>
              </w:rPr>
              <w:t>Technology Stack:</w:t>
            </w:r>
          </w:p>
        </w:tc>
        <w:tc>
          <w:tcPr>
            <w:tcW w:type="dxa" w:w="4680"/>
          </w:tcPr>
          <w:p>
            <w:pPr>
              <w:jc w:val="left"/>
            </w:pPr>
            <w:r>
              <w:rPr>
                <w:rFonts w:ascii="Calibri" w:hAnsi="Calibri"/>
                <w:b w:val="0"/>
                <w:sz w:val="20"/>
              </w:rPr>
              <w:t>MERN Stack (MongoDB, Express.js, React, Node.js)</w:t>
            </w:r>
          </w:p>
        </w:tc>
      </w:tr>
      <w:tr>
        <w:tc>
          <w:tcPr>
            <w:tcW w:type="dxa" w:w="4680"/>
            <w:shd w:fill="F2F2F2"/>
          </w:tcPr>
          <w:p>
            <w:pPr>
              <w:jc w:val="left"/>
            </w:pPr>
            <w:r>
              <w:rPr>
                <w:rFonts w:ascii="Calibri" w:hAnsi="Calibri"/>
                <w:b/>
                <w:sz w:val="20"/>
              </w:rPr>
              <w:t>Date &amp; Baseline:</w:t>
            </w:r>
          </w:p>
        </w:tc>
        <w:tc>
          <w:tcPr>
            <w:tcW w:type="dxa" w:w="4680"/>
          </w:tcPr>
          <w:p>
            <w:pPr>
              <w:jc w:val="left"/>
            </w:pPr>
            <w:r>
              <w:rPr>
                <w:rFonts w:ascii="Calibri" w:hAnsi="Calibri"/>
                <w:b w:val="0"/>
                <w:sz w:val="20"/>
              </w:rPr>
              <w:t>11-Oct-2026 / 12-Oct-2026 (Version 1.0)</w:t>
            </w:r>
          </w:p>
        </w:tc>
      </w:tr>
      <w:tr>
        <w:tc>
          <w:tcPr>
            <w:tcW w:type="dxa" w:w="4680"/>
            <w:shd w:fill="F2F2F2"/>
          </w:tcPr>
          <w:p>
            <w:pPr>
              <w:jc w:val="left"/>
            </w:pPr>
            <w:r>
              <w:rPr>
                <w:rFonts w:ascii="Calibri" w:hAnsi="Calibri"/>
                <w:b/>
                <w:sz w:val="20"/>
              </w:rPr>
              <w:t>Deliverable Scope:</w:t>
            </w:r>
          </w:p>
        </w:tc>
        <w:tc>
          <w:tcPr>
            <w:tcW w:type="dxa" w:w="4680"/>
          </w:tcPr>
          <w:p>
            <w:pPr>
              <w:jc w:val="left"/>
            </w:pPr>
            <w:r>
              <w:rPr>
                <w:rFonts w:ascii="Calibri" w:hAnsi="Calibri"/>
                <w:b w:val="0"/>
                <w:sz w:val="20"/>
              </w:rPr>
              <w:t>Part-1: Project Backlog, Story Points, Team Assignment, 2 Sprints</w:t>
            </w:r>
          </w:p>
        </w:tc>
      </w:tr>
      <w:tr>
        <w:tc>
          <w:tcPr>
            <w:tcW w:type="dxa" w:w="4680"/>
            <w:shd w:fill="F2F2F2"/>
          </w:tcPr>
          <w:p>
            <w:pPr>
              <w:jc w:val="left"/>
            </w:pPr>
            <w:r>
              <w:rPr>
                <w:rFonts w:ascii="Calibri" w:hAnsi="Calibri"/>
                <w:b/>
                <w:sz w:val="20"/>
              </w:rPr>
              <w:t>Authors / Team 5:</w:t>
            </w:r>
          </w:p>
        </w:tc>
        <w:tc>
          <w:tcPr>
            <w:tcW w:type="dxa" w:w="4680"/>
          </w:tcPr>
          <w:p>
            <w:pPr>
              <w:jc w:val="left"/>
            </w:pPr>
            <w:r>
              <w:rPr>
                <w:rFonts w:ascii="Calibri" w:hAnsi="Calibri"/>
                <w:b w:val="0"/>
                <w:sz w:val="20"/>
              </w:rPr>
              <w:t>Preksha C M (QA Lead), Nishant H (PO/Dev), Siddesh V S (Dev Lead), Salasha V (Security)</w:t>
            </w:r>
          </w:p>
        </w:tc>
      </w:tr>
    </w:tbl>
    <w:p/>
    <w:p>
      <w:pPr>
        <w:pStyle w:val="Heading1"/>
      </w:pPr>
      <w:r>
        <w:rPr>
          <w:color w:val="1F497D"/>
        </w:rPr>
        <w:t>1. Executive Summary &amp; Deliverables Verification</w:t>
      </w:r>
    </w:p>
    <w:p>
      <w:r>
        <w:t>This document details the complete Product Backlog and Agile Sprint Plan created for the Vehicle Parking System (Team 5). Every functional requirement (FR), non-functional requirement (NFR), and security requirement (SR) established in the SRS has been translated into an actionable GitHub Issue with full traceability to the Software Architecture Document (SAD) and Software Test Plan (STP).</w:t>
      </w:r>
    </w:p>
    <w:tbl>
      <w:tblPr>
        <w:tblW w:type="auto" w:w="0"/>
        <w:jc w:val="center"/>
        <w:tblLook w:firstColumn="1" w:firstRow="1" w:lastColumn="0" w:lastRow="0" w:noHBand="0" w:noVBand="1" w:val="04A0"/>
      </w:tblPr>
      <w:tblGrid>
        <w:gridCol w:w="3120"/>
        <w:gridCol w:w="3120"/>
        <w:gridCol w:w="3120"/>
      </w:tblGrid>
      <w:tr>
        <w:tc>
          <w:tcPr>
            <w:tcW w:type="dxa" w:w="3120"/>
            <w:shd w:fill="1F497D"/>
          </w:tcPr>
          <w:p>
            <w:pPr>
              <w:jc w:val="center"/>
            </w:pPr>
            <w:r>
              <w:rPr>
                <w:rFonts w:ascii="Calibri" w:hAnsi="Calibri"/>
                <w:b/>
                <w:color w:val="FFFFFF"/>
                <w:sz w:val="19"/>
              </w:rPr>
              <w:t>Part-1 Deliverable Item</w:t>
            </w:r>
          </w:p>
        </w:tc>
        <w:tc>
          <w:tcPr>
            <w:tcW w:type="dxa" w:w="3120"/>
            <w:shd w:fill="1F497D"/>
          </w:tcPr>
          <w:p>
            <w:pPr>
              <w:jc w:val="center"/>
            </w:pPr>
            <w:r>
              <w:rPr>
                <w:rFonts w:ascii="Calibri" w:hAnsi="Calibri"/>
                <w:b/>
                <w:color w:val="FFFFFF"/>
                <w:sz w:val="19"/>
              </w:rPr>
              <w:t>Status</w:t>
            </w:r>
          </w:p>
        </w:tc>
        <w:tc>
          <w:tcPr>
            <w:tcW w:type="dxa" w:w="3120"/>
            <w:shd w:fill="1F497D"/>
          </w:tcPr>
          <w:p>
            <w:pPr>
              <w:jc w:val="center"/>
            </w:pPr>
            <w:r>
              <w:rPr>
                <w:rFonts w:ascii="Calibri" w:hAnsi="Calibri"/>
                <w:b/>
                <w:color w:val="FFFFFF"/>
                <w:sz w:val="19"/>
              </w:rPr>
              <w:t>Implementation Evidence</w:t>
            </w:r>
          </w:p>
        </w:tc>
      </w:tr>
      <w:tr>
        <w:tc>
          <w:tcPr>
            <w:tcW w:type="dxa" w:w="3120"/>
          </w:tcPr>
          <w:p>
            <w:pPr>
              <w:jc w:val="left"/>
            </w:pPr>
            <w:r>
              <w:rPr>
                <w:rFonts w:ascii="Calibri" w:hAnsi="Calibri"/>
                <w:b w:val="0"/>
                <w:sz w:val="18"/>
              </w:rPr>
              <w:t>a. Create Project &amp; link with repo</w:t>
            </w:r>
          </w:p>
        </w:tc>
        <w:tc>
          <w:tcPr>
            <w:tcW w:type="dxa" w:w="3120"/>
          </w:tcPr>
          <w:p>
            <w:pPr>
              <w:jc w:val="left"/>
            </w:pPr>
            <w:r>
              <w:rPr>
                <w:rFonts w:ascii="Calibri" w:hAnsi="Calibri"/>
                <w:b/>
                <w:sz w:val="18"/>
              </w:rPr>
              <w:t>Configured</w:t>
            </w:r>
          </w:p>
        </w:tc>
        <w:tc>
          <w:tcPr>
            <w:tcW w:type="dxa" w:w="3120"/>
          </w:tcPr>
          <w:p>
            <w:pPr>
              <w:jc w:val="left"/>
            </w:pPr>
            <w:r>
              <w:rPr>
                <w:rFonts w:ascii="Calibri" w:hAnsi="Calibri"/>
                <w:b w:val="0"/>
                <w:sz w:val="18"/>
              </w:rPr>
              <w:t>Repo ParkMatrix/vehicle-parking-system linked; Board structure defined.</w:t>
            </w:r>
          </w:p>
        </w:tc>
      </w:tr>
      <w:tr>
        <w:tc>
          <w:tcPr>
            <w:tcW w:type="dxa" w:w="3120"/>
          </w:tcPr>
          <w:p>
            <w:pPr>
              <w:jc w:val="left"/>
            </w:pPr>
            <w:r>
              <w:rPr>
                <w:rFonts w:ascii="Calibri" w:hAnsi="Calibri"/>
                <w:b w:val="0"/>
                <w:sz w:val="18"/>
              </w:rPr>
              <w:t>b. Use FR &amp; NFR to create backlogs in Git</w:t>
            </w:r>
          </w:p>
        </w:tc>
        <w:tc>
          <w:tcPr>
            <w:tcW w:type="dxa" w:w="3120"/>
          </w:tcPr>
          <w:p>
            <w:pPr>
              <w:jc w:val="left"/>
            </w:pPr>
            <w:r>
              <w:rPr>
                <w:rFonts w:ascii="Calibri" w:hAnsi="Calibri"/>
                <w:b/>
                <w:sz w:val="18"/>
              </w:rPr>
              <w:t>COMPLETED</w:t>
            </w:r>
          </w:p>
        </w:tc>
        <w:tc>
          <w:tcPr>
            <w:tcW w:type="dxa" w:w="3120"/>
          </w:tcPr>
          <w:p>
            <w:pPr>
              <w:jc w:val="left"/>
            </w:pPr>
            <w:r>
              <w:rPr>
                <w:rFonts w:ascii="Calibri" w:hAnsi="Calibri"/>
                <w:b w:val="0"/>
                <w:sz w:val="18"/>
              </w:rPr>
              <w:t>All 29 requirements converted to Issues #24 to #52 with User Stories &amp; Acceptance Criteria.</w:t>
            </w:r>
          </w:p>
        </w:tc>
      </w:tr>
      <w:tr>
        <w:tc>
          <w:tcPr>
            <w:tcW w:type="dxa" w:w="3120"/>
          </w:tcPr>
          <w:p>
            <w:pPr>
              <w:jc w:val="left"/>
            </w:pPr>
            <w:r>
              <w:rPr>
                <w:rFonts w:ascii="Calibri" w:hAnsi="Calibri"/>
                <w:b w:val="0"/>
                <w:sz w:val="18"/>
              </w:rPr>
              <w:t>c. Assign Story Points to each backlog item</w:t>
            </w:r>
          </w:p>
        </w:tc>
        <w:tc>
          <w:tcPr>
            <w:tcW w:type="dxa" w:w="3120"/>
          </w:tcPr>
          <w:p>
            <w:pPr>
              <w:jc w:val="left"/>
            </w:pPr>
            <w:r>
              <w:rPr>
                <w:rFonts w:ascii="Calibri" w:hAnsi="Calibri"/>
                <w:b/>
                <w:sz w:val="18"/>
              </w:rPr>
              <w:t>COMPLETED</w:t>
            </w:r>
          </w:p>
        </w:tc>
        <w:tc>
          <w:tcPr>
            <w:tcW w:type="dxa" w:w="3120"/>
          </w:tcPr>
          <w:p>
            <w:pPr>
              <w:jc w:val="left"/>
            </w:pPr>
            <w:r>
              <w:rPr>
                <w:rFonts w:ascii="Calibri" w:hAnsi="Calibri"/>
                <w:b w:val="0"/>
                <w:sz w:val="18"/>
              </w:rPr>
              <w:t>Fibonacci story points (1, 2, 3, 5, 8) assigned across all 29 issues with 'sp: X' labels.</w:t>
            </w:r>
          </w:p>
        </w:tc>
      </w:tr>
      <w:tr>
        <w:tc>
          <w:tcPr>
            <w:tcW w:type="dxa" w:w="3120"/>
          </w:tcPr>
          <w:p>
            <w:pPr>
              <w:jc w:val="left"/>
            </w:pPr>
            <w:r>
              <w:rPr>
                <w:rFonts w:ascii="Calibri" w:hAnsi="Calibri"/>
                <w:b w:val="0"/>
                <w:sz w:val="18"/>
              </w:rPr>
              <w:t>d. Assign stories to team members</w:t>
            </w:r>
          </w:p>
        </w:tc>
        <w:tc>
          <w:tcPr>
            <w:tcW w:type="dxa" w:w="3120"/>
          </w:tcPr>
          <w:p>
            <w:pPr>
              <w:jc w:val="left"/>
            </w:pPr>
            <w:r>
              <w:rPr>
                <w:rFonts w:ascii="Calibri" w:hAnsi="Calibri"/>
                <w:b/>
                <w:sz w:val="18"/>
              </w:rPr>
              <w:t>COMPLETED</w:t>
            </w:r>
          </w:p>
        </w:tc>
        <w:tc>
          <w:tcPr>
            <w:tcW w:type="dxa" w:w="3120"/>
          </w:tcPr>
          <w:p>
            <w:pPr>
              <w:jc w:val="left"/>
            </w:pPr>
            <w:r>
              <w:rPr>
                <w:rFonts w:ascii="Calibri" w:hAnsi="Calibri"/>
                <w:b w:val="0"/>
                <w:sz w:val="18"/>
              </w:rPr>
              <w:t>100% of issues assigned across 4 team members matching modular ownership.</w:t>
            </w:r>
          </w:p>
        </w:tc>
      </w:tr>
      <w:tr>
        <w:tc>
          <w:tcPr>
            <w:tcW w:type="dxa" w:w="3120"/>
          </w:tcPr>
          <w:p>
            <w:pPr>
              <w:jc w:val="left"/>
            </w:pPr>
            <w:r>
              <w:rPr>
                <w:rFonts w:ascii="Calibri" w:hAnsi="Calibri"/>
                <w:b w:val="0"/>
                <w:sz w:val="18"/>
              </w:rPr>
              <w:t>e. Plan Two Sprints</w:t>
            </w:r>
          </w:p>
        </w:tc>
        <w:tc>
          <w:tcPr>
            <w:tcW w:type="dxa" w:w="3120"/>
          </w:tcPr>
          <w:p>
            <w:pPr>
              <w:jc w:val="left"/>
            </w:pPr>
            <w:r>
              <w:rPr>
                <w:rFonts w:ascii="Calibri" w:hAnsi="Calibri"/>
                <w:b/>
                <w:sz w:val="18"/>
              </w:rPr>
              <w:t>COMPLETED</w:t>
            </w:r>
          </w:p>
        </w:tc>
        <w:tc>
          <w:tcPr>
            <w:tcW w:type="dxa" w:w="3120"/>
          </w:tcPr>
          <w:p>
            <w:pPr>
              <w:jc w:val="left"/>
            </w:pPr>
            <w:r>
              <w:rPr>
                <w:rFonts w:ascii="Calibri" w:hAnsi="Calibri"/>
                <w:b w:val="0"/>
                <w:sz w:val="18"/>
              </w:rPr>
              <w:t>Sprint 1 (44 SP, 15 items) and Sprint 2 (44 SP, 14 items) planned with Milestones.</w:t>
            </w:r>
          </w:p>
        </w:tc>
      </w:tr>
      <w:tr>
        <w:tc>
          <w:tcPr>
            <w:tcW w:type="dxa" w:w="3120"/>
          </w:tcPr>
          <w:p>
            <w:pPr>
              <w:jc w:val="left"/>
            </w:pPr>
            <w:r>
              <w:rPr>
                <w:rFonts w:ascii="Calibri" w:hAnsi="Calibri"/>
                <w:b w:val="0"/>
                <w:sz w:val="18"/>
              </w:rPr>
              <w:t>f. Sprint Dry Run (12-Oct to 16-Oct)</w:t>
            </w:r>
          </w:p>
        </w:tc>
        <w:tc>
          <w:tcPr>
            <w:tcW w:type="dxa" w:w="3120"/>
          </w:tcPr>
          <w:p>
            <w:pPr>
              <w:jc w:val="left"/>
            </w:pPr>
            <w:r>
              <w:rPr>
                <w:rFonts w:ascii="Calibri" w:hAnsi="Calibri"/>
                <w:b/>
                <w:sz w:val="18"/>
              </w:rPr>
              <w:t>Scheduled</w:t>
            </w:r>
          </w:p>
        </w:tc>
        <w:tc>
          <w:tcPr>
            <w:tcW w:type="dxa" w:w="3120"/>
          </w:tcPr>
          <w:p>
            <w:pPr>
              <w:jc w:val="left"/>
            </w:pPr>
            <w:r>
              <w:rPr>
                <w:rFonts w:ascii="Calibri" w:hAnsi="Calibri"/>
                <w:b w:val="0"/>
                <w:sz w:val="18"/>
              </w:rPr>
              <w:t>1-week practice window for Git branching, PR reviews, CI/CD, and local setups.</w:t>
            </w:r>
          </w:p>
        </w:tc>
      </w:tr>
      <w:tr>
        <w:tc>
          <w:tcPr>
            <w:tcW w:type="dxa" w:w="3120"/>
          </w:tcPr>
          <w:p>
            <w:pPr>
              <w:jc w:val="left"/>
            </w:pPr>
            <w:r>
              <w:rPr>
                <w:rFonts w:ascii="Calibri" w:hAnsi="Calibri"/>
                <w:b w:val="0"/>
                <w:sz w:val="18"/>
              </w:rPr>
              <w:t>g. Backlog Adjustment Window (until 19-Oct)</w:t>
            </w:r>
          </w:p>
        </w:tc>
        <w:tc>
          <w:tcPr>
            <w:tcW w:type="dxa" w:w="3120"/>
          </w:tcPr>
          <w:p>
            <w:pPr>
              <w:jc w:val="left"/>
            </w:pPr>
            <w:r>
              <w:rPr>
                <w:rFonts w:ascii="Calibri" w:hAnsi="Calibri"/>
                <w:b/>
                <w:sz w:val="18"/>
              </w:rPr>
              <w:t>Scheduled</w:t>
            </w:r>
          </w:p>
        </w:tc>
        <w:tc>
          <w:tcPr>
            <w:tcW w:type="dxa" w:w="3120"/>
          </w:tcPr>
          <w:p>
            <w:pPr>
              <w:jc w:val="left"/>
            </w:pPr>
            <w:r>
              <w:rPr>
                <w:rFonts w:ascii="Calibri" w:hAnsi="Calibri"/>
                <w:b w:val="0"/>
                <w:sz w:val="18"/>
              </w:rPr>
              <w:t>Final backlog refinement buffer prior to Sprint 1 development execution.</w:t>
            </w:r>
          </w:p>
        </w:tc>
      </w:tr>
    </w:tbl>
    <w:p/>
    <w:p>
      <w:pPr>
        <w:pStyle w:val="Heading1"/>
      </w:pPr>
      <w:r>
        <w:rPr>
          <w:color w:val="1F497D"/>
        </w:rPr>
        <w:t>2. Product Backlog (29 Baselined Requirements)</w:t>
      </w:r>
    </w:p>
    <w:p>
      <w:r>
        <w:t>The Product Backlog encompasses 29 items (18 FRs, 6 NFRs, 5 SRs) totaling 88 Story Points, evenly distributed across two execution sprints.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97D"/>
          </w:tcPr>
          <w:p>
            <w:pPr>
              <w:jc w:val="center"/>
            </w:pPr>
            <w:r>
              <w:rPr>
                <w:rFonts w:ascii="Calibri" w:hAnsi="Calibri"/>
                <w:b/>
                <w:color w:val="FFFFFF"/>
                <w:sz w:val="19"/>
              </w:rPr>
              <w:t>Issue</w:t>
            </w:r>
          </w:p>
        </w:tc>
        <w:tc>
          <w:tcPr>
            <w:tcW w:type="dxa" w:w="1170"/>
            <w:shd w:fill="1F497D"/>
          </w:tcPr>
          <w:p>
            <w:pPr>
              <w:jc w:val="center"/>
            </w:pPr>
            <w:r>
              <w:rPr>
                <w:rFonts w:ascii="Calibri" w:hAnsi="Calibri"/>
                <w:b/>
                <w:color w:val="FFFFFF"/>
                <w:sz w:val="19"/>
              </w:rPr>
              <w:t>Req ID</w:t>
            </w:r>
          </w:p>
        </w:tc>
        <w:tc>
          <w:tcPr>
            <w:tcW w:type="dxa" w:w="1170"/>
            <w:shd w:fill="1F497D"/>
          </w:tcPr>
          <w:p>
            <w:pPr>
              <w:jc w:val="center"/>
            </w:pPr>
            <w:r>
              <w:rPr>
                <w:rFonts w:ascii="Calibri" w:hAnsi="Calibri"/>
                <w:b/>
                <w:color w:val="FFFFFF"/>
                <w:sz w:val="19"/>
              </w:rPr>
              <w:t>Requirement Title</w:t>
            </w:r>
          </w:p>
        </w:tc>
        <w:tc>
          <w:tcPr>
            <w:tcW w:type="dxa" w:w="1170"/>
            <w:shd w:fill="1F497D"/>
          </w:tcPr>
          <w:p>
            <w:pPr>
              <w:jc w:val="center"/>
            </w:pPr>
            <w:r>
              <w:rPr>
                <w:rFonts w:ascii="Calibri" w:hAnsi="Calibri"/>
                <w:b/>
                <w:color w:val="FFFFFF"/>
                <w:sz w:val="19"/>
              </w:rPr>
              <w:t>Category</w:t>
            </w:r>
          </w:p>
        </w:tc>
        <w:tc>
          <w:tcPr>
            <w:tcW w:type="dxa" w:w="1170"/>
            <w:shd w:fill="1F497D"/>
          </w:tcPr>
          <w:p>
            <w:pPr>
              <w:jc w:val="center"/>
            </w:pPr>
            <w:r>
              <w:rPr>
                <w:rFonts w:ascii="Calibri" w:hAnsi="Calibri"/>
                <w:b/>
                <w:color w:val="FFFFFF"/>
                <w:sz w:val="19"/>
              </w:rPr>
              <w:t>Assignee</w:t>
            </w:r>
          </w:p>
        </w:tc>
        <w:tc>
          <w:tcPr>
            <w:tcW w:type="dxa" w:w="1170"/>
            <w:shd w:fill="1F497D"/>
          </w:tcPr>
          <w:p>
            <w:pPr>
              <w:jc w:val="center"/>
            </w:pPr>
            <w:r>
              <w:rPr>
                <w:rFonts w:ascii="Calibri" w:hAnsi="Calibri"/>
                <w:b/>
                <w:color w:val="FFFFFF"/>
                <w:sz w:val="19"/>
              </w:rPr>
              <w:t>SP</w:t>
            </w:r>
          </w:p>
        </w:tc>
        <w:tc>
          <w:tcPr>
            <w:tcW w:type="dxa" w:w="1170"/>
            <w:shd w:fill="1F497D"/>
          </w:tcPr>
          <w:p>
            <w:pPr>
              <w:jc w:val="center"/>
            </w:pPr>
            <w:r>
              <w:rPr>
                <w:rFonts w:ascii="Calibri" w:hAnsi="Calibri"/>
                <w:b/>
                <w:color w:val="FFFFFF"/>
                <w:sz w:val="19"/>
              </w:rPr>
              <w:t>Sprint</w:t>
            </w:r>
          </w:p>
        </w:tc>
        <w:tc>
          <w:tcPr>
            <w:tcW w:type="dxa" w:w="1170"/>
            <w:shd w:fill="1F497D"/>
          </w:tcPr>
          <w:p>
            <w:pPr>
              <w:jc w:val="center"/>
            </w:pPr>
            <w:r>
              <w:rPr>
                <w:rFonts w:ascii="Calibri" w:hAnsi="Calibri"/>
                <w:b/>
                <w:color w:val="FFFFFF"/>
                <w:sz w:val="19"/>
              </w:rPr>
              <w:t>Test Ref</w:t>
            </w:r>
          </w:p>
        </w:tc>
      </w:tr>
      <w:tr>
        <w:tc>
          <w:tcPr>
            <w:tcW w:type="dxa" w:w="1170"/>
          </w:tcPr>
          <w:p>
            <w:pPr>
              <w:jc w:val="center"/>
            </w:pPr>
            <w:r>
              <w:rPr>
                <w:rFonts w:ascii="Calibri" w:hAnsi="Calibri"/>
                <w:b w:val="0"/>
                <w:sz w:val="17"/>
              </w:rPr>
              <w:t>#24</w:t>
            </w:r>
          </w:p>
        </w:tc>
        <w:tc>
          <w:tcPr>
            <w:tcW w:type="dxa" w:w="1170"/>
          </w:tcPr>
          <w:p>
            <w:pPr>
              <w:jc w:val="center"/>
            </w:pPr>
            <w:r>
              <w:rPr>
                <w:rFonts w:ascii="Calibri" w:hAnsi="Calibri"/>
                <w:b/>
                <w:sz w:val="17"/>
              </w:rPr>
              <w:t>VPS-F-001</w:t>
            </w:r>
          </w:p>
        </w:tc>
        <w:tc>
          <w:tcPr>
            <w:tcW w:type="dxa" w:w="1170"/>
          </w:tcPr>
          <w:p>
            <w:pPr>
              <w:jc w:val="left"/>
            </w:pPr>
            <w:r>
              <w:rPr>
                <w:rFonts w:ascii="Calibri" w:hAnsi="Calibri"/>
                <w:b w:val="0"/>
                <w:sz w:val="17"/>
              </w:rPr>
              <w:t>User registration</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TC-F-001</w:t>
            </w:r>
          </w:p>
        </w:tc>
      </w:tr>
      <w:tr>
        <w:tc>
          <w:tcPr>
            <w:tcW w:type="dxa" w:w="1170"/>
          </w:tcPr>
          <w:p>
            <w:pPr>
              <w:jc w:val="center"/>
            </w:pPr>
            <w:r>
              <w:rPr>
                <w:rFonts w:ascii="Calibri" w:hAnsi="Calibri"/>
                <w:b w:val="0"/>
                <w:sz w:val="17"/>
              </w:rPr>
              <w:t>#25</w:t>
            </w:r>
          </w:p>
        </w:tc>
        <w:tc>
          <w:tcPr>
            <w:tcW w:type="dxa" w:w="1170"/>
          </w:tcPr>
          <w:p>
            <w:pPr>
              <w:jc w:val="center"/>
            </w:pPr>
            <w:r>
              <w:rPr>
                <w:rFonts w:ascii="Calibri" w:hAnsi="Calibri"/>
                <w:b/>
                <w:sz w:val="17"/>
              </w:rPr>
              <w:t>VPS-F-002</w:t>
            </w:r>
          </w:p>
        </w:tc>
        <w:tc>
          <w:tcPr>
            <w:tcW w:type="dxa" w:w="1170"/>
          </w:tcPr>
          <w:p>
            <w:pPr>
              <w:jc w:val="left"/>
            </w:pPr>
            <w:r>
              <w:rPr>
                <w:rFonts w:ascii="Calibri" w:hAnsi="Calibri"/>
                <w:b w:val="0"/>
                <w:sz w:val="17"/>
              </w:rPr>
              <w:t>User login (JWT)</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TC-F-002</w:t>
            </w:r>
          </w:p>
        </w:tc>
      </w:tr>
      <w:tr>
        <w:tc>
          <w:tcPr>
            <w:tcW w:type="dxa" w:w="1170"/>
          </w:tcPr>
          <w:p>
            <w:pPr>
              <w:jc w:val="center"/>
            </w:pPr>
            <w:r>
              <w:rPr>
                <w:rFonts w:ascii="Calibri" w:hAnsi="Calibri"/>
                <w:b w:val="0"/>
                <w:sz w:val="17"/>
              </w:rPr>
              <w:t>#26</w:t>
            </w:r>
          </w:p>
        </w:tc>
        <w:tc>
          <w:tcPr>
            <w:tcW w:type="dxa" w:w="1170"/>
          </w:tcPr>
          <w:p>
            <w:pPr>
              <w:jc w:val="center"/>
            </w:pPr>
            <w:r>
              <w:rPr>
                <w:rFonts w:ascii="Calibri" w:hAnsi="Calibri"/>
                <w:b/>
                <w:sz w:val="17"/>
              </w:rPr>
              <w:t>VPS-SR-004</w:t>
            </w:r>
          </w:p>
        </w:tc>
        <w:tc>
          <w:tcPr>
            <w:tcW w:type="dxa" w:w="1170"/>
          </w:tcPr>
          <w:p>
            <w:pPr>
              <w:jc w:val="left"/>
            </w:pPr>
            <w:r>
              <w:rPr>
                <w:rFonts w:ascii="Calibri" w:hAnsi="Calibri"/>
                <w:b w:val="0"/>
                <w:sz w:val="17"/>
              </w:rPr>
              <w:t>Secure password hashing (bcrypt)</w:t>
            </w:r>
          </w:p>
        </w:tc>
        <w:tc>
          <w:tcPr>
            <w:tcW w:type="dxa" w:w="1170"/>
          </w:tcPr>
          <w:p>
            <w:pPr>
              <w:jc w:val="left"/>
            </w:pPr>
            <w:r>
              <w:rPr>
                <w:rFonts w:ascii="Calibri" w:hAnsi="Calibri"/>
                <w:b w:val="0"/>
                <w:sz w:val="17"/>
              </w:rPr>
              <w:t>Security</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TC-S-004</w:t>
            </w:r>
          </w:p>
        </w:tc>
      </w:tr>
      <w:tr>
        <w:tc>
          <w:tcPr>
            <w:tcW w:type="dxa" w:w="1170"/>
          </w:tcPr>
          <w:p>
            <w:pPr>
              <w:jc w:val="center"/>
            </w:pPr>
            <w:r>
              <w:rPr>
                <w:rFonts w:ascii="Calibri" w:hAnsi="Calibri"/>
                <w:b w:val="0"/>
                <w:sz w:val="17"/>
              </w:rPr>
              <w:t>#27</w:t>
            </w:r>
          </w:p>
        </w:tc>
        <w:tc>
          <w:tcPr>
            <w:tcW w:type="dxa" w:w="1170"/>
          </w:tcPr>
          <w:p>
            <w:pPr>
              <w:jc w:val="center"/>
            </w:pPr>
            <w:r>
              <w:rPr>
                <w:rFonts w:ascii="Calibri" w:hAnsi="Calibri"/>
                <w:b/>
                <w:sz w:val="17"/>
              </w:rPr>
              <w:t>VPS-SR-001</w:t>
            </w:r>
          </w:p>
        </w:tc>
        <w:tc>
          <w:tcPr>
            <w:tcW w:type="dxa" w:w="1170"/>
          </w:tcPr>
          <w:p>
            <w:pPr>
              <w:jc w:val="left"/>
            </w:pPr>
            <w:r>
              <w:rPr>
                <w:rFonts w:ascii="Calibri" w:hAnsi="Calibri"/>
                <w:b w:val="0"/>
                <w:sz w:val="17"/>
              </w:rPr>
              <w:t>Authentication on protected APIs</w:t>
            </w:r>
          </w:p>
        </w:tc>
        <w:tc>
          <w:tcPr>
            <w:tcW w:type="dxa" w:w="1170"/>
          </w:tcPr>
          <w:p>
            <w:pPr>
              <w:jc w:val="left"/>
            </w:pPr>
            <w:r>
              <w:rPr>
                <w:rFonts w:ascii="Calibri" w:hAnsi="Calibri"/>
                <w:b w:val="0"/>
                <w:sz w:val="17"/>
              </w:rPr>
              <w:t>Security</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TC-S-001</w:t>
            </w:r>
          </w:p>
        </w:tc>
      </w:tr>
      <w:tr>
        <w:tc>
          <w:tcPr>
            <w:tcW w:type="dxa" w:w="1170"/>
          </w:tcPr>
          <w:p>
            <w:pPr>
              <w:jc w:val="center"/>
            </w:pPr>
            <w:r>
              <w:rPr>
                <w:rFonts w:ascii="Calibri" w:hAnsi="Calibri"/>
                <w:b w:val="0"/>
                <w:sz w:val="17"/>
              </w:rPr>
              <w:t>#28</w:t>
            </w:r>
          </w:p>
        </w:tc>
        <w:tc>
          <w:tcPr>
            <w:tcW w:type="dxa" w:w="1170"/>
          </w:tcPr>
          <w:p>
            <w:pPr>
              <w:jc w:val="center"/>
            </w:pPr>
            <w:r>
              <w:rPr>
                <w:rFonts w:ascii="Calibri" w:hAnsi="Calibri"/>
                <w:b/>
                <w:sz w:val="17"/>
              </w:rPr>
              <w:t>VPS-F-003</w:t>
            </w:r>
          </w:p>
        </w:tc>
        <w:tc>
          <w:tcPr>
            <w:tcW w:type="dxa" w:w="1170"/>
          </w:tcPr>
          <w:p>
            <w:pPr>
              <w:jc w:val="left"/>
            </w:pPr>
            <w:r>
              <w:rPr>
                <w:rFonts w:ascii="Calibri" w:hAnsi="Calibri"/>
                <w:b w:val="0"/>
                <w:sz w:val="17"/>
              </w:rPr>
              <w:t>Register vehicle</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TC-F-003</w:t>
            </w:r>
          </w:p>
        </w:tc>
      </w:tr>
      <w:tr>
        <w:tc>
          <w:tcPr>
            <w:tcW w:type="dxa" w:w="1170"/>
          </w:tcPr>
          <w:p>
            <w:pPr>
              <w:jc w:val="center"/>
            </w:pPr>
            <w:r>
              <w:rPr>
                <w:rFonts w:ascii="Calibri" w:hAnsi="Calibri"/>
                <w:b w:val="0"/>
                <w:sz w:val="17"/>
              </w:rPr>
              <w:t>#29</w:t>
            </w:r>
          </w:p>
        </w:tc>
        <w:tc>
          <w:tcPr>
            <w:tcW w:type="dxa" w:w="1170"/>
          </w:tcPr>
          <w:p>
            <w:pPr>
              <w:jc w:val="center"/>
            </w:pPr>
            <w:r>
              <w:rPr>
                <w:rFonts w:ascii="Calibri" w:hAnsi="Calibri"/>
                <w:b/>
                <w:sz w:val="17"/>
              </w:rPr>
              <w:t>VPS-F-004</w:t>
            </w:r>
          </w:p>
        </w:tc>
        <w:tc>
          <w:tcPr>
            <w:tcW w:type="dxa" w:w="1170"/>
          </w:tcPr>
          <w:p>
            <w:pPr>
              <w:jc w:val="left"/>
            </w:pPr>
            <w:r>
              <w:rPr>
                <w:rFonts w:ascii="Calibri" w:hAnsi="Calibri"/>
                <w:b w:val="0"/>
                <w:sz w:val="17"/>
              </w:rPr>
              <w:t>View/update vehicle details</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TC-F-004</w:t>
            </w:r>
          </w:p>
        </w:tc>
      </w:tr>
      <w:tr>
        <w:tc>
          <w:tcPr>
            <w:tcW w:type="dxa" w:w="1170"/>
          </w:tcPr>
          <w:p>
            <w:pPr>
              <w:jc w:val="center"/>
            </w:pPr>
            <w:r>
              <w:rPr>
                <w:rFonts w:ascii="Calibri" w:hAnsi="Calibri"/>
                <w:b w:val="0"/>
                <w:sz w:val="17"/>
              </w:rPr>
              <w:t>#30</w:t>
            </w:r>
          </w:p>
        </w:tc>
        <w:tc>
          <w:tcPr>
            <w:tcW w:type="dxa" w:w="1170"/>
          </w:tcPr>
          <w:p>
            <w:pPr>
              <w:jc w:val="center"/>
            </w:pPr>
            <w:r>
              <w:rPr>
                <w:rFonts w:ascii="Calibri" w:hAnsi="Calibri"/>
                <w:b/>
                <w:sz w:val="17"/>
              </w:rPr>
              <w:t>VPS-SR-002</w:t>
            </w:r>
          </w:p>
        </w:tc>
        <w:tc>
          <w:tcPr>
            <w:tcW w:type="dxa" w:w="1170"/>
          </w:tcPr>
          <w:p>
            <w:pPr>
              <w:jc w:val="left"/>
            </w:pPr>
            <w:r>
              <w:rPr>
                <w:rFonts w:ascii="Calibri" w:hAnsi="Calibri"/>
                <w:b w:val="0"/>
                <w:sz w:val="17"/>
              </w:rPr>
              <w:t>Role-based access control (RBAC)</w:t>
            </w:r>
          </w:p>
        </w:tc>
        <w:tc>
          <w:tcPr>
            <w:tcW w:type="dxa" w:w="1170"/>
          </w:tcPr>
          <w:p>
            <w:pPr>
              <w:jc w:val="left"/>
            </w:pPr>
            <w:r>
              <w:rPr>
                <w:rFonts w:ascii="Calibri" w:hAnsi="Calibri"/>
                <w:b w:val="0"/>
                <w:sz w:val="17"/>
              </w:rPr>
              <w:t>Security</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TC-S-002</w:t>
            </w:r>
          </w:p>
        </w:tc>
      </w:tr>
      <w:tr>
        <w:tc>
          <w:tcPr>
            <w:tcW w:type="dxa" w:w="1170"/>
          </w:tcPr>
          <w:p>
            <w:pPr>
              <w:jc w:val="center"/>
            </w:pPr>
            <w:r>
              <w:rPr>
                <w:rFonts w:ascii="Calibri" w:hAnsi="Calibri"/>
                <w:b w:val="0"/>
                <w:sz w:val="17"/>
              </w:rPr>
              <w:t>#31</w:t>
            </w:r>
          </w:p>
        </w:tc>
        <w:tc>
          <w:tcPr>
            <w:tcW w:type="dxa" w:w="1170"/>
          </w:tcPr>
          <w:p>
            <w:pPr>
              <w:jc w:val="center"/>
            </w:pPr>
            <w:r>
              <w:rPr>
                <w:rFonts w:ascii="Calibri" w:hAnsi="Calibri"/>
                <w:b/>
                <w:sz w:val="17"/>
              </w:rPr>
              <w:t>VPS-F-005</w:t>
            </w:r>
          </w:p>
        </w:tc>
        <w:tc>
          <w:tcPr>
            <w:tcW w:type="dxa" w:w="1170"/>
          </w:tcPr>
          <w:p>
            <w:pPr>
              <w:jc w:val="left"/>
            </w:pPr>
            <w:r>
              <w:rPr>
                <w:rFonts w:ascii="Calibri" w:hAnsi="Calibri"/>
                <w:b w:val="0"/>
                <w:sz w:val="17"/>
              </w:rPr>
              <w:t>Create parking slot</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TC-F-005</w:t>
            </w:r>
          </w:p>
        </w:tc>
      </w:tr>
      <w:tr>
        <w:tc>
          <w:tcPr>
            <w:tcW w:type="dxa" w:w="1170"/>
          </w:tcPr>
          <w:p>
            <w:pPr>
              <w:jc w:val="center"/>
            </w:pPr>
            <w:r>
              <w:rPr>
                <w:rFonts w:ascii="Calibri" w:hAnsi="Calibri"/>
                <w:b w:val="0"/>
                <w:sz w:val="17"/>
              </w:rPr>
              <w:t>#32</w:t>
            </w:r>
          </w:p>
        </w:tc>
        <w:tc>
          <w:tcPr>
            <w:tcW w:type="dxa" w:w="1170"/>
          </w:tcPr>
          <w:p>
            <w:pPr>
              <w:jc w:val="center"/>
            </w:pPr>
            <w:r>
              <w:rPr>
                <w:rFonts w:ascii="Calibri" w:hAnsi="Calibri"/>
                <w:b/>
                <w:sz w:val="17"/>
              </w:rPr>
              <w:t>VPS-F-006</w:t>
            </w:r>
          </w:p>
        </w:tc>
        <w:tc>
          <w:tcPr>
            <w:tcW w:type="dxa" w:w="1170"/>
          </w:tcPr>
          <w:p>
            <w:pPr>
              <w:jc w:val="left"/>
            </w:pPr>
            <w:r>
              <w:rPr>
                <w:rFonts w:ascii="Calibri" w:hAnsi="Calibri"/>
                <w:b w:val="0"/>
                <w:sz w:val="17"/>
              </w:rPr>
              <w:t>Update slot status</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TC-F-006</w:t>
            </w:r>
          </w:p>
        </w:tc>
      </w:tr>
      <w:tr>
        <w:tc>
          <w:tcPr>
            <w:tcW w:type="dxa" w:w="1170"/>
          </w:tcPr>
          <w:p>
            <w:pPr>
              <w:jc w:val="center"/>
            </w:pPr>
            <w:r>
              <w:rPr>
                <w:rFonts w:ascii="Calibri" w:hAnsi="Calibri"/>
                <w:b w:val="0"/>
                <w:sz w:val="17"/>
              </w:rPr>
              <w:t>#33</w:t>
            </w:r>
          </w:p>
        </w:tc>
        <w:tc>
          <w:tcPr>
            <w:tcW w:type="dxa" w:w="1170"/>
          </w:tcPr>
          <w:p>
            <w:pPr>
              <w:jc w:val="center"/>
            </w:pPr>
            <w:r>
              <w:rPr>
                <w:rFonts w:ascii="Calibri" w:hAnsi="Calibri"/>
                <w:b/>
                <w:sz w:val="17"/>
              </w:rPr>
              <w:t>VPS-F-007</w:t>
            </w:r>
          </w:p>
        </w:tc>
        <w:tc>
          <w:tcPr>
            <w:tcW w:type="dxa" w:w="1170"/>
          </w:tcPr>
          <w:p>
            <w:pPr>
              <w:jc w:val="left"/>
            </w:pPr>
            <w:r>
              <w:rPr>
                <w:rFonts w:ascii="Calibri" w:hAnsi="Calibri"/>
                <w:b w:val="0"/>
                <w:sz w:val="17"/>
              </w:rPr>
              <w:t>Slot status view (interactive grid)</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5</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TC-F-007</w:t>
            </w:r>
          </w:p>
        </w:tc>
      </w:tr>
      <w:tr>
        <w:tc>
          <w:tcPr>
            <w:tcW w:type="dxa" w:w="1170"/>
          </w:tcPr>
          <w:p>
            <w:pPr>
              <w:jc w:val="center"/>
            </w:pPr>
            <w:r>
              <w:rPr>
                <w:rFonts w:ascii="Calibri" w:hAnsi="Calibri"/>
                <w:b w:val="0"/>
                <w:sz w:val="17"/>
              </w:rPr>
              <w:t>#34</w:t>
            </w:r>
          </w:p>
        </w:tc>
        <w:tc>
          <w:tcPr>
            <w:tcW w:type="dxa" w:w="1170"/>
          </w:tcPr>
          <w:p>
            <w:pPr>
              <w:jc w:val="center"/>
            </w:pPr>
            <w:r>
              <w:rPr>
                <w:rFonts w:ascii="Calibri" w:hAnsi="Calibri"/>
                <w:b/>
                <w:sz w:val="17"/>
              </w:rPr>
              <w:t>VPS-F-008</w:t>
            </w:r>
          </w:p>
        </w:tc>
        <w:tc>
          <w:tcPr>
            <w:tcW w:type="dxa" w:w="1170"/>
          </w:tcPr>
          <w:p>
            <w:pPr>
              <w:jc w:val="left"/>
            </w:pPr>
            <w:r>
              <w:rPr>
                <w:rFonts w:ascii="Calibri" w:hAnsi="Calibri"/>
                <w:b w:val="0"/>
                <w:sz w:val="17"/>
              </w:rPr>
              <w:t>Available-slot picker on entry</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TC-F-008</w:t>
            </w:r>
          </w:p>
        </w:tc>
      </w:tr>
      <w:tr>
        <w:tc>
          <w:tcPr>
            <w:tcW w:type="dxa" w:w="1170"/>
          </w:tcPr>
          <w:p>
            <w:pPr>
              <w:jc w:val="center"/>
            </w:pPr>
            <w:r>
              <w:rPr>
                <w:rFonts w:ascii="Calibri" w:hAnsi="Calibri"/>
                <w:b w:val="0"/>
                <w:sz w:val="17"/>
              </w:rPr>
              <w:t>#35</w:t>
            </w:r>
          </w:p>
        </w:tc>
        <w:tc>
          <w:tcPr>
            <w:tcW w:type="dxa" w:w="1170"/>
          </w:tcPr>
          <w:p>
            <w:pPr>
              <w:jc w:val="center"/>
            </w:pPr>
            <w:r>
              <w:rPr>
                <w:rFonts w:ascii="Calibri" w:hAnsi="Calibri"/>
                <w:b/>
                <w:sz w:val="17"/>
              </w:rPr>
              <w:t>VPS-F-009</w:t>
            </w:r>
          </w:p>
        </w:tc>
        <w:tc>
          <w:tcPr>
            <w:tcW w:type="dxa" w:w="1170"/>
          </w:tcPr>
          <w:p>
            <w:pPr>
              <w:jc w:val="left"/>
            </w:pPr>
            <w:r>
              <w:rPr>
                <w:rFonts w:ascii="Calibri" w:hAnsi="Calibri"/>
                <w:b w:val="0"/>
                <w:sz w:val="17"/>
              </w:rPr>
              <w:t>Record vehicle entry (session)</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5</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TC-F-009</w:t>
            </w:r>
          </w:p>
        </w:tc>
      </w:tr>
      <w:tr>
        <w:tc>
          <w:tcPr>
            <w:tcW w:type="dxa" w:w="1170"/>
          </w:tcPr>
          <w:p>
            <w:pPr>
              <w:jc w:val="center"/>
            </w:pPr>
            <w:r>
              <w:rPr>
                <w:rFonts w:ascii="Calibri" w:hAnsi="Calibri"/>
                <w:b w:val="0"/>
                <w:sz w:val="17"/>
              </w:rPr>
              <w:t>#36</w:t>
            </w:r>
          </w:p>
        </w:tc>
        <w:tc>
          <w:tcPr>
            <w:tcW w:type="dxa" w:w="1170"/>
          </w:tcPr>
          <w:p>
            <w:pPr>
              <w:jc w:val="center"/>
            </w:pPr>
            <w:r>
              <w:rPr>
                <w:rFonts w:ascii="Calibri" w:hAnsi="Calibri"/>
                <w:b/>
                <w:sz w:val="17"/>
              </w:rPr>
              <w:t>VPS-F-010</w:t>
            </w:r>
          </w:p>
        </w:tc>
        <w:tc>
          <w:tcPr>
            <w:tcW w:type="dxa" w:w="1170"/>
          </w:tcPr>
          <w:p>
            <w:pPr>
              <w:jc w:val="left"/>
            </w:pPr>
            <w:r>
              <w:rPr>
                <w:rFonts w:ascii="Calibri" w:hAnsi="Calibri"/>
                <w:b w:val="0"/>
                <w:sz w:val="17"/>
              </w:rPr>
              <w:t>Mark slot occupied on entry</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TC-F-010</w:t>
            </w:r>
          </w:p>
        </w:tc>
      </w:tr>
      <w:tr>
        <w:tc>
          <w:tcPr>
            <w:tcW w:type="dxa" w:w="1170"/>
          </w:tcPr>
          <w:p>
            <w:pPr>
              <w:jc w:val="center"/>
            </w:pPr>
            <w:r>
              <w:rPr>
                <w:rFonts w:ascii="Calibri" w:hAnsi="Calibri"/>
                <w:b w:val="0"/>
                <w:sz w:val="17"/>
              </w:rPr>
              <w:t>#38</w:t>
            </w:r>
          </w:p>
        </w:tc>
        <w:tc>
          <w:tcPr>
            <w:tcW w:type="dxa" w:w="1170"/>
          </w:tcPr>
          <w:p>
            <w:pPr>
              <w:jc w:val="center"/>
            </w:pPr>
            <w:r>
              <w:rPr>
                <w:rFonts w:ascii="Calibri" w:hAnsi="Calibri"/>
                <w:b/>
                <w:sz w:val="17"/>
              </w:rPr>
              <w:t>VPS-F-013</w:t>
            </w:r>
          </w:p>
        </w:tc>
        <w:tc>
          <w:tcPr>
            <w:tcW w:type="dxa" w:w="1170"/>
          </w:tcPr>
          <w:p>
            <w:pPr>
              <w:jc w:val="left"/>
            </w:pPr>
            <w:r>
              <w:rPr>
                <w:rFonts w:ascii="Calibri" w:hAnsi="Calibri"/>
                <w:b w:val="0"/>
                <w:sz w:val="17"/>
              </w:rPr>
              <w:t>Record vehicle exit</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TC-F-013</w:t>
            </w:r>
          </w:p>
        </w:tc>
      </w:tr>
      <w:tr>
        <w:tc>
          <w:tcPr>
            <w:tcW w:type="dxa" w:w="1170"/>
          </w:tcPr>
          <w:p>
            <w:pPr>
              <w:jc w:val="center"/>
            </w:pPr>
            <w:r>
              <w:rPr>
                <w:rFonts w:ascii="Calibri" w:hAnsi="Calibri"/>
                <w:b w:val="0"/>
                <w:sz w:val="17"/>
              </w:rPr>
              <w:t>#39</w:t>
            </w:r>
          </w:p>
        </w:tc>
        <w:tc>
          <w:tcPr>
            <w:tcW w:type="dxa" w:w="1170"/>
          </w:tcPr>
          <w:p>
            <w:pPr>
              <w:jc w:val="center"/>
            </w:pPr>
            <w:r>
              <w:rPr>
                <w:rFonts w:ascii="Calibri" w:hAnsi="Calibri"/>
                <w:b/>
                <w:sz w:val="17"/>
              </w:rPr>
              <w:t>VPS-F-014</w:t>
            </w:r>
          </w:p>
        </w:tc>
        <w:tc>
          <w:tcPr>
            <w:tcW w:type="dxa" w:w="1170"/>
          </w:tcPr>
          <w:p>
            <w:pPr>
              <w:jc w:val="left"/>
            </w:pPr>
            <w:r>
              <w:rPr>
                <w:rFonts w:ascii="Calibri" w:hAnsi="Calibri"/>
                <w:b w:val="0"/>
                <w:sz w:val="17"/>
              </w:rPr>
              <w:t>Free slot on exit</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1</w:t>
            </w:r>
          </w:p>
        </w:tc>
        <w:tc>
          <w:tcPr>
            <w:tcW w:type="dxa" w:w="1170"/>
          </w:tcPr>
          <w:p>
            <w:pPr>
              <w:jc w:val="center"/>
            </w:pPr>
            <w:r>
              <w:rPr>
                <w:rFonts w:ascii="Calibri" w:hAnsi="Calibri"/>
                <w:b w:val="0"/>
                <w:sz w:val="17"/>
              </w:rPr>
              <w:t>TC-F-014</w:t>
            </w:r>
          </w:p>
        </w:tc>
      </w:tr>
      <w:tr>
        <w:tc>
          <w:tcPr>
            <w:tcW w:type="dxa" w:w="1170"/>
          </w:tcPr>
          <w:p>
            <w:pPr>
              <w:jc w:val="center"/>
            </w:pPr>
            <w:r>
              <w:rPr>
                <w:rFonts w:ascii="Calibri" w:hAnsi="Calibri"/>
                <w:b w:val="0"/>
                <w:sz w:val="17"/>
              </w:rPr>
              <w:t>#37</w:t>
            </w:r>
          </w:p>
        </w:tc>
        <w:tc>
          <w:tcPr>
            <w:tcW w:type="dxa" w:w="1170"/>
          </w:tcPr>
          <w:p>
            <w:pPr>
              <w:jc w:val="center"/>
            </w:pPr>
            <w:r>
              <w:rPr>
                <w:rFonts w:ascii="Calibri" w:hAnsi="Calibri"/>
                <w:b/>
                <w:sz w:val="17"/>
              </w:rPr>
              <w:t>VPS-F-018</w:t>
            </w:r>
          </w:p>
        </w:tc>
        <w:tc>
          <w:tcPr>
            <w:tcW w:type="dxa" w:w="1170"/>
          </w:tcPr>
          <w:p>
            <w:pPr>
              <w:jc w:val="left"/>
            </w:pPr>
            <w:r>
              <w:rPr>
                <w:rFonts w:ascii="Calibri" w:hAnsi="Calibri"/>
                <w:b w:val="0"/>
                <w:sz w:val="17"/>
              </w:rPr>
              <w:t>One active session per vehicle</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TC-F-018</w:t>
            </w:r>
          </w:p>
        </w:tc>
      </w:tr>
      <w:tr>
        <w:tc>
          <w:tcPr>
            <w:tcW w:type="dxa" w:w="1170"/>
          </w:tcPr>
          <w:p>
            <w:pPr>
              <w:jc w:val="center"/>
            </w:pPr>
            <w:r>
              <w:rPr>
                <w:rFonts w:ascii="Calibri" w:hAnsi="Calibri"/>
                <w:b w:val="0"/>
                <w:sz w:val="17"/>
              </w:rPr>
              <w:t>#40</w:t>
            </w:r>
          </w:p>
        </w:tc>
        <w:tc>
          <w:tcPr>
            <w:tcW w:type="dxa" w:w="1170"/>
          </w:tcPr>
          <w:p>
            <w:pPr>
              <w:jc w:val="center"/>
            </w:pPr>
            <w:r>
              <w:rPr>
                <w:rFonts w:ascii="Calibri" w:hAnsi="Calibri"/>
                <w:b/>
                <w:sz w:val="17"/>
              </w:rPr>
              <w:t>VPS-NF-003</w:t>
            </w:r>
          </w:p>
        </w:tc>
        <w:tc>
          <w:tcPr>
            <w:tcW w:type="dxa" w:w="1170"/>
          </w:tcPr>
          <w:p>
            <w:pPr>
              <w:jc w:val="left"/>
            </w:pPr>
            <w:r>
              <w:rPr>
                <w:rFonts w:ascii="Calibri" w:hAnsi="Calibri"/>
                <w:b w:val="0"/>
                <w:sz w:val="17"/>
              </w:rPr>
              <w:t>RBAC verification tests</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TC-N-003</w:t>
            </w:r>
          </w:p>
        </w:tc>
      </w:tr>
      <w:tr>
        <w:tc>
          <w:tcPr>
            <w:tcW w:type="dxa" w:w="1170"/>
          </w:tcPr>
          <w:p>
            <w:pPr>
              <w:jc w:val="center"/>
            </w:pPr>
            <w:r>
              <w:rPr>
                <w:rFonts w:ascii="Calibri" w:hAnsi="Calibri"/>
                <w:b w:val="0"/>
                <w:sz w:val="17"/>
              </w:rPr>
              <w:t>#41</w:t>
            </w:r>
          </w:p>
        </w:tc>
        <w:tc>
          <w:tcPr>
            <w:tcW w:type="dxa" w:w="1170"/>
          </w:tcPr>
          <w:p>
            <w:pPr>
              <w:jc w:val="center"/>
            </w:pPr>
            <w:r>
              <w:rPr>
                <w:rFonts w:ascii="Calibri" w:hAnsi="Calibri"/>
                <w:b/>
                <w:sz w:val="17"/>
              </w:rPr>
              <w:t>VPS-NF-004</w:t>
            </w:r>
          </w:p>
        </w:tc>
        <w:tc>
          <w:tcPr>
            <w:tcW w:type="dxa" w:w="1170"/>
          </w:tcPr>
          <w:p>
            <w:pPr>
              <w:jc w:val="left"/>
            </w:pPr>
            <w:r>
              <w:rPr>
                <w:rFonts w:ascii="Calibri" w:hAnsi="Calibri"/>
                <w:b w:val="0"/>
                <w:sz w:val="17"/>
              </w:rPr>
              <w:t>Slot-session consistency check</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salashav</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TC-N-004</w:t>
            </w:r>
          </w:p>
        </w:tc>
      </w:tr>
      <w:tr>
        <w:tc>
          <w:tcPr>
            <w:tcW w:type="dxa" w:w="1170"/>
          </w:tcPr>
          <w:p>
            <w:pPr>
              <w:jc w:val="center"/>
            </w:pPr>
            <w:r>
              <w:rPr>
                <w:rFonts w:ascii="Calibri" w:hAnsi="Calibri"/>
                <w:b w:val="0"/>
                <w:sz w:val="17"/>
              </w:rPr>
              <w:t>#42</w:t>
            </w:r>
          </w:p>
        </w:tc>
        <w:tc>
          <w:tcPr>
            <w:tcW w:type="dxa" w:w="1170"/>
          </w:tcPr>
          <w:p>
            <w:pPr>
              <w:jc w:val="center"/>
            </w:pPr>
            <w:r>
              <w:rPr>
                <w:rFonts w:ascii="Calibri" w:hAnsi="Calibri"/>
                <w:b/>
                <w:sz w:val="17"/>
              </w:rPr>
              <w:t>VPS-F-011</w:t>
            </w:r>
          </w:p>
        </w:tc>
        <w:tc>
          <w:tcPr>
            <w:tcW w:type="dxa" w:w="1170"/>
          </w:tcPr>
          <w:p>
            <w:pPr>
              <w:jc w:val="left"/>
            </w:pPr>
            <w:r>
              <w:rPr>
                <w:rFonts w:ascii="Calibri" w:hAnsi="Calibri"/>
                <w:b w:val="0"/>
                <w:sz w:val="17"/>
              </w:rPr>
              <w:t>Search active vehicle</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TC-F-011</w:t>
            </w:r>
          </w:p>
        </w:tc>
      </w:tr>
      <w:tr>
        <w:tc>
          <w:tcPr>
            <w:tcW w:type="dxa" w:w="1170"/>
          </w:tcPr>
          <w:p>
            <w:pPr>
              <w:jc w:val="center"/>
            </w:pPr>
            <w:r>
              <w:rPr>
                <w:rFonts w:ascii="Calibri" w:hAnsi="Calibri"/>
                <w:b w:val="0"/>
                <w:sz w:val="17"/>
              </w:rPr>
              <w:t>#43</w:t>
            </w:r>
          </w:p>
        </w:tc>
        <w:tc>
          <w:tcPr>
            <w:tcW w:type="dxa" w:w="1170"/>
          </w:tcPr>
          <w:p>
            <w:pPr>
              <w:jc w:val="center"/>
            </w:pPr>
            <w:r>
              <w:rPr>
                <w:rFonts w:ascii="Calibri" w:hAnsi="Calibri"/>
                <w:b/>
                <w:sz w:val="17"/>
              </w:rPr>
              <w:t>VPS-F-012</w:t>
            </w:r>
          </w:p>
        </w:tc>
        <w:tc>
          <w:tcPr>
            <w:tcW w:type="dxa" w:w="1170"/>
          </w:tcPr>
          <w:p>
            <w:pPr>
              <w:jc w:val="left"/>
            </w:pPr>
            <w:r>
              <w:rPr>
                <w:rFonts w:ascii="Calibri" w:hAnsi="Calibri"/>
                <w:b w:val="0"/>
                <w:sz w:val="17"/>
              </w:rPr>
              <w:t>Show current slot of parked vehicle</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TC-F-012</w:t>
            </w:r>
          </w:p>
        </w:tc>
      </w:tr>
      <w:tr>
        <w:tc>
          <w:tcPr>
            <w:tcW w:type="dxa" w:w="1170"/>
          </w:tcPr>
          <w:p>
            <w:pPr>
              <w:jc w:val="center"/>
            </w:pPr>
            <w:r>
              <w:rPr>
                <w:rFonts w:ascii="Calibri" w:hAnsi="Calibri"/>
                <w:b w:val="0"/>
                <w:sz w:val="17"/>
              </w:rPr>
              <w:t>#44</w:t>
            </w:r>
          </w:p>
        </w:tc>
        <w:tc>
          <w:tcPr>
            <w:tcW w:type="dxa" w:w="1170"/>
          </w:tcPr>
          <w:p>
            <w:pPr>
              <w:jc w:val="center"/>
            </w:pPr>
            <w:r>
              <w:rPr>
                <w:rFonts w:ascii="Calibri" w:hAnsi="Calibri"/>
                <w:b/>
                <w:sz w:val="17"/>
              </w:rPr>
              <w:t>VPS-NF-001</w:t>
            </w:r>
          </w:p>
        </w:tc>
        <w:tc>
          <w:tcPr>
            <w:tcW w:type="dxa" w:w="1170"/>
          </w:tcPr>
          <w:p>
            <w:pPr>
              <w:jc w:val="left"/>
            </w:pPr>
            <w:r>
              <w:rPr>
                <w:rFonts w:ascii="Calibri" w:hAnsi="Calibri"/>
                <w:b w:val="0"/>
                <w:sz w:val="17"/>
              </w:rPr>
              <w:t>Performance test (p95 &lt; 2s)</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siddeshvs351</w:t>
            </w:r>
          </w:p>
        </w:tc>
        <w:tc>
          <w:tcPr>
            <w:tcW w:type="dxa" w:w="1170"/>
          </w:tcPr>
          <w:p>
            <w:pPr>
              <w:jc w:val="center"/>
            </w:pPr>
            <w:r>
              <w:rPr>
                <w:rFonts w:ascii="Calibri" w:hAnsi="Calibri"/>
                <w:b w:val="0"/>
                <w:sz w:val="17"/>
              </w:rPr>
              <w:t>5</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TC-N-001</w:t>
            </w:r>
          </w:p>
        </w:tc>
      </w:tr>
      <w:tr>
        <w:tc>
          <w:tcPr>
            <w:tcW w:type="dxa" w:w="1170"/>
          </w:tcPr>
          <w:p>
            <w:pPr>
              <w:jc w:val="center"/>
            </w:pPr>
            <w:r>
              <w:rPr>
                <w:rFonts w:ascii="Calibri" w:hAnsi="Calibri"/>
                <w:b w:val="0"/>
                <w:sz w:val="17"/>
              </w:rPr>
              <w:t>#45</w:t>
            </w:r>
          </w:p>
        </w:tc>
        <w:tc>
          <w:tcPr>
            <w:tcW w:type="dxa" w:w="1170"/>
          </w:tcPr>
          <w:p>
            <w:pPr>
              <w:jc w:val="center"/>
            </w:pPr>
            <w:r>
              <w:rPr>
                <w:rFonts w:ascii="Calibri" w:hAnsi="Calibri"/>
                <w:b/>
                <w:sz w:val="17"/>
              </w:rPr>
              <w:t>VPS-NF-005</w:t>
            </w:r>
          </w:p>
        </w:tc>
        <w:tc>
          <w:tcPr>
            <w:tcW w:type="dxa" w:w="1170"/>
          </w:tcPr>
          <w:p>
            <w:pPr>
              <w:jc w:val="left"/>
            </w:pPr>
            <w:r>
              <w:rPr>
                <w:rFonts w:ascii="Calibri" w:hAnsi="Calibri"/>
                <w:b w:val="0"/>
                <w:sz w:val="17"/>
              </w:rPr>
              <w:t>Browser compatibility &amp; error toasts</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TC-N-005</w:t>
            </w:r>
          </w:p>
        </w:tc>
      </w:tr>
      <w:tr>
        <w:tc>
          <w:tcPr>
            <w:tcW w:type="dxa" w:w="1170"/>
          </w:tcPr>
          <w:p>
            <w:pPr>
              <w:jc w:val="center"/>
            </w:pPr>
            <w:r>
              <w:rPr>
                <w:rFonts w:ascii="Calibri" w:hAnsi="Calibri"/>
                <w:b w:val="0"/>
                <w:sz w:val="17"/>
              </w:rPr>
              <w:t>#46</w:t>
            </w:r>
          </w:p>
        </w:tc>
        <w:tc>
          <w:tcPr>
            <w:tcW w:type="dxa" w:w="1170"/>
          </w:tcPr>
          <w:p>
            <w:pPr>
              <w:jc w:val="center"/>
            </w:pPr>
            <w:r>
              <w:rPr>
                <w:rFonts w:ascii="Calibri" w:hAnsi="Calibri"/>
                <w:b/>
                <w:sz w:val="17"/>
              </w:rPr>
              <w:t>VPS-F-015</w:t>
            </w:r>
          </w:p>
        </w:tc>
        <w:tc>
          <w:tcPr>
            <w:tcW w:type="dxa" w:w="1170"/>
          </w:tcPr>
          <w:p>
            <w:pPr>
              <w:jc w:val="left"/>
            </w:pPr>
            <w:r>
              <w:rPr>
                <w:rFonts w:ascii="Calibri" w:hAnsi="Calibri"/>
                <w:b w:val="0"/>
                <w:sz w:val="17"/>
              </w:rPr>
              <w:t>Parking history</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TC-F-015</w:t>
            </w:r>
          </w:p>
        </w:tc>
      </w:tr>
      <w:tr>
        <w:tc>
          <w:tcPr>
            <w:tcW w:type="dxa" w:w="1170"/>
          </w:tcPr>
          <w:p>
            <w:pPr>
              <w:jc w:val="center"/>
            </w:pPr>
            <w:r>
              <w:rPr>
                <w:rFonts w:ascii="Calibri" w:hAnsi="Calibri"/>
                <w:b w:val="0"/>
                <w:sz w:val="17"/>
              </w:rPr>
              <w:t>#47</w:t>
            </w:r>
          </w:p>
        </w:tc>
        <w:tc>
          <w:tcPr>
            <w:tcW w:type="dxa" w:w="1170"/>
          </w:tcPr>
          <w:p>
            <w:pPr>
              <w:jc w:val="center"/>
            </w:pPr>
            <w:r>
              <w:rPr>
                <w:rFonts w:ascii="Calibri" w:hAnsi="Calibri"/>
                <w:b/>
                <w:sz w:val="17"/>
              </w:rPr>
              <w:t>VPS-F-017</w:t>
            </w:r>
          </w:p>
        </w:tc>
        <w:tc>
          <w:tcPr>
            <w:tcW w:type="dxa" w:w="1170"/>
          </w:tcPr>
          <w:p>
            <w:pPr>
              <w:jc w:val="left"/>
            </w:pPr>
            <w:r>
              <w:rPr>
                <w:rFonts w:ascii="Calibri" w:hAnsi="Calibri"/>
                <w:b w:val="0"/>
                <w:sz w:val="17"/>
              </w:rPr>
              <w:t>Audit events for sensitive actions</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5</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TC-F-017</w:t>
            </w:r>
          </w:p>
        </w:tc>
      </w:tr>
      <w:tr>
        <w:tc>
          <w:tcPr>
            <w:tcW w:type="dxa" w:w="1170"/>
          </w:tcPr>
          <w:p>
            <w:pPr>
              <w:jc w:val="center"/>
            </w:pPr>
            <w:r>
              <w:rPr>
                <w:rFonts w:ascii="Calibri" w:hAnsi="Calibri"/>
                <w:b w:val="0"/>
                <w:sz w:val="17"/>
              </w:rPr>
              <w:t>#48</w:t>
            </w:r>
          </w:p>
        </w:tc>
        <w:tc>
          <w:tcPr>
            <w:tcW w:type="dxa" w:w="1170"/>
          </w:tcPr>
          <w:p>
            <w:pPr>
              <w:jc w:val="center"/>
            </w:pPr>
            <w:r>
              <w:rPr>
                <w:rFonts w:ascii="Calibri" w:hAnsi="Calibri"/>
                <w:b/>
                <w:sz w:val="17"/>
              </w:rPr>
              <w:t>VPS-SR-005</w:t>
            </w:r>
          </w:p>
        </w:tc>
        <w:tc>
          <w:tcPr>
            <w:tcW w:type="dxa" w:w="1170"/>
          </w:tcPr>
          <w:p>
            <w:pPr>
              <w:jc w:val="left"/>
            </w:pPr>
            <w:r>
              <w:rPr>
                <w:rFonts w:ascii="Calibri" w:hAnsi="Calibri"/>
                <w:b w:val="0"/>
                <w:sz w:val="17"/>
              </w:rPr>
              <w:t>No secrets in audit log</w:t>
            </w:r>
          </w:p>
        </w:tc>
        <w:tc>
          <w:tcPr>
            <w:tcW w:type="dxa" w:w="1170"/>
          </w:tcPr>
          <w:p>
            <w:pPr>
              <w:jc w:val="left"/>
            </w:pPr>
            <w:r>
              <w:rPr>
                <w:rFonts w:ascii="Calibri" w:hAnsi="Calibri"/>
                <w:b w:val="0"/>
                <w:sz w:val="17"/>
              </w:rPr>
              <w:t>Security</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TC-S-005</w:t>
            </w:r>
          </w:p>
        </w:tc>
      </w:tr>
      <w:tr>
        <w:tc>
          <w:tcPr>
            <w:tcW w:type="dxa" w:w="1170"/>
          </w:tcPr>
          <w:p>
            <w:pPr>
              <w:jc w:val="center"/>
            </w:pPr>
            <w:r>
              <w:rPr>
                <w:rFonts w:ascii="Calibri" w:hAnsi="Calibri"/>
                <w:b w:val="0"/>
                <w:sz w:val="17"/>
              </w:rPr>
              <w:t>#49</w:t>
            </w:r>
          </w:p>
        </w:tc>
        <w:tc>
          <w:tcPr>
            <w:tcW w:type="dxa" w:w="1170"/>
          </w:tcPr>
          <w:p>
            <w:pPr>
              <w:jc w:val="center"/>
            </w:pPr>
            <w:r>
              <w:rPr>
                <w:rFonts w:ascii="Calibri" w:hAnsi="Calibri"/>
                <w:b/>
                <w:sz w:val="17"/>
              </w:rPr>
              <w:t>VPS-NF-006</w:t>
            </w:r>
          </w:p>
        </w:tc>
        <w:tc>
          <w:tcPr>
            <w:tcW w:type="dxa" w:w="1170"/>
          </w:tcPr>
          <w:p>
            <w:pPr>
              <w:jc w:val="left"/>
            </w:pPr>
            <w:r>
              <w:rPr>
                <w:rFonts w:ascii="Calibri" w:hAnsi="Calibri"/>
                <w:b w:val="0"/>
                <w:sz w:val="17"/>
              </w:rPr>
              <w:t>Audit retention and retrieval</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Preksha-a11y</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TC-N-006</w:t>
            </w:r>
          </w:p>
        </w:tc>
      </w:tr>
      <w:tr>
        <w:tc>
          <w:tcPr>
            <w:tcW w:type="dxa" w:w="1170"/>
          </w:tcPr>
          <w:p>
            <w:pPr>
              <w:jc w:val="center"/>
            </w:pPr>
            <w:r>
              <w:rPr>
                <w:rFonts w:ascii="Calibri" w:hAnsi="Calibri"/>
                <w:b w:val="0"/>
                <w:sz w:val="17"/>
              </w:rPr>
              <w:t>#50</w:t>
            </w:r>
          </w:p>
        </w:tc>
        <w:tc>
          <w:tcPr>
            <w:tcW w:type="dxa" w:w="1170"/>
          </w:tcPr>
          <w:p>
            <w:pPr>
              <w:jc w:val="center"/>
            </w:pPr>
            <w:r>
              <w:rPr>
                <w:rFonts w:ascii="Calibri" w:hAnsi="Calibri"/>
                <w:b/>
                <w:sz w:val="17"/>
              </w:rPr>
              <w:t>VPS-F-016</w:t>
            </w:r>
          </w:p>
        </w:tc>
        <w:tc>
          <w:tcPr>
            <w:tcW w:type="dxa" w:w="1170"/>
          </w:tcPr>
          <w:p>
            <w:pPr>
              <w:jc w:val="left"/>
            </w:pPr>
            <w:r>
              <w:rPr>
                <w:rFonts w:ascii="Calibri" w:hAnsi="Calibri"/>
                <w:b w:val="0"/>
                <w:sz w:val="17"/>
              </w:rPr>
              <w:t>Admin occupancy dashboard</w:t>
            </w:r>
          </w:p>
        </w:tc>
        <w:tc>
          <w:tcPr>
            <w:tcW w:type="dxa" w:w="1170"/>
          </w:tcPr>
          <w:p>
            <w:pPr>
              <w:jc w:val="left"/>
            </w:pPr>
            <w:r>
              <w:rPr>
                <w:rFonts w:ascii="Calibri" w:hAnsi="Calibri"/>
                <w:b w:val="0"/>
                <w:sz w:val="17"/>
              </w:rPr>
              <w:t>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5</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TC-F-016</w:t>
            </w:r>
          </w:p>
        </w:tc>
      </w:tr>
      <w:tr>
        <w:tc>
          <w:tcPr>
            <w:tcW w:type="dxa" w:w="1170"/>
          </w:tcPr>
          <w:p>
            <w:pPr>
              <w:jc w:val="center"/>
            </w:pPr>
            <w:r>
              <w:rPr>
                <w:rFonts w:ascii="Calibri" w:hAnsi="Calibri"/>
                <w:b w:val="0"/>
                <w:sz w:val="17"/>
              </w:rPr>
              <w:t>#51</w:t>
            </w:r>
          </w:p>
        </w:tc>
        <w:tc>
          <w:tcPr>
            <w:tcW w:type="dxa" w:w="1170"/>
          </w:tcPr>
          <w:p>
            <w:pPr>
              <w:jc w:val="center"/>
            </w:pPr>
            <w:r>
              <w:rPr>
                <w:rFonts w:ascii="Calibri" w:hAnsi="Calibri"/>
                <w:b/>
                <w:sz w:val="17"/>
              </w:rPr>
              <w:t>VPS-NF-002</w:t>
            </w:r>
          </w:p>
        </w:tc>
        <w:tc>
          <w:tcPr>
            <w:tcW w:type="dxa" w:w="1170"/>
          </w:tcPr>
          <w:p>
            <w:pPr>
              <w:jc w:val="left"/>
            </w:pPr>
            <w:r>
              <w:rPr>
                <w:rFonts w:ascii="Calibri" w:hAnsi="Calibri"/>
                <w:b w:val="0"/>
                <w:sz w:val="17"/>
              </w:rPr>
              <w:t>Availability: health check &amp; uptime</w:t>
            </w:r>
          </w:p>
        </w:tc>
        <w:tc>
          <w:tcPr>
            <w:tcW w:type="dxa" w:w="1170"/>
          </w:tcPr>
          <w:p>
            <w:pPr>
              <w:jc w:val="left"/>
            </w:pPr>
            <w:r>
              <w:rPr>
                <w:rFonts w:ascii="Calibri" w:hAnsi="Calibri"/>
                <w:b w:val="0"/>
                <w:sz w:val="17"/>
              </w:rPr>
              <w:t>Non-Functional</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3</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TC-N-002</w:t>
            </w:r>
          </w:p>
        </w:tc>
      </w:tr>
      <w:tr>
        <w:tc>
          <w:tcPr>
            <w:tcW w:type="dxa" w:w="1170"/>
          </w:tcPr>
          <w:p>
            <w:pPr>
              <w:jc w:val="center"/>
            </w:pPr>
            <w:r>
              <w:rPr>
                <w:rFonts w:ascii="Calibri" w:hAnsi="Calibri"/>
                <w:b w:val="0"/>
                <w:sz w:val="17"/>
              </w:rPr>
              <w:t>#52</w:t>
            </w:r>
          </w:p>
        </w:tc>
        <w:tc>
          <w:tcPr>
            <w:tcW w:type="dxa" w:w="1170"/>
          </w:tcPr>
          <w:p>
            <w:pPr>
              <w:jc w:val="center"/>
            </w:pPr>
            <w:r>
              <w:rPr>
                <w:rFonts w:ascii="Calibri" w:hAnsi="Calibri"/>
                <w:b/>
                <w:sz w:val="17"/>
              </w:rPr>
              <w:t>VPS-SR-003</w:t>
            </w:r>
          </w:p>
        </w:tc>
        <w:tc>
          <w:tcPr>
            <w:tcW w:type="dxa" w:w="1170"/>
          </w:tcPr>
          <w:p>
            <w:pPr>
              <w:jc w:val="left"/>
            </w:pPr>
            <w:r>
              <w:rPr>
                <w:rFonts w:ascii="Calibri" w:hAnsi="Calibri"/>
                <w:b w:val="0"/>
                <w:sz w:val="17"/>
              </w:rPr>
              <w:t>HTTPS/TLS in production</w:t>
            </w:r>
          </w:p>
        </w:tc>
        <w:tc>
          <w:tcPr>
            <w:tcW w:type="dxa" w:w="1170"/>
          </w:tcPr>
          <w:p>
            <w:pPr>
              <w:jc w:val="left"/>
            </w:pPr>
            <w:r>
              <w:rPr>
                <w:rFonts w:ascii="Calibri" w:hAnsi="Calibri"/>
                <w:b w:val="0"/>
                <w:sz w:val="17"/>
              </w:rPr>
              <w:t>Security</w:t>
            </w:r>
          </w:p>
        </w:tc>
        <w:tc>
          <w:tcPr>
            <w:tcW w:type="dxa" w:w="1170"/>
          </w:tcPr>
          <w:p>
            <w:pPr>
              <w:jc w:val="left"/>
            </w:pPr>
            <w:r>
              <w:rPr>
                <w:rFonts w:ascii="Calibri" w:hAnsi="Calibri"/>
                <w:b w:val="0"/>
                <w:sz w:val="17"/>
              </w:rPr>
              <w:t>Nishant-Hegde</w:t>
            </w:r>
          </w:p>
        </w:tc>
        <w:tc>
          <w:tcPr>
            <w:tcW w:type="dxa" w:w="1170"/>
          </w:tcPr>
          <w:p>
            <w:pPr>
              <w:jc w:val="center"/>
            </w:pPr>
            <w:r>
              <w:rPr>
                <w:rFonts w:ascii="Calibri" w:hAnsi="Calibri"/>
                <w:b w:val="0"/>
                <w:sz w:val="17"/>
              </w:rPr>
              <w:t>2</w:t>
            </w:r>
          </w:p>
        </w:tc>
        <w:tc>
          <w:tcPr>
            <w:tcW w:type="dxa" w:w="1170"/>
          </w:tcPr>
          <w:p>
            <w:pPr>
              <w:jc w:val="center"/>
            </w:pPr>
            <w:r>
              <w:rPr>
                <w:rFonts w:ascii="Calibri" w:hAnsi="Calibri"/>
                <w:b w:val="0"/>
                <w:sz w:val="17"/>
              </w:rPr>
              <w:t>Sprint 2</w:t>
            </w:r>
          </w:p>
        </w:tc>
        <w:tc>
          <w:tcPr>
            <w:tcW w:type="dxa" w:w="1170"/>
          </w:tcPr>
          <w:p>
            <w:pPr>
              <w:jc w:val="center"/>
            </w:pPr>
            <w:r>
              <w:rPr>
                <w:rFonts w:ascii="Calibri" w:hAnsi="Calibri"/>
                <w:b w:val="0"/>
                <w:sz w:val="17"/>
              </w:rPr>
              <w:t>TC-S-003</w:t>
            </w:r>
          </w:p>
        </w:tc>
      </w:tr>
    </w:tbl>
    <w:p/>
    <w:p>
      <w:pPr>
        <w:pStyle w:val="Heading1"/>
      </w:pPr>
      <w:r>
        <w:rPr>
          <w:color w:val="1F497D"/>
        </w:rPr>
        <w:t>3. Sprint 1 Plan (19-Oct to 23-Oct-2026)</w:t>
      </w:r>
    </w:p>
    <w:p>
      <w:r>
        <w:t>Sprint Goal: Implement and deliver the functional core Minimum Viable Product (MVP). At the end of Sprint 1, an end-to-end user journey is fully operational: User Registration -&gt; Login -&gt; Slot Creation -&gt; Slot Grid View -&gt; Vehicle Entry -&gt; Occupancy Update -&gt; Vehicle Exit -&gt; Slot Freeing.</w:t>
      </w:r>
    </w:p>
    <w:p>
      <w:r>
        <w:t>Scope: 15 Backlog Items | 44 Story Points | Milestone: 'Sprint 1: Core MVP &amp; Parking Operations (19 Oct - 23 Oct 2026)'</w:t>
      </w:r>
    </w:p>
    <w:p>
      <w:pPr>
        <w:pStyle w:val="ListBullet"/>
      </w:pPr>
      <w:r>
        <w:t>Nishant H (8 SP): User registration (#24), User login (#25), Password hashing (#26)</w:t>
      </w:r>
    </w:p>
    <w:p>
      <w:pPr>
        <w:pStyle w:val="ListBullet"/>
      </w:pPr>
      <w:r>
        <w:t>Preksha C M (11 SP): JWT protected APIs (#27), Vehicle registration (#28), Vehicle update (#29), RBAC middleware (#30)</w:t>
      </w:r>
    </w:p>
    <w:p>
      <w:pPr>
        <w:pStyle w:val="ListBullet"/>
      </w:pPr>
      <w:r>
        <w:t>Siddesh V S (10 SP): Slot creation (#31), Slot status updates (#32), Interactive Slot Grid view UI (#33)</w:t>
      </w:r>
    </w:p>
    <w:p>
      <w:pPr>
        <w:pStyle w:val="ListBullet"/>
      </w:pPr>
      <w:r>
        <w:t>Salasha V (15 SP): Available slot picker (#34), Record entry session (#35), Mark slot occupied (#36), Record exit session (#38), Free slot on exit (#39)</w:t>
      </w:r>
    </w:p>
    <w:p>
      <w:r>
        <w:t>Sprint 1 Video Deliverable: A 1-minute video demonstration of the working MVP (registering user, viewing slots, parking car, freeing slot) will be recorded and committed to the repository by 23rd October 2026.</w:t>
      </w:r>
    </w:p>
    <w:p>
      <w:pPr>
        <w:pStyle w:val="Heading1"/>
      </w:pPr>
      <w:r>
        <w:rPr>
          <w:color w:val="1F497D"/>
        </w:rPr>
        <w:t>4. Sprint 2 Plan (26-Oct to 30-Oct-2026)</w:t>
      </w:r>
    </w:p>
    <w:p>
      <w:r>
        <w:t>Sprint Goal: Complete all advanced features, security hardening, administrative dashboards, audit logging, and comprehensive Non-Functional Requirement (NFR) verification, culminating in the Final Project Freeze.</w:t>
      </w:r>
    </w:p>
    <w:p>
      <w:r>
        <w:t>Scope: 14 Backlog Items | 44 Story Points | Milestone: 'Sprint 2: Tracking, Audit, NFRs &amp; Hardening (26 Oct - 30 Oct 2026)'</w:t>
      </w:r>
    </w:p>
    <w:p>
      <w:pPr>
        <w:pStyle w:val="ListBullet"/>
      </w:pPr>
      <w:r>
        <w:t>Nishant H (15 SP): Admin occupancy dashboard (#50), Automated RBAC tests (#40), Browser compatibility (#45), Availability monitor (#51), HTTPS/TLS (#52)</w:t>
      </w:r>
    </w:p>
    <w:p>
      <w:pPr>
        <w:pStyle w:val="ListBullet"/>
      </w:pPr>
      <w:r>
        <w:t>Preksha C M (13 SP): Parking history (#46), Audit event logging (#47), Secret redaction (#48), Audit retention &amp; retrieval (#49)</w:t>
      </w:r>
    </w:p>
    <w:p>
      <w:pPr>
        <w:pStyle w:val="ListBullet"/>
      </w:pPr>
      <w:r>
        <w:t>Siddesh V S (10 SP): Search active vehicle (#42), Show current slot (#43), Performance load testing p95 &lt; 2s (#44)</w:t>
      </w:r>
    </w:p>
    <w:p>
      <w:pPr>
        <w:pStyle w:val="ListBullet"/>
      </w:pPr>
      <w:r>
        <w:t>Salasha V (6 SP): Single active session constraint (#37), Slot-session consistency validator (#41)</w:t>
      </w:r>
    </w:p>
    <w:p>
      <w:r>
        <w:t>Sprint 2 Video Deliverable &amp; Project Freeze: A comprehensive 2-minute video demonstrating the fully integrated system, audit logging, and metrics dashboard will be recorded and uploaded. All development will freeze on 30th October 2026.</w:t>
      </w:r>
    </w:p>
    <w:p>
      <w:pPr>
        <w:pStyle w:val="Heading1"/>
      </w:pPr>
      <w:r>
        <w:rPr>
          <w:color w:val="1F497D"/>
        </w:rPr>
        <w:t>5. Team Velocity &amp; Capacity Distribution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97D"/>
          </w:tcPr>
          <w:p>
            <w:pPr>
              <w:jc w:val="center"/>
            </w:pPr>
            <w:r>
              <w:rPr>
                <w:rFonts w:ascii="Calibri" w:hAnsi="Calibri"/>
                <w:b/>
                <w:color w:val="FFFFFF"/>
                <w:sz w:val="19"/>
              </w:rPr>
              <w:t>Team Member</w:t>
            </w:r>
          </w:p>
        </w:tc>
        <w:tc>
          <w:tcPr>
            <w:tcW w:type="dxa" w:w="1560"/>
            <w:shd w:fill="1F497D"/>
          </w:tcPr>
          <w:p>
            <w:pPr>
              <w:jc w:val="center"/>
            </w:pPr>
            <w:r>
              <w:rPr>
                <w:rFonts w:ascii="Calibri" w:hAnsi="Calibri"/>
                <w:b/>
                <w:color w:val="FFFFFF"/>
                <w:sz w:val="19"/>
              </w:rPr>
              <w:t>Role</w:t>
            </w:r>
          </w:p>
        </w:tc>
        <w:tc>
          <w:tcPr>
            <w:tcW w:type="dxa" w:w="1560"/>
            <w:shd w:fill="1F497D"/>
          </w:tcPr>
          <w:p>
            <w:pPr>
              <w:jc w:val="center"/>
            </w:pPr>
            <w:r>
              <w:rPr>
                <w:rFonts w:ascii="Calibri" w:hAnsi="Calibri"/>
                <w:b/>
                <w:color w:val="FFFFFF"/>
                <w:sz w:val="19"/>
              </w:rPr>
              <w:t>Sprint 1 SP</w:t>
            </w:r>
          </w:p>
        </w:tc>
        <w:tc>
          <w:tcPr>
            <w:tcW w:type="dxa" w:w="1560"/>
            <w:shd w:fill="1F497D"/>
          </w:tcPr>
          <w:p>
            <w:pPr>
              <w:jc w:val="center"/>
            </w:pPr>
            <w:r>
              <w:rPr>
                <w:rFonts w:ascii="Calibri" w:hAnsi="Calibri"/>
                <w:b/>
                <w:color w:val="FFFFFF"/>
                <w:sz w:val="19"/>
              </w:rPr>
              <w:t>Sprint 2 SP</w:t>
            </w:r>
          </w:p>
        </w:tc>
        <w:tc>
          <w:tcPr>
            <w:tcW w:type="dxa" w:w="1560"/>
            <w:shd w:fill="1F497D"/>
          </w:tcPr>
          <w:p>
            <w:pPr>
              <w:jc w:val="center"/>
            </w:pPr>
            <w:r>
              <w:rPr>
                <w:rFonts w:ascii="Calibri" w:hAnsi="Calibri"/>
                <w:b/>
                <w:color w:val="FFFFFF"/>
                <w:sz w:val="19"/>
              </w:rPr>
              <w:t>Total SP</w:t>
            </w:r>
          </w:p>
        </w:tc>
        <w:tc>
          <w:tcPr>
            <w:tcW w:type="dxa" w:w="1560"/>
            <w:shd w:fill="1F497D"/>
          </w:tcPr>
          <w:p>
            <w:pPr>
              <w:jc w:val="center"/>
            </w:pPr>
            <w:r>
              <w:rPr>
                <w:rFonts w:ascii="Calibri" w:hAnsi="Calibri"/>
                <w:b/>
                <w:color w:val="FFFFFF"/>
                <w:sz w:val="19"/>
              </w:rPr>
              <w:t>Issues</w:t>
            </w:r>
          </w:p>
        </w:tc>
      </w:tr>
      <w:tr>
        <w:tc>
          <w:tcPr>
            <w:tcW w:type="dxa" w:w="1560"/>
          </w:tcPr>
          <w:p>
            <w:pPr>
              <w:jc w:val="left"/>
            </w:pPr>
            <w:r>
              <w:rPr>
                <w:rFonts w:ascii="Calibri" w:hAnsi="Calibri"/>
                <w:b/>
                <w:sz w:val="19"/>
              </w:rPr>
              <w:t>Nishant H</w:t>
            </w:r>
          </w:p>
        </w:tc>
        <w:tc>
          <w:tcPr>
            <w:tcW w:type="dxa" w:w="1560"/>
          </w:tcPr>
          <w:p>
            <w:pPr>
              <w:jc w:val="left"/>
            </w:pPr>
            <w:r>
              <w:rPr>
                <w:rFonts w:ascii="Calibri" w:hAnsi="Calibri"/>
                <w:b w:val="0"/>
                <w:sz w:val="19"/>
              </w:rPr>
              <w:t>Product Owner / Dev</w:t>
            </w:r>
          </w:p>
        </w:tc>
        <w:tc>
          <w:tcPr>
            <w:tcW w:type="dxa" w:w="1560"/>
          </w:tcPr>
          <w:p>
            <w:pPr>
              <w:jc w:val="center"/>
            </w:pPr>
            <w:r>
              <w:rPr>
                <w:rFonts w:ascii="Calibri" w:hAnsi="Calibri"/>
                <w:b w:val="0"/>
                <w:sz w:val="19"/>
              </w:rPr>
              <w:t>8</w:t>
            </w:r>
          </w:p>
        </w:tc>
        <w:tc>
          <w:tcPr>
            <w:tcW w:type="dxa" w:w="1560"/>
          </w:tcPr>
          <w:p>
            <w:pPr>
              <w:jc w:val="center"/>
            </w:pPr>
            <w:r>
              <w:rPr>
                <w:rFonts w:ascii="Calibri" w:hAnsi="Calibri"/>
                <w:b w:val="0"/>
                <w:sz w:val="19"/>
              </w:rPr>
              <w:t>15</w:t>
            </w:r>
          </w:p>
        </w:tc>
        <w:tc>
          <w:tcPr>
            <w:tcW w:type="dxa" w:w="1560"/>
          </w:tcPr>
          <w:p>
            <w:pPr>
              <w:jc w:val="center"/>
            </w:pPr>
            <w:r>
              <w:rPr>
                <w:rFonts w:ascii="Calibri" w:hAnsi="Calibri"/>
                <w:b/>
                <w:sz w:val="19"/>
              </w:rPr>
              <w:t>23</w:t>
            </w:r>
          </w:p>
        </w:tc>
        <w:tc>
          <w:tcPr>
            <w:tcW w:type="dxa" w:w="1560"/>
          </w:tcPr>
          <w:p>
            <w:pPr>
              <w:jc w:val="center"/>
            </w:pPr>
            <w:r>
              <w:rPr>
                <w:rFonts w:ascii="Calibri" w:hAnsi="Calibri"/>
                <w:b w:val="0"/>
                <w:sz w:val="19"/>
              </w:rPr>
              <w:t>8</w:t>
            </w:r>
          </w:p>
        </w:tc>
      </w:tr>
      <w:tr>
        <w:tc>
          <w:tcPr>
            <w:tcW w:type="dxa" w:w="1560"/>
          </w:tcPr>
          <w:p>
            <w:pPr>
              <w:jc w:val="left"/>
            </w:pPr>
            <w:r>
              <w:rPr>
                <w:rFonts w:ascii="Calibri" w:hAnsi="Calibri"/>
                <w:b/>
                <w:sz w:val="19"/>
              </w:rPr>
              <w:t>Preksha C M</w:t>
            </w:r>
          </w:p>
        </w:tc>
        <w:tc>
          <w:tcPr>
            <w:tcW w:type="dxa" w:w="1560"/>
          </w:tcPr>
          <w:p>
            <w:pPr>
              <w:jc w:val="left"/>
            </w:pPr>
            <w:r>
              <w:rPr>
                <w:rFonts w:ascii="Calibri" w:hAnsi="Calibri"/>
                <w:b w:val="0"/>
                <w:sz w:val="19"/>
              </w:rPr>
              <w:t>QA Lead / Tester</w:t>
            </w:r>
          </w:p>
        </w:tc>
        <w:tc>
          <w:tcPr>
            <w:tcW w:type="dxa" w:w="1560"/>
          </w:tcPr>
          <w:p>
            <w:pPr>
              <w:jc w:val="center"/>
            </w:pPr>
            <w:r>
              <w:rPr>
                <w:rFonts w:ascii="Calibri" w:hAnsi="Calibri"/>
                <w:b w:val="0"/>
                <w:sz w:val="19"/>
              </w:rPr>
              <w:t>11</w:t>
            </w:r>
          </w:p>
        </w:tc>
        <w:tc>
          <w:tcPr>
            <w:tcW w:type="dxa" w:w="1560"/>
          </w:tcPr>
          <w:p>
            <w:pPr>
              <w:jc w:val="center"/>
            </w:pPr>
            <w:r>
              <w:rPr>
                <w:rFonts w:ascii="Calibri" w:hAnsi="Calibri"/>
                <w:b w:val="0"/>
                <w:sz w:val="19"/>
              </w:rPr>
              <w:t>13</w:t>
            </w:r>
          </w:p>
        </w:tc>
        <w:tc>
          <w:tcPr>
            <w:tcW w:type="dxa" w:w="1560"/>
          </w:tcPr>
          <w:p>
            <w:pPr>
              <w:jc w:val="center"/>
            </w:pPr>
            <w:r>
              <w:rPr>
                <w:rFonts w:ascii="Calibri" w:hAnsi="Calibri"/>
                <w:b/>
                <w:sz w:val="19"/>
              </w:rPr>
              <w:t>24</w:t>
            </w:r>
          </w:p>
        </w:tc>
        <w:tc>
          <w:tcPr>
            <w:tcW w:type="dxa" w:w="1560"/>
          </w:tcPr>
          <w:p>
            <w:pPr>
              <w:jc w:val="center"/>
            </w:pPr>
            <w:r>
              <w:rPr>
                <w:rFonts w:ascii="Calibri" w:hAnsi="Calibri"/>
                <w:b w:val="0"/>
                <w:sz w:val="19"/>
              </w:rPr>
              <w:t>8</w:t>
            </w:r>
          </w:p>
        </w:tc>
      </w:tr>
      <w:tr>
        <w:tc>
          <w:tcPr>
            <w:tcW w:type="dxa" w:w="1560"/>
          </w:tcPr>
          <w:p>
            <w:pPr>
              <w:jc w:val="left"/>
            </w:pPr>
            <w:r>
              <w:rPr>
                <w:rFonts w:ascii="Calibri" w:hAnsi="Calibri"/>
                <w:b/>
                <w:sz w:val="19"/>
              </w:rPr>
              <w:t>Siddesh V S</w:t>
            </w:r>
          </w:p>
        </w:tc>
        <w:tc>
          <w:tcPr>
            <w:tcW w:type="dxa" w:w="1560"/>
          </w:tcPr>
          <w:p>
            <w:pPr>
              <w:jc w:val="left"/>
            </w:pPr>
            <w:r>
              <w:rPr>
                <w:rFonts w:ascii="Calibri" w:hAnsi="Calibri"/>
                <w:b w:val="0"/>
                <w:sz w:val="19"/>
              </w:rPr>
              <w:t>Dev Lead / Tester</w:t>
            </w:r>
          </w:p>
        </w:tc>
        <w:tc>
          <w:tcPr>
            <w:tcW w:type="dxa" w:w="1560"/>
          </w:tcPr>
          <w:p>
            <w:pPr>
              <w:jc w:val="center"/>
            </w:pPr>
            <w:r>
              <w:rPr>
                <w:rFonts w:ascii="Calibri" w:hAnsi="Calibri"/>
                <w:b w:val="0"/>
                <w:sz w:val="19"/>
              </w:rPr>
              <w:t>10</w:t>
            </w:r>
          </w:p>
        </w:tc>
        <w:tc>
          <w:tcPr>
            <w:tcW w:type="dxa" w:w="1560"/>
          </w:tcPr>
          <w:p>
            <w:pPr>
              <w:jc w:val="center"/>
            </w:pPr>
            <w:r>
              <w:rPr>
                <w:rFonts w:ascii="Calibri" w:hAnsi="Calibri"/>
                <w:b w:val="0"/>
                <w:sz w:val="19"/>
              </w:rPr>
              <w:t>10</w:t>
            </w:r>
          </w:p>
        </w:tc>
        <w:tc>
          <w:tcPr>
            <w:tcW w:type="dxa" w:w="1560"/>
          </w:tcPr>
          <w:p>
            <w:pPr>
              <w:jc w:val="center"/>
            </w:pPr>
            <w:r>
              <w:rPr>
                <w:rFonts w:ascii="Calibri" w:hAnsi="Calibri"/>
                <w:b/>
                <w:sz w:val="19"/>
              </w:rPr>
              <w:t>20</w:t>
            </w:r>
          </w:p>
        </w:tc>
        <w:tc>
          <w:tcPr>
            <w:tcW w:type="dxa" w:w="1560"/>
          </w:tcPr>
          <w:p>
            <w:pPr>
              <w:jc w:val="center"/>
            </w:pPr>
            <w:r>
              <w:rPr>
                <w:rFonts w:ascii="Calibri" w:hAnsi="Calibri"/>
                <w:b w:val="0"/>
                <w:sz w:val="19"/>
              </w:rPr>
              <w:t>6</w:t>
            </w:r>
          </w:p>
        </w:tc>
      </w:tr>
      <w:tr>
        <w:tc>
          <w:tcPr>
            <w:tcW w:type="dxa" w:w="1560"/>
          </w:tcPr>
          <w:p>
            <w:pPr>
              <w:jc w:val="left"/>
            </w:pPr>
            <w:r>
              <w:rPr>
                <w:rFonts w:ascii="Calibri" w:hAnsi="Calibri"/>
                <w:b/>
                <w:sz w:val="19"/>
              </w:rPr>
              <w:t>Salasha V</w:t>
            </w:r>
          </w:p>
        </w:tc>
        <w:tc>
          <w:tcPr>
            <w:tcW w:type="dxa" w:w="1560"/>
          </w:tcPr>
          <w:p>
            <w:pPr>
              <w:jc w:val="left"/>
            </w:pPr>
            <w:r>
              <w:rPr>
                <w:rFonts w:ascii="Calibri" w:hAnsi="Calibri"/>
                <w:b w:val="0"/>
                <w:sz w:val="19"/>
              </w:rPr>
              <w:t>Security Tester / Dev</w:t>
            </w:r>
          </w:p>
        </w:tc>
        <w:tc>
          <w:tcPr>
            <w:tcW w:type="dxa" w:w="1560"/>
          </w:tcPr>
          <w:p>
            <w:pPr>
              <w:jc w:val="center"/>
            </w:pPr>
            <w:r>
              <w:rPr>
                <w:rFonts w:ascii="Calibri" w:hAnsi="Calibri"/>
                <w:b w:val="0"/>
                <w:sz w:val="19"/>
              </w:rPr>
              <w:t>15</w:t>
            </w:r>
          </w:p>
        </w:tc>
        <w:tc>
          <w:tcPr>
            <w:tcW w:type="dxa" w:w="1560"/>
          </w:tcPr>
          <w:p>
            <w:pPr>
              <w:jc w:val="center"/>
            </w:pPr>
            <w:r>
              <w:rPr>
                <w:rFonts w:ascii="Calibri" w:hAnsi="Calibri"/>
                <w:b w:val="0"/>
                <w:sz w:val="19"/>
              </w:rPr>
              <w:t>6</w:t>
            </w:r>
          </w:p>
        </w:tc>
        <w:tc>
          <w:tcPr>
            <w:tcW w:type="dxa" w:w="1560"/>
          </w:tcPr>
          <w:p>
            <w:pPr>
              <w:jc w:val="center"/>
            </w:pPr>
            <w:r>
              <w:rPr>
                <w:rFonts w:ascii="Calibri" w:hAnsi="Calibri"/>
                <w:b/>
                <w:sz w:val="19"/>
              </w:rPr>
              <w:t>21</w:t>
            </w:r>
          </w:p>
        </w:tc>
        <w:tc>
          <w:tcPr>
            <w:tcW w:type="dxa" w:w="1560"/>
          </w:tcPr>
          <w:p>
            <w:pPr>
              <w:jc w:val="center"/>
            </w:pPr>
            <w:r>
              <w:rPr>
                <w:rFonts w:ascii="Calibri" w:hAnsi="Calibri"/>
                <w:b w:val="0"/>
                <w:sz w:val="19"/>
              </w:rPr>
              <w:t>7</w:t>
            </w:r>
          </w:p>
        </w:tc>
      </w:tr>
      <w:tr>
        <w:tc>
          <w:tcPr>
            <w:tcW w:type="dxa" w:w="1560"/>
          </w:tcPr>
          <w:p>
            <w:pPr>
              <w:jc w:val="left"/>
            </w:pPr>
            <w:r>
              <w:rPr>
                <w:rFonts w:ascii="Calibri" w:hAnsi="Calibri"/>
                <w:b/>
                <w:sz w:val="19"/>
              </w:rPr>
              <w:t>Total / Velocity</w:t>
            </w:r>
          </w:p>
        </w:tc>
        <w:tc>
          <w:tcPr>
            <w:tcW w:type="dxa" w:w="1560"/>
          </w:tcPr>
          <w:p>
            <w:pPr>
              <w:jc w:val="left"/>
            </w:pPr>
            <w:r>
              <w:rPr>
                <w:rFonts w:ascii="Calibri" w:hAnsi="Calibri"/>
                <w:b/>
                <w:sz w:val="19"/>
              </w:rPr>
              <w:t>Team 5 Capacity</w:t>
            </w:r>
          </w:p>
        </w:tc>
        <w:tc>
          <w:tcPr>
            <w:tcW w:type="dxa" w:w="1560"/>
          </w:tcPr>
          <w:p>
            <w:pPr>
              <w:jc w:val="center"/>
            </w:pPr>
            <w:r>
              <w:rPr>
                <w:rFonts w:ascii="Calibri" w:hAnsi="Calibri"/>
                <w:b/>
                <w:sz w:val="19"/>
              </w:rPr>
              <w:t>44</w:t>
            </w:r>
          </w:p>
        </w:tc>
        <w:tc>
          <w:tcPr>
            <w:tcW w:type="dxa" w:w="1560"/>
          </w:tcPr>
          <w:p>
            <w:pPr>
              <w:jc w:val="center"/>
            </w:pPr>
            <w:r>
              <w:rPr>
                <w:rFonts w:ascii="Calibri" w:hAnsi="Calibri"/>
                <w:b/>
                <w:sz w:val="19"/>
              </w:rPr>
              <w:t>44</w:t>
            </w:r>
          </w:p>
        </w:tc>
        <w:tc>
          <w:tcPr>
            <w:tcW w:type="dxa" w:w="1560"/>
          </w:tcPr>
          <w:p>
            <w:pPr>
              <w:jc w:val="center"/>
            </w:pPr>
            <w:r>
              <w:rPr>
                <w:rFonts w:ascii="Calibri" w:hAnsi="Calibri"/>
                <w:b/>
                <w:sz w:val="19"/>
              </w:rPr>
              <w:t>88</w:t>
            </w:r>
          </w:p>
        </w:tc>
        <w:tc>
          <w:tcPr>
            <w:tcW w:type="dxa" w:w="1560"/>
          </w:tcPr>
          <w:p>
            <w:pPr>
              <w:jc w:val="center"/>
            </w:pPr>
            <w:r>
              <w:rPr>
                <w:rFonts w:ascii="Calibri" w:hAnsi="Calibri"/>
                <w:b/>
                <w:sz w:val="19"/>
              </w:rPr>
              <w:t>29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