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8E40" w14:textId="57C1C68E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C63F84">
        <w:rPr>
          <w:rFonts w:ascii="宋体" w:hAnsi="宋体" w:hint="eastAsia"/>
          <w:b/>
          <w:sz w:val="24"/>
          <w:szCs w:val="24"/>
        </w:rPr>
        <w:t>生物化学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0903091E" w14:textId="1AEBBD74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C63F84">
        <w:rPr>
          <w:rFonts w:ascii="宋体" w:hAnsi="宋体" w:hint="eastAsia"/>
          <w:sz w:val="24"/>
          <w:szCs w:val="24"/>
        </w:rPr>
        <w:t>生物化学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600"/>
        <w:gridCol w:w="3020"/>
        <w:gridCol w:w="3860"/>
      </w:tblGrid>
      <w:tr w:rsidR="003824D4" w:rsidRPr="0003293B" w14:paraId="7CFE106F" w14:textId="77777777" w:rsidTr="002B2185">
        <w:trPr>
          <w:trHeight w:val="285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16B8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743F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7CC8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3824D4" w:rsidRPr="0003293B" w14:paraId="66FF4852" w14:textId="77777777" w:rsidTr="002B2185">
        <w:trPr>
          <w:trHeight w:val="85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977C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一、蛋白质的结构与功能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4ADB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1.氨基酸与多肽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9F81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（1）氨基酸的结构与分类</w:t>
            </w:r>
          </w:p>
        </w:tc>
      </w:tr>
      <w:tr w:rsidR="003824D4" w:rsidRPr="0003293B" w14:paraId="28CB266F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65F7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87EE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9C36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（2）肽键与肽链</w:t>
            </w:r>
          </w:p>
        </w:tc>
      </w:tr>
      <w:tr w:rsidR="003824D4" w:rsidRPr="0003293B" w14:paraId="31F2DAB3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E312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FEA2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2.蛋白质的结构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5A25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（1）一级结构</w:t>
            </w:r>
          </w:p>
        </w:tc>
      </w:tr>
      <w:tr w:rsidR="003824D4" w:rsidRPr="0003293B" w14:paraId="530B9C89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CC3B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E2B2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9B2C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（2）二级结构</w:t>
            </w:r>
          </w:p>
        </w:tc>
      </w:tr>
      <w:tr w:rsidR="003824D4" w:rsidRPr="0003293B" w14:paraId="386FBD86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113D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3F09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1622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（3）三级和四级结构</w:t>
            </w:r>
          </w:p>
        </w:tc>
      </w:tr>
      <w:tr w:rsidR="003824D4" w:rsidRPr="0003293B" w14:paraId="65E0B65B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6967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75CC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3.蛋白质结构与功能的关系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FEAD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（1）蛋白质一级结构与功能的关系</w:t>
            </w:r>
          </w:p>
        </w:tc>
      </w:tr>
      <w:tr w:rsidR="003824D4" w:rsidRPr="0003293B" w14:paraId="2CA13165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BE1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A3E7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A621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（2）蛋白质高级结构与功能的关系</w:t>
            </w:r>
          </w:p>
        </w:tc>
      </w:tr>
      <w:tr w:rsidR="003824D4" w:rsidRPr="0003293B" w14:paraId="49515622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0B5E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F19F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4.蛋白质的理化性质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3D14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蛋白质的等电点、沉淀和变性</w:t>
            </w:r>
          </w:p>
        </w:tc>
      </w:tr>
      <w:tr w:rsidR="003824D4" w:rsidRPr="0003293B" w14:paraId="0BD6B3B6" w14:textId="77777777" w:rsidTr="002B2185">
        <w:trPr>
          <w:trHeight w:val="28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2240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二、核酸的结构与功能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DEE6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1.核酸的化学组成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08E1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（1）基本单位核苷酸的分子组成</w:t>
            </w:r>
          </w:p>
        </w:tc>
      </w:tr>
      <w:tr w:rsidR="003824D4" w:rsidRPr="0003293B" w14:paraId="3071D2E2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913E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E378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4F40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（2）种类（DNA和RNA）</w:t>
            </w:r>
          </w:p>
        </w:tc>
      </w:tr>
      <w:tr w:rsidR="003824D4" w:rsidRPr="0003293B" w14:paraId="0EB10872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4002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64F5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2.DNA的结构与功能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E12B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（1）DNA碱基组成规律</w:t>
            </w:r>
          </w:p>
        </w:tc>
      </w:tr>
      <w:tr w:rsidR="003824D4" w:rsidRPr="0003293B" w14:paraId="0A557F06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DAA9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6775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E051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（2）DNA的一级结构</w:t>
            </w:r>
          </w:p>
        </w:tc>
      </w:tr>
      <w:tr w:rsidR="003824D4" w:rsidRPr="0003293B" w14:paraId="7D514EA4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6C9D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A33F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7818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（3）DNA双螺旋结构</w:t>
            </w:r>
          </w:p>
        </w:tc>
      </w:tr>
      <w:tr w:rsidR="003824D4" w:rsidRPr="0003293B" w14:paraId="6BCD3905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DCA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865F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C600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（4）DNA高级结构</w:t>
            </w:r>
          </w:p>
        </w:tc>
      </w:tr>
      <w:tr w:rsidR="003824D4" w:rsidRPr="0003293B" w14:paraId="426D975D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1697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8667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04B8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（5）DNA的功能</w:t>
            </w:r>
          </w:p>
        </w:tc>
      </w:tr>
      <w:tr w:rsidR="003824D4" w:rsidRPr="0003293B" w14:paraId="38A21751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49C2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78E6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3.DNA理化性质及其应用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F30D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（1）DNA变性和复性</w:t>
            </w:r>
          </w:p>
        </w:tc>
      </w:tr>
      <w:tr w:rsidR="003824D4" w:rsidRPr="0003293B" w14:paraId="2511A87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540C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2D2E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0F19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（2）核酸杂交</w:t>
            </w:r>
          </w:p>
        </w:tc>
      </w:tr>
      <w:tr w:rsidR="003824D4" w:rsidRPr="0003293B" w14:paraId="32F0E2FC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9B3C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3B8A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EEDA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（3）核酸的紫外线吸收</w:t>
            </w:r>
          </w:p>
        </w:tc>
      </w:tr>
      <w:tr w:rsidR="003824D4" w:rsidRPr="0003293B" w14:paraId="129FC1A0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AEE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3513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4.RNA结构与功能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0E2F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（1）mRNA</w:t>
            </w:r>
          </w:p>
        </w:tc>
      </w:tr>
      <w:tr w:rsidR="003824D4" w:rsidRPr="0003293B" w14:paraId="786B7137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3CAD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8E73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B8F7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（2）tRNA</w:t>
            </w:r>
          </w:p>
        </w:tc>
      </w:tr>
      <w:tr w:rsidR="003824D4" w:rsidRPr="0003293B" w14:paraId="34912C97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3328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6667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4F17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（3）rRNA</w:t>
            </w:r>
          </w:p>
        </w:tc>
      </w:tr>
      <w:tr w:rsidR="003824D4" w:rsidRPr="0003293B" w14:paraId="6A4D1DDF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711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6C60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822D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（4）其他RNA</w:t>
            </w:r>
          </w:p>
        </w:tc>
      </w:tr>
      <w:tr w:rsidR="003824D4" w:rsidRPr="0003293B" w14:paraId="310F5D06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FD25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三、酶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56E1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1.酶的催化作用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DF07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（1）酶的分子结构与催化作用</w:t>
            </w:r>
          </w:p>
        </w:tc>
      </w:tr>
      <w:tr w:rsidR="003824D4" w:rsidRPr="0003293B" w14:paraId="4A9EDDAD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08DD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D4E3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E4BC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（2）酶促反应的特点</w:t>
            </w:r>
          </w:p>
        </w:tc>
      </w:tr>
      <w:tr w:rsidR="003824D4" w:rsidRPr="0003293B" w14:paraId="09DF30F9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B066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134A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D839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（3）酶-底物复合物</w:t>
            </w:r>
          </w:p>
        </w:tc>
      </w:tr>
      <w:tr w:rsidR="003824D4" w:rsidRPr="0003293B" w14:paraId="0BD8DBC0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67B8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CBC6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2.酶辅助因子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5CD7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（1）维生素与辅酶的关系</w:t>
            </w:r>
          </w:p>
        </w:tc>
      </w:tr>
      <w:tr w:rsidR="003824D4" w:rsidRPr="0003293B" w14:paraId="15CDAA66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161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332D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15A3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（2）辅酶作用</w:t>
            </w:r>
          </w:p>
        </w:tc>
      </w:tr>
      <w:tr w:rsidR="003824D4" w:rsidRPr="0003293B" w14:paraId="227F65AE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EBF0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4582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772E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（3）金属离子作用</w:t>
            </w:r>
          </w:p>
        </w:tc>
      </w:tr>
      <w:tr w:rsidR="003824D4" w:rsidRPr="0003293B" w14:paraId="275F8107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C775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A0D4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3.酶促反应动力学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B649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（1）Km和Vmax的概念</w:t>
            </w:r>
          </w:p>
        </w:tc>
      </w:tr>
      <w:tr w:rsidR="003824D4" w:rsidRPr="0003293B" w14:paraId="6876EE3A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5A08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CB46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1F7A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（2）最适pH、最适温度</w:t>
            </w:r>
          </w:p>
        </w:tc>
      </w:tr>
      <w:tr w:rsidR="003824D4" w:rsidRPr="0003293B" w14:paraId="189B5934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0D2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A473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4.抑制剂与激活剂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BB4F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（1）不可逆抑制</w:t>
            </w:r>
          </w:p>
        </w:tc>
      </w:tr>
      <w:tr w:rsidR="003824D4" w:rsidRPr="0003293B" w14:paraId="12A941FD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9ED1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8827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1C82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（2）可逆性抑制</w:t>
            </w:r>
          </w:p>
        </w:tc>
      </w:tr>
      <w:tr w:rsidR="003824D4" w:rsidRPr="0003293B" w14:paraId="32694DBF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5400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54FF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8816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（3）激活剂</w:t>
            </w:r>
          </w:p>
        </w:tc>
      </w:tr>
      <w:tr w:rsidR="003824D4" w:rsidRPr="0003293B" w14:paraId="54EC740A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85F7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44D1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5.酶活性的调节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DA5B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（1）别构调节</w:t>
            </w:r>
          </w:p>
        </w:tc>
      </w:tr>
      <w:tr w:rsidR="003824D4" w:rsidRPr="0003293B" w14:paraId="4CA29363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93C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EF61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3A94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（2）化学修饰调节</w:t>
            </w:r>
          </w:p>
        </w:tc>
      </w:tr>
      <w:tr w:rsidR="003824D4" w:rsidRPr="0003293B" w14:paraId="3C0E1A7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D217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8DC2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2471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（3）酶原激活</w:t>
            </w:r>
          </w:p>
        </w:tc>
      </w:tr>
      <w:tr w:rsidR="003824D4" w:rsidRPr="0003293B" w14:paraId="260F60C1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B252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CE05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6888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（4）同工酶</w:t>
            </w:r>
          </w:p>
        </w:tc>
      </w:tr>
      <w:tr w:rsidR="003824D4" w:rsidRPr="0003293B" w14:paraId="64D309F9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FA62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6F2E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6.核酶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23B2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核酶的概念</w:t>
            </w:r>
          </w:p>
        </w:tc>
      </w:tr>
      <w:tr w:rsidR="003824D4" w:rsidRPr="0003293B" w14:paraId="304E1D31" w14:textId="77777777" w:rsidTr="002B2185">
        <w:trPr>
          <w:trHeight w:val="57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27D0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四、糖代谢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2909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1.糖的分解代谢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2BD8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（1）糖酵解和无氧氧化的基本途径、关键酶和生理意义</w:t>
            </w:r>
          </w:p>
        </w:tc>
      </w:tr>
      <w:tr w:rsidR="003824D4" w:rsidRPr="0003293B" w14:paraId="23A05F92" w14:textId="77777777" w:rsidTr="002B2185">
        <w:trPr>
          <w:trHeight w:val="171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2B44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AA23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F02F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（2）糖有氧氧化的基本途径、关键酶和生理意义</w:t>
            </w:r>
          </w:p>
        </w:tc>
      </w:tr>
      <w:tr w:rsidR="003824D4" w:rsidRPr="0003293B" w14:paraId="75879C8B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F283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7034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5F15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（3）三羧酸循环的生理意义</w:t>
            </w:r>
          </w:p>
        </w:tc>
      </w:tr>
      <w:tr w:rsidR="003824D4" w:rsidRPr="0003293B" w14:paraId="14FA85E7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84D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D3DB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2.糖原的合成与分解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6403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（1）肝糖原的合成</w:t>
            </w:r>
          </w:p>
        </w:tc>
      </w:tr>
      <w:tr w:rsidR="003824D4" w:rsidRPr="0003293B" w14:paraId="79B0E313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FB56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FED8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7AF6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（2）肝糖原的分解</w:t>
            </w:r>
          </w:p>
        </w:tc>
      </w:tr>
      <w:tr w:rsidR="003824D4" w:rsidRPr="0003293B" w14:paraId="4BA24774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4360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99A9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3.糖异生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B4EF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（1）基本途径和关键酶</w:t>
            </w:r>
          </w:p>
        </w:tc>
      </w:tr>
      <w:tr w:rsidR="003824D4" w:rsidRPr="0003293B" w14:paraId="7B48C388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C1D8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5D5E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CD80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（2）生理意义</w:t>
            </w:r>
          </w:p>
        </w:tc>
      </w:tr>
      <w:tr w:rsidR="003824D4" w:rsidRPr="0003293B" w14:paraId="05D28701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238A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56A3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8954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（3）乳酸循环</w:t>
            </w:r>
          </w:p>
        </w:tc>
      </w:tr>
      <w:tr w:rsidR="003824D4" w:rsidRPr="0003293B" w14:paraId="3B6B31BC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1E12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8041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4.磷酸戊糖途径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2B01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（1）磷酸戊糖途径的关键酶和重要的产物</w:t>
            </w:r>
          </w:p>
        </w:tc>
      </w:tr>
      <w:tr w:rsidR="003824D4" w:rsidRPr="0003293B" w14:paraId="086C75B8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D40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635D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C210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（2）生理意义</w:t>
            </w:r>
          </w:p>
        </w:tc>
      </w:tr>
      <w:tr w:rsidR="003824D4" w:rsidRPr="0003293B" w14:paraId="4730676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CDBB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5434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5.血糖及其调节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3188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（1）血糖浓度</w:t>
            </w:r>
          </w:p>
        </w:tc>
      </w:tr>
      <w:tr w:rsidR="003824D4" w:rsidRPr="0003293B" w14:paraId="1373B7CB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CBAF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D143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E035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（2）胰岛素的调节</w:t>
            </w:r>
          </w:p>
        </w:tc>
      </w:tr>
      <w:tr w:rsidR="003824D4" w:rsidRPr="0003293B" w14:paraId="68E49138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E924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E9C1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6E03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（3）胰高血糖素的调节</w:t>
            </w:r>
          </w:p>
        </w:tc>
      </w:tr>
      <w:tr w:rsidR="003824D4" w:rsidRPr="0003293B" w14:paraId="094CD13C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3F91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E3B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3D77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（4）糖皮质激素的调节</w:t>
            </w:r>
          </w:p>
        </w:tc>
      </w:tr>
      <w:tr w:rsidR="003824D4" w:rsidRPr="0003293B" w14:paraId="03D99CF6" w14:textId="77777777" w:rsidTr="002B2185">
        <w:trPr>
          <w:trHeight w:val="85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3B3B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五、生物氧化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1D01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1.ATP与其他高能化合物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9CC9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（1）ATP循环与高能磷酸键</w:t>
            </w:r>
          </w:p>
        </w:tc>
      </w:tr>
      <w:tr w:rsidR="003824D4" w:rsidRPr="0003293B" w14:paraId="4B96F33B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74B6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3A30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3094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（2）ATP的利用</w:t>
            </w:r>
          </w:p>
        </w:tc>
      </w:tr>
      <w:tr w:rsidR="003824D4" w:rsidRPr="0003293B" w14:paraId="10B39573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DF87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306B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5679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（3）其他高能磷酸化合物</w:t>
            </w:r>
          </w:p>
        </w:tc>
      </w:tr>
      <w:tr w:rsidR="003824D4" w:rsidRPr="0003293B" w14:paraId="28F86ED3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919D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14EB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2.氧化磷酸化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63EE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（1）氧化磷酸化的概念</w:t>
            </w:r>
          </w:p>
        </w:tc>
      </w:tr>
      <w:tr w:rsidR="003824D4" w:rsidRPr="0003293B" w14:paraId="353907E5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069F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F313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F825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（2）两条呼吸链的组成</w:t>
            </w:r>
          </w:p>
        </w:tc>
      </w:tr>
      <w:tr w:rsidR="003824D4" w:rsidRPr="0003293B" w14:paraId="4225985B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0BB6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3194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D294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（3）ATP合酶</w:t>
            </w:r>
          </w:p>
        </w:tc>
      </w:tr>
      <w:tr w:rsidR="003824D4" w:rsidRPr="0003293B" w14:paraId="1144369B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2B5C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52BA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95A2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（4）氧化磷酸化的调节及影响因素</w:t>
            </w:r>
          </w:p>
        </w:tc>
      </w:tr>
      <w:tr w:rsidR="003824D4" w:rsidRPr="0003293B" w14:paraId="41354C89" w14:textId="77777777" w:rsidTr="002B2185">
        <w:trPr>
          <w:trHeight w:val="57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EF80D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六、脂类代谢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EC29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1.脂类的生理功能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B4EA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（1）储能和供能</w:t>
            </w:r>
          </w:p>
        </w:tc>
      </w:tr>
      <w:tr w:rsidR="003824D4" w:rsidRPr="0003293B" w14:paraId="23AB7351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C604E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5EEC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6F7C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（2）生物膜的组成成分</w:t>
            </w:r>
          </w:p>
        </w:tc>
      </w:tr>
      <w:tr w:rsidR="003824D4" w:rsidRPr="0003293B" w14:paraId="05ADF4F3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73B9E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0883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6C55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（3）脂类衍生物的调节作用</w:t>
            </w:r>
          </w:p>
        </w:tc>
      </w:tr>
      <w:tr w:rsidR="003824D4" w:rsidRPr="0003293B" w14:paraId="6B8D0B98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9ACD4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286D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CDD9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（4）营养必需脂酸</w:t>
            </w:r>
          </w:p>
        </w:tc>
      </w:tr>
      <w:tr w:rsidR="003824D4" w:rsidRPr="0003293B" w14:paraId="48A11149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02B31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D505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2.脂肪的消化与吸收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03BC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（1）脂肪乳化及消化所需酶 </w:t>
            </w:r>
          </w:p>
        </w:tc>
      </w:tr>
      <w:tr w:rsidR="003824D4" w:rsidRPr="0003293B" w14:paraId="6DAE4242" w14:textId="77777777" w:rsidTr="002B2185">
        <w:trPr>
          <w:trHeight w:val="11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2103D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9E608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8C3D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（2）甘油一脂合成途径及乳糜微粒</w:t>
            </w:r>
          </w:p>
        </w:tc>
      </w:tr>
      <w:tr w:rsidR="003824D4" w:rsidRPr="0003293B" w14:paraId="24C07DE5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30C36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62AB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3.脂肪的合成代谢</w:t>
            </w:r>
          </w:p>
        </w:tc>
        <w:tc>
          <w:tcPr>
            <w:tcW w:w="3860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109C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（1）合成的部位</w:t>
            </w:r>
          </w:p>
        </w:tc>
      </w:tr>
      <w:tr w:rsidR="003824D4" w:rsidRPr="0003293B" w14:paraId="55CFF3F0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AA7DE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2ADCEB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0A96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（2）合成的原料 </w:t>
            </w:r>
          </w:p>
        </w:tc>
      </w:tr>
      <w:tr w:rsidR="003824D4" w:rsidRPr="0003293B" w14:paraId="6B8C85E5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CE336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295C70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08F7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（3）合成的基本途径</w:t>
            </w:r>
          </w:p>
        </w:tc>
      </w:tr>
      <w:tr w:rsidR="003824D4" w:rsidRPr="0003293B" w14:paraId="33F044BF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F98EE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C701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4.脂酸的合成代谢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3F37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（1）合成的部位</w:t>
            </w:r>
          </w:p>
        </w:tc>
      </w:tr>
      <w:tr w:rsidR="003824D4" w:rsidRPr="0003293B" w14:paraId="3E30CAD7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A1A6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45C3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20ED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（2）合成的原料</w:t>
            </w:r>
          </w:p>
        </w:tc>
      </w:tr>
      <w:tr w:rsidR="003824D4" w:rsidRPr="0003293B" w14:paraId="7552F9A3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E2676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6E93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5.脂肪的分解代谢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CA49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（1）脂肪动员</w:t>
            </w:r>
          </w:p>
        </w:tc>
      </w:tr>
      <w:tr w:rsidR="003824D4" w:rsidRPr="0003293B" w14:paraId="619F8FA0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3FD8D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E052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93FC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（2）脂肪酸β-氧化的基本过程及调节 </w:t>
            </w:r>
          </w:p>
        </w:tc>
      </w:tr>
      <w:tr w:rsidR="003824D4" w:rsidRPr="0003293B" w14:paraId="48CB0F2E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55D60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0896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443D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（3）酮体的生成、利用和生理意义</w:t>
            </w:r>
          </w:p>
        </w:tc>
      </w:tr>
      <w:tr w:rsidR="003824D4" w:rsidRPr="0003293B" w14:paraId="282E7E37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12388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F13D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6.甘油磷脂代谢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A056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（1）甘油磷脂的基本结构与分类</w:t>
            </w:r>
          </w:p>
        </w:tc>
      </w:tr>
      <w:tr w:rsidR="003824D4" w:rsidRPr="0003293B" w14:paraId="1DEA92F9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BB2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3AED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73D6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（2）合成部位和合成原料</w:t>
            </w:r>
          </w:p>
        </w:tc>
      </w:tr>
      <w:tr w:rsidR="003824D4" w:rsidRPr="0003293B" w14:paraId="397A1CF9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15210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15A8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7.胆固醇代谢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A6AA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（1）胆固醇的合成部位、原料和关键酶</w:t>
            </w:r>
          </w:p>
        </w:tc>
      </w:tr>
      <w:tr w:rsidR="003824D4" w:rsidRPr="0003293B" w14:paraId="05145268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65EE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4046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9FBF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（2）胆固醇合成的调节</w:t>
            </w:r>
          </w:p>
        </w:tc>
      </w:tr>
      <w:tr w:rsidR="003824D4" w:rsidRPr="0003293B" w14:paraId="039443AC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AA162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1B79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D878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（3）胆固醇的转化及去路</w:t>
            </w:r>
          </w:p>
        </w:tc>
      </w:tr>
      <w:tr w:rsidR="003824D4" w:rsidRPr="0003293B" w14:paraId="119EBACE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F4CED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0C2A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8.血浆脂蛋白代谢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8A71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（1）血脂及其组成</w:t>
            </w:r>
          </w:p>
        </w:tc>
      </w:tr>
      <w:tr w:rsidR="003824D4" w:rsidRPr="0003293B" w14:paraId="4CB7794F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71332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4092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F060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（2）血浆脂蛋白的分类及功能 </w:t>
            </w:r>
          </w:p>
        </w:tc>
      </w:tr>
      <w:tr w:rsidR="003824D4" w:rsidRPr="0003293B" w14:paraId="20A1E004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B5B71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D1E0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4FED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（3）高脂蛋白血症</w:t>
            </w:r>
          </w:p>
        </w:tc>
      </w:tr>
      <w:tr w:rsidR="003824D4" w:rsidRPr="0003293B" w14:paraId="5AAA1F3C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BC5B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七、氨基酸代谢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D6D5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1.蛋白质的生理功能及营养作用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7F3A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（1）氨基酸和蛋白质的生理功能</w:t>
            </w:r>
          </w:p>
        </w:tc>
      </w:tr>
      <w:tr w:rsidR="003824D4" w:rsidRPr="0003293B" w14:paraId="123DA763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D200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2A79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395F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（2）营养必需氨基酸的概念和种类</w:t>
            </w:r>
          </w:p>
        </w:tc>
      </w:tr>
      <w:tr w:rsidR="003824D4" w:rsidRPr="0003293B" w14:paraId="2F544C51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B355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A232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41D4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（3）氮平衡</w:t>
            </w:r>
          </w:p>
        </w:tc>
      </w:tr>
      <w:tr w:rsidR="003824D4" w:rsidRPr="0003293B" w14:paraId="7C274C1E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08E4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E0A6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2.蛋白质在肠道的消化、吸收及腐败作用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1495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（1）蛋白酶在消化中的作用</w:t>
            </w:r>
          </w:p>
        </w:tc>
      </w:tr>
      <w:tr w:rsidR="003824D4" w:rsidRPr="0003293B" w14:paraId="76DB2A61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0200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A3DA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C32F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（2）氨基酸的吸收</w:t>
            </w:r>
          </w:p>
        </w:tc>
      </w:tr>
      <w:tr w:rsidR="003824D4" w:rsidRPr="0003293B" w14:paraId="0A1B958D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5BB7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63B6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25AA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（3）蛋白质的腐败作用</w:t>
            </w:r>
          </w:p>
        </w:tc>
      </w:tr>
      <w:tr w:rsidR="003824D4" w:rsidRPr="0003293B" w14:paraId="38C20B1A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50B8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7201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3.氨基酸的一般代谢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5FB9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（1）转氨酶作用</w:t>
            </w:r>
          </w:p>
        </w:tc>
      </w:tr>
      <w:tr w:rsidR="003824D4" w:rsidRPr="0003293B" w14:paraId="49BC22B6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0BB3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AED7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5E3A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（2）脱氨基作用</w:t>
            </w:r>
          </w:p>
        </w:tc>
      </w:tr>
      <w:tr w:rsidR="003824D4" w:rsidRPr="0003293B" w14:paraId="4BA59E8C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C892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7036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B270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（3）α-酮酸的代谢</w:t>
            </w:r>
          </w:p>
        </w:tc>
      </w:tr>
      <w:tr w:rsidR="003824D4" w:rsidRPr="0003293B" w14:paraId="2106E8E5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03AA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5D6D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4.氨的代谢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F608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（1）氨的来源</w:t>
            </w:r>
          </w:p>
        </w:tc>
      </w:tr>
      <w:tr w:rsidR="003824D4" w:rsidRPr="0003293B" w14:paraId="7F8EDE5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1688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45DB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ADD7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（2）氨的转运</w:t>
            </w:r>
          </w:p>
        </w:tc>
      </w:tr>
      <w:tr w:rsidR="003824D4" w:rsidRPr="0003293B" w14:paraId="11E1EDB9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5A89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0BC9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F8E4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（3）氨的去路</w:t>
            </w:r>
          </w:p>
        </w:tc>
      </w:tr>
      <w:tr w:rsidR="003824D4" w:rsidRPr="0003293B" w14:paraId="0B22D33F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980F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5446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5.个别氨基酸的代谢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DA72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（1）氨基酸的脱羧基作用</w:t>
            </w:r>
          </w:p>
        </w:tc>
      </w:tr>
      <w:tr w:rsidR="003824D4" w:rsidRPr="0003293B" w14:paraId="377D979B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EDB5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0C4E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EFC9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（2）一碳单位的概念、来源、载体和意义</w:t>
            </w:r>
          </w:p>
        </w:tc>
      </w:tr>
      <w:tr w:rsidR="003824D4" w:rsidRPr="0003293B" w14:paraId="30BFBFDC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DF24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5110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BBF1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（3）甲硫氨酸循环、SAM、PAPS</w:t>
            </w:r>
          </w:p>
        </w:tc>
      </w:tr>
      <w:tr w:rsidR="003824D4" w:rsidRPr="0003293B" w14:paraId="0C13E44C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02C3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3D42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3C97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（4）苯丙氨酸和酪氨酸代谢</w:t>
            </w:r>
          </w:p>
        </w:tc>
      </w:tr>
      <w:tr w:rsidR="003824D4" w:rsidRPr="0003293B" w14:paraId="40B1AD2B" w14:textId="77777777" w:rsidTr="002B2185">
        <w:trPr>
          <w:trHeight w:val="142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9EED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八、核苷酸代谢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C363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1.核苷酸代谢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80DA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（1）两条嘌呤核苷酸合成途径的原料</w:t>
            </w:r>
          </w:p>
        </w:tc>
      </w:tr>
      <w:tr w:rsidR="003824D4" w:rsidRPr="0003293B" w14:paraId="60FC065D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D261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BD1B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8651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（2）嘌呤核苷酸的分解代谢产物</w:t>
            </w:r>
          </w:p>
        </w:tc>
      </w:tr>
      <w:tr w:rsidR="003824D4" w:rsidRPr="0003293B" w14:paraId="59DD7164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D0F2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B1E3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1FB2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（3）两条嘧啶核苷酸合成途径的原料</w:t>
            </w:r>
          </w:p>
        </w:tc>
      </w:tr>
      <w:tr w:rsidR="003824D4" w:rsidRPr="0003293B" w14:paraId="18BD97DE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4025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A847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9BB2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（4）嘧啶核苷酸的分解代谢产物</w:t>
            </w:r>
          </w:p>
        </w:tc>
      </w:tr>
      <w:tr w:rsidR="003824D4" w:rsidRPr="0003293B" w14:paraId="4785EC50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7EB2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5FAC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2.核苷酸代谢的调节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2B7E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（1）核苷酸合成途径的主要调节酶</w:t>
            </w:r>
          </w:p>
        </w:tc>
      </w:tr>
      <w:tr w:rsidR="003824D4" w:rsidRPr="0003293B" w14:paraId="18961338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7994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FCE9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5980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（2）抗核苷酸代谢药物的生化机制</w:t>
            </w:r>
          </w:p>
        </w:tc>
      </w:tr>
      <w:tr w:rsidR="003824D4" w:rsidRPr="0003293B" w14:paraId="7157D121" w14:textId="77777777" w:rsidTr="002B2185">
        <w:trPr>
          <w:trHeight w:val="855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C1AB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九、遗传信息的传递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8DFD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1.遗传信息传递概述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0891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中心法则</w:t>
            </w:r>
          </w:p>
        </w:tc>
      </w:tr>
      <w:tr w:rsidR="003824D4" w:rsidRPr="0003293B" w14:paraId="527C93EB" w14:textId="77777777" w:rsidTr="002B2185">
        <w:trPr>
          <w:trHeight w:val="85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ECB6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E4EB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2.DNA的生物合成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DA41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（1）DNA生物合成的概念</w:t>
            </w:r>
          </w:p>
        </w:tc>
      </w:tr>
      <w:tr w:rsidR="003824D4" w:rsidRPr="0003293B" w14:paraId="2A2307E2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3737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2697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3BE2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（2）DNA的复制过程</w:t>
            </w:r>
          </w:p>
        </w:tc>
      </w:tr>
      <w:tr w:rsidR="003824D4" w:rsidRPr="0003293B" w14:paraId="49B625A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22C8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36FE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85BC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（3）逆转录</w:t>
            </w:r>
          </w:p>
        </w:tc>
      </w:tr>
      <w:tr w:rsidR="003824D4" w:rsidRPr="0003293B" w14:paraId="62ABF209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0611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AC51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7F3A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（4）DNA的损伤与修复</w:t>
            </w:r>
          </w:p>
        </w:tc>
      </w:tr>
      <w:tr w:rsidR="003824D4" w:rsidRPr="0003293B" w14:paraId="6876DC39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13A5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79A6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3.RNA的生物合成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B653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（1）RNA生物合成的概念</w:t>
            </w:r>
          </w:p>
        </w:tc>
      </w:tr>
      <w:tr w:rsidR="003824D4" w:rsidRPr="0003293B" w14:paraId="22AD451F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B709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C252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B300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（2）转录体系的组成及转录过程</w:t>
            </w:r>
          </w:p>
        </w:tc>
      </w:tr>
      <w:tr w:rsidR="003824D4" w:rsidRPr="0003293B" w14:paraId="5553D7B8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176E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C329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CE82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（3）转录后加工过程</w:t>
            </w:r>
          </w:p>
        </w:tc>
      </w:tr>
      <w:tr w:rsidR="003824D4" w:rsidRPr="0003293B" w14:paraId="3A029531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791B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十、蛋白质生物合成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E44E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蛋白质生物合成的概述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6B5A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（1）蛋白质生物合成的概念</w:t>
            </w:r>
          </w:p>
        </w:tc>
      </w:tr>
      <w:tr w:rsidR="003824D4" w:rsidRPr="0003293B" w14:paraId="5CA1D375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022390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BF21B7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50D0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（2）蛋白质生物合成体系和遗传密码</w:t>
            </w:r>
          </w:p>
        </w:tc>
      </w:tr>
      <w:tr w:rsidR="003824D4" w:rsidRPr="0003293B" w14:paraId="13508D29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3A0A6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8AD84D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DA57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（3）蛋白质生物合成的基本过程</w:t>
            </w:r>
          </w:p>
        </w:tc>
      </w:tr>
      <w:tr w:rsidR="003824D4" w:rsidRPr="0003293B" w14:paraId="79708E8B" w14:textId="77777777" w:rsidTr="002B2185">
        <w:trPr>
          <w:trHeight w:val="285"/>
        </w:trPr>
        <w:tc>
          <w:tcPr>
            <w:tcW w:w="2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41EB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十一、基因表达调控</w:t>
            </w: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AE42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1.基因表达调控的概述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FF40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（1）基因表达及调控的概念和意义</w:t>
            </w:r>
          </w:p>
        </w:tc>
      </w:tr>
      <w:tr w:rsidR="003824D4" w:rsidRPr="0003293B" w14:paraId="112A11AE" w14:textId="77777777" w:rsidTr="002B2185">
        <w:trPr>
          <w:trHeight w:val="855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9761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4131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E39B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（2）基因表达的时空性</w:t>
            </w:r>
          </w:p>
        </w:tc>
      </w:tr>
      <w:tr w:rsidR="003824D4" w:rsidRPr="0003293B" w14:paraId="133CDA8A" w14:textId="77777777" w:rsidTr="002B2185">
        <w:trPr>
          <w:trHeight w:val="1425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0A0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E121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8157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（3）基因的组成性表达、诱导与阻遏</w:t>
            </w:r>
          </w:p>
        </w:tc>
      </w:tr>
      <w:tr w:rsidR="003824D4" w:rsidRPr="0003293B" w14:paraId="2D1B9D4C" w14:textId="77777777" w:rsidTr="002B2185">
        <w:trPr>
          <w:trHeight w:val="855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8A53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71AF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1D2A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（4）基因表达的多级调控</w:t>
            </w:r>
          </w:p>
        </w:tc>
      </w:tr>
      <w:tr w:rsidR="003824D4" w:rsidRPr="0003293B" w14:paraId="50B17A69" w14:textId="77777777" w:rsidTr="002B2185">
        <w:trPr>
          <w:trHeight w:val="1140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E48D9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D774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700A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（5）基因表达调控的基本要素</w:t>
            </w:r>
          </w:p>
        </w:tc>
      </w:tr>
      <w:tr w:rsidR="003824D4" w:rsidRPr="0003293B" w14:paraId="5ACFE6BF" w14:textId="77777777" w:rsidTr="002B2185">
        <w:trPr>
          <w:trHeight w:val="1425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1E34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8685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2.基因表达调控的基本原理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8AE9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（1）原核基因表达调控（乳糖操纵子）</w:t>
            </w:r>
          </w:p>
        </w:tc>
      </w:tr>
      <w:tr w:rsidR="003824D4" w:rsidRPr="0003293B" w14:paraId="2F464ACB" w14:textId="77777777" w:rsidTr="002B2185">
        <w:trPr>
          <w:trHeight w:val="1995"/>
        </w:trPr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4172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A523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0263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（2）真核基因表达调控（顺式作用元件、反式作用因子）</w:t>
            </w:r>
          </w:p>
        </w:tc>
      </w:tr>
      <w:tr w:rsidR="003824D4" w:rsidRPr="0003293B" w14:paraId="0100CEB2" w14:textId="77777777" w:rsidTr="002B2185">
        <w:trPr>
          <w:trHeight w:val="57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0268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十二、信号转导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38F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1.信号分子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D952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3824D4" w:rsidRPr="0003293B" w14:paraId="6A787DF9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632F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F1A2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C4F3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（2）分类</w:t>
            </w:r>
          </w:p>
        </w:tc>
      </w:tr>
      <w:tr w:rsidR="003824D4" w:rsidRPr="0003293B" w14:paraId="024C2EB0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596BF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4E1C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 受体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722B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受体分类和作用特点</w:t>
            </w:r>
          </w:p>
        </w:tc>
      </w:tr>
      <w:tr w:rsidR="003824D4" w:rsidRPr="0003293B" w14:paraId="06041909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7C5B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9DF8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3.膜受体介导的信号转导机制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0C57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（1）G蛋白耦联受体介导的信号转导通路</w:t>
            </w:r>
          </w:p>
        </w:tc>
      </w:tr>
      <w:tr w:rsidR="003824D4" w:rsidRPr="0003293B" w14:paraId="04162CA1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127B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E63B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4261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（2）单跨膜受体介导的信号转导通路</w:t>
            </w:r>
          </w:p>
        </w:tc>
      </w:tr>
      <w:tr w:rsidR="003824D4" w:rsidRPr="0003293B" w14:paraId="48B8C44A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AE20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DC93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DE07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（1）概念和分类</w:t>
            </w:r>
          </w:p>
        </w:tc>
      </w:tr>
      <w:tr w:rsidR="003824D4" w:rsidRPr="0003293B" w14:paraId="38B52002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F3846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EDD20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4.胞内受体介导的信号转导机制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5ECA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（2）信号转导机制</w:t>
            </w:r>
          </w:p>
        </w:tc>
      </w:tr>
      <w:tr w:rsidR="003824D4" w:rsidRPr="0003293B" w14:paraId="08A4D77F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9B5E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十三、重组DNA技术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5570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1.重组DNA技术的概述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9ADF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（1）重组DNA技术相关的概念</w:t>
            </w:r>
          </w:p>
        </w:tc>
      </w:tr>
      <w:tr w:rsidR="003824D4" w:rsidRPr="0003293B" w14:paraId="2E5D18BE" w14:textId="77777777" w:rsidTr="002B2185">
        <w:trPr>
          <w:trHeight w:val="28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BDE0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1A9E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FEA5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（2）基因工程的基本原理及过程</w:t>
            </w:r>
          </w:p>
        </w:tc>
      </w:tr>
      <w:tr w:rsidR="003824D4" w:rsidRPr="0003293B" w14:paraId="1D131AAD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AF96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ED01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2.基因工程与医学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1DCD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（1）疾病相关基因的发现</w:t>
            </w:r>
          </w:p>
        </w:tc>
      </w:tr>
      <w:tr w:rsidR="003824D4" w:rsidRPr="0003293B" w14:paraId="63EDECF4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3132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26A6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28C3D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（2）生物制药</w:t>
            </w:r>
          </w:p>
        </w:tc>
      </w:tr>
      <w:tr w:rsidR="003824D4" w:rsidRPr="0003293B" w14:paraId="6102A791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826A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03E0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72B3D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（3）基因诊断</w:t>
            </w:r>
          </w:p>
        </w:tc>
      </w:tr>
      <w:tr w:rsidR="003824D4" w:rsidRPr="0003293B" w14:paraId="1F08992E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33F8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87CA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1DF8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（4）基因治疗</w:t>
            </w:r>
          </w:p>
        </w:tc>
      </w:tr>
      <w:tr w:rsidR="003824D4" w:rsidRPr="0003293B" w14:paraId="742E1F3B" w14:textId="77777777" w:rsidTr="002B2185">
        <w:trPr>
          <w:trHeight w:val="855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9457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十四、癌基因与抑癌基因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AB23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1.癌基因与抑癌基因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37C2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（1）癌基因的概念</w:t>
            </w:r>
          </w:p>
        </w:tc>
      </w:tr>
      <w:tr w:rsidR="003824D4" w:rsidRPr="0003293B" w14:paraId="4B1FF752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1167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6B83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583D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（2）抑癌基因的概念</w:t>
            </w:r>
          </w:p>
        </w:tc>
      </w:tr>
      <w:tr w:rsidR="003824D4" w:rsidRPr="0003293B" w14:paraId="0E96963E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FD65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D868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2.生长因子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E4C6C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（1）生长因子的概念</w:t>
            </w:r>
          </w:p>
        </w:tc>
      </w:tr>
      <w:tr w:rsidR="003824D4" w:rsidRPr="0003293B" w14:paraId="79352525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E752E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24971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844D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（2）生长因子的作用机制</w:t>
            </w:r>
          </w:p>
        </w:tc>
      </w:tr>
      <w:tr w:rsidR="003824D4" w:rsidRPr="0003293B" w14:paraId="0ED1E168" w14:textId="77777777" w:rsidTr="002B2185">
        <w:trPr>
          <w:trHeight w:val="57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EFC1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十五、血液生化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AF885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1.血液的化学成分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CD63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（1）水和无机盐</w:t>
            </w:r>
          </w:p>
        </w:tc>
      </w:tr>
      <w:tr w:rsidR="003824D4" w:rsidRPr="0003293B" w14:paraId="6C44177A" w14:textId="77777777" w:rsidTr="002B2185">
        <w:trPr>
          <w:trHeight w:val="57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110D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F316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7834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（2）血浆蛋白质</w:t>
            </w:r>
          </w:p>
        </w:tc>
      </w:tr>
      <w:tr w:rsidR="003824D4" w:rsidRPr="0003293B" w14:paraId="79564CF9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5979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611EB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A1A7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（3）非蛋白质含氮物质</w:t>
            </w:r>
          </w:p>
        </w:tc>
      </w:tr>
      <w:tr w:rsidR="003824D4" w:rsidRPr="0003293B" w14:paraId="5E636A7E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3F56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B31F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787D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（4）不合氮的有机化合物</w:t>
            </w:r>
          </w:p>
        </w:tc>
      </w:tr>
      <w:tr w:rsidR="003824D4" w:rsidRPr="0003293B" w14:paraId="236B092E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95BB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10DB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2.血浆蛋白质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81E3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（1）血浆蛋白质的分类</w:t>
            </w:r>
          </w:p>
        </w:tc>
      </w:tr>
      <w:tr w:rsidR="003824D4" w:rsidRPr="0003293B" w14:paraId="4883395F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BF93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45BB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05AA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（2）血浆蛋白质的来源</w:t>
            </w:r>
          </w:p>
        </w:tc>
      </w:tr>
      <w:tr w:rsidR="003824D4" w:rsidRPr="0003293B" w14:paraId="4651C395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CD6E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CB97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35BB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（3）血浆蛋白质的功能</w:t>
            </w:r>
          </w:p>
        </w:tc>
      </w:tr>
      <w:tr w:rsidR="003824D4" w:rsidRPr="0003293B" w14:paraId="511BA7F2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9180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A8EE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3.红细胞的代谢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99BD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（1）血红素合成的原料、部位和关键酶</w:t>
            </w:r>
          </w:p>
        </w:tc>
      </w:tr>
      <w:tr w:rsidR="003824D4" w:rsidRPr="0003293B" w14:paraId="1D83B04C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6D4E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210D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CABB3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（2）成熟红细胞的代谢特点</w:t>
            </w:r>
          </w:p>
        </w:tc>
      </w:tr>
      <w:tr w:rsidR="003824D4" w:rsidRPr="0003293B" w14:paraId="737E7926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F04E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十六、肝生化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C4C6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1.肝的生物转化作用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C5C5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（1）肝生物转化的概念和特点</w:t>
            </w:r>
          </w:p>
        </w:tc>
      </w:tr>
      <w:tr w:rsidR="003824D4" w:rsidRPr="0003293B" w14:paraId="4B21C939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A8BF5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8183D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694A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（2）生物转化的反应类型及酶系</w:t>
            </w:r>
          </w:p>
        </w:tc>
      </w:tr>
      <w:tr w:rsidR="003824D4" w:rsidRPr="0003293B" w14:paraId="311825A4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16187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75F6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2857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（3）影响肝脏生物转化作用的因素</w:t>
            </w:r>
          </w:p>
        </w:tc>
      </w:tr>
      <w:tr w:rsidR="003824D4" w:rsidRPr="0003293B" w14:paraId="2202C345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8C98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7849F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2.胆汁酸代谢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7C664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（1）胆汁酸的化学</w:t>
            </w:r>
          </w:p>
        </w:tc>
      </w:tr>
      <w:tr w:rsidR="003824D4" w:rsidRPr="0003293B" w14:paraId="54D9AA60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9F8D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C5AF3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9E602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（2）胆汁酸的代谢</w:t>
            </w:r>
          </w:p>
        </w:tc>
      </w:tr>
      <w:tr w:rsidR="003824D4" w:rsidRPr="0003293B" w14:paraId="6AE4A5E4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A01F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91E98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76ED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（3）胆汁酸代谢的调节</w:t>
            </w:r>
          </w:p>
        </w:tc>
      </w:tr>
      <w:tr w:rsidR="003824D4" w:rsidRPr="0003293B" w14:paraId="50F15134" w14:textId="77777777" w:rsidTr="002B2185">
        <w:trPr>
          <w:trHeight w:val="142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100A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D4558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3.胆色素代谢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A2886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（1）游离胆红素和结合胆红素的性质</w:t>
            </w:r>
          </w:p>
        </w:tc>
      </w:tr>
      <w:tr w:rsidR="003824D4" w:rsidRPr="0003293B" w14:paraId="02629E86" w14:textId="77777777" w:rsidTr="002B2185">
        <w:trPr>
          <w:trHeight w:val="855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51E64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BCEC0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76F39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（2）胆色素代谢与黄疸</w:t>
            </w:r>
          </w:p>
        </w:tc>
      </w:tr>
      <w:tr w:rsidR="003824D4" w:rsidRPr="0003293B" w14:paraId="7FDEF70B" w14:textId="77777777" w:rsidTr="002B2185">
        <w:trPr>
          <w:trHeight w:val="1140"/>
        </w:trPr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832BB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十七、维生素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EDE51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1.脂溶性维生素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3A49E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脂溶性维生素的生理功能及缺乏症</w:t>
            </w:r>
          </w:p>
        </w:tc>
      </w:tr>
      <w:tr w:rsidR="003824D4" w:rsidRPr="0003293B" w14:paraId="745F2929" w14:textId="77777777" w:rsidTr="002B2185">
        <w:trPr>
          <w:trHeight w:val="1140"/>
        </w:trPr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8634C" w14:textId="77777777" w:rsidR="003824D4" w:rsidRPr="0003293B" w:rsidRDefault="003824D4" w:rsidP="002B2185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62FA7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2.水溶性维生素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EF9BA" w14:textId="77777777" w:rsidR="003824D4" w:rsidRPr="0003293B" w:rsidRDefault="003824D4" w:rsidP="002B2185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03293B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水溶性维生素的生理功能及缺乏症</w:t>
            </w:r>
          </w:p>
        </w:tc>
      </w:tr>
    </w:tbl>
    <w:p w14:paraId="01BB0CE0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7FE98DF7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D2080" w14:textId="77777777" w:rsidR="005552FB" w:rsidRDefault="005552FB" w:rsidP="00DB1B2B">
      <w:r>
        <w:separator/>
      </w:r>
    </w:p>
  </w:endnote>
  <w:endnote w:type="continuationSeparator" w:id="0">
    <w:p w14:paraId="1C04B190" w14:textId="77777777" w:rsidR="005552FB" w:rsidRDefault="005552FB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C1B4D" w14:textId="77777777" w:rsidR="005552FB" w:rsidRDefault="005552FB" w:rsidP="00DB1B2B">
      <w:r>
        <w:separator/>
      </w:r>
    </w:p>
  </w:footnote>
  <w:footnote w:type="continuationSeparator" w:id="0">
    <w:p w14:paraId="5342A17D" w14:textId="77777777" w:rsidR="005552FB" w:rsidRDefault="005552FB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050561"/>
    <w:rsid w:val="00152E2F"/>
    <w:rsid w:val="001C0775"/>
    <w:rsid w:val="001C1B50"/>
    <w:rsid w:val="003824D4"/>
    <w:rsid w:val="003A6504"/>
    <w:rsid w:val="0044527B"/>
    <w:rsid w:val="005552FB"/>
    <w:rsid w:val="005B4F8F"/>
    <w:rsid w:val="006A59F3"/>
    <w:rsid w:val="006F4870"/>
    <w:rsid w:val="0072159F"/>
    <w:rsid w:val="008B3D13"/>
    <w:rsid w:val="008D7066"/>
    <w:rsid w:val="008F1300"/>
    <w:rsid w:val="009600EC"/>
    <w:rsid w:val="00A03534"/>
    <w:rsid w:val="00AD2FD7"/>
    <w:rsid w:val="00B74B87"/>
    <w:rsid w:val="00C533B1"/>
    <w:rsid w:val="00C63F84"/>
    <w:rsid w:val="00DB1B2B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376F"/>
  <w15:docId w15:val="{68DBFF2E-FA65-4694-A976-D5277C0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12</cp:revision>
  <dcterms:created xsi:type="dcterms:W3CDTF">2017-03-21T02:30:00Z</dcterms:created>
  <dcterms:modified xsi:type="dcterms:W3CDTF">2021-02-20T06:27:00Z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