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D922B" w14:textId="639E299D" w:rsidR="00F23DCA" w:rsidRDefault="00645BE2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临床执业医师《运动系统》考试大纲</w:t>
      </w:r>
    </w:p>
    <w:p w14:paraId="513D5F6D" w14:textId="58E1A86D" w:rsidR="00F23DCA" w:rsidRDefault="00645B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临床执业医师《运动系统》考试大纲已经顺利公布，请广大临床执业医师考生参考：</w:t>
      </w:r>
    </w:p>
    <w:tbl>
      <w:tblPr>
        <w:tblW w:w="937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2694"/>
        <w:gridCol w:w="5579"/>
      </w:tblGrid>
      <w:tr w:rsidR="00F23DCA" w14:paraId="7463526A" w14:textId="77777777">
        <w:trPr>
          <w:tblCellSpacing w:w="0" w:type="dxa"/>
          <w:jc w:val="center"/>
        </w:trPr>
        <w:tc>
          <w:tcPr>
            <w:tcW w:w="110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82B057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九、运动系统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B3C7FB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（一）骨折概论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BC1E0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（1）成因与分类</w:t>
            </w:r>
          </w:p>
          <w:p w14:paraId="0C19721D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473B7DCE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（3）影像学检查</w:t>
            </w:r>
          </w:p>
          <w:p w14:paraId="50561550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（4）并发症</w:t>
            </w:r>
          </w:p>
          <w:p w14:paraId="117C70DD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（5）骨折愈合的分期及临床愈合标准</w:t>
            </w:r>
          </w:p>
          <w:p w14:paraId="6E0276BE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（6）影响骨折愈合的因素</w:t>
            </w:r>
          </w:p>
          <w:p w14:paraId="6F925A85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（7）治疗原则</w:t>
            </w:r>
          </w:p>
          <w:p w14:paraId="5CA79820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（8）急救处理</w:t>
            </w:r>
          </w:p>
          <w:p w14:paraId="2483EE8D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（9）开放性骨折的处理</w:t>
            </w:r>
          </w:p>
        </w:tc>
      </w:tr>
      <w:tr w:rsidR="00F23DCA" w14:paraId="294F60BC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5D9961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1F53B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（二）上肢骨折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B9ADD9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F23DCA" w14:paraId="4EF8CF97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3ECC5C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32CAE0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1.锁骨骨折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DCAF7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58804C88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4D04DF56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F23DCA" w14:paraId="0ADF3A46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0BC88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8D7DBA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 w:rsidR="001A5AB7" w:rsidRPr="00094B1C">
              <w:rPr>
                <w:rFonts w:ascii="宋体" w:hAnsi="宋体" w:hint="eastAsia"/>
                <w:sz w:val="24"/>
                <w:szCs w:val="24"/>
              </w:rPr>
              <w:t>肱骨近端</w:t>
            </w:r>
            <w:r w:rsidRPr="00094B1C">
              <w:rPr>
                <w:rFonts w:ascii="宋体" w:hAnsi="宋体" w:hint="eastAsia"/>
                <w:sz w:val="24"/>
                <w:szCs w:val="24"/>
              </w:rPr>
              <w:t>骨折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1D3DFC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（1）解剖</w:t>
            </w:r>
            <w:r w:rsidR="001A5AB7">
              <w:rPr>
                <w:rFonts w:ascii="宋体" w:hAnsi="宋体" w:hint="eastAsia"/>
                <w:sz w:val="24"/>
                <w:szCs w:val="24"/>
              </w:rPr>
              <w:t>概要</w:t>
            </w:r>
          </w:p>
          <w:p w14:paraId="0FDFB83A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</w:t>
            </w:r>
            <w:r w:rsidR="001064DE">
              <w:rPr>
                <w:rFonts w:ascii="宋体" w:hAnsi="宋体" w:hint="eastAsia"/>
                <w:sz w:val="24"/>
                <w:szCs w:val="24"/>
              </w:rPr>
              <w:t>）诊断</w:t>
            </w:r>
          </w:p>
          <w:p w14:paraId="14AB4E15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F23DCA" w14:paraId="1FFABF42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CB3D36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F819C7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3.肱骨干骨折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01ED56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20FAFACC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57743601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（3）并发症</w:t>
            </w:r>
          </w:p>
          <w:p w14:paraId="2048B2A9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（4）治疗</w:t>
            </w:r>
          </w:p>
        </w:tc>
      </w:tr>
      <w:tr w:rsidR="00F23DCA" w14:paraId="1C89C4C3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813DA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6E79F9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4.肱骨髁上骨折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A0EF7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（1）解剖</w:t>
            </w:r>
          </w:p>
          <w:p w14:paraId="052CD47A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（2）分型</w:t>
            </w:r>
          </w:p>
          <w:p w14:paraId="23E00F62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65BAEBE1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</w:t>
            </w:r>
          </w:p>
          <w:p w14:paraId="4EF8094E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（5）治疗</w:t>
            </w:r>
          </w:p>
        </w:tc>
      </w:tr>
      <w:tr w:rsidR="00F23DCA" w14:paraId="1E521EA7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4E34FE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3F168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5.前臂双骨折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0E372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7A025CE2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（2）诊断</w:t>
            </w:r>
          </w:p>
          <w:p w14:paraId="47B24D73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F23DCA" w14:paraId="0548AFEA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EB965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CB3187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6.</w:t>
            </w:r>
            <w:r w:rsidR="00423002">
              <w:rPr>
                <w:rFonts w:ascii="宋体" w:hAnsi="宋体" w:hint="eastAsia"/>
                <w:sz w:val="24"/>
                <w:szCs w:val="24"/>
              </w:rPr>
              <w:t>桡骨远端</w:t>
            </w:r>
            <w:r>
              <w:rPr>
                <w:rFonts w:ascii="宋体" w:hAnsi="宋体" w:hint="eastAsia"/>
                <w:sz w:val="24"/>
                <w:szCs w:val="24"/>
              </w:rPr>
              <w:t>骨折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380014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（1）分型</w:t>
            </w:r>
          </w:p>
          <w:p w14:paraId="6267D8A7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44EF7342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</w:t>
            </w:r>
          </w:p>
          <w:p w14:paraId="312576BB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（4）治疗</w:t>
            </w:r>
          </w:p>
        </w:tc>
      </w:tr>
      <w:tr w:rsidR="00F23DCA" w14:paraId="16964429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915E87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E4358F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（三）下肢骨折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7AAF5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F23DCA" w14:paraId="489B1510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1937E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43FDE6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1.股骨颈骨折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703214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（1）解剖</w:t>
            </w:r>
          </w:p>
          <w:p w14:paraId="003DF4B9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（2）分类</w:t>
            </w:r>
          </w:p>
          <w:p w14:paraId="63E20D4F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72258110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</w:t>
            </w:r>
          </w:p>
          <w:p w14:paraId="23D54A96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（5）治疗</w:t>
            </w:r>
          </w:p>
        </w:tc>
      </w:tr>
      <w:tr w:rsidR="00F23DCA" w14:paraId="455BE28B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3E5FA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1A4F28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2.股骨转子间骨折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B993D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（1）分型</w:t>
            </w:r>
          </w:p>
          <w:p w14:paraId="481260B9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04156F74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（3）诊断与鉴别诊断</w:t>
            </w:r>
          </w:p>
          <w:p w14:paraId="45616B3D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（4）治疗</w:t>
            </w:r>
          </w:p>
        </w:tc>
      </w:tr>
      <w:tr w:rsidR="00F23DCA" w14:paraId="7DA778E0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0ED119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78ADC8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3.股骨干骨折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AFBBAF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40BFDCE0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1B894EF9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F23DCA" w14:paraId="370DFBD4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52216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897172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4.胫骨平台骨折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D1F8E2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（1）分型</w:t>
            </w:r>
          </w:p>
          <w:p w14:paraId="4845C11B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（2）治疗</w:t>
            </w:r>
          </w:p>
        </w:tc>
      </w:tr>
      <w:tr w:rsidR="00F23DCA" w14:paraId="447C464B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82D7BF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9B8B28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5.胫腓骨骨折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367664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（1）解剖</w:t>
            </w:r>
          </w:p>
          <w:p w14:paraId="1268B3B8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（2）并发症</w:t>
            </w:r>
          </w:p>
          <w:p w14:paraId="55C36811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423002" w14:paraId="22FA48E3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17739" w14:textId="77777777" w:rsidR="00423002" w:rsidRDefault="0042300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7A697" w14:textId="77777777" w:rsidR="00423002" w:rsidRPr="00094B1C" w:rsidRDefault="0042300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</w:rPr>
              <w:t>6.踝部骨折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6EC372" w14:textId="77777777" w:rsidR="00423002" w:rsidRDefault="00423002" w:rsidP="0042300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（1）解剖概要</w:t>
            </w:r>
          </w:p>
          <w:p w14:paraId="064CEF64" w14:textId="77777777" w:rsidR="00423002" w:rsidRDefault="00423002" w:rsidP="0042300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（2）临床表现与诊断</w:t>
            </w:r>
          </w:p>
          <w:p w14:paraId="50889649" w14:textId="77777777" w:rsidR="00423002" w:rsidRDefault="00423002" w:rsidP="0042300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423002" w14:paraId="366C1A50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CAE22F" w14:textId="77777777" w:rsidR="00423002" w:rsidRDefault="0042300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542E57" w14:textId="77777777" w:rsidR="00423002" w:rsidRPr="00094B1C" w:rsidRDefault="0042300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</w:rPr>
              <w:t>7.踝部扭伤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82B6D2" w14:textId="77777777" w:rsidR="00423002" w:rsidRDefault="00423002" w:rsidP="0042300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（1）解剖概要</w:t>
            </w:r>
          </w:p>
          <w:p w14:paraId="69AC4963" w14:textId="77777777" w:rsidR="00423002" w:rsidRDefault="00423002" w:rsidP="0042300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（2）临床表现与诊断</w:t>
            </w:r>
          </w:p>
          <w:p w14:paraId="11885686" w14:textId="77777777" w:rsidR="00423002" w:rsidRDefault="00423002" w:rsidP="0042300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lastRenderedPageBreak/>
              <w:t>（3）治疗</w:t>
            </w:r>
          </w:p>
        </w:tc>
      </w:tr>
      <w:tr w:rsidR="00F23DCA" w14:paraId="15077B5C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3A3B69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62EDF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（四）脊柱和骨盆骨折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40E114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F23DCA" w14:paraId="0023D258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1429A6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8EAC1C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1.脊柱骨折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6D69BE" w14:textId="77777777" w:rsidR="00C80377" w:rsidRPr="00094B1C" w:rsidRDefault="00C8037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Pr="00094B1C">
              <w:rPr>
                <w:rFonts w:ascii="宋体" w:hAnsi="宋体" w:hint="eastAsia"/>
                <w:sz w:val="24"/>
                <w:szCs w:val="24"/>
              </w:rPr>
              <w:t>1）分类</w:t>
            </w:r>
          </w:p>
          <w:p w14:paraId="737E6102" w14:textId="77777777" w:rsidR="00F23DCA" w:rsidRPr="00094B1C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</w:rPr>
              <w:t>（</w:t>
            </w:r>
            <w:r w:rsidR="00C80377" w:rsidRPr="00094B1C">
              <w:rPr>
                <w:rFonts w:ascii="宋体" w:hAnsi="宋体" w:hint="eastAsia"/>
                <w:sz w:val="24"/>
                <w:szCs w:val="24"/>
              </w:rPr>
              <w:t>2</w:t>
            </w:r>
            <w:r w:rsidRPr="00094B1C">
              <w:rPr>
                <w:rFonts w:ascii="宋体" w:hAnsi="宋体" w:hint="eastAsia"/>
                <w:sz w:val="24"/>
                <w:szCs w:val="24"/>
              </w:rPr>
              <w:t>）临床表现</w:t>
            </w:r>
          </w:p>
          <w:p w14:paraId="525C7267" w14:textId="77777777" w:rsidR="00F23DCA" w:rsidRPr="00094B1C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</w:rPr>
              <w:t>（</w:t>
            </w:r>
            <w:r w:rsidR="00C80377" w:rsidRPr="00094B1C">
              <w:rPr>
                <w:rFonts w:ascii="宋体" w:hAnsi="宋体" w:hint="eastAsia"/>
                <w:sz w:val="24"/>
                <w:szCs w:val="24"/>
              </w:rPr>
              <w:t>3</w:t>
            </w:r>
            <w:r w:rsidRPr="00094B1C">
              <w:rPr>
                <w:rFonts w:ascii="宋体" w:hAnsi="宋体" w:hint="eastAsia"/>
                <w:sz w:val="24"/>
                <w:szCs w:val="24"/>
              </w:rPr>
              <w:t>）影像学检查</w:t>
            </w:r>
          </w:p>
          <w:p w14:paraId="3F9DA9D1" w14:textId="77777777" w:rsidR="00F23DCA" w:rsidRPr="00094B1C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</w:rPr>
              <w:t>（</w:t>
            </w:r>
            <w:r w:rsidR="00C80377" w:rsidRPr="00094B1C">
              <w:rPr>
                <w:rFonts w:ascii="宋体" w:hAnsi="宋体" w:hint="eastAsia"/>
                <w:sz w:val="24"/>
                <w:szCs w:val="24"/>
              </w:rPr>
              <w:t>4</w:t>
            </w:r>
            <w:r w:rsidRPr="00094B1C">
              <w:rPr>
                <w:rFonts w:ascii="宋体" w:hAnsi="宋体" w:hint="eastAsia"/>
                <w:sz w:val="24"/>
                <w:szCs w:val="24"/>
              </w:rPr>
              <w:t>）诊断</w:t>
            </w:r>
          </w:p>
          <w:p w14:paraId="1E888CF2" w14:textId="77777777" w:rsidR="00C80377" w:rsidRPr="00094B1C" w:rsidRDefault="00C8037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</w:rPr>
              <w:t>（5）急救搬运</w:t>
            </w:r>
          </w:p>
          <w:p w14:paraId="7793E778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</w:t>
            </w:r>
            <w:r w:rsidR="00C80377"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6</w:t>
            </w: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）治疗</w:t>
            </w:r>
          </w:p>
        </w:tc>
      </w:tr>
      <w:tr w:rsidR="00F23DCA" w14:paraId="280783CC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9353C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8C32A4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2.脊髓损伤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F7867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（1）分类</w:t>
            </w:r>
          </w:p>
          <w:p w14:paraId="063AAB16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13C23027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</w:t>
            </w:r>
          </w:p>
          <w:p w14:paraId="1BBE14BF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（4）并发症</w:t>
            </w:r>
          </w:p>
          <w:p w14:paraId="662EAF49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（5）治疗</w:t>
            </w:r>
          </w:p>
        </w:tc>
      </w:tr>
      <w:tr w:rsidR="00F23DCA" w14:paraId="3C969992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801C0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47F805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3.骨盆骨折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2A66B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06B71F1B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3A31062E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（3）并发症</w:t>
            </w:r>
          </w:p>
          <w:p w14:paraId="05C6F578" w14:textId="77777777" w:rsidR="00C80377" w:rsidRPr="00094B1C" w:rsidRDefault="00C8037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</w:rPr>
              <w:t>（4）急救处理</w:t>
            </w:r>
          </w:p>
          <w:p w14:paraId="3CC3BF81" w14:textId="77777777" w:rsidR="00C80377" w:rsidRDefault="00C8037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（5）治疗</w:t>
            </w:r>
          </w:p>
        </w:tc>
      </w:tr>
      <w:tr w:rsidR="00F23DCA" w14:paraId="545EC423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8E4A7B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C45BA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（五）关节脱位与损伤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9B998F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F23DCA" w14:paraId="7BC1C527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974D9A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8F373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1.肩关节脱位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F048D6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16270D37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7332B7CA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F23DCA" w14:paraId="7B462B77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B56446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D4BC0D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2.桡骨头半脱位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3F2AC5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0E589EB6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78CD691B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F23DCA" w14:paraId="2D4AE625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FE5B68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058344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3.髋关节脱位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89A36B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（1）分类</w:t>
            </w:r>
          </w:p>
          <w:p w14:paraId="734EFFEF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（2）后脱位的临床表现</w:t>
            </w:r>
          </w:p>
          <w:p w14:paraId="38BD5947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（3）后脱位的诊断</w:t>
            </w:r>
          </w:p>
          <w:p w14:paraId="5316D088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（4）后脱位的治疗</w:t>
            </w:r>
          </w:p>
        </w:tc>
      </w:tr>
      <w:tr w:rsidR="00F23DCA" w14:paraId="641635BD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BF322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5B2317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4.膝关节韧带损伤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5DE4A0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6D189B99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</w:tc>
      </w:tr>
      <w:tr w:rsidR="00F23DCA" w14:paraId="32CE0950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1888EC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49A9D7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（六）手外伤及断肢(指）再植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056A5B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F23DCA" w14:paraId="231C2C15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81D41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6FC43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1.手外伤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587246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（1）现场急救</w:t>
            </w:r>
          </w:p>
          <w:p w14:paraId="7524E2C2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（2）治疗原则</w:t>
            </w:r>
          </w:p>
        </w:tc>
      </w:tr>
      <w:tr w:rsidR="00F23DCA" w14:paraId="2B546014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D3E1FF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1A83C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2.断肢（指）再植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EFF344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断肢（指）急救处理</w:t>
            </w:r>
          </w:p>
        </w:tc>
      </w:tr>
      <w:tr w:rsidR="00F23DCA" w14:paraId="71BD03C3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F6BA14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D70CD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（七）周围神经损伤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D32A7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F23DCA" w14:paraId="2B5D7152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463A89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08CC9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1.上肢神经损伤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65CDF7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（1）正中神经损伤临床表现</w:t>
            </w:r>
          </w:p>
          <w:p w14:paraId="779B597D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（2）尺神经损伤临床表现</w:t>
            </w:r>
          </w:p>
          <w:p w14:paraId="1DC50BAB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（3）桡神经损伤临床表现</w:t>
            </w:r>
          </w:p>
        </w:tc>
      </w:tr>
      <w:tr w:rsidR="00F23DCA" w14:paraId="7C2F074A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D1143B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1F32E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2.下肢神经损伤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DAD3BA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（1）坐骨神经损伤临床表现</w:t>
            </w:r>
          </w:p>
          <w:p w14:paraId="28F939E6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（2）腓总神经损伤临床表现</w:t>
            </w:r>
          </w:p>
        </w:tc>
      </w:tr>
      <w:tr w:rsidR="00F23DCA" w14:paraId="11821684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7A0D0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11A02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（八）运动系统慢性疾病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EFC5C0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DB51E7" w14:paraId="6B42413D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68F88" w14:textId="77777777" w:rsidR="00DB51E7" w:rsidRDefault="00DB51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D3C7A" w14:textId="77777777" w:rsidR="00DB51E7" w:rsidRDefault="00DB51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1.概论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61FFE" w14:textId="77777777" w:rsidR="00DB51E7" w:rsidRDefault="00DB51E7" w:rsidP="00DB51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50E5F690" w14:textId="77777777" w:rsidR="00DB51E7" w:rsidRDefault="00DB51E7" w:rsidP="00DB51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（2）临床特点</w:t>
            </w:r>
          </w:p>
          <w:p w14:paraId="2130E15C" w14:textId="77777777" w:rsidR="00DB51E7" w:rsidRDefault="00DB51E7" w:rsidP="00DB51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（3）治疗原则</w:t>
            </w:r>
          </w:p>
        </w:tc>
      </w:tr>
      <w:tr w:rsidR="00F23DCA" w14:paraId="6EC7FEB6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DB18D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159BE" w14:textId="77777777" w:rsidR="00F23DCA" w:rsidRDefault="00DB51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 w:rsidR="00645BE2">
              <w:rPr>
                <w:rFonts w:ascii="宋体" w:hAnsi="宋体" w:hint="eastAsia"/>
                <w:sz w:val="24"/>
                <w:szCs w:val="24"/>
              </w:rPr>
              <w:t>.粘连性肩关节囊炎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CC0F6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20038FA3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（2）诊断与鉴别诊断</w:t>
            </w:r>
          </w:p>
          <w:p w14:paraId="43AA13D7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F23DCA" w14:paraId="31379B24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8383A2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D868A" w14:textId="77777777" w:rsidR="00F23DCA" w:rsidRDefault="00DB51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 w:rsidR="00645BE2">
              <w:rPr>
                <w:rFonts w:ascii="宋体" w:hAnsi="宋体" w:hint="eastAsia"/>
                <w:sz w:val="24"/>
                <w:szCs w:val="24"/>
              </w:rPr>
              <w:t>.肱骨外上髁炎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FF27D0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3AA71B92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37D9950B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F23DCA" w14:paraId="39F49168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478D3E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026334" w14:textId="77777777" w:rsidR="00F23DCA" w:rsidRDefault="00DB51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 w:rsidR="00645BE2">
              <w:rPr>
                <w:rFonts w:ascii="宋体" w:hAnsi="宋体" w:hint="eastAsia"/>
                <w:sz w:val="24"/>
                <w:szCs w:val="24"/>
              </w:rPr>
              <w:t>.狭窄性腱鞘炎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A4C05E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4E74C75D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7111263B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F23DCA" w14:paraId="3868C772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7B12E0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90223E" w14:textId="77777777" w:rsidR="00F23DCA" w:rsidRDefault="00DB51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  <w:r w:rsidR="00645BE2">
              <w:rPr>
                <w:rFonts w:ascii="宋体" w:hAnsi="宋体" w:hint="eastAsia"/>
                <w:sz w:val="24"/>
                <w:szCs w:val="24"/>
              </w:rPr>
              <w:t>.股骨头坏死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7EA2EE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333D4859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510D4789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（3）影像学检查</w:t>
            </w:r>
          </w:p>
          <w:p w14:paraId="057E3E5F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</w:t>
            </w:r>
          </w:p>
          <w:p w14:paraId="572B6FB1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（5）治疗</w:t>
            </w:r>
          </w:p>
        </w:tc>
      </w:tr>
      <w:tr w:rsidR="00F23DCA" w14:paraId="15670986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83AB4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0E083" w14:textId="77777777" w:rsidR="00F23DCA" w:rsidRDefault="00DB51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  <w:r w:rsidR="00645BE2">
              <w:rPr>
                <w:rFonts w:ascii="宋体" w:hAnsi="宋体" w:hint="eastAsia"/>
                <w:sz w:val="24"/>
                <w:szCs w:val="24"/>
              </w:rPr>
              <w:t>.颈椎病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A1C242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（1）分型</w:t>
            </w:r>
          </w:p>
          <w:p w14:paraId="28A60817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049110FB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（3）诊断与鉴别诊断</w:t>
            </w:r>
          </w:p>
          <w:p w14:paraId="4C45309E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（4）治疗</w:t>
            </w:r>
          </w:p>
        </w:tc>
      </w:tr>
      <w:tr w:rsidR="00F23DCA" w14:paraId="4A3DC2C3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E51147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D4A216" w14:textId="77777777" w:rsidR="00F23DCA" w:rsidRDefault="00DB51E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  <w:r w:rsidR="00645BE2">
              <w:rPr>
                <w:rFonts w:ascii="宋体" w:hAnsi="宋体" w:hint="eastAsia"/>
                <w:sz w:val="24"/>
                <w:szCs w:val="24"/>
              </w:rPr>
              <w:t>.腰椎间盘突出症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5B2943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164AF889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（2）诊断与鉴别诊断</w:t>
            </w:r>
          </w:p>
          <w:p w14:paraId="552D69B9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F23DCA" w14:paraId="6D1CB242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65838A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7410A9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（九）非化脓性关节炎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000D5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F23DCA" w14:paraId="494B6BF2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EF87BD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371795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骨关节炎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07244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2C7C7674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3DD902C1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F23DCA" w14:paraId="4638111F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7907D7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EB6A5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（十）骨与关节感染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21B561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F23DCA" w14:paraId="2F86A6DD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F5A5A8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E0FE3D" w14:textId="77777777" w:rsidR="00F23DCA" w:rsidRDefault="005E3F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="00645BE2">
              <w:rPr>
                <w:rFonts w:ascii="宋体" w:hAnsi="宋体" w:hint="eastAsia"/>
                <w:sz w:val="24"/>
                <w:szCs w:val="24"/>
              </w:rPr>
              <w:t>.急性血源性骨髓炎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864CB0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6A38F6AB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（2）诊断与鉴别诊断</w:t>
            </w:r>
          </w:p>
          <w:p w14:paraId="265BEC58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F23DCA" w14:paraId="29CF02CC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BC3D48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87DA8E" w14:textId="77777777" w:rsidR="00F23DCA" w:rsidRDefault="005E3F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 w:rsidR="00645BE2">
              <w:rPr>
                <w:rFonts w:ascii="宋体" w:hAnsi="宋体" w:hint="eastAsia"/>
                <w:sz w:val="24"/>
                <w:szCs w:val="24"/>
              </w:rPr>
              <w:t>.化脓性关节炎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D86CE6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（1）病因现</w:t>
            </w:r>
          </w:p>
          <w:p w14:paraId="7ED6A24C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0B1D296F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</w:t>
            </w:r>
          </w:p>
          <w:p w14:paraId="78CB497C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（4）治疗</w:t>
            </w:r>
          </w:p>
        </w:tc>
      </w:tr>
      <w:tr w:rsidR="00F23DCA" w14:paraId="69E9CADB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AB238E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FB117" w14:textId="77777777" w:rsidR="00F23DCA" w:rsidRDefault="005E3F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 w:rsidR="00645BE2">
              <w:rPr>
                <w:rFonts w:ascii="宋体" w:hAnsi="宋体" w:hint="eastAsia"/>
                <w:sz w:val="24"/>
                <w:szCs w:val="24"/>
              </w:rPr>
              <w:t>.骨与关节结核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B9832A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概论</w:t>
            </w:r>
          </w:p>
        </w:tc>
      </w:tr>
      <w:tr w:rsidR="00F23DCA" w14:paraId="7BB86474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182347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E2DF7" w14:textId="77777777" w:rsidR="00F23DCA" w:rsidRDefault="005E3F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 w:rsidR="00645BE2">
              <w:rPr>
                <w:rFonts w:ascii="宋体" w:hAnsi="宋体" w:hint="eastAsia"/>
                <w:sz w:val="24"/>
                <w:szCs w:val="24"/>
              </w:rPr>
              <w:t>.脊柱结核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062809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243AA9CD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（2）影像学检查</w:t>
            </w:r>
          </w:p>
          <w:p w14:paraId="7990F0B7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（3）诊断与鉴别诊断</w:t>
            </w:r>
          </w:p>
          <w:p w14:paraId="486F951D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（4）治疗</w:t>
            </w:r>
          </w:p>
        </w:tc>
      </w:tr>
      <w:tr w:rsidR="00F23DCA" w14:paraId="047A4EC8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F2BE0F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723278" w14:textId="77777777" w:rsidR="00F23DCA" w:rsidRDefault="005E3F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  <w:r w:rsidR="00645BE2">
              <w:rPr>
                <w:rFonts w:ascii="宋体" w:hAnsi="宋体" w:hint="eastAsia"/>
                <w:sz w:val="24"/>
                <w:szCs w:val="24"/>
              </w:rPr>
              <w:t>.髋关节结核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070A85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2B2B83DC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（2）影像学检查</w:t>
            </w:r>
          </w:p>
          <w:p w14:paraId="3F6E45D8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lastRenderedPageBreak/>
              <w:t>（3）治疗</w:t>
            </w:r>
          </w:p>
        </w:tc>
      </w:tr>
      <w:tr w:rsidR="00F23DCA" w14:paraId="18E65B22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2D03EE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CA0EB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（十一）骨肿瘤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640F3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F23DCA" w14:paraId="73EDBAC2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42EB4F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4A2C3D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1.骨肿瘤</w:t>
            </w:r>
            <w:r w:rsidR="005E3F78">
              <w:rPr>
                <w:rFonts w:ascii="宋体" w:hAnsi="宋体" w:hint="eastAsia"/>
                <w:sz w:val="24"/>
                <w:szCs w:val="24"/>
              </w:rPr>
              <w:t>概论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8FE146" w14:textId="77777777" w:rsidR="005E3F78" w:rsidRDefault="005E3F78" w:rsidP="005E3F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6CC20E59" w14:textId="77777777" w:rsidR="005E3F78" w:rsidRDefault="005E3F78" w:rsidP="005E3F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6BAD56F4" w14:textId="77777777" w:rsidR="00F23DCA" w:rsidRDefault="005E3F78" w:rsidP="005E3F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（3）治疗原则</w:t>
            </w:r>
          </w:p>
        </w:tc>
      </w:tr>
      <w:tr w:rsidR="00F23DCA" w14:paraId="724E8748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22A8E1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571B8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2.骨软骨瘤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D8593D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7BE46F3C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058C4C0F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F23DCA" w14:paraId="3C7BFDA3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A8B8F6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C8D1B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3.骨囊肿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E398D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7602898C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5A63A9F5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F23DCA" w14:paraId="289FEAAF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BE23B0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6C1019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4.骨巨细胞瘤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B25DFB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79CC4A49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2D4AC623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F23DCA" w14:paraId="5E65D2CE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AF75F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F0A90A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5.骨肉瘤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91C0F1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74A3D55C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4C3D1545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F23DCA" w14:paraId="7D897013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550168" w14:textId="77777777" w:rsidR="00F23DCA" w:rsidRDefault="00F23DC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239AB7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6.转移性骨肿瘤</w:t>
            </w:r>
          </w:p>
        </w:tc>
        <w:tc>
          <w:tcPr>
            <w:tcW w:w="5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F35791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6973349C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03B623D6" w14:textId="77777777" w:rsidR="00F23DCA" w:rsidRDefault="00645B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94B1C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</w:tbl>
    <w:p w14:paraId="1C9D96F8" w14:textId="77777777" w:rsidR="00F23DCA" w:rsidRDefault="00F23DCA">
      <w:pPr>
        <w:spacing w:line="360" w:lineRule="auto"/>
        <w:rPr>
          <w:rFonts w:ascii="宋体" w:hAnsi="宋体"/>
          <w:sz w:val="24"/>
          <w:szCs w:val="24"/>
        </w:rPr>
      </w:pPr>
    </w:p>
    <w:p w14:paraId="64B56A8E" w14:textId="77777777" w:rsidR="00F23DCA" w:rsidRDefault="00F23DCA"/>
    <w:sectPr w:rsidR="00F23DCA" w:rsidSect="00F23D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8D105" w14:textId="77777777" w:rsidR="004E2F89" w:rsidRDefault="004E2F89" w:rsidP="00F23DCA">
      <w:r>
        <w:separator/>
      </w:r>
    </w:p>
  </w:endnote>
  <w:endnote w:type="continuationSeparator" w:id="0">
    <w:p w14:paraId="3794E08E" w14:textId="77777777" w:rsidR="004E2F89" w:rsidRDefault="004E2F89" w:rsidP="00F23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40EA1" w14:textId="77777777" w:rsidR="00AD00D4" w:rsidRDefault="00AD00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5CD48" w14:textId="77777777" w:rsidR="00AD00D4" w:rsidRDefault="00AD00D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93439" w14:textId="77777777" w:rsidR="00AD00D4" w:rsidRDefault="00AD00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D218D" w14:textId="77777777" w:rsidR="004E2F89" w:rsidRDefault="004E2F89" w:rsidP="00F23DCA">
      <w:r>
        <w:separator/>
      </w:r>
    </w:p>
  </w:footnote>
  <w:footnote w:type="continuationSeparator" w:id="0">
    <w:p w14:paraId="61FEA163" w14:textId="77777777" w:rsidR="004E2F89" w:rsidRDefault="004E2F89" w:rsidP="00F23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87A0C" w14:textId="77777777" w:rsidR="00AD00D4" w:rsidRDefault="00AD00D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14CE9" w14:textId="77777777" w:rsidR="00F23DCA" w:rsidRPr="00AD00D4" w:rsidRDefault="00F23DCA" w:rsidP="00AD00D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F07E5" w14:textId="77777777" w:rsidR="00AD00D4" w:rsidRDefault="00AD00D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63F"/>
    <w:rsid w:val="00094B1C"/>
    <w:rsid w:val="001064DE"/>
    <w:rsid w:val="001A5AB7"/>
    <w:rsid w:val="00211D17"/>
    <w:rsid w:val="00235661"/>
    <w:rsid w:val="0023763F"/>
    <w:rsid w:val="00423002"/>
    <w:rsid w:val="004707C9"/>
    <w:rsid w:val="004E2F89"/>
    <w:rsid w:val="005E3F78"/>
    <w:rsid w:val="00645BE2"/>
    <w:rsid w:val="00AD00D4"/>
    <w:rsid w:val="00AD1C5F"/>
    <w:rsid w:val="00B17A39"/>
    <w:rsid w:val="00BF3F5D"/>
    <w:rsid w:val="00C10D5A"/>
    <w:rsid w:val="00C533B1"/>
    <w:rsid w:val="00C80058"/>
    <w:rsid w:val="00C80377"/>
    <w:rsid w:val="00DB51E7"/>
    <w:rsid w:val="00F23DCA"/>
    <w:rsid w:val="573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F5D07"/>
  <w15:docId w15:val="{611BB491-0D29-4E3A-945F-5F6DF203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DCA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D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D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23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semiHidden/>
    <w:unhideWhenUsed/>
    <w:rsid w:val="00F23DCA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F23DC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23D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23DC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13</cp:revision>
  <dcterms:created xsi:type="dcterms:W3CDTF">2017-03-21T02:43:00Z</dcterms:created>
  <dcterms:modified xsi:type="dcterms:W3CDTF">2021-02-20T06:32:00Z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