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rPr>
      </w:pPr>
    </w:p>
    <w:p>
      <w:pPr>
        <w:pStyle w:val="1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spacing w:line="360" w:lineRule="auto"/>
        <w:jc w:val="center"/>
        <w:rPr>
          <w:rFonts w:hint="default" w:ascii="Times New Roman" w:hAnsi="Times New Roman" w:eastAsia="宋体" w:cs="Times New Roman"/>
          <w:b/>
          <w:sz w:val="32"/>
          <w:szCs w:val="32"/>
          <w:lang w:val="en-US"/>
        </w:rPr>
      </w:pPr>
      <w:r>
        <w:rPr>
          <w:rFonts w:hint="default" w:ascii="Times New Roman" w:hAnsi="Times New Roman" w:eastAsia="宋体" w:cs="Times New Roman"/>
          <w:b/>
          <w:sz w:val="32"/>
          <w:szCs w:val="32"/>
          <w:lang w:val="zh-TW" w:eastAsia="zh-CN"/>
        </w:rPr>
        <w:t>后疫情时代的中国全科医疗</w:t>
      </w:r>
      <w:bookmarkStart w:id="12" w:name="_GoBack"/>
      <w:bookmarkEnd w:id="12"/>
    </w:p>
    <w:p>
      <w:pPr>
        <w:spacing w:line="360" w:lineRule="auto"/>
        <w:jc w:val="center"/>
        <w:rPr>
          <w:rFonts w:hint="default" w:ascii="Times New Roman" w:hAnsi="Times New Roman" w:cs="Times New Roman" w:eastAsiaTheme="minorEastAsia"/>
          <w:b/>
          <w:sz w:val="21"/>
          <w:szCs w:val="21"/>
          <w:lang w:val="en-US" w:eastAsia="zh-CN"/>
        </w:rPr>
      </w:pPr>
      <w:r>
        <w:rPr>
          <w:rFonts w:hint="eastAsia" w:ascii="Times New Roman" w:hAnsi="Times New Roman" w:cs="Times New Roman"/>
          <w:b/>
          <w:sz w:val="21"/>
          <w:szCs w:val="21"/>
          <w:lang w:val="en-US" w:eastAsia="zh-CN"/>
        </w:rPr>
        <w:t>宋琳子 临床医学八年制 16301050243</w:t>
      </w:r>
    </w:p>
    <w:p>
      <w:pPr>
        <w:spacing w:line="360" w:lineRule="auto"/>
        <w:rPr>
          <w:rFonts w:hint="default" w:ascii="Times New Roman" w:hAnsi="Times New Roman" w:cs="Times New Roman"/>
          <w:b/>
          <w:sz w:val="21"/>
          <w:szCs w:val="21"/>
        </w:rPr>
      </w:pPr>
    </w:p>
    <w:p>
      <w:pPr>
        <w:pStyle w:val="19"/>
        <w:numPr>
          <w:ilvl w:val="0"/>
          <w:numId w:val="0"/>
        </w:numPr>
        <w:spacing w:line="360" w:lineRule="auto"/>
        <w:rPr>
          <w:rFonts w:hint="default" w:ascii="Times New Roman" w:hAnsi="Times New Roman" w:eastAsia="宋体" w:cs="Times New Roman"/>
          <w:sz w:val="21"/>
          <w:szCs w:val="21"/>
          <w:lang w:val="en-US" w:eastAsia="zh-CN"/>
        </w:rPr>
      </w:pPr>
      <w:r>
        <w:rPr>
          <w:rFonts w:hint="default" w:ascii="Times New Roman" w:hAnsi="Times New Roman" w:cs="Times New Roman"/>
          <w:b/>
          <w:sz w:val="21"/>
          <w:szCs w:val="21"/>
        </w:rPr>
        <w:t>摘要：</w:t>
      </w:r>
      <w:r>
        <w:rPr>
          <w:rFonts w:hint="eastAsia" w:ascii="Times New Roman" w:hAnsi="Times New Roman" w:eastAsia="宋体" w:cs="Times New Roman"/>
          <w:sz w:val="21"/>
          <w:szCs w:val="21"/>
          <w:lang w:val="en-US" w:eastAsia="zh-CN"/>
        </w:rPr>
        <w:t>十八届五中全会后，中共中央政治局在第一次卫生与健康大会的基础上通过了《“健康中国2030”规划纲要》。五年来，全科医学在《“健康中国2030”规划纲要》的指导下有条不紊地发展着。2020年初，在“健康中国2030”规划的前、中交界的时段，世界爆发了严重的新型冠状病毒肺炎疫情。我国卫生部门在党中央、国务院集中统一领导下，对国内的疫情进行全力阻击，卓有成效。2020年下半年，随世界其它地区的疫情发展，我国的疫情防控进入了在严防严控的同时恢复正常生产，减少对社会正常运转的影响，动态防控的“后疫情时代”。在这个时期，全科医学在疫情防控中成为尤为重要的环节。</w:t>
      </w:r>
    </w:p>
    <w:p>
      <w:pPr>
        <w:spacing w:line="360" w:lineRule="auto"/>
        <w:rPr>
          <w:rFonts w:hint="default" w:ascii="Times New Roman" w:hAnsi="Times New Roman" w:cs="Times New Roman" w:eastAsiaTheme="minorEastAsia"/>
          <w:b/>
          <w:sz w:val="21"/>
          <w:szCs w:val="21"/>
          <w:lang w:val="en-US" w:eastAsia="zh-CN"/>
        </w:rPr>
      </w:pPr>
      <w:r>
        <w:rPr>
          <w:rFonts w:hint="default" w:ascii="Times New Roman" w:hAnsi="Times New Roman" w:cs="Times New Roman"/>
          <w:b/>
          <w:sz w:val="21"/>
          <w:szCs w:val="21"/>
        </w:rPr>
        <w:t xml:space="preserve">关键词： </w:t>
      </w:r>
      <w:r>
        <w:rPr>
          <w:rFonts w:hint="eastAsia" w:ascii="Times New Roman" w:hAnsi="Times New Roman" w:cs="Times New Roman"/>
          <w:sz w:val="21"/>
          <w:szCs w:val="21"/>
          <w:lang w:val="en-US" w:eastAsia="zh-CN"/>
        </w:rPr>
        <w:t>新型冠状病毒肺炎；常态化防控</w:t>
      </w:r>
      <w:r>
        <w:rPr>
          <w:rFonts w:hint="default" w:ascii="Times New Roman" w:hAnsi="Times New Roman" w:cs="Times New Roman"/>
          <w:b w:val="0"/>
          <w:bCs/>
          <w:sz w:val="21"/>
          <w:szCs w:val="21"/>
        </w:rPr>
        <w:t>；</w:t>
      </w:r>
      <w:r>
        <w:rPr>
          <w:rFonts w:hint="eastAsia" w:ascii="Times New Roman" w:hAnsi="Times New Roman" w:cs="Times New Roman"/>
          <w:sz w:val="21"/>
          <w:szCs w:val="21"/>
          <w:lang w:val="en-US" w:eastAsia="zh-CN"/>
        </w:rPr>
        <w:t>全科医学；</w:t>
      </w:r>
      <w:r>
        <w:rPr>
          <w:rFonts w:hint="eastAsia" w:ascii="Times New Roman" w:hAnsi="Times New Roman" w:cs="Times New Roman"/>
          <w:b w:val="0"/>
          <w:bCs/>
          <w:sz w:val="21"/>
          <w:szCs w:val="21"/>
          <w:lang w:val="en-US" w:eastAsia="zh-CN"/>
        </w:rPr>
        <w:t>健康中国2030</w:t>
      </w:r>
    </w:p>
    <w:p>
      <w:pPr>
        <w:spacing w:line="360" w:lineRule="auto"/>
        <w:rPr>
          <w:rFonts w:hint="default" w:ascii="Times New Roman" w:hAnsi="Times New Roman" w:eastAsia="宋体" w:cs="Times New Roman"/>
          <w:sz w:val="21"/>
          <w:szCs w:val="21"/>
        </w:rPr>
      </w:pPr>
    </w:p>
    <w:p>
      <w:pPr>
        <w:spacing w:line="360" w:lineRule="auto"/>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正文：</w:t>
      </w:r>
    </w:p>
    <w:p>
      <w:pPr>
        <w:pStyle w:val="19"/>
        <w:numPr>
          <w:ilvl w:val="0"/>
          <w:numId w:val="0"/>
        </w:numPr>
        <w:spacing w:line="360" w:lineRule="auto"/>
        <w:ind w:leftChars="0"/>
        <w:rPr>
          <w:rFonts w:hint="default" w:ascii="Times New Roman" w:hAnsi="Times New Roman" w:eastAsia="宋体" w:cs="Times New Roman"/>
          <w:sz w:val="21"/>
          <w:szCs w:val="21"/>
          <w:lang w:val="en-US" w:eastAsia="zh-CN"/>
        </w:rPr>
      </w:pPr>
      <w:r>
        <w:rPr>
          <w:rFonts w:hint="eastAsia" w:ascii="Times New Roman" w:hAnsi="Times New Roman" w:eastAsia="宋体" w:cs="Times New Roman"/>
          <w:b/>
          <w:sz w:val="21"/>
          <w:szCs w:val="21"/>
          <w:lang w:val="en-US" w:eastAsia="zh-CN"/>
        </w:rPr>
        <w:t xml:space="preserve">1 </w:t>
      </w:r>
      <w:r>
        <w:rPr>
          <w:rFonts w:hint="default" w:ascii="Times New Roman" w:hAnsi="Times New Roman" w:eastAsia="宋体" w:cs="Times New Roman"/>
          <w:b/>
          <w:sz w:val="21"/>
          <w:szCs w:val="21"/>
        </w:rPr>
        <w:t>前言</w:t>
      </w:r>
    </w:p>
    <w:p>
      <w:pPr>
        <w:spacing w:line="360" w:lineRule="auto"/>
        <w:ind w:firstLine="420" w:firstLineChars="0"/>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2020年初，世界爆发了严重的新型冠状病毒肺炎疫情。我国卫生部门在党中央、国务院集中统一领导下，紧急对国内的疫情进行全力阻击，在尽量短的时间内使爆发的疫情得到了控制，社会秩序重现，生产恢复。2020年下半年，世界其它地区的疫情迁延不愈，国内局部地区聚集疫情偶有发生，国家在维持社会正常运转的同时依旧要严防严控外来输入病例和散发疫情。在这“后疫情时代”，《“健康中国2030”规划纲要》领导全科医学，进行常态化疫情防控监测，和局部疫情快速应急处置。</w:t>
      </w:r>
    </w:p>
    <w:p>
      <w:pPr>
        <w:spacing w:line="360" w:lineRule="auto"/>
        <w:rPr>
          <w:rFonts w:hint="default"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2 “健康中国2030”规划纲要</w:t>
      </w:r>
    </w:p>
    <w:p>
      <w:pPr>
        <w:spacing w:line="360" w:lineRule="auto"/>
        <w:ind w:firstLine="420" w:firstLineChars="0"/>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2016年8月26日，中共中央政治局在第一次卫生与健康大会的基础上通过了《“健康中国2030”规划纲要》（以下简称“健康中国2030”），强调坚持以人民为中心的发展目标，以提高人民健康水平为核心，预防为主，推进健康文明的生活方式，营造绿色安全的健康方式，减少疾病的发生。</w:t>
      </w:r>
      <w:r>
        <w:rPr>
          <w:rFonts w:hint="eastAsia" w:ascii="Times New Roman" w:hAnsi="Times New Roman" w:eastAsia="宋体" w:cs="Times New Roman"/>
          <w:sz w:val="21"/>
          <w:szCs w:val="21"/>
          <w:lang w:val="en-US" w:eastAsia="zh-CN"/>
        </w:rPr>
        <w:fldChar w:fldCharType="begin"/>
      </w:r>
      <w:r>
        <w:rPr>
          <w:rFonts w:hint="eastAsia" w:ascii="Times New Roman" w:hAnsi="Times New Roman" w:eastAsia="宋体" w:cs="Times New Roman"/>
          <w:sz w:val="21"/>
          <w:szCs w:val="21"/>
          <w:lang w:val="en-US" w:eastAsia="zh-CN"/>
        </w:rPr>
        <w:instrText xml:space="preserve"> ADDIN NE.Ref.{01972815-5867-430F-BE48-621CD7EC9FD9}</w:instrText>
      </w:r>
      <w:r>
        <w:rPr>
          <w:rFonts w:hint="eastAsia" w:ascii="Times New Roman" w:hAnsi="Times New Roman" w:eastAsia="宋体" w:cs="Times New Roman"/>
          <w:sz w:val="21"/>
          <w:szCs w:val="21"/>
          <w:lang w:val="en-US" w:eastAsia="zh-CN"/>
        </w:rPr>
        <w:fldChar w:fldCharType="separate"/>
      </w:r>
      <w:r>
        <w:rPr>
          <w:rFonts w:hint="eastAsia" w:ascii="宋体" w:hAnsi="宋体"/>
          <w:color w:val="080000"/>
          <w:sz w:val="24"/>
          <w:vertAlign w:val="superscript"/>
        </w:rPr>
        <w:t>[1]</w:t>
      </w:r>
      <w:r>
        <w:rPr>
          <w:rFonts w:hint="eastAsia" w:ascii="Times New Roman" w:hAnsi="Times New Roman" w:eastAsia="宋体" w:cs="Times New Roman"/>
          <w:sz w:val="21"/>
          <w:szCs w:val="21"/>
          <w:lang w:val="en-US" w:eastAsia="zh-CN"/>
        </w:rPr>
        <w:fldChar w:fldCharType="end"/>
      </w:r>
      <w:r>
        <w:rPr>
          <w:rFonts w:hint="eastAsia" w:ascii="Times New Roman" w:hAnsi="Times New Roman" w:eastAsia="宋体" w:cs="Times New Roman"/>
          <w:sz w:val="21"/>
          <w:szCs w:val="21"/>
          <w:lang w:val="en-US" w:eastAsia="zh-CN"/>
        </w:rPr>
        <w:t>“健康中国2030”强调遵循健康优先、政府主导、科学发展、公平公正的原则，调整优化健康服务体系，全周期保障全人群的健康，提供更加公平、连续的健康服务，大幅度提高健康水平。</w:t>
      </w:r>
    </w:p>
    <w:p>
      <w:pPr>
        <w:spacing w:line="360" w:lineRule="auto"/>
        <w:ind w:firstLine="420" w:firstLineChars="0"/>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“健康中国2030”的战略要点为从观念、行为、环境方面控制健康风险，从系统、医院、责任层次提升健康质量，按照服务、保障、治理体系建设健康能力。</w:t>
      </w:r>
      <w:r>
        <w:rPr>
          <w:rFonts w:hint="eastAsia" w:ascii="Times New Roman" w:hAnsi="Times New Roman" w:eastAsia="宋体" w:cs="Times New Roman"/>
          <w:sz w:val="21"/>
          <w:szCs w:val="21"/>
          <w:lang w:val="en-US" w:eastAsia="zh-CN"/>
        </w:rPr>
        <w:fldChar w:fldCharType="begin"/>
      </w:r>
      <w:r>
        <w:rPr>
          <w:rFonts w:hint="eastAsia" w:ascii="Times New Roman" w:hAnsi="Times New Roman" w:eastAsia="宋体" w:cs="Times New Roman"/>
          <w:sz w:val="21"/>
          <w:szCs w:val="21"/>
          <w:lang w:val="en-US" w:eastAsia="zh-CN"/>
        </w:rPr>
        <w:instrText xml:space="preserve"> ADDIN NE.Ref.{E3FD4A1A-5907-4A0A-A676-3F58B12D1F4B}</w:instrText>
      </w:r>
      <w:r>
        <w:rPr>
          <w:rFonts w:hint="eastAsia" w:ascii="Times New Roman" w:hAnsi="Times New Roman" w:eastAsia="宋体" w:cs="Times New Roman"/>
          <w:sz w:val="21"/>
          <w:szCs w:val="21"/>
          <w:lang w:val="en-US" w:eastAsia="zh-CN"/>
        </w:rPr>
        <w:fldChar w:fldCharType="separate"/>
      </w:r>
      <w:r>
        <w:rPr>
          <w:rFonts w:hint="eastAsia" w:ascii="宋体" w:hAnsi="宋体"/>
          <w:color w:val="080000"/>
          <w:sz w:val="24"/>
          <w:vertAlign w:val="superscript"/>
        </w:rPr>
        <w:t>[2]</w:t>
      </w:r>
      <w:r>
        <w:rPr>
          <w:rFonts w:hint="eastAsia" w:ascii="Times New Roman" w:hAnsi="Times New Roman" w:eastAsia="宋体" w:cs="Times New Roman"/>
          <w:sz w:val="21"/>
          <w:szCs w:val="21"/>
          <w:lang w:val="en-US" w:eastAsia="zh-CN"/>
        </w:rPr>
        <w:fldChar w:fldCharType="end"/>
      </w:r>
      <w:r>
        <w:rPr>
          <w:rFonts w:hint="eastAsia" w:ascii="Times New Roman" w:hAnsi="Times New Roman" w:eastAsia="宋体" w:cs="Times New Roman"/>
          <w:sz w:val="21"/>
          <w:szCs w:val="21"/>
          <w:lang w:val="en-US" w:eastAsia="zh-CN"/>
        </w:rPr>
        <w:t>为了监测其实施，“健康中国2030”构建了以战略目标和基本任务为导向的指标体系，主要包含平均预期寿命、平均健康寿命、婴儿死亡率等健康生活指标，每千常住人口医生数、出院者平均住院天数、城乡医疗保险参保率等健康服务指标，和健康产业增加值、健康产业劳动力等健康产业指标。</w:t>
      </w:r>
      <w:r>
        <w:rPr>
          <w:rFonts w:hint="eastAsia" w:ascii="Times New Roman" w:hAnsi="Times New Roman" w:eastAsia="宋体" w:cs="Times New Roman"/>
          <w:sz w:val="21"/>
          <w:szCs w:val="21"/>
          <w:lang w:val="en-US" w:eastAsia="zh-CN"/>
        </w:rPr>
        <w:fldChar w:fldCharType="begin"/>
      </w:r>
      <w:r>
        <w:rPr>
          <w:rFonts w:hint="eastAsia" w:ascii="Times New Roman" w:hAnsi="Times New Roman" w:eastAsia="宋体" w:cs="Times New Roman"/>
          <w:sz w:val="21"/>
          <w:szCs w:val="21"/>
          <w:lang w:val="en-US" w:eastAsia="zh-CN"/>
        </w:rPr>
        <w:instrText xml:space="preserve"> ADDIN NE.Ref.{69E6AE1A-E186-4F19-937D-28338158B4B3}</w:instrText>
      </w:r>
      <w:r>
        <w:rPr>
          <w:rFonts w:hint="eastAsia" w:ascii="Times New Roman" w:hAnsi="Times New Roman" w:eastAsia="宋体" w:cs="Times New Roman"/>
          <w:sz w:val="21"/>
          <w:szCs w:val="21"/>
          <w:lang w:val="en-US" w:eastAsia="zh-CN"/>
        </w:rPr>
        <w:fldChar w:fldCharType="separate"/>
      </w:r>
      <w:r>
        <w:rPr>
          <w:rFonts w:hint="eastAsia" w:ascii="宋体" w:hAnsi="宋体"/>
          <w:color w:val="080000"/>
          <w:sz w:val="24"/>
          <w:vertAlign w:val="superscript"/>
        </w:rPr>
        <w:t>[3]</w:t>
      </w:r>
      <w:r>
        <w:rPr>
          <w:rFonts w:hint="eastAsia" w:ascii="Times New Roman" w:hAnsi="Times New Roman" w:eastAsia="宋体" w:cs="Times New Roman"/>
          <w:sz w:val="21"/>
          <w:szCs w:val="21"/>
          <w:lang w:val="en-US" w:eastAsia="zh-CN"/>
        </w:rPr>
        <w:fldChar w:fldCharType="end"/>
      </w:r>
      <w:r>
        <w:rPr>
          <w:rFonts w:hint="eastAsia" w:ascii="Times New Roman" w:hAnsi="Times New Roman" w:eastAsia="宋体" w:cs="Times New Roman"/>
          <w:sz w:val="21"/>
          <w:szCs w:val="21"/>
          <w:lang w:val="en-US" w:eastAsia="zh-CN"/>
        </w:rPr>
        <w:t>其中健康生活指标与健康服务指标均会受到此次疫情的影响，也与全科医学的发展息息相关。</w:t>
      </w:r>
    </w:p>
    <w:p>
      <w:pPr>
        <w:pStyle w:val="19"/>
        <w:numPr>
          <w:ilvl w:val="0"/>
          <w:numId w:val="0"/>
        </w:numPr>
        <w:spacing w:line="360" w:lineRule="auto"/>
        <w:ind w:leftChars="0"/>
        <w:rPr>
          <w:rFonts w:hint="eastAsia" w:ascii="Times New Roman" w:hAnsi="Times New Roman" w:eastAsia="宋体" w:cs="Times New Roman"/>
          <w:b/>
          <w:sz w:val="21"/>
          <w:szCs w:val="21"/>
          <w:lang w:val="en-US" w:eastAsia="zh-CN"/>
        </w:rPr>
      </w:pPr>
      <w:r>
        <w:rPr>
          <w:rFonts w:hint="eastAsia" w:ascii="Times New Roman" w:hAnsi="Times New Roman" w:eastAsia="宋体" w:cs="Times New Roman"/>
          <w:b/>
          <w:sz w:val="21"/>
          <w:szCs w:val="21"/>
          <w:lang w:val="en-US" w:eastAsia="zh-CN"/>
        </w:rPr>
        <w:t>3 新型冠状病毒感染防控</w:t>
      </w:r>
    </w:p>
    <w:p>
      <w:pPr>
        <w:spacing w:line="360" w:lineRule="auto"/>
        <w:rPr>
          <w:rFonts w:hint="default" w:ascii="Times New Roman" w:hAnsi="Times New Roman" w:eastAsia="宋体" w:cs="Times New Roman"/>
          <w:b/>
          <w:sz w:val="21"/>
          <w:szCs w:val="21"/>
          <w:lang w:val="en-US" w:eastAsia="zh-CN"/>
        </w:rPr>
      </w:pPr>
      <w:r>
        <w:rPr>
          <w:rFonts w:hint="eastAsia" w:ascii="Times New Roman" w:hAnsi="Times New Roman" w:eastAsia="宋体" w:cs="Times New Roman"/>
          <w:b/>
          <w:bCs/>
          <w:sz w:val="21"/>
          <w:szCs w:val="21"/>
          <w:lang w:val="en-US" w:eastAsia="zh-CN"/>
        </w:rPr>
        <w:t>3.1 “健康中国2030”指导的新型冠状病毒感染的防控</w:t>
      </w:r>
    </w:p>
    <w:p>
      <w:pPr>
        <w:spacing w:line="360" w:lineRule="auto"/>
        <w:ind w:firstLine="420" w:firstLineChars="200"/>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新型冠状病毒肺炎施行乙类传染病甲类管理，依照“外防输入、内防反弹”的策略，坚持“预防为主、防治结合、依法科学、分级分类”的原则，常态化精准防控和局部应急处置有机结合，及时发现、快速处置、精准管控、有效救治，加强社区精准防控、扩大检测范围、及时发现散发病例和聚集性疫情。</w:t>
      </w:r>
      <w:r>
        <w:rPr>
          <w:rFonts w:hint="eastAsia" w:ascii="Times New Roman" w:hAnsi="Times New Roman" w:eastAsia="宋体" w:cs="Times New Roman"/>
          <w:sz w:val="21"/>
          <w:szCs w:val="21"/>
          <w:lang w:val="en-US" w:eastAsia="zh-CN"/>
        </w:rPr>
        <w:fldChar w:fldCharType="begin"/>
      </w:r>
      <w:r>
        <w:rPr>
          <w:rFonts w:hint="eastAsia" w:ascii="Times New Roman" w:hAnsi="Times New Roman" w:eastAsia="宋体" w:cs="Times New Roman"/>
          <w:sz w:val="21"/>
          <w:szCs w:val="21"/>
          <w:lang w:val="en-US" w:eastAsia="zh-CN"/>
        </w:rPr>
        <w:instrText xml:space="preserve"> ADDIN NE.Ref.{2E283580-999D-448F-9DCC-95717C39D038}</w:instrText>
      </w:r>
      <w:r>
        <w:rPr>
          <w:rFonts w:hint="eastAsia" w:ascii="Times New Roman" w:hAnsi="Times New Roman" w:eastAsia="宋体" w:cs="Times New Roman"/>
          <w:sz w:val="21"/>
          <w:szCs w:val="21"/>
          <w:lang w:val="en-US" w:eastAsia="zh-CN"/>
        </w:rPr>
        <w:fldChar w:fldCharType="separate"/>
      </w:r>
      <w:r>
        <w:rPr>
          <w:rFonts w:hint="eastAsia" w:ascii="宋体" w:hAnsi="宋体"/>
          <w:color w:val="080000"/>
          <w:sz w:val="24"/>
          <w:vertAlign w:val="superscript"/>
        </w:rPr>
        <w:t>[4]</w:t>
      </w:r>
      <w:r>
        <w:rPr>
          <w:rFonts w:hint="eastAsia" w:ascii="Times New Roman" w:hAnsi="Times New Roman" w:eastAsia="宋体" w:cs="Times New Roman"/>
          <w:sz w:val="21"/>
          <w:szCs w:val="21"/>
          <w:lang w:val="en-US" w:eastAsia="zh-CN"/>
        </w:rPr>
        <w:fldChar w:fldCharType="end"/>
      </w:r>
    </w:p>
    <w:p>
      <w:pPr>
        <w:spacing w:line="360" w:lineRule="auto"/>
        <w:rPr>
          <w:rFonts w:hint="default"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3.2 新型冠状病毒感染的常态化防控</w:t>
      </w:r>
    </w:p>
    <w:p>
      <w:pPr>
        <w:spacing w:line="360" w:lineRule="auto"/>
        <w:ind w:firstLine="420" w:firstLineChars="200"/>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疫情的常态化防控对防控提出了更高的要求，要因时因势调整着力点和应对举措，从全面应急严格管控向科学精准常态化防控的转变。常态化防控要加强流调、检测、管控、救治、科研等常态化工作。在后续工作中，坚持政府主导、群专结合、以专为主的机制</w:t>
      </w:r>
      <w:r>
        <w:rPr>
          <w:rFonts w:hint="eastAsia" w:ascii="Times New Roman" w:hAnsi="Times New Roman" w:eastAsia="宋体" w:cs="Times New Roman"/>
          <w:sz w:val="21"/>
          <w:szCs w:val="21"/>
          <w:lang w:val="en-US" w:eastAsia="zh-CN"/>
        </w:rPr>
        <w:fldChar w:fldCharType="begin"/>
      </w:r>
      <w:r>
        <w:rPr>
          <w:rFonts w:hint="eastAsia" w:ascii="Times New Roman" w:hAnsi="Times New Roman" w:eastAsia="宋体" w:cs="Times New Roman"/>
          <w:sz w:val="21"/>
          <w:szCs w:val="21"/>
          <w:lang w:val="en-US" w:eastAsia="zh-CN"/>
        </w:rPr>
        <w:instrText xml:space="preserve"> ADDIN NE.Ref.{5D584800-C51E-4722-878D-9958D9E38BD0}</w:instrText>
      </w:r>
      <w:r>
        <w:rPr>
          <w:rFonts w:hint="eastAsia" w:ascii="Times New Roman" w:hAnsi="Times New Roman" w:eastAsia="宋体" w:cs="Times New Roman"/>
          <w:sz w:val="21"/>
          <w:szCs w:val="21"/>
          <w:lang w:val="en-US" w:eastAsia="zh-CN"/>
        </w:rPr>
        <w:fldChar w:fldCharType="separate"/>
      </w:r>
      <w:r>
        <w:rPr>
          <w:rFonts w:hint="eastAsia" w:ascii="宋体" w:hAnsi="宋体"/>
          <w:color w:val="080000"/>
          <w:sz w:val="24"/>
          <w:vertAlign w:val="superscript"/>
        </w:rPr>
        <w:t>[5]</w:t>
      </w:r>
      <w:r>
        <w:rPr>
          <w:rFonts w:hint="eastAsia" w:ascii="Times New Roman" w:hAnsi="Times New Roman" w:eastAsia="宋体" w:cs="Times New Roman"/>
          <w:sz w:val="21"/>
          <w:szCs w:val="21"/>
          <w:lang w:val="en-US" w:eastAsia="zh-CN"/>
        </w:rPr>
        <w:fldChar w:fldCharType="end"/>
      </w:r>
      <w:r>
        <w:rPr>
          <w:rFonts w:hint="eastAsia" w:ascii="Times New Roman" w:hAnsi="Times New Roman" w:eastAsia="宋体" w:cs="Times New Roman"/>
          <w:sz w:val="21"/>
          <w:szCs w:val="21"/>
          <w:lang w:val="en-US" w:eastAsia="zh-CN"/>
        </w:rPr>
        <w:t>，外防输入，内防反弹。做好24h内流调、病例核实与复核、感染来源调查、传染性和传播链调查、接触者的追踪管理、科学划定疫点和疫区等疫情应急调查处置。做好室内场馆的预约限流、密闭或通风较差的室内运动场馆等重点场所的酌情有序开放，养老机构、福利院、监所、精神卫生医疗机构等重点机构的封闭管理</w:t>
      </w:r>
      <w:r>
        <w:rPr>
          <w:rFonts w:hint="eastAsia" w:ascii="Times New Roman" w:hAnsi="Times New Roman" w:eastAsia="宋体" w:cs="Times New Roman"/>
          <w:sz w:val="21"/>
          <w:szCs w:val="21"/>
          <w:lang w:val="en-US" w:eastAsia="zh-CN"/>
        </w:rPr>
        <w:fldChar w:fldCharType="begin"/>
      </w:r>
      <w:r>
        <w:rPr>
          <w:rFonts w:hint="eastAsia" w:ascii="Times New Roman" w:hAnsi="Times New Roman" w:eastAsia="宋体" w:cs="Times New Roman"/>
          <w:sz w:val="21"/>
          <w:szCs w:val="21"/>
          <w:lang w:val="en-US" w:eastAsia="zh-CN"/>
        </w:rPr>
        <w:instrText xml:space="preserve"> ADDIN NE.Ref.{E15349F6-0B61-4E48-8429-8B78AAAF1ECF}</w:instrText>
      </w:r>
      <w:r>
        <w:rPr>
          <w:rFonts w:hint="eastAsia" w:ascii="Times New Roman" w:hAnsi="Times New Roman" w:eastAsia="宋体" w:cs="Times New Roman"/>
          <w:sz w:val="21"/>
          <w:szCs w:val="21"/>
          <w:lang w:val="en-US" w:eastAsia="zh-CN"/>
        </w:rPr>
        <w:fldChar w:fldCharType="separate"/>
      </w:r>
      <w:r>
        <w:rPr>
          <w:rFonts w:hint="eastAsia" w:ascii="宋体" w:hAnsi="宋体"/>
          <w:color w:val="080000"/>
          <w:sz w:val="24"/>
          <w:vertAlign w:val="superscript"/>
        </w:rPr>
        <w:t>[4]</w:t>
      </w:r>
      <w:r>
        <w:rPr>
          <w:rFonts w:hint="eastAsia" w:ascii="Times New Roman" w:hAnsi="Times New Roman" w:eastAsia="宋体" w:cs="Times New Roman"/>
          <w:sz w:val="21"/>
          <w:szCs w:val="21"/>
          <w:lang w:val="en-US" w:eastAsia="zh-CN"/>
        </w:rPr>
        <w:fldChar w:fldCharType="end"/>
      </w:r>
      <w:r>
        <w:rPr>
          <w:rFonts w:hint="eastAsia" w:ascii="Times New Roman" w:hAnsi="Times New Roman" w:eastAsia="宋体" w:cs="Times New Roman"/>
          <w:sz w:val="21"/>
          <w:szCs w:val="21"/>
          <w:lang w:val="en-US" w:eastAsia="zh-CN"/>
        </w:rPr>
        <w:t>。通过宣传和健康教育提高公众新冠防护意识。同时，国家还有继续建设更加强大的疾控体系，完善公共卫生防护网，在坚持医疗卫生服务公益性的基础上实现城乡一体发展，强化基层医疗卫生机构健康“守门人”作用</w:t>
      </w:r>
      <w:r>
        <w:rPr>
          <w:rFonts w:hint="eastAsia" w:ascii="Times New Roman" w:hAnsi="Times New Roman" w:eastAsia="宋体" w:cs="Times New Roman"/>
          <w:sz w:val="21"/>
          <w:szCs w:val="21"/>
          <w:lang w:val="en-US" w:eastAsia="zh-CN"/>
        </w:rPr>
        <w:fldChar w:fldCharType="begin"/>
      </w:r>
      <w:r>
        <w:rPr>
          <w:rFonts w:hint="eastAsia" w:ascii="Times New Roman" w:hAnsi="Times New Roman" w:eastAsia="宋体" w:cs="Times New Roman"/>
          <w:sz w:val="21"/>
          <w:szCs w:val="21"/>
          <w:lang w:val="en-US" w:eastAsia="zh-CN"/>
        </w:rPr>
        <w:instrText xml:space="preserve"> ADDIN NE.Ref.{976D4A86-AB30-4ABD-A4E9-D41A28A452BB}</w:instrText>
      </w:r>
      <w:r>
        <w:rPr>
          <w:rFonts w:hint="eastAsia" w:ascii="Times New Roman" w:hAnsi="Times New Roman" w:eastAsia="宋体" w:cs="Times New Roman"/>
          <w:sz w:val="21"/>
          <w:szCs w:val="21"/>
          <w:lang w:val="en-US" w:eastAsia="zh-CN"/>
        </w:rPr>
        <w:fldChar w:fldCharType="separate"/>
      </w:r>
      <w:r>
        <w:rPr>
          <w:rFonts w:hint="eastAsia" w:ascii="宋体" w:hAnsi="宋体"/>
          <w:color w:val="080000"/>
          <w:sz w:val="24"/>
          <w:vertAlign w:val="superscript"/>
        </w:rPr>
        <w:t>[6]</w:t>
      </w:r>
      <w:r>
        <w:rPr>
          <w:rFonts w:hint="eastAsia" w:ascii="Times New Roman" w:hAnsi="Times New Roman" w:eastAsia="宋体" w:cs="Times New Roman"/>
          <w:sz w:val="21"/>
          <w:szCs w:val="21"/>
          <w:lang w:val="en-US" w:eastAsia="zh-CN"/>
        </w:rPr>
        <w:fldChar w:fldCharType="end"/>
      </w:r>
      <w:r>
        <w:rPr>
          <w:rFonts w:hint="eastAsia" w:ascii="Times New Roman" w:hAnsi="Times New Roman" w:eastAsia="宋体" w:cs="Times New Roman"/>
          <w:sz w:val="21"/>
          <w:szCs w:val="21"/>
          <w:lang w:val="en-US" w:eastAsia="zh-CN"/>
        </w:rPr>
        <w:t>。继续建立健全公共卫生机构和医疗机构信息共享和工作协同机制，统一指挥、联防联控，平战结合、应急谋远</w:t>
      </w:r>
      <w:r>
        <w:rPr>
          <w:rFonts w:hint="eastAsia" w:ascii="Times New Roman" w:hAnsi="Times New Roman" w:eastAsia="宋体" w:cs="Times New Roman"/>
          <w:sz w:val="21"/>
          <w:szCs w:val="21"/>
          <w:lang w:val="en-US" w:eastAsia="zh-CN"/>
        </w:rPr>
        <w:fldChar w:fldCharType="begin"/>
      </w:r>
      <w:r>
        <w:rPr>
          <w:rFonts w:hint="eastAsia" w:ascii="Times New Roman" w:hAnsi="Times New Roman" w:eastAsia="宋体" w:cs="Times New Roman"/>
          <w:sz w:val="21"/>
          <w:szCs w:val="21"/>
          <w:lang w:val="en-US" w:eastAsia="zh-CN"/>
        </w:rPr>
        <w:instrText xml:space="preserve"> ADDIN NE.Ref.{5527A5BB-C556-4A83-8A2C-D1F759CD775C}</w:instrText>
      </w:r>
      <w:r>
        <w:rPr>
          <w:rFonts w:hint="eastAsia" w:ascii="Times New Roman" w:hAnsi="Times New Roman" w:eastAsia="宋体" w:cs="Times New Roman"/>
          <w:sz w:val="21"/>
          <w:szCs w:val="21"/>
          <w:lang w:val="en-US" w:eastAsia="zh-CN"/>
        </w:rPr>
        <w:fldChar w:fldCharType="separate"/>
      </w:r>
      <w:r>
        <w:rPr>
          <w:rFonts w:hint="eastAsia" w:ascii="宋体" w:hAnsi="宋体"/>
          <w:color w:val="080000"/>
          <w:sz w:val="24"/>
          <w:vertAlign w:val="superscript"/>
        </w:rPr>
        <w:t>[7]</w:t>
      </w:r>
      <w:r>
        <w:rPr>
          <w:rFonts w:hint="eastAsia" w:ascii="Times New Roman" w:hAnsi="Times New Roman" w:eastAsia="宋体" w:cs="Times New Roman"/>
          <w:sz w:val="21"/>
          <w:szCs w:val="21"/>
          <w:lang w:val="en-US" w:eastAsia="zh-CN"/>
        </w:rPr>
        <w:fldChar w:fldCharType="end"/>
      </w:r>
      <w:r>
        <w:rPr>
          <w:rFonts w:hint="eastAsia" w:ascii="Times New Roman" w:hAnsi="Times New Roman" w:eastAsia="宋体" w:cs="Times New Roman"/>
          <w:sz w:val="21"/>
          <w:szCs w:val="21"/>
          <w:lang w:val="en-US" w:eastAsia="zh-CN"/>
        </w:rPr>
        <w:t>。</w:t>
      </w:r>
    </w:p>
    <w:p>
      <w:pPr>
        <w:spacing w:line="360" w:lineRule="auto"/>
        <w:rPr>
          <w:rFonts w:hint="default"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3.3 全科医学在新型冠状病毒感染防控中的特殊作用</w:t>
      </w:r>
    </w:p>
    <w:p>
      <w:pPr>
        <w:spacing w:line="360" w:lineRule="auto"/>
        <w:ind w:firstLine="420" w:firstLineChars="200"/>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全科医生是社区健康问题的“守门人”，与上级医院、和社区工作人员共同完成对新冠疫情的防控。相比上级医院，全科医生的日常工作更加深入社区，熟悉管辖居民的整体健康状况、生活习惯、外出行为，能够第一时间对居民的动向和出现的异常作出反应，同时减少对综合医院资源的过度占用。相比社区工作人员，全科医生有充分的专业知识，能够从临床医学、预防医学、流行病学、心理健康等多个方面专业地帮助患者，解决问题。全科医生主导的家庭医生责任制在慢性病防控中已经与签约居民建立了良好的关系，“1+1+1”医疗机构组合</w:t>
      </w:r>
      <w:r>
        <w:rPr>
          <w:rStyle w:val="10"/>
          <w:rFonts w:hint="eastAsia" w:ascii="Times New Roman" w:hAnsi="Times New Roman" w:eastAsia="宋体" w:cs="Times New Roman"/>
          <w:sz w:val="21"/>
          <w:szCs w:val="21"/>
          <w:lang w:val="en-US" w:eastAsia="zh-CN"/>
        </w:rPr>
        <w:endnoteReference w:id="0"/>
      </w:r>
      <w:r>
        <w:rPr>
          <w:rFonts w:hint="eastAsia" w:ascii="Times New Roman" w:hAnsi="Times New Roman" w:eastAsia="宋体" w:cs="Times New Roman"/>
          <w:sz w:val="21"/>
          <w:szCs w:val="21"/>
          <w:lang w:val="en-US" w:eastAsia="zh-CN"/>
        </w:rPr>
        <w:t>签约服务还可以为签约居民开展全科门诊、慢病管理、预约门诊、双向转诊等持续性的健康管理</w:t>
      </w:r>
      <w:r>
        <w:rPr>
          <w:rFonts w:hint="eastAsia" w:ascii="Times New Roman" w:hAnsi="Times New Roman" w:eastAsia="宋体" w:cs="Times New Roman"/>
          <w:sz w:val="21"/>
          <w:szCs w:val="21"/>
          <w:lang w:val="en-US" w:eastAsia="zh-CN"/>
        </w:rPr>
        <w:fldChar w:fldCharType="begin"/>
      </w:r>
      <w:r>
        <w:rPr>
          <w:rFonts w:hint="eastAsia" w:ascii="Times New Roman" w:hAnsi="Times New Roman" w:eastAsia="宋体" w:cs="Times New Roman"/>
          <w:sz w:val="21"/>
          <w:szCs w:val="21"/>
          <w:lang w:val="en-US" w:eastAsia="zh-CN"/>
        </w:rPr>
        <w:instrText xml:space="preserve"> ADDIN NE.Ref.{55764F3D-C396-4DA4-AC2B-3D56E7934E1E}</w:instrText>
      </w:r>
      <w:r>
        <w:rPr>
          <w:rFonts w:hint="eastAsia" w:ascii="Times New Roman" w:hAnsi="Times New Roman" w:eastAsia="宋体" w:cs="Times New Roman"/>
          <w:sz w:val="21"/>
          <w:szCs w:val="21"/>
          <w:lang w:val="en-US" w:eastAsia="zh-CN"/>
        </w:rPr>
        <w:fldChar w:fldCharType="separate"/>
      </w:r>
      <w:r>
        <w:rPr>
          <w:rFonts w:hint="eastAsia" w:ascii="宋体" w:hAnsi="宋体"/>
          <w:color w:val="080000"/>
          <w:sz w:val="24"/>
          <w:vertAlign w:val="superscript"/>
        </w:rPr>
        <w:t>[8, 9]</w:t>
      </w:r>
      <w:r>
        <w:rPr>
          <w:rFonts w:hint="eastAsia" w:ascii="Times New Roman" w:hAnsi="Times New Roman" w:eastAsia="宋体" w:cs="Times New Roman"/>
          <w:sz w:val="21"/>
          <w:szCs w:val="21"/>
          <w:lang w:val="en-US" w:eastAsia="zh-CN"/>
        </w:rPr>
        <w:fldChar w:fldCharType="end"/>
      </w:r>
      <w:r>
        <w:rPr>
          <w:rFonts w:hint="eastAsia" w:ascii="Times New Roman" w:hAnsi="Times New Roman" w:eastAsia="宋体" w:cs="Times New Roman"/>
          <w:sz w:val="21"/>
          <w:szCs w:val="21"/>
          <w:lang w:val="en-US" w:eastAsia="zh-CN"/>
        </w:rPr>
        <w:t>。基于以上优势，家庭医生能有效协助政府部门开展重点人群排摸、落实隔离观察人员的规范管理和服务、做好签约居民服务管理和个体化健康教育等工作。</w:t>
      </w:r>
    </w:p>
    <w:p>
      <w:pPr>
        <w:spacing w:line="360" w:lineRule="auto"/>
        <w:ind w:firstLine="420" w:firstLineChars="200"/>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在国家的指挥下，全科医生可以积极参与社区居民居家照顾、发热患者筛查、预检分诊、隔离点患者管理等工作。在“健康中国2030”的指导下，健康管理推广普及实现对医疗卫生服务需求侧改革转变，降低疾病发生率，实现健康服务由治疗向预防和健康管理的转变；医疗资源配置合理化，实现现阶段医疗服务供需关系的平衡，实现居民健康的最大化。全科医生在此背景下接近所管辖居民的生活，有效地对居民的健康行为产生影响，进而实现疾病预防和健康管理。</w:t>
      </w:r>
    </w:p>
    <w:p>
      <w:pPr>
        <w:spacing w:line="360" w:lineRule="auto"/>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4 全科医学与疫情常态化防控</w:t>
      </w:r>
    </w:p>
    <w:p>
      <w:pPr>
        <w:spacing w:line="360" w:lineRule="auto"/>
        <w:rPr>
          <w:rFonts w:hint="default"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4.1 全科医学在疫情常态化防控中的工作内容</w:t>
      </w:r>
    </w:p>
    <w:p>
      <w:pPr>
        <w:spacing w:line="360" w:lineRule="auto"/>
        <w:ind w:firstLine="420" w:firstLineChars="200"/>
        <w:rPr>
          <w:rFonts w:hint="eastAsia"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在传染源筛查和控制方面，全科医生能够参与社区入口和交通枢纽处的体温监测，及时收治发现的发热患者，进行隔离治疗。全科医生可以对疑似病例、确诊病例的密切接触者进行医学隔离观察，控制可能的隐性传染源。全科医生可以监测所管辖区域内康复患者的严格居家隔离，密切观察康复患者的症状变化和体温情况，发现异常时及时进行转诊。</w:t>
      </w:r>
    </w:p>
    <w:p>
      <w:pPr>
        <w:spacing w:line="360" w:lineRule="auto"/>
        <w:ind w:firstLine="420" w:firstLineChars="200"/>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在切断传播途径方面，全科医生可以辅助社区监控居民的</w:t>
      </w:r>
      <w:r>
        <w:rPr>
          <w:rFonts w:hint="default" w:ascii="Times New Roman" w:hAnsi="Times New Roman" w:eastAsia="宋体" w:cs="Times New Roman"/>
          <w:sz w:val="21"/>
          <w:szCs w:val="21"/>
          <w:lang w:val="en-US" w:eastAsia="zh-CN"/>
        </w:rPr>
        <w:t>出行，</w:t>
      </w:r>
      <w:r>
        <w:rPr>
          <w:rFonts w:hint="eastAsia" w:ascii="Times New Roman" w:hAnsi="Times New Roman" w:eastAsia="宋体" w:cs="Times New Roman"/>
          <w:sz w:val="21"/>
          <w:szCs w:val="21"/>
          <w:lang w:val="en-US" w:eastAsia="zh-CN"/>
        </w:rPr>
        <w:t>尤其</w:t>
      </w:r>
      <w:r>
        <w:rPr>
          <w:rFonts w:hint="default" w:ascii="Times New Roman" w:hAnsi="Times New Roman" w:eastAsia="宋体" w:cs="Times New Roman"/>
          <w:sz w:val="21"/>
          <w:szCs w:val="21"/>
          <w:lang w:val="en-US" w:eastAsia="zh-CN"/>
        </w:rPr>
        <w:t>与疫地之间来往者，</w:t>
      </w:r>
      <w:r>
        <w:rPr>
          <w:rFonts w:hint="eastAsia" w:ascii="Times New Roman" w:hAnsi="Times New Roman" w:eastAsia="宋体" w:cs="Times New Roman"/>
          <w:sz w:val="21"/>
          <w:szCs w:val="21"/>
          <w:lang w:val="en-US" w:eastAsia="zh-CN"/>
        </w:rPr>
        <w:t>全科医生能够比社区工作人员更加权威地</w:t>
      </w:r>
      <w:r>
        <w:rPr>
          <w:rFonts w:hint="default" w:ascii="Times New Roman" w:hAnsi="Times New Roman" w:eastAsia="宋体" w:cs="Times New Roman"/>
          <w:sz w:val="21"/>
          <w:szCs w:val="21"/>
          <w:lang w:val="en-US" w:eastAsia="zh-CN"/>
        </w:rPr>
        <w:t>建议居家隔离，禁止聚会，减少密切接触机会，避免交叉感染</w:t>
      </w:r>
      <w:r>
        <w:rPr>
          <w:rFonts w:hint="eastAsia" w:ascii="Times New Roman" w:hAnsi="Times New Roman" w:eastAsia="宋体" w:cs="Times New Roman"/>
          <w:sz w:val="21"/>
          <w:szCs w:val="21"/>
          <w:lang w:val="en-US" w:eastAsia="zh-CN"/>
        </w:rPr>
        <w:t>。在建设“健康中国2030”的几年中，全科医生已经深入渗透到社区之中，进行卫生活动和健康行为的宣教。在此次疫情的防控中，全科医生可以继续</w:t>
      </w:r>
      <w:r>
        <w:rPr>
          <w:rFonts w:hint="default" w:ascii="Times New Roman" w:hAnsi="Times New Roman" w:eastAsia="宋体" w:cs="Times New Roman"/>
          <w:sz w:val="21"/>
          <w:szCs w:val="21"/>
          <w:lang w:val="en-US" w:eastAsia="zh-CN"/>
        </w:rPr>
        <w:t>监督小区居民戴口罩、保持安全间隔距离，指导居家隔离患者居家环境消毒、保持居家卫生及个人防护、勤洗手等</w:t>
      </w:r>
      <w:r>
        <w:rPr>
          <w:rFonts w:hint="eastAsia" w:ascii="Times New Roman" w:hAnsi="Times New Roman" w:eastAsia="宋体" w:cs="Times New Roman"/>
          <w:sz w:val="21"/>
          <w:szCs w:val="21"/>
          <w:lang w:val="en-US" w:eastAsia="zh-CN"/>
        </w:rPr>
        <w:t>。</w:t>
      </w:r>
      <w:r>
        <w:rPr>
          <w:rFonts w:hint="default" w:ascii="Times New Roman" w:hAnsi="Times New Roman" w:eastAsia="宋体" w:cs="Times New Roman"/>
          <w:sz w:val="21"/>
          <w:szCs w:val="21"/>
          <w:lang w:val="en-US" w:eastAsia="zh-CN"/>
        </w:rPr>
        <w:t>在各交通枢纽、各大型超市及各高速出入口建立</w:t>
      </w:r>
      <w:r>
        <w:rPr>
          <w:rFonts w:hint="eastAsia" w:ascii="Times New Roman" w:hAnsi="Times New Roman" w:eastAsia="宋体" w:cs="Times New Roman"/>
          <w:sz w:val="21"/>
          <w:szCs w:val="21"/>
          <w:lang w:val="en-US" w:eastAsia="zh-CN"/>
        </w:rPr>
        <w:t>的</w:t>
      </w:r>
      <w:r>
        <w:rPr>
          <w:rFonts w:hint="default" w:ascii="Times New Roman" w:hAnsi="Times New Roman" w:eastAsia="宋体" w:cs="Times New Roman"/>
          <w:sz w:val="21"/>
          <w:szCs w:val="21"/>
          <w:lang w:val="en-US" w:eastAsia="zh-CN"/>
        </w:rPr>
        <w:t>体温监测点</w:t>
      </w:r>
      <w:r>
        <w:rPr>
          <w:rFonts w:hint="eastAsia" w:ascii="Times New Roman" w:hAnsi="Times New Roman" w:eastAsia="宋体" w:cs="Times New Roman"/>
          <w:sz w:val="21"/>
          <w:szCs w:val="21"/>
          <w:lang w:val="en-US" w:eastAsia="zh-CN"/>
        </w:rPr>
        <w:t>，全科医生</w:t>
      </w:r>
      <w:r>
        <w:rPr>
          <w:rFonts w:hint="default" w:ascii="Times New Roman" w:hAnsi="Times New Roman" w:eastAsia="宋体" w:cs="Times New Roman"/>
          <w:sz w:val="21"/>
          <w:szCs w:val="21"/>
          <w:lang w:val="en-US" w:eastAsia="zh-CN"/>
        </w:rPr>
        <w:t>发现异常者</w:t>
      </w:r>
      <w:r>
        <w:rPr>
          <w:rFonts w:hint="eastAsia" w:ascii="Times New Roman" w:hAnsi="Times New Roman" w:eastAsia="宋体" w:cs="Times New Roman"/>
          <w:sz w:val="21"/>
          <w:szCs w:val="21"/>
          <w:lang w:val="en-US" w:eastAsia="zh-CN"/>
        </w:rPr>
        <w:t>可以迅速</w:t>
      </w:r>
      <w:r>
        <w:rPr>
          <w:rFonts w:hint="default" w:ascii="Times New Roman" w:hAnsi="Times New Roman" w:eastAsia="宋体" w:cs="Times New Roman"/>
          <w:sz w:val="21"/>
          <w:szCs w:val="21"/>
          <w:lang w:val="en-US" w:eastAsia="zh-CN"/>
        </w:rPr>
        <w:t>就地隔离及就地治疗，减少其与他人密切接触机会。</w:t>
      </w:r>
    </w:p>
    <w:p>
      <w:pPr>
        <w:spacing w:line="360" w:lineRule="auto"/>
        <w:ind w:firstLine="420" w:firstLineChars="200"/>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全科医生的专业知识可以对人群进行良好的照顾。</w:t>
      </w:r>
      <w:r>
        <w:rPr>
          <w:rFonts w:hint="default" w:ascii="Times New Roman" w:hAnsi="Times New Roman" w:eastAsia="宋体" w:cs="Times New Roman"/>
          <w:sz w:val="21"/>
          <w:szCs w:val="21"/>
          <w:lang w:val="en-US" w:eastAsia="zh-CN"/>
        </w:rPr>
        <w:t>密切接触疑似病例或确诊病例</w:t>
      </w:r>
      <w:r>
        <w:rPr>
          <w:rFonts w:hint="eastAsia" w:ascii="Times New Roman" w:hAnsi="Times New Roman" w:eastAsia="宋体" w:cs="Times New Roman"/>
          <w:sz w:val="21"/>
          <w:szCs w:val="21"/>
          <w:lang w:val="en-US" w:eastAsia="zh-CN"/>
        </w:rPr>
        <w:t>人员在社区试试医学隔离观察，</w:t>
      </w:r>
      <w:r>
        <w:rPr>
          <w:rFonts w:hint="default" w:ascii="Times New Roman" w:hAnsi="Times New Roman" w:eastAsia="宋体" w:cs="Times New Roman"/>
          <w:sz w:val="21"/>
          <w:szCs w:val="21"/>
          <w:lang w:val="en-US" w:eastAsia="zh-CN"/>
        </w:rPr>
        <w:t>控制可能的无症状</w:t>
      </w:r>
      <w:r>
        <w:rPr>
          <w:rFonts w:hint="eastAsia" w:ascii="Times New Roman" w:hAnsi="Times New Roman" w:eastAsia="宋体" w:cs="Times New Roman"/>
          <w:sz w:val="21"/>
          <w:szCs w:val="21"/>
          <w:lang w:val="en-US" w:eastAsia="zh-CN"/>
        </w:rPr>
        <w:t>传染源，</w:t>
      </w:r>
      <w:r>
        <w:rPr>
          <w:rFonts w:hint="default" w:ascii="Times New Roman" w:hAnsi="Times New Roman" w:eastAsia="宋体" w:cs="Times New Roman"/>
          <w:sz w:val="21"/>
          <w:szCs w:val="21"/>
          <w:lang w:val="en-US" w:eastAsia="zh-CN"/>
        </w:rPr>
        <w:t>集中观察、及早发现有症状或发热患者，及时转诊隔离治疗，保护易感人群。</w:t>
      </w:r>
      <w:r>
        <w:rPr>
          <w:rFonts w:hint="eastAsia" w:ascii="Times New Roman" w:hAnsi="Times New Roman" w:eastAsia="宋体" w:cs="Times New Roman"/>
          <w:sz w:val="21"/>
          <w:szCs w:val="21"/>
          <w:lang w:val="en-US" w:eastAsia="zh-CN"/>
        </w:rPr>
        <w:t>全科医生可以对隔离点观察人员进行照顾，</w:t>
      </w:r>
      <w:r>
        <w:rPr>
          <w:rFonts w:hint="default" w:ascii="Times New Roman" w:hAnsi="Times New Roman" w:eastAsia="宋体" w:cs="Times New Roman"/>
          <w:sz w:val="21"/>
          <w:szCs w:val="21"/>
          <w:lang w:val="en-US" w:eastAsia="zh-CN"/>
        </w:rPr>
        <w:t>包括隔离期间规律测体温并记录</w:t>
      </w:r>
      <w:r>
        <w:rPr>
          <w:rFonts w:hint="eastAsia" w:ascii="Times New Roman" w:hAnsi="Times New Roman" w:eastAsia="宋体" w:cs="Times New Roman"/>
          <w:sz w:val="21"/>
          <w:szCs w:val="21"/>
          <w:lang w:val="en-US" w:eastAsia="zh-CN"/>
        </w:rPr>
        <w:t>，</w:t>
      </w:r>
      <w:r>
        <w:rPr>
          <w:rFonts w:hint="default" w:ascii="Times New Roman" w:hAnsi="Times New Roman" w:eastAsia="宋体" w:cs="Times New Roman"/>
          <w:sz w:val="21"/>
          <w:szCs w:val="21"/>
          <w:lang w:val="en-US" w:eastAsia="zh-CN"/>
        </w:rPr>
        <w:t>如出现发热、咳嗽等症状及时上报疾控人员，联系定点医院发热门诊，及时到定点医院就诊</w:t>
      </w:r>
      <w:r>
        <w:rPr>
          <w:rFonts w:hint="eastAsia" w:ascii="Times New Roman" w:hAnsi="Times New Roman" w:eastAsia="宋体" w:cs="Times New Roman"/>
          <w:sz w:val="21"/>
          <w:szCs w:val="21"/>
          <w:lang w:val="en-US" w:eastAsia="zh-CN"/>
        </w:rPr>
        <w:t>；对</w:t>
      </w:r>
      <w:r>
        <w:rPr>
          <w:rFonts w:hint="default" w:ascii="Times New Roman" w:hAnsi="Times New Roman" w:eastAsia="宋体" w:cs="Times New Roman"/>
          <w:sz w:val="21"/>
          <w:szCs w:val="21"/>
          <w:lang w:val="en-US" w:eastAsia="zh-CN"/>
        </w:rPr>
        <w:t>隔离点人员因隔离及对自身是否感染的担忧，常出现</w:t>
      </w:r>
      <w:r>
        <w:rPr>
          <w:rFonts w:hint="eastAsia" w:ascii="Times New Roman" w:hAnsi="Times New Roman" w:eastAsia="宋体" w:cs="Times New Roman"/>
          <w:sz w:val="21"/>
          <w:szCs w:val="21"/>
          <w:lang w:val="en-US" w:eastAsia="zh-CN"/>
        </w:rPr>
        <w:t>的</w:t>
      </w:r>
      <w:r>
        <w:rPr>
          <w:rFonts w:hint="default" w:ascii="Times New Roman" w:hAnsi="Times New Roman" w:eastAsia="宋体" w:cs="Times New Roman"/>
          <w:sz w:val="21"/>
          <w:szCs w:val="21"/>
          <w:lang w:val="en-US" w:eastAsia="zh-CN"/>
        </w:rPr>
        <w:t>恐惧和焦虑症状</w:t>
      </w:r>
      <w:r>
        <w:rPr>
          <w:rFonts w:hint="eastAsia" w:ascii="Times New Roman" w:hAnsi="Times New Roman" w:eastAsia="宋体" w:cs="Times New Roman"/>
          <w:sz w:val="21"/>
          <w:szCs w:val="21"/>
          <w:lang w:val="en-US" w:eastAsia="zh-CN"/>
        </w:rPr>
        <w:t>进行心理疏导、</w:t>
      </w:r>
      <w:r>
        <w:rPr>
          <w:rFonts w:hint="default" w:ascii="Times New Roman" w:hAnsi="Times New Roman" w:eastAsia="宋体" w:cs="Times New Roman"/>
          <w:sz w:val="21"/>
          <w:szCs w:val="21"/>
          <w:lang w:val="en-US" w:eastAsia="zh-CN"/>
        </w:rPr>
        <w:t>人文关怀，予以支持、安慰</w:t>
      </w:r>
      <w:r>
        <w:rPr>
          <w:rFonts w:hint="eastAsia" w:ascii="Times New Roman" w:hAnsi="Times New Roman" w:eastAsia="宋体" w:cs="Times New Roman"/>
          <w:sz w:val="21"/>
          <w:szCs w:val="21"/>
          <w:lang w:val="en-US" w:eastAsia="zh-CN"/>
        </w:rPr>
        <w:t>，</w:t>
      </w:r>
      <w:r>
        <w:rPr>
          <w:rFonts w:hint="default" w:ascii="Times New Roman" w:hAnsi="Times New Roman" w:eastAsia="宋体" w:cs="Times New Roman"/>
          <w:sz w:val="21"/>
          <w:szCs w:val="21"/>
          <w:lang w:val="en-US" w:eastAsia="zh-CN"/>
        </w:rPr>
        <w:t>对于重度焦虑患者通过评估心理状况，及时给予心理干预，必要时请心理医疗团队满足患者特殊时期的心理需求</w:t>
      </w:r>
      <w:r>
        <w:rPr>
          <w:rFonts w:hint="eastAsia" w:ascii="Times New Roman" w:hAnsi="Times New Roman" w:eastAsia="宋体" w:cs="Times New Roman"/>
          <w:sz w:val="21"/>
          <w:szCs w:val="21"/>
          <w:lang w:val="en-US" w:eastAsia="zh-CN"/>
        </w:rPr>
        <w:t>；对</w:t>
      </w:r>
      <w:r>
        <w:rPr>
          <w:rFonts w:hint="default" w:ascii="Times New Roman" w:hAnsi="Times New Roman" w:eastAsia="宋体" w:cs="Times New Roman"/>
          <w:sz w:val="21"/>
          <w:szCs w:val="21"/>
          <w:lang w:val="en-US" w:eastAsia="zh-CN"/>
        </w:rPr>
        <w:t>隔离人员</w:t>
      </w:r>
      <w:r>
        <w:rPr>
          <w:rFonts w:hint="eastAsia" w:ascii="Times New Roman" w:hAnsi="Times New Roman" w:eastAsia="宋体" w:cs="Times New Roman"/>
          <w:sz w:val="21"/>
          <w:szCs w:val="21"/>
          <w:lang w:val="en-US" w:eastAsia="zh-CN"/>
        </w:rPr>
        <w:t>进行</w:t>
      </w:r>
      <w:r>
        <w:rPr>
          <w:rFonts w:hint="default" w:ascii="Times New Roman" w:hAnsi="Times New Roman" w:eastAsia="宋体" w:cs="Times New Roman"/>
          <w:sz w:val="21"/>
          <w:szCs w:val="21"/>
          <w:lang w:val="en-US" w:eastAsia="zh-CN"/>
        </w:rPr>
        <w:t>运动及饮食指导</w:t>
      </w:r>
      <w:r>
        <w:rPr>
          <w:rFonts w:hint="eastAsia" w:ascii="Times New Roman" w:hAnsi="Times New Roman" w:eastAsia="宋体" w:cs="Times New Roman"/>
          <w:sz w:val="21"/>
          <w:szCs w:val="21"/>
          <w:lang w:val="en-US" w:eastAsia="zh-CN"/>
        </w:rPr>
        <w:t>，劝导</w:t>
      </w:r>
      <w:r>
        <w:rPr>
          <w:rFonts w:hint="default" w:ascii="Times New Roman" w:hAnsi="Times New Roman" w:eastAsia="宋体" w:cs="Times New Roman"/>
          <w:sz w:val="21"/>
          <w:szCs w:val="21"/>
          <w:lang w:val="en-US" w:eastAsia="zh-CN"/>
        </w:rPr>
        <w:t>主动运动，促进其身体健康，提高免疫力，予以个体化饮食指导，保证营养摄入</w:t>
      </w:r>
      <w:r>
        <w:rPr>
          <w:rFonts w:hint="eastAsia" w:ascii="Times New Roman" w:hAnsi="Times New Roman" w:eastAsia="宋体" w:cs="Times New Roman"/>
          <w:sz w:val="21"/>
          <w:szCs w:val="21"/>
          <w:lang w:val="en-US" w:eastAsia="zh-CN"/>
        </w:rPr>
        <w:t>，</w:t>
      </w:r>
      <w:r>
        <w:rPr>
          <w:rFonts w:hint="default" w:ascii="Times New Roman" w:hAnsi="Times New Roman" w:eastAsia="宋体" w:cs="Times New Roman"/>
          <w:sz w:val="21"/>
          <w:szCs w:val="21"/>
          <w:lang w:val="en-US" w:eastAsia="zh-CN"/>
        </w:rPr>
        <w:t>注意休息，保证充足睡眠。</w:t>
      </w:r>
      <w:r>
        <w:rPr>
          <w:rFonts w:hint="default" w:ascii="Times New Roman" w:hAnsi="Times New Roman" w:eastAsia="宋体" w:cs="Times New Roman"/>
          <w:sz w:val="21"/>
          <w:szCs w:val="21"/>
          <w:lang w:val="en-US" w:eastAsia="zh-CN"/>
        </w:rPr>
        <w:fldChar w:fldCharType="begin"/>
      </w:r>
      <w:r>
        <w:rPr>
          <w:rFonts w:hint="eastAsia" w:ascii="Times New Roman" w:hAnsi="Times New Roman" w:eastAsia="宋体" w:cs="Times New Roman"/>
          <w:sz w:val="21"/>
          <w:szCs w:val="21"/>
          <w:lang w:val="en-US" w:eastAsia="zh-CN"/>
        </w:rPr>
        <w:instrText xml:space="preserve"> ADDIN NE.Ref.{5A2C4F39-E02E-47AE-A7DD-1D15DA955A40}</w:instrText>
      </w:r>
      <w:r>
        <w:rPr>
          <w:rFonts w:hint="default" w:ascii="Times New Roman" w:hAnsi="Times New Roman" w:eastAsia="宋体" w:cs="Times New Roman"/>
          <w:sz w:val="21"/>
          <w:szCs w:val="21"/>
          <w:lang w:val="en-US" w:eastAsia="zh-CN"/>
        </w:rPr>
        <w:fldChar w:fldCharType="separate"/>
      </w:r>
      <w:r>
        <w:rPr>
          <w:rFonts w:hint="eastAsia" w:ascii="宋体" w:hAnsi="宋体"/>
          <w:color w:val="080000"/>
          <w:sz w:val="24"/>
          <w:vertAlign w:val="superscript"/>
        </w:rPr>
        <w:t>[10]</w:t>
      </w:r>
      <w:r>
        <w:rPr>
          <w:rFonts w:hint="default" w:ascii="Times New Roman" w:hAnsi="Times New Roman" w:eastAsia="宋体" w:cs="Times New Roman"/>
          <w:sz w:val="21"/>
          <w:szCs w:val="21"/>
          <w:lang w:val="en-US" w:eastAsia="zh-CN"/>
        </w:rPr>
        <w:fldChar w:fldCharType="end"/>
      </w:r>
    </w:p>
    <w:p>
      <w:pPr>
        <w:spacing w:line="360" w:lineRule="auto"/>
        <w:ind w:firstLine="420" w:firstLineChars="200"/>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全科医生还能够对</w:t>
      </w:r>
      <w:r>
        <w:rPr>
          <w:rFonts w:hint="default" w:ascii="Times New Roman" w:hAnsi="Times New Roman" w:eastAsia="宋体" w:cs="Times New Roman"/>
          <w:sz w:val="21"/>
          <w:szCs w:val="21"/>
          <w:lang w:val="en-US" w:eastAsia="zh-CN"/>
        </w:rPr>
        <w:t>社区群众居家隔离及慢性病人群</w:t>
      </w:r>
      <w:r>
        <w:rPr>
          <w:rFonts w:hint="eastAsia" w:ascii="Times New Roman" w:hAnsi="Times New Roman" w:eastAsia="宋体" w:cs="Times New Roman"/>
          <w:sz w:val="21"/>
          <w:szCs w:val="21"/>
          <w:lang w:val="en-US" w:eastAsia="zh-CN"/>
        </w:rPr>
        <w:t>进行良好的</w:t>
      </w:r>
      <w:r>
        <w:rPr>
          <w:rFonts w:hint="default" w:ascii="Times New Roman" w:hAnsi="Times New Roman" w:eastAsia="宋体" w:cs="Times New Roman"/>
          <w:sz w:val="21"/>
          <w:szCs w:val="21"/>
          <w:lang w:val="en-US" w:eastAsia="zh-CN"/>
        </w:rPr>
        <w:t>照顾</w:t>
      </w:r>
      <w:r>
        <w:rPr>
          <w:rFonts w:hint="eastAsia" w:ascii="Times New Roman" w:hAnsi="Times New Roman" w:eastAsia="宋体" w:cs="Times New Roman"/>
          <w:sz w:val="21"/>
          <w:szCs w:val="21"/>
          <w:lang w:val="en-US" w:eastAsia="zh-CN"/>
        </w:rPr>
        <w:t>。根据</w:t>
      </w:r>
      <w:r>
        <w:rPr>
          <w:rFonts w:hint="default" w:ascii="Times New Roman" w:hAnsi="Times New Roman" w:eastAsia="宋体" w:cs="Times New Roman"/>
          <w:sz w:val="21"/>
          <w:szCs w:val="21"/>
          <w:lang w:val="en-US" w:eastAsia="zh-CN"/>
        </w:rPr>
        <w:t>疫情防控</w:t>
      </w:r>
      <w:r>
        <w:rPr>
          <w:rFonts w:hint="eastAsia" w:ascii="Times New Roman" w:hAnsi="Times New Roman" w:eastAsia="宋体" w:cs="Times New Roman"/>
          <w:sz w:val="21"/>
          <w:szCs w:val="21"/>
          <w:lang w:val="en-US" w:eastAsia="zh-CN"/>
        </w:rPr>
        <w:t>的要求</w:t>
      </w:r>
      <w:r>
        <w:rPr>
          <w:rFonts w:hint="default" w:ascii="Times New Roman" w:hAnsi="Times New Roman" w:eastAsia="宋体" w:cs="Times New Roman"/>
          <w:sz w:val="21"/>
          <w:szCs w:val="21"/>
          <w:lang w:val="en-US" w:eastAsia="zh-CN"/>
        </w:rPr>
        <w:t>，广大人民群众</w:t>
      </w:r>
      <w:r>
        <w:rPr>
          <w:rFonts w:hint="eastAsia" w:ascii="Times New Roman" w:hAnsi="Times New Roman" w:eastAsia="宋体" w:cs="Times New Roman"/>
          <w:sz w:val="21"/>
          <w:szCs w:val="21"/>
          <w:lang w:val="en-US" w:eastAsia="zh-CN"/>
        </w:rPr>
        <w:t>常需要</w:t>
      </w:r>
      <w:r>
        <w:rPr>
          <w:rFonts w:hint="default" w:ascii="Times New Roman" w:hAnsi="Times New Roman" w:eastAsia="宋体" w:cs="Times New Roman"/>
          <w:sz w:val="21"/>
          <w:szCs w:val="21"/>
          <w:lang w:val="en-US" w:eastAsia="zh-CN"/>
        </w:rPr>
        <w:t>自觉</w:t>
      </w:r>
      <w:r>
        <w:rPr>
          <w:rFonts w:hint="eastAsia" w:ascii="Times New Roman" w:hAnsi="Times New Roman" w:eastAsia="宋体" w:cs="Times New Roman"/>
          <w:sz w:val="21"/>
          <w:szCs w:val="21"/>
          <w:lang w:val="en-US" w:eastAsia="zh-CN"/>
        </w:rPr>
        <w:t>进行</w:t>
      </w:r>
      <w:r>
        <w:rPr>
          <w:rFonts w:hint="default" w:ascii="Times New Roman" w:hAnsi="Times New Roman" w:eastAsia="宋体" w:cs="Times New Roman"/>
          <w:sz w:val="21"/>
          <w:szCs w:val="21"/>
          <w:lang w:val="en-US" w:eastAsia="zh-CN"/>
        </w:rPr>
        <w:t>居家隔离。</w:t>
      </w:r>
      <w:r>
        <w:rPr>
          <w:rFonts w:hint="eastAsia" w:ascii="Times New Roman" w:hAnsi="Times New Roman" w:eastAsia="宋体" w:cs="Times New Roman"/>
          <w:sz w:val="21"/>
          <w:szCs w:val="21"/>
          <w:lang w:val="en-US" w:eastAsia="zh-CN"/>
        </w:rPr>
        <w:t>在非疫情期间，全科医生即在慢性病的控制方面做了极多的工作，在疫情下，对于</w:t>
      </w:r>
      <w:r>
        <w:rPr>
          <w:rFonts w:hint="default" w:ascii="Times New Roman" w:hAnsi="Times New Roman" w:eastAsia="宋体" w:cs="Times New Roman"/>
          <w:sz w:val="21"/>
          <w:szCs w:val="21"/>
          <w:lang w:val="en-US" w:eastAsia="zh-CN"/>
        </w:rPr>
        <w:t>隔离在家</w:t>
      </w:r>
      <w:r>
        <w:rPr>
          <w:rFonts w:hint="eastAsia" w:ascii="Times New Roman" w:hAnsi="Times New Roman" w:eastAsia="宋体" w:cs="Times New Roman"/>
          <w:sz w:val="21"/>
          <w:szCs w:val="21"/>
          <w:lang w:val="en-US" w:eastAsia="zh-CN"/>
        </w:rPr>
        <w:t>、有</w:t>
      </w:r>
      <w:r>
        <w:rPr>
          <w:rFonts w:hint="default" w:ascii="Times New Roman" w:hAnsi="Times New Roman" w:eastAsia="宋体" w:cs="Times New Roman"/>
          <w:sz w:val="21"/>
          <w:szCs w:val="21"/>
          <w:lang w:val="en-US" w:eastAsia="zh-CN"/>
        </w:rPr>
        <w:t>慢性</w:t>
      </w:r>
      <w:r>
        <w:rPr>
          <w:rFonts w:hint="eastAsia" w:ascii="Times New Roman" w:hAnsi="Times New Roman" w:eastAsia="宋体" w:cs="Times New Roman"/>
          <w:sz w:val="21"/>
          <w:szCs w:val="21"/>
          <w:lang w:val="en-US" w:eastAsia="zh-CN"/>
        </w:rPr>
        <w:t>基础疾</w:t>
      </w:r>
      <w:r>
        <w:rPr>
          <w:rFonts w:hint="default" w:ascii="Times New Roman" w:hAnsi="Times New Roman" w:eastAsia="宋体" w:cs="Times New Roman"/>
          <w:sz w:val="21"/>
          <w:szCs w:val="21"/>
          <w:lang w:val="en-US" w:eastAsia="zh-CN"/>
        </w:rPr>
        <w:t>病的老年患者，</w:t>
      </w:r>
      <w:r>
        <w:rPr>
          <w:rFonts w:hint="eastAsia" w:ascii="Times New Roman" w:hAnsi="Times New Roman" w:eastAsia="宋体" w:cs="Times New Roman"/>
          <w:sz w:val="21"/>
          <w:szCs w:val="21"/>
          <w:lang w:val="en-US" w:eastAsia="zh-CN"/>
        </w:rPr>
        <w:t>全科医生</w:t>
      </w:r>
      <w:r>
        <w:rPr>
          <w:rFonts w:hint="default" w:ascii="Times New Roman" w:hAnsi="Times New Roman" w:eastAsia="宋体" w:cs="Times New Roman"/>
          <w:sz w:val="21"/>
          <w:szCs w:val="21"/>
          <w:lang w:val="en-US" w:eastAsia="zh-CN"/>
        </w:rPr>
        <w:t>仍</w:t>
      </w:r>
      <w:r>
        <w:rPr>
          <w:rFonts w:hint="eastAsia" w:ascii="Times New Roman" w:hAnsi="Times New Roman" w:eastAsia="宋体" w:cs="Times New Roman"/>
          <w:sz w:val="21"/>
          <w:szCs w:val="21"/>
          <w:lang w:val="en-US" w:eastAsia="zh-CN"/>
        </w:rPr>
        <w:t>能够</w:t>
      </w:r>
      <w:r>
        <w:rPr>
          <w:rFonts w:hint="default" w:ascii="Times New Roman" w:hAnsi="Times New Roman" w:eastAsia="宋体" w:cs="Times New Roman"/>
          <w:sz w:val="21"/>
          <w:szCs w:val="21"/>
          <w:lang w:val="en-US" w:eastAsia="zh-CN"/>
        </w:rPr>
        <w:t>给予连续、综合的医疗服务。慢性病人群多为老年人群，常合并多种基础病，长期服用多种药物控制病情，该类人群需</w:t>
      </w:r>
      <w:r>
        <w:rPr>
          <w:rFonts w:hint="eastAsia" w:ascii="Times New Roman" w:hAnsi="Times New Roman" w:eastAsia="宋体" w:cs="Times New Roman"/>
          <w:sz w:val="21"/>
          <w:szCs w:val="21"/>
          <w:lang w:val="en-US" w:eastAsia="zh-CN"/>
        </w:rPr>
        <w:t>全科医生</w:t>
      </w:r>
      <w:r>
        <w:rPr>
          <w:rFonts w:hint="default" w:ascii="Times New Roman" w:hAnsi="Times New Roman" w:eastAsia="宋体" w:cs="Times New Roman"/>
          <w:sz w:val="21"/>
          <w:szCs w:val="21"/>
          <w:lang w:val="en-US" w:eastAsia="zh-CN"/>
        </w:rPr>
        <w:t>连续给予用药指导，督促患者按时规律用药</w:t>
      </w:r>
      <w:r>
        <w:rPr>
          <w:rFonts w:hint="eastAsia" w:ascii="Times New Roman" w:hAnsi="Times New Roman" w:eastAsia="宋体" w:cs="Times New Roman"/>
          <w:sz w:val="21"/>
          <w:szCs w:val="21"/>
          <w:lang w:val="en-US" w:eastAsia="zh-CN"/>
        </w:rPr>
        <w:t>、</w:t>
      </w:r>
      <w:r>
        <w:rPr>
          <w:rFonts w:hint="default" w:ascii="Times New Roman" w:hAnsi="Times New Roman" w:eastAsia="宋体" w:cs="Times New Roman"/>
          <w:sz w:val="21"/>
          <w:szCs w:val="21"/>
          <w:lang w:val="en-US" w:eastAsia="zh-CN"/>
        </w:rPr>
        <w:t>维持治疗连续性，</w:t>
      </w:r>
      <w:r>
        <w:rPr>
          <w:rFonts w:hint="eastAsia" w:ascii="Times New Roman" w:hAnsi="Times New Roman" w:eastAsia="宋体" w:cs="Times New Roman"/>
          <w:sz w:val="21"/>
          <w:szCs w:val="21"/>
          <w:lang w:val="en-US" w:eastAsia="zh-CN"/>
        </w:rPr>
        <w:t>同时</w:t>
      </w:r>
      <w:r>
        <w:rPr>
          <w:rFonts w:hint="default" w:ascii="Times New Roman" w:hAnsi="Times New Roman" w:eastAsia="宋体" w:cs="Times New Roman"/>
          <w:sz w:val="21"/>
          <w:szCs w:val="21"/>
          <w:lang w:val="en-US" w:eastAsia="zh-CN"/>
        </w:rPr>
        <w:t>观察治疗效果</w:t>
      </w:r>
      <w:r>
        <w:rPr>
          <w:rFonts w:hint="eastAsia" w:ascii="Times New Roman" w:hAnsi="Times New Roman" w:eastAsia="宋体" w:cs="Times New Roman"/>
          <w:sz w:val="21"/>
          <w:szCs w:val="21"/>
          <w:lang w:val="en-US" w:eastAsia="zh-CN"/>
        </w:rPr>
        <w:t>和</w:t>
      </w:r>
      <w:r>
        <w:rPr>
          <w:rFonts w:hint="default" w:ascii="Times New Roman" w:hAnsi="Times New Roman" w:eastAsia="宋体" w:cs="Times New Roman"/>
          <w:sz w:val="21"/>
          <w:szCs w:val="21"/>
          <w:lang w:val="en-US" w:eastAsia="zh-CN"/>
        </w:rPr>
        <w:t>药物不良反应</w:t>
      </w:r>
      <w:r>
        <w:rPr>
          <w:rFonts w:hint="eastAsia" w:ascii="Times New Roman" w:hAnsi="Times New Roman" w:eastAsia="宋体" w:cs="Times New Roman"/>
          <w:sz w:val="21"/>
          <w:szCs w:val="21"/>
          <w:lang w:val="en-US" w:eastAsia="zh-CN"/>
        </w:rPr>
        <w:t>，</w:t>
      </w:r>
      <w:r>
        <w:rPr>
          <w:rFonts w:hint="default" w:ascii="Times New Roman" w:hAnsi="Times New Roman" w:eastAsia="宋体" w:cs="Times New Roman"/>
          <w:sz w:val="21"/>
          <w:szCs w:val="21"/>
          <w:lang w:val="en-US" w:eastAsia="zh-CN"/>
        </w:rPr>
        <w:t>动态调整治疗方案，达到最佳疗效。因疫情蔓延及疫情防控措施实施，居民特别是合并严重慢性基础病患者生活和常规医疗</w:t>
      </w:r>
      <w:r>
        <w:rPr>
          <w:rFonts w:hint="eastAsia" w:ascii="Times New Roman" w:hAnsi="Times New Roman" w:eastAsia="宋体" w:cs="Times New Roman"/>
          <w:sz w:val="21"/>
          <w:szCs w:val="21"/>
          <w:lang w:val="en-US" w:eastAsia="zh-CN"/>
        </w:rPr>
        <w:t>都</w:t>
      </w:r>
      <w:r>
        <w:rPr>
          <w:rFonts w:hint="default" w:ascii="Times New Roman" w:hAnsi="Times New Roman" w:eastAsia="宋体" w:cs="Times New Roman"/>
          <w:sz w:val="21"/>
          <w:szCs w:val="21"/>
          <w:lang w:val="en-US" w:eastAsia="zh-CN"/>
        </w:rPr>
        <w:t>受到严重</w:t>
      </w:r>
      <w:r>
        <w:rPr>
          <w:rFonts w:hint="eastAsia" w:ascii="Times New Roman" w:hAnsi="Times New Roman" w:eastAsia="宋体" w:cs="Times New Roman"/>
          <w:sz w:val="21"/>
          <w:szCs w:val="21"/>
          <w:lang w:val="en-US" w:eastAsia="zh-CN"/>
        </w:rPr>
        <w:t>的</w:t>
      </w:r>
      <w:r>
        <w:rPr>
          <w:rFonts w:hint="default" w:ascii="Times New Roman" w:hAnsi="Times New Roman" w:eastAsia="宋体" w:cs="Times New Roman"/>
          <w:sz w:val="21"/>
          <w:szCs w:val="21"/>
          <w:lang w:val="en-US" w:eastAsia="zh-CN"/>
        </w:rPr>
        <w:t>影响，从而引发如恐慌、过度焦虑、烦躁等心理反应；慢性病老年患者更易受疫情影响出现明显心理问题；此时需全科或家庭医生予以适当心理安抚、缓解焦虑情绪，减轻患者心理压力、避免其慢性病急性加重</w:t>
      </w:r>
      <w:r>
        <w:rPr>
          <w:rFonts w:hint="default" w:ascii="Times New Roman" w:hAnsi="Times New Roman" w:eastAsia="宋体" w:cs="Times New Roman"/>
          <w:sz w:val="21"/>
          <w:szCs w:val="21"/>
          <w:lang w:val="en-US" w:eastAsia="zh-CN"/>
        </w:rPr>
        <w:fldChar w:fldCharType="begin"/>
      </w:r>
      <w:r>
        <w:rPr>
          <w:rFonts w:hint="eastAsia" w:ascii="Times New Roman" w:hAnsi="Times New Roman" w:eastAsia="宋体" w:cs="Times New Roman"/>
          <w:sz w:val="21"/>
          <w:szCs w:val="21"/>
          <w:lang w:val="en-US" w:eastAsia="zh-CN"/>
        </w:rPr>
        <w:instrText xml:space="preserve"> ADDIN NE.Ref.{E321F16F-7FC8-456F-8A78-C1F88B82C166}</w:instrText>
      </w:r>
      <w:r>
        <w:rPr>
          <w:rFonts w:hint="default" w:ascii="Times New Roman" w:hAnsi="Times New Roman" w:eastAsia="宋体" w:cs="Times New Roman"/>
          <w:sz w:val="21"/>
          <w:szCs w:val="21"/>
          <w:lang w:val="en-US" w:eastAsia="zh-CN"/>
        </w:rPr>
        <w:fldChar w:fldCharType="separate"/>
      </w:r>
      <w:r>
        <w:rPr>
          <w:rFonts w:hint="eastAsia" w:ascii="宋体" w:hAnsi="宋体"/>
          <w:color w:val="080000"/>
          <w:sz w:val="24"/>
          <w:vertAlign w:val="superscript"/>
        </w:rPr>
        <w:t>[11]</w:t>
      </w:r>
      <w:r>
        <w:rPr>
          <w:rFonts w:hint="default" w:ascii="Times New Roman" w:hAnsi="Times New Roman" w:eastAsia="宋体" w:cs="Times New Roman"/>
          <w:sz w:val="21"/>
          <w:szCs w:val="21"/>
          <w:lang w:val="en-US" w:eastAsia="zh-CN"/>
        </w:rPr>
        <w:fldChar w:fldCharType="end"/>
      </w:r>
      <w:r>
        <w:rPr>
          <w:rFonts w:hint="default" w:ascii="Times New Roman" w:hAnsi="Times New Roman" w:eastAsia="宋体" w:cs="Times New Roman"/>
          <w:sz w:val="21"/>
          <w:szCs w:val="21"/>
          <w:lang w:val="en-US" w:eastAsia="zh-CN"/>
        </w:rPr>
        <w:t>。</w:t>
      </w:r>
      <w:r>
        <w:rPr>
          <w:rFonts w:hint="eastAsia" w:ascii="Times New Roman" w:hAnsi="Times New Roman" w:eastAsia="宋体" w:cs="Times New Roman"/>
          <w:sz w:val="21"/>
          <w:szCs w:val="21"/>
          <w:lang w:val="en-US" w:eastAsia="zh-CN"/>
        </w:rPr>
        <w:t>居家</w:t>
      </w:r>
      <w:r>
        <w:rPr>
          <w:rFonts w:hint="default" w:ascii="Times New Roman" w:hAnsi="Times New Roman" w:eastAsia="宋体" w:cs="Times New Roman"/>
          <w:sz w:val="21"/>
          <w:szCs w:val="21"/>
          <w:lang w:val="en-US" w:eastAsia="zh-CN"/>
        </w:rPr>
        <w:t>隔离慢性病人群因有多种基础病，抵抗力差，为新冠病毒易感人群，</w:t>
      </w:r>
      <w:r>
        <w:rPr>
          <w:rFonts w:hint="eastAsia" w:ascii="Times New Roman" w:hAnsi="Times New Roman" w:eastAsia="宋体" w:cs="Times New Roman"/>
          <w:sz w:val="21"/>
          <w:szCs w:val="21"/>
          <w:lang w:val="en-US" w:eastAsia="zh-CN"/>
        </w:rPr>
        <w:t>需在全科医生的指导下</w:t>
      </w:r>
      <w:r>
        <w:rPr>
          <w:rFonts w:hint="default" w:ascii="Times New Roman" w:hAnsi="Times New Roman" w:eastAsia="宋体" w:cs="Times New Roman"/>
          <w:sz w:val="21"/>
          <w:szCs w:val="21"/>
          <w:lang w:val="en-US" w:eastAsia="zh-CN"/>
        </w:rPr>
        <w:t>加强个人防护，避免感染</w:t>
      </w:r>
      <w:r>
        <w:rPr>
          <w:rFonts w:hint="eastAsia" w:ascii="Times New Roman" w:hAnsi="Times New Roman" w:eastAsia="宋体" w:cs="Times New Roman"/>
          <w:sz w:val="21"/>
          <w:szCs w:val="21"/>
          <w:lang w:val="en-US" w:eastAsia="zh-CN"/>
        </w:rPr>
        <w:t>，养成</w:t>
      </w:r>
      <w:r>
        <w:rPr>
          <w:rFonts w:hint="default" w:ascii="Times New Roman" w:hAnsi="Times New Roman" w:eastAsia="宋体" w:cs="Times New Roman"/>
          <w:sz w:val="21"/>
          <w:szCs w:val="21"/>
          <w:lang w:val="en-US" w:eastAsia="zh-CN"/>
        </w:rPr>
        <w:t>勤洗手，保持室内清洁、定时通风，外出时</w:t>
      </w:r>
      <w:r>
        <w:rPr>
          <w:rFonts w:hint="eastAsia" w:ascii="Times New Roman" w:hAnsi="Times New Roman" w:eastAsia="宋体" w:cs="Times New Roman"/>
          <w:sz w:val="21"/>
          <w:szCs w:val="21"/>
          <w:lang w:val="en-US" w:eastAsia="zh-CN"/>
        </w:rPr>
        <w:t>全程佩</w:t>
      </w:r>
      <w:r>
        <w:rPr>
          <w:rFonts w:hint="default" w:ascii="Times New Roman" w:hAnsi="Times New Roman" w:eastAsia="宋体" w:cs="Times New Roman"/>
          <w:sz w:val="21"/>
          <w:szCs w:val="21"/>
          <w:lang w:val="en-US" w:eastAsia="zh-CN"/>
        </w:rPr>
        <w:t>戴口罩</w:t>
      </w:r>
      <w:r>
        <w:rPr>
          <w:rFonts w:hint="eastAsia" w:ascii="Times New Roman" w:hAnsi="Times New Roman" w:eastAsia="宋体" w:cs="Times New Roman"/>
          <w:sz w:val="21"/>
          <w:szCs w:val="21"/>
          <w:lang w:val="en-US" w:eastAsia="zh-CN"/>
        </w:rPr>
        <w:t>等卫生习惯</w:t>
      </w:r>
      <w:r>
        <w:rPr>
          <w:rFonts w:hint="default" w:ascii="Times New Roman" w:hAnsi="Times New Roman" w:eastAsia="宋体" w:cs="Times New Roman"/>
          <w:sz w:val="21"/>
          <w:szCs w:val="21"/>
          <w:lang w:val="en-US" w:eastAsia="zh-CN"/>
        </w:rPr>
        <w:t>。对于衰弱或营养不良者，要</w:t>
      </w:r>
      <w:r>
        <w:rPr>
          <w:rFonts w:hint="eastAsia" w:ascii="Times New Roman" w:hAnsi="Times New Roman" w:eastAsia="宋体" w:cs="Times New Roman"/>
          <w:sz w:val="21"/>
          <w:szCs w:val="21"/>
          <w:lang w:val="en-US" w:eastAsia="zh-CN"/>
        </w:rPr>
        <w:t>在全科医生的指导下</w:t>
      </w:r>
      <w:r>
        <w:rPr>
          <w:rFonts w:hint="default" w:ascii="Times New Roman" w:hAnsi="Times New Roman" w:eastAsia="宋体" w:cs="Times New Roman"/>
          <w:sz w:val="21"/>
          <w:szCs w:val="21"/>
          <w:lang w:val="en-US" w:eastAsia="zh-CN"/>
        </w:rPr>
        <w:t>保证营养</w:t>
      </w:r>
      <w:r>
        <w:rPr>
          <w:rFonts w:hint="eastAsia" w:ascii="Times New Roman" w:hAnsi="Times New Roman" w:eastAsia="宋体" w:cs="Times New Roman"/>
          <w:sz w:val="21"/>
          <w:szCs w:val="21"/>
          <w:lang w:val="en-US" w:eastAsia="zh-CN"/>
        </w:rPr>
        <w:t>，调整规律</w:t>
      </w:r>
      <w:r>
        <w:rPr>
          <w:rFonts w:hint="default" w:ascii="Times New Roman" w:hAnsi="Times New Roman" w:eastAsia="宋体" w:cs="Times New Roman"/>
          <w:sz w:val="21"/>
          <w:szCs w:val="21"/>
          <w:lang w:val="en-US" w:eastAsia="zh-CN"/>
        </w:rPr>
        <w:t>作息和保持良好心态。</w:t>
      </w:r>
    </w:p>
    <w:p>
      <w:pPr>
        <w:spacing w:line="360" w:lineRule="auto"/>
        <w:ind w:firstLine="420" w:firstLineChars="2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在</w:t>
      </w:r>
      <w:r>
        <w:rPr>
          <w:rFonts w:hint="eastAsia" w:ascii="Times New Roman" w:hAnsi="Times New Roman" w:eastAsia="宋体" w:cs="Times New Roman"/>
          <w:sz w:val="21"/>
          <w:szCs w:val="21"/>
          <w:lang w:val="en-US" w:eastAsia="zh-CN"/>
        </w:rPr>
        <w:t>全科医生的</w:t>
      </w:r>
      <w:r>
        <w:rPr>
          <w:rFonts w:hint="default" w:ascii="Times New Roman" w:hAnsi="Times New Roman" w:eastAsia="宋体" w:cs="Times New Roman"/>
          <w:sz w:val="21"/>
          <w:szCs w:val="21"/>
          <w:lang w:val="en-US" w:eastAsia="zh-CN"/>
        </w:rPr>
        <w:t>负责小区、隔离点及监测站</w:t>
      </w:r>
      <w:r>
        <w:rPr>
          <w:rFonts w:hint="eastAsia" w:ascii="Times New Roman" w:hAnsi="Times New Roman" w:eastAsia="宋体" w:cs="Times New Roman"/>
          <w:sz w:val="21"/>
          <w:szCs w:val="21"/>
          <w:lang w:val="en-US" w:eastAsia="zh-CN"/>
        </w:rPr>
        <w:t>，医生额可以</w:t>
      </w:r>
      <w:r>
        <w:rPr>
          <w:rFonts w:hint="default" w:ascii="Times New Roman" w:hAnsi="Times New Roman" w:eastAsia="宋体" w:cs="Times New Roman"/>
          <w:sz w:val="21"/>
          <w:szCs w:val="21"/>
          <w:lang w:val="en-US" w:eastAsia="zh-CN"/>
        </w:rPr>
        <w:t>利用广播宣传新冠病毒个人防护知识、发放新冠肺炎健康教育宣传册、就医指南。通过手机短信、微信及视频等介绍新冠肺炎知识，指导居家隔离以及留观隔离注意事项等，叮嘱居民不适要及时就医，并按时随访。</w:t>
      </w:r>
    </w:p>
    <w:p>
      <w:pPr>
        <w:spacing w:line="360" w:lineRule="auto"/>
        <w:rPr>
          <w:rFonts w:hint="default" w:ascii="Times New Roman" w:hAnsi="Times New Roman" w:eastAsia="宋体" w:cs="Times New Roman"/>
          <w:sz w:val="21"/>
          <w:szCs w:val="21"/>
          <w:lang w:val="en-US" w:eastAsia="zh-CN"/>
        </w:rPr>
      </w:pPr>
      <w:r>
        <w:rPr>
          <w:rFonts w:hint="eastAsia" w:ascii="Times New Roman" w:hAnsi="Times New Roman" w:eastAsia="宋体" w:cs="Times New Roman"/>
          <w:b/>
          <w:bCs/>
          <w:sz w:val="21"/>
          <w:szCs w:val="21"/>
          <w:lang w:val="en-US" w:eastAsia="zh-CN"/>
        </w:rPr>
        <w:t>4.1 全科医生在疫情常态化防控工作中的问题</w:t>
      </w:r>
    </w:p>
    <w:p>
      <w:pPr>
        <w:spacing w:line="360" w:lineRule="auto"/>
        <w:ind w:firstLine="420" w:firstLineChars="200"/>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在施行的过程中，暴露出全科医生在疫情防控中的工作依旧存在一些问题。与政府沟通不够深入导致来沪信息滞后、医生上门不及时、隔离观察上门指导操作规范性不够、居家隔离家庭成员医学援助的主动性不足、一次性隔离衣等防护物资较为短缺、健康宣教的力度和效果不够导致的居家隔离人员依从性不足、居民科学佩戴口罩、勤洗手、规范消毒等方面尚有进步空间等问题。针对以上问题，应强化对全科医生开展新型冠状病毒肺炎防治知识、方案、工作制度、工作流程、防护技能的培训，强化与政府和村居委的沟通合作，规范开展隔离观察，要求全科医生主动掌握居家隔离人员及其家属的健康状况、及时开展医学援助，保障上门访视家庭医生的防护物资等。同时，及时开展签约居民的健康管理服务，以家庭医生签约服务为切点，进村入户，大力宣传和普及传染病防控科普知识、法律法规、个人防护等知识，通过实施有针对性的个体化健康教育的靶向策略，补齐短板。</w:t>
      </w:r>
      <w:r>
        <w:rPr>
          <w:rFonts w:hint="eastAsia" w:ascii="Times New Roman" w:hAnsi="Times New Roman" w:eastAsia="宋体" w:cs="Times New Roman"/>
          <w:sz w:val="21"/>
          <w:szCs w:val="21"/>
          <w:lang w:val="en-US" w:eastAsia="zh-CN"/>
        </w:rPr>
        <w:fldChar w:fldCharType="begin"/>
      </w:r>
      <w:r>
        <w:rPr>
          <w:rFonts w:hint="eastAsia" w:ascii="Times New Roman" w:hAnsi="Times New Roman" w:eastAsia="宋体" w:cs="Times New Roman"/>
          <w:sz w:val="21"/>
          <w:szCs w:val="21"/>
          <w:lang w:val="en-US" w:eastAsia="zh-CN"/>
        </w:rPr>
        <w:instrText xml:space="preserve"> ADDIN NE.Ref.{BFA45E3F-EF00-481B-A2C8-BBEF07D9B3E6}</w:instrText>
      </w:r>
      <w:r>
        <w:rPr>
          <w:rFonts w:hint="eastAsia" w:ascii="Times New Roman" w:hAnsi="Times New Roman" w:eastAsia="宋体" w:cs="Times New Roman"/>
          <w:sz w:val="21"/>
          <w:szCs w:val="21"/>
          <w:lang w:val="en-US" w:eastAsia="zh-CN"/>
        </w:rPr>
        <w:fldChar w:fldCharType="separate"/>
      </w:r>
      <w:r>
        <w:rPr>
          <w:rFonts w:hint="eastAsia" w:ascii="宋体" w:hAnsi="宋体"/>
          <w:color w:val="080000"/>
          <w:sz w:val="24"/>
          <w:vertAlign w:val="superscript"/>
        </w:rPr>
        <w:t>[12]</w:t>
      </w:r>
      <w:r>
        <w:rPr>
          <w:rFonts w:hint="eastAsia" w:ascii="Times New Roman" w:hAnsi="Times New Roman" w:eastAsia="宋体" w:cs="Times New Roman"/>
          <w:sz w:val="21"/>
          <w:szCs w:val="21"/>
          <w:lang w:val="en-US" w:eastAsia="zh-CN"/>
        </w:rPr>
        <w:fldChar w:fldCharType="end"/>
      </w:r>
    </w:p>
    <w:p>
      <w:pPr>
        <w:pStyle w:val="19"/>
        <w:numPr>
          <w:ilvl w:val="0"/>
          <w:numId w:val="0"/>
        </w:numPr>
        <w:spacing w:line="360" w:lineRule="auto"/>
        <w:ind w:leftChars="0"/>
        <w:rPr>
          <w:rFonts w:hint="default" w:ascii="Times New Roman" w:hAnsi="Times New Roman" w:eastAsia="宋体" w:cs="Times New Roman"/>
          <w:b/>
          <w:sz w:val="21"/>
          <w:szCs w:val="21"/>
        </w:rPr>
      </w:pPr>
      <w:r>
        <w:rPr>
          <w:rFonts w:hint="eastAsia" w:ascii="Times New Roman" w:hAnsi="Times New Roman" w:eastAsia="宋体" w:cs="Times New Roman"/>
          <w:b/>
          <w:sz w:val="21"/>
          <w:szCs w:val="21"/>
          <w:lang w:val="en-US" w:eastAsia="zh-CN"/>
        </w:rPr>
        <w:t xml:space="preserve">5 </w:t>
      </w:r>
      <w:r>
        <w:rPr>
          <w:rFonts w:hint="default" w:ascii="Times New Roman" w:hAnsi="Times New Roman" w:eastAsia="宋体" w:cs="Times New Roman"/>
          <w:b/>
          <w:sz w:val="21"/>
          <w:szCs w:val="21"/>
        </w:rPr>
        <w:t>总结</w:t>
      </w:r>
    </w:p>
    <w:p>
      <w:pPr>
        <w:spacing w:line="360" w:lineRule="auto"/>
        <w:ind w:firstLine="420" w:firstLineChars="0"/>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2020年初，世界爆发了严重的新型冠状病毒肺炎疫情。我国卫生部门在党中央、国务院集中统一领导下，紧急对国内的疫情进行全力阻击，在尽量短的时间内使爆发的疫情得到了控制，社会秩序重现，生产恢复。2020年下半年，世界其它地区的疫情迁延不愈，国内局部地区聚集疫情偶有发生，国家在维持社会正常运转的同时依旧要严防严控外来输入病例和散发疫情。在这“后疫情时代”，《“健康中国2030”规划纲要》领导全科医学，进行常态化疫情防控监测，和局部疫情快速应急处置。但目前全科医生在疫情防控中的工作还存在一些问题，应强化对全科医生开展新型冠状病毒肺炎防治知识、方案、工作制度、工作流程、防护技能的培训，强化与政府和村居委的沟通合作，规范开展隔离观察，要求全科医生主动掌握居家隔离人员及其家属的健康状况、及时开展医学援助，保障上门访视家庭医生的防护物资等。在解决疫情的同时，进一步开展签约居民的健康管理服务，提高家庭医生签约服务的普及度，为全科医学的发展做出有力的推动。在各方面的共同努力下，持续实现《“健康中国2030”规划纲领》的长短期目标，推动国家健康卫生事业的发展。</w:t>
      </w:r>
    </w:p>
    <w:p>
      <w:pPr>
        <w:spacing w:line="360" w:lineRule="auto"/>
        <w:rPr>
          <w:rFonts w:hint="default" w:ascii="Times New Roman" w:hAnsi="Times New Roman" w:eastAsia="宋体" w:cs="Times New Roman"/>
          <w:sz w:val="21"/>
          <w:szCs w:val="21"/>
          <w:lang w:val="en-US" w:eastAsia="zh-CN"/>
        </w:rPr>
      </w:pPr>
    </w:p>
    <w:sectPr>
      <w:footerReference r:id="rId6" w:type="first"/>
      <w:headerReference r:id="rId4" w:type="default"/>
      <w:footerReference r:id="rId5" w:type="default"/>
      <w:pgSz w:w="11906" w:h="16838"/>
      <w:pgMar w:top="1417" w:right="1417" w:bottom="1247" w:left="1417" w:header="851" w:footer="992" w:gutter="0"/>
      <w:pgNumType w:fmt="decimal"/>
      <w:cols w:space="425" w:num="1"/>
      <w:titlePg/>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id="0">
    <w:p>
      <w:pPr>
        <w:pStyle w:val="3"/>
        <w:snapToGrid w:val="0"/>
        <w:rPr>
          <w:rFonts w:hint="eastAsia"/>
          <w:sz w:val="22"/>
          <w:szCs w:val="21"/>
          <w:lang w:eastAsia="zh-CN"/>
        </w:rPr>
      </w:pPr>
      <w:r>
        <w:rPr>
          <w:rStyle w:val="10"/>
          <w:sz w:val="22"/>
          <w:szCs w:val="21"/>
        </w:rPr>
        <w:endnoteRef/>
      </w:r>
      <w:r>
        <w:rPr>
          <w:sz w:val="22"/>
          <w:szCs w:val="21"/>
        </w:rPr>
        <w:t xml:space="preserve"> </w:t>
      </w:r>
      <w:r>
        <w:rPr>
          <w:rFonts w:hint="eastAsia"/>
          <w:sz w:val="22"/>
          <w:szCs w:val="21"/>
        </w:rPr>
        <w:t>“1+1+1”医疗机构组合是指，一家社区卫生服务中心、一家区级医院、一家市级医院，即：民众自愿在社区选择一名家庭医生，在此基础上，再选择一家区级、一家市级医院就诊</w:t>
      </w:r>
      <w:r>
        <w:rPr>
          <w:rFonts w:hint="eastAsia"/>
          <w:sz w:val="22"/>
          <w:szCs w:val="21"/>
          <w:lang w:eastAsia="zh-CN"/>
        </w:rPr>
        <w:t>。</w:t>
      </w:r>
    </w:p>
    <w:p>
      <w:pPr>
        <w:pStyle w:val="3"/>
        <w:snapToGrid w:val="0"/>
        <w:rPr>
          <w:rFonts w:hint="eastAsia"/>
          <w:sz w:val="22"/>
          <w:szCs w:val="21"/>
          <w:lang w:eastAsia="zh-CN"/>
        </w:rPr>
      </w:pPr>
    </w:p>
    <w:p>
      <w:pPr>
        <w:pStyle w:val="3"/>
        <w:snapToGrid w:val="0"/>
        <w:rPr>
          <w:rFonts w:hint="eastAsia"/>
          <w:sz w:val="22"/>
          <w:szCs w:val="21"/>
          <w:lang w:eastAsia="zh-CN"/>
        </w:rPr>
      </w:pPr>
    </w:p>
    <w:p>
      <w:pPr>
        <w:pStyle w:val="3"/>
        <w:snapToGrid w:val="0"/>
        <w:rPr>
          <w:rFonts w:hint="eastAsia"/>
          <w:sz w:val="22"/>
          <w:szCs w:val="21"/>
          <w:lang w:eastAsia="zh-CN"/>
        </w:rPr>
      </w:pPr>
    </w:p>
    <w:p>
      <w:pPr>
        <w:spacing w:beforeLines="0" w:afterLines="0"/>
        <w:jc w:val="left"/>
        <w:rPr>
          <w:rFonts w:hint="default"/>
          <w:sz w:val="24"/>
        </w:rPr>
      </w:pPr>
      <w:r>
        <w:rPr>
          <w:rFonts w:hint="eastAsia" w:ascii="Times New Roman" w:hAnsi="Times New Roman" w:eastAsia="宋体" w:cs="Times New Roman"/>
          <w:b/>
          <w:sz w:val="21"/>
          <w:szCs w:val="21"/>
          <w:lang w:val="en-US" w:eastAsia="zh-CN"/>
        </w:rPr>
        <w:t>参考文献：</w:t>
      </w:r>
      <w:r>
        <w:rPr>
          <w:rFonts w:hint="default" w:ascii="Times New Roman" w:hAnsi="Times New Roman" w:eastAsia="宋体" w:cs="Times New Roman"/>
          <w:sz w:val="18"/>
          <w:szCs w:val="18"/>
        </w:rPr>
        <w:fldChar w:fldCharType="begin"/>
      </w:r>
      <w:r>
        <w:rPr>
          <w:rFonts w:hint="eastAsia" w:ascii="Times New Roman" w:hAnsi="Times New Roman" w:eastAsia="宋体" w:cs="Times New Roman"/>
          <w:sz w:val="18"/>
          <w:szCs w:val="18"/>
          <w:lang w:eastAsia="zh-CN"/>
        </w:rPr>
        <w:instrText xml:space="preserve"> ADDIN NE.Bib</w:instrText>
      </w:r>
      <w:r>
        <w:rPr>
          <w:rFonts w:hint="default" w:ascii="Times New Roman" w:hAnsi="Times New Roman" w:eastAsia="宋体" w:cs="Times New Roman"/>
          <w:sz w:val="18"/>
          <w:szCs w:val="18"/>
        </w:rPr>
        <w:fldChar w:fldCharType="separate"/>
      </w:r>
    </w:p>
    <w:p>
      <w:pPr>
        <w:spacing w:beforeLines="0" w:afterLines="0"/>
        <w:ind w:left="420" w:hanging="420"/>
        <w:rPr>
          <w:rFonts w:hint="default"/>
          <w:sz w:val="24"/>
        </w:rPr>
      </w:pPr>
      <w:r>
        <w:rPr>
          <w:rFonts w:hint="default" w:ascii="Times New Roman" w:hAnsi="Times New Roman" w:eastAsia="Times New Roman"/>
          <w:color w:val="000000"/>
          <w:sz w:val="20"/>
        </w:rPr>
        <w:t xml:space="preserve"> [1]</w:t>
      </w:r>
      <w:r>
        <w:rPr>
          <w:rFonts w:hint="default" w:ascii="Times New Roman" w:hAnsi="Times New Roman" w:eastAsia="Times New Roman"/>
          <w:color w:val="000000"/>
          <w:sz w:val="20"/>
        </w:rPr>
        <w:tab/>
      </w:r>
      <w:bookmarkStart w:id="0" w:name="_neb255CA944_E93A_4AE1_82C9_74F1354C07BD"/>
      <w:r>
        <w:rPr>
          <w:rFonts w:hint="eastAsia" w:ascii="宋体" w:hAnsi="宋体"/>
          <w:color w:val="000000"/>
          <w:sz w:val="20"/>
        </w:rPr>
        <w:t>王陇德</w:t>
      </w:r>
      <w:r>
        <w:rPr>
          <w:rFonts w:hint="default" w:ascii="Times New Roman" w:hAnsi="Times New Roman" w:eastAsia="Times New Roman"/>
          <w:color w:val="000000"/>
          <w:sz w:val="20"/>
        </w:rPr>
        <w:t xml:space="preserve">. </w:t>
      </w:r>
      <w:r>
        <w:rPr>
          <w:rFonts w:hint="eastAsia" w:ascii="宋体" w:hAnsi="宋体"/>
          <w:color w:val="000000"/>
          <w:sz w:val="20"/>
        </w:rPr>
        <w:t>健康中国</w:t>
      </w:r>
      <w:r>
        <w:rPr>
          <w:rFonts w:hint="default" w:ascii="Times New Roman" w:hAnsi="Times New Roman" w:eastAsia="Times New Roman"/>
          <w:color w:val="000000"/>
          <w:sz w:val="20"/>
        </w:rPr>
        <w:t>2030</w:t>
      </w:r>
      <w:r>
        <w:rPr>
          <w:rFonts w:hint="eastAsia" w:ascii="宋体" w:hAnsi="宋体"/>
          <w:color w:val="000000"/>
          <w:sz w:val="20"/>
        </w:rPr>
        <w:t>的机遇与挑战</w:t>
      </w:r>
      <w:r>
        <w:rPr>
          <w:rFonts w:hint="default" w:ascii="Times New Roman" w:hAnsi="Times New Roman" w:eastAsia="Times New Roman"/>
          <w:color w:val="000000"/>
          <w:sz w:val="20"/>
        </w:rPr>
        <w:t xml:space="preserve">[C]//: </w:t>
      </w:r>
      <w:r>
        <w:rPr>
          <w:rFonts w:hint="eastAsia" w:ascii="宋体" w:hAnsi="宋体"/>
          <w:color w:val="000000"/>
          <w:sz w:val="20"/>
        </w:rPr>
        <w:t>健康中国</w:t>
      </w:r>
      <w:r>
        <w:rPr>
          <w:rFonts w:hint="default" w:ascii="Times New Roman" w:hAnsi="Times New Roman" w:eastAsia="Times New Roman"/>
          <w:color w:val="000000"/>
          <w:sz w:val="20"/>
        </w:rPr>
        <w:t>2030</w:t>
      </w:r>
      <w:r>
        <w:rPr>
          <w:rFonts w:hint="eastAsia" w:ascii="宋体" w:hAnsi="宋体"/>
          <w:color w:val="000000"/>
          <w:sz w:val="20"/>
        </w:rPr>
        <w:t>的机遇与挑战</w:t>
      </w:r>
      <w:r>
        <w:rPr>
          <w:rFonts w:hint="default" w:ascii="Times New Roman" w:hAnsi="Times New Roman" w:eastAsia="Times New Roman"/>
          <w:color w:val="000000"/>
          <w:sz w:val="20"/>
        </w:rPr>
        <w:t>, 2018.</w:t>
      </w:r>
      <w:bookmarkEnd w:id="0"/>
    </w:p>
    <w:p>
      <w:pPr>
        <w:spacing w:beforeLines="0" w:afterLines="0"/>
        <w:ind w:left="420" w:hanging="420"/>
        <w:rPr>
          <w:rFonts w:hint="default"/>
          <w:sz w:val="24"/>
        </w:rPr>
      </w:pPr>
      <w:r>
        <w:rPr>
          <w:rFonts w:hint="default" w:ascii="Times New Roman" w:hAnsi="Times New Roman" w:eastAsia="Times New Roman"/>
          <w:color w:val="000000"/>
          <w:sz w:val="20"/>
        </w:rPr>
        <w:t xml:space="preserve"> [2]</w:t>
      </w:r>
      <w:r>
        <w:rPr>
          <w:rFonts w:hint="default" w:ascii="Times New Roman" w:hAnsi="Times New Roman" w:eastAsia="Times New Roman"/>
          <w:color w:val="000000"/>
          <w:sz w:val="20"/>
        </w:rPr>
        <w:tab/>
      </w:r>
      <w:bookmarkStart w:id="1" w:name="_nebA19B3CE8_CAFC_496F_A99B_C97D7D12D18F"/>
      <w:r>
        <w:rPr>
          <w:rFonts w:hint="eastAsia" w:ascii="宋体" w:hAnsi="宋体"/>
          <w:color w:val="000000"/>
          <w:sz w:val="20"/>
        </w:rPr>
        <w:t>刘雷</w:t>
      </w:r>
      <w:r>
        <w:rPr>
          <w:rFonts w:hint="default" w:ascii="Times New Roman" w:hAnsi="Times New Roman" w:eastAsia="Times New Roman"/>
          <w:color w:val="000000"/>
          <w:sz w:val="20"/>
        </w:rPr>
        <w:t xml:space="preserve">. </w:t>
      </w:r>
      <w:r>
        <w:rPr>
          <w:rFonts w:hint="eastAsia" w:ascii="宋体" w:hAnsi="宋体"/>
          <w:color w:val="000000"/>
          <w:sz w:val="20"/>
        </w:rPr>
        <w:t>健康中国</w:t>
      </w:r>
      <w:r>
        <w:rPr>
          <w:rFonts w:hint="default" w:ascii="Times New Roman" w:hAnsi="Times New Roman" w:eastAsia="Times New Roman"/>
          <w:color w:val="000000"/>
          <w:sz w:val="20"/>
        </w:rPr>
        <w:t>2030:</w:t>
      </w:r>
      <w:r>
        <w:rPr>
          <w:rFonts w:hint="eastAsia" w:ascii="宋体" w:hAnsi="宋体"/>
          <w:color w:val="000000"/>
          <w:sz w:val="20"/>
        </w:rPr>
        <w:t>发展目标和指标体系研究</w:t>
      </w:r>
      <w:r>
        <w:rPr>
          <w:rFonts w:hint="default" w:ascii="Times New Roman" w:hAnsi="Times New Roman" w:eastAsia="Times New Roman"/>
          <w:color w:val="000000"/>
          <w:sz w:val="20"/>
        </w:rPr>
        <w:t xml:space="preserve">[C]//: </w:t>
      </w:r>
      <w:r>
        <w:rPr>
          <w:rFonts w:hint="eastAsia" w:ascii="宋体" w:hAnsi="宋体"/>
          <w:color w:val="000000"/>
          <w:sz w:val="20"/>
        </w:rPr>
        <w:t>健康中国</w:t>
      </w:r>
      <w:r>
        <w:rPr>
          <w:rFonts w:hint="default" w:ascii="Times New Roman" w:hAnsi="Times New Roman" w:eastAsia="Times New Roman"/>
          <w:color w:val="000000"/>
          <w:sz w:val="20"/>
        </w:rPr>
        <w:t>2030:</w:t>
      </w:r>
      <w:r>
        <w:rPr>
          <w:rFonts w:hint="eastAsia" w:ascii="宋体" w:hAnsi="宋体"/>
          <w:color w:val="000000"/>
          <w:sz w:val="20"/>
        </w:rPr>
        <w:t>发展目标和指标体系研究</w:t>
      </w:r>
      <w:r>
        <w:rPr>
          <w:rFonts w:hint="default" w:ascii="Times New Roman" w:hAnsi="Times New Roman" w:eastAsia="Times New Roman"/>
          <w:color w:val="000000"/>
          <w:sz w:val="20"/>
        </w:rPr>
        <w:t>, 2017.</w:t>
      </w:r>
      <w:bookmarkEnd w:id="1"/>
    </w:p>
    <w:p>
      <w:pPr>
        <w:spacing w:beforeLines="0" w:afterLines="0"/>
        <w:ind w:left="420" w:hanging="420"/>
        <w:rPr>
          <w:rFonts w:hint="default"/>
          <w:sz w:val="24"/>
        </w:rPr>
      </w:pPr>
      <w:r>
        <w:rPr>
          <w:rFonts w:hint="default" w:ascii="Times New Roman" w:hAnsi="Times New Roman" w:eastAsia="Times New Roman"/>
          <w:color w:val="000000"/>
          <w:sz w:val="20"/>
        </w:rPr>
        <w:t xml:space="preserve"> [3]</w:t>
      </w:r>
      <w:r>
        <w:rPr>
          <w:rFonts w:hint="default" w:ascii="Times New Roman" w:hAnsi="Times New Roman" w:eastAsia="Times New Roman"/>
          <w:color w:val="000000"/>
          <w:sz w:val="20"/>
        </w:rPr>
        <w:tab/>
      </w:r>
      <w:bookmarkStart w:id="2" w:name="_neb4C7932EC_8DE1_49D4_9714_82F11C395511"/>
      <w:r>
        <w:rPr>
          <w:rFonts w:hint="eastAsia" w:ascii="宋体" w:hAnsi="宋体"/>
          <w:color w:val="000000"/>
          <w:sz w:val="20"/>
        </w:rPr>
        <w:t>《“健康中国</w:t>
      </w:r>
      <w:r>
        <w:rPr>
          <w:rFonts w:hint="default" w:ascii="Times New Roman" w:hAnsi="Times New Roman" w:eastAsia="Times New Roman"/>
          <w:color w:val="000000"/>
          <w:sz w:val="20"/>
        </w:rPr>
        <w:t>2020</w:t>
      </w:r>
      <w:r>
        <w:rPr>
          <w:rFonts w:hint="eastAsia" w:ascii="宋体" w:hAnsi="宋体"/>
          <w:color w:val="000000"/>
          <w:sz w:val="20"/>
        </w:rPr>
        <w:t>”战略研究报告》解读</w:t>
      </w:r>
      <w:r>
        <w:rPr>
          <w:rFonts w:hint="default" w:ascii="Times New Roman" w:hAnsi="Times New Roman" w:eastAsia="Times New Roman"/>
          <w:color w:val="000000"/>
          <w:sz w:val="20"/>
        </w:rPr>
        <w:t xml:space="preserve">[J]. </w:t>
      </w:r>
      <w:r>
        <w:rPr>
          <w:rFonts w:hint="eastAsia" w:ascii="宋体" w:hAnsi="宋体"/>
          <w:color w:val="000000"/>
          <w:sz w:val="20"/>
        </w:rPr>
        <w:t>首都公共卫生</w:t>
      </w:r>
      <w:r>
        <w:rPr>
          <w:rFonts w:hint="default" w:ascii="Times New Roman" w:hAnsi="Times New Roman" w:eastAsia="Times New Roman"/>
          <w:color w:val="000000"/>
          <w:sz w:val="20"/>
        </w:rPr>
        <w:t>, 2012,6(05):239-240.</w:t>
      </w:r>
      <w:bookmarkEnd w:id="2"/>
    </w:p>
    <w:p>
      <w:pPr>
        <w:spacing w:beforeLines="0" w:afterLines="0"/>
        <w:ind w:left="420" w:hanging="420"/>
        <w:rPr>
          <w:rFonts w:hint="default"/>
          <w:sz w:val="24"/>
        </w:rPr>
      </w:pPr>
      <w:r>
        <w:rPr>
          <w:rFonts w:hint="default" w:ascii="Times New Roman" w:hAnsi="Times New Roman" w:eastAsia="Times New Roman"/>
          <w:color w:val="000000"/>
          <w:sz w:val="20"/>
        </w:rPr>
        <w:t xml:space="preserve"> [4]</w:t>
      </w:r>
      <w:r>
        <w:rPr>
          <w:rFonts w:hint="default" w:ascii="Times New Roman" w:hAnsi="Times New Roman" w:eastAsia="Times New Roman"/>
          <w:color w:val="000000"/>
          <w:sz w:val="20"/>
        </w:rPr>
        <w:tab/>
      </w:r>
      <w:bookmarkStart w:id="3" w:name="_neb8A7D2FE9_55E6_4948_BC02_4C28302648A6"/>
      <w:r>
        <w:rPr>
          <w:rFonts w:hint="eastAsia" w:ascii="宋体" w:hAnsi="宋体"/>
          <w:color w:val="000000"/>
          <w:sz w:val="20"/>
        </w:rPr>
        <w:t>国务院应对新型冠状病毒感染肺炎疫情联防联控机制关于做好新冠肺炎疫情常态化防控工作的指导意见</w:t>
      </w:r>
      <w:r>
        <w:rPr>
          <w:rFonts w:hint="default" w:ascii="Times New Roman" w:hAnsi="Times New Roman" w:eastAsia="Times New Roman"/>
          <w:color w:val="000000"/>
          <w:sz w:val="20"/>
        </w:rPr>
        <w:t xml:space="preserve">[J]. </w:t>
      </w:r>
      <w:r>
        <w:rPr>
          <w:rFonts w:hint="eastAsia" w:ascii="宋体" w:hAnsi="宋体"/>
          <w:color w:val="000000"/>
          <w:sz w:val="20"/>
        </w:rPr>
        <w:t>中国公共卫生管理</w:t>
      </w:r>
      <w:r>
        <w:rPr>
          <w:rFonts w:hint="default" w:ascii="Times New Roman" w:hAnsi="Times New Roman" w:eastAsia="Times New Roman"/>
          <w:color w:val="000000"/>
          <w:sz w:val="20"/>
        </w:rPr>
        <w:t>, 2020,36(03):284-441.</w:t>
      </w:r>
      <w:bookmarkEnd w:id="3"/>
    </w:p>
    <w:p>
      <w:pPr>
        <w:spacing w:beforeLines="0" w:afterLines="0"/>
        <w:ind w:left="420" w:hanging="420"/>
        <w:rPr>
          <w:rFonts w:hint="default"/>
          <w:sz w:val="24"/>
        </w:rPr>
      </w:pPr>
      <w:r>
        <w:rPr>
          <w:rFonts w:hint="default" w:ascii="Times New Roman" w:hAnsi="Times New Roman" w:eastAsia="Times New Roman"/>
          <w:color w:val="000000"/>
          <w:sz w:val="20"/>
        </w:rPr>
        <w:t xml:space="preserve"> [5]</w:t>
      </w:r>
      <w:r>
        <w:rPr>
          <w:rFonts w:hint="default" w:ascii="Times New Roman" w:hAnsi="Times New Roman" w:eastAsia="Times New Roman"/>
          <w:color w:val="000000"/>
          <w:sz w:val="20"/>
        </w:rPr>
        <w:tab/>
      </w:r>
      <w:bookmarkStart w:id="4" w:name="_neb493F61EC_D94F_40D8_9B2B_3E0A51303422"/>
      <w:r>
        <w:rPr>
          <w:rFonts w:hint="eastAsia" w:ascii="宋体" w:hAnsi="宋体"/>
          <w:color w:val="000000"/>
          <w:sz w:val="20"/>
        </w:rPr>
        <w:t>冶玉梅</w:t>
      </w:r>
      <w:r>
        <w:rPr>
          <w:rFonts w:hint="default" w:ascii="Times New Roman" w:hAnsi="Times New Roman" w:eastAsia="Times New Roman"/>
          <w:color w:val="000000"/>
          <w:sz w:val="20"/>
        </w:rPr>
        <w:t xml:space="preserve">, </w:t>
      </w:r>
      <w:r>
        <w:rPr>
          <w:rFonts w:hint="eastAsia" w:ascii="宋体" w:hAnsi="宋体"/>
          <w:color w:val="000000"/>
          <w:sz w:val="20"/>
        </w:rPr>
        <w:t>余秀生</w:t>
      </w:r>
      <w:r>
        <w:rPr>
          <w:rFonts w:hint="default" w:ascii="Times New Roman" w:hAnsi="Times New Roman" w:eastAsia="Times New Roman"/>
          <w:color w:val="000000"/>
          <w:sz w:val="20"/>
        </w:rPr>
        <w:t xml:space="preserve">. </w:t>
      </w:r>
      <w:r>
        <w:rPr>
          <w:rFonts w:hint="eastAsia" w:ascii="宋体" w:hAnsi="宋体"/>
          <w:color w:val="000000"/>
          <w:sz w:val="20"/>
        </w:rPr>
        <w:t>对《抗击新冠肺炎疫情的中国行动》白皮书的多角度思考</w:t>
      </w:r>
      <w:r>
        <w:rPr>
          <w:rFonts w:hint="default" w:ascii="Times New Roman" w:hAnsi="Times New Roman" w:eastAsia="Times New Roman"/>
          <w:color w:val="000000"/>
          <w:sz w:val="20"/>
        </w:rPr>
        <w:t xml:space="preserve">[J]. </w:t>
      </w:r>
      <w:r>
        <w:rPr>
          <w:rFonts w:hint="eastAsia" w:ascii="宋体" w:hAnsi="宋体"/>
          <w:color w:val="000000"/>
          <w:sz w:val="20"/>
        </w:rPr>
        <w:t>教学考试</w:t>
      </w:r>
      <w:r>
        <w:rPr>
          <w:rFonts w:hint="default" w:ascii="Times New Roman" w:hAnsi="Times New Roman" w:eastAsia="Times New Roman"/>
          <w:color w:val="000000"/>
          <w:sz w:val="20"/>
        </w:rPr>
        <w:t>, 2020(43):21-23.</w:t>
      </w:r>
      <w:bookmarkEnd w:id="4"/>
    </w:p>
    <w:p>
      <w:pPr>
        <w:spacing w:beforeLines="0" w:afterLines="0"/>
        <w:ind w:left="420" w:hanging="420"/>
        <w:rPr>
          <w:rFonts w:hint="default"/>
          <w:sz w:val="24"/>
        </w:rPr>
      </w:pPr>
      <w:r>
        <w:rPr>
          <w:rFonts w:hint="default" w:ascii="Times New Roman" w:hAnsi="Times New Roman" w:eastAsia="Times New Roman"/>
          <w:color w:val="000000"/>
          <w:sz w:val="20"/>
        </w:rPr>
        <w:t xml:space="preserve"> [6]</w:t>
      </w:r>
      <w:r>
        <w:rPr>
          <w:rFonts w:hint="default" w:ascii="Times New Roman" w:hAnsi="Times New Roman" w:eastAsia="Times New Roman"/>
          <w:color w:val="000000"/>
          <w:sz w:val="20"/>
        </w:rPr>
        <w:tab/>
      </w:r>
      <w:bookmarkStart w:id="5" w:name="_nebE7BE2E37_9D10_4B6C_AA18_CD5996DB0864"/>
      <w:r>
        <w:rPr>
          <w:rFonts w:hint="eastAsia" w:ascii="宋体" w:hAnsi="宋体"/>
          <w:color w:val="000000"/>
          <w:sz w:val="20"/>
        </w:rPr>
        <w:t>夏初</w:t>
      </w:r>
      <w:r>
        <w:rPr>
          <w:rFonts w:hint="default" w:ascii="Times New Roman" w:hAnsi="Times New Roman" w:eastAsia="Times New Roman"/>
          <w:color w:val="000000"/>
          <w:sz w:val="20"/>
        </w:rPr>
        <w:t xml:space="preserve">. </w:t>
      </w:r>
      <w:r>
        <w:rPr>
          <w:rFonts w:hint="eastAsia" w:ascii="宋体" w:hAnsi="宋体"/>
          <w:color w:val="000000"/>
          <w:sz w:val="20"/>
        </w:rPr>
        <w:t>创新管理、优化服务，发挥疫情防控前哨和健康“守门人”作用</w:t>
      </w:r>
      <w:r>
        <w:rPr>
          <w:rFonts w:hint="default" w:ascii="Times New Roman" w:hAnsi="Times New Roman" w:eastAsia="Times New Roman"/>
          <w:color w:val="000000"/>
          <w:sz w:val="20"/>
        </w:rPr>
        <w:t xml:space="preserve">[J]. </w:t>
      </w:r>
      <w:r>
        <w:rPr>
          <w:rFonts w:hint="eastAsia" w:ascii="宋体" w:hAnsi="宋体"/>
          <w:color w:val="000000"/>
          <w:sz w:val="20"/>
        </w:rPr>
        <w:t>中国社区医师</w:t>
      </w:r>
      <w:r>
        <w:rPr>
          <w:rFonts w:hint="default" w:ascii="Times New Roman" w:hAnsi="Times New Roman" w:eastAsia="Times New Roman"/>
          <w:color w:val="000000"/>
          <w:sz w:val="20"/>
        </w:rPr>
        <w:t>, 2020,36(32):192.</w:t>
      </w:r>
      <w:bookmarkEnd w:id="5"/>
    </w:p>
    <w:p>
      <w:pPr>
        <w:spacing w:beforeLines="0" w:afterLines="0"/>
        <w:ind w:left="420" w:hanging="420"/>
        <w:rPr>
          <w:rFonts w:hint="default"/>
          <w:sz w:val="24"/>
        </w:rPr>
      </w:pPr>
      <w:r>
        <w:rPr>
          <w:rFonts w:hint="default" w:ascii="Times New Roman" w:hAnsi="Times New Roman" w:eastAsia="Times New Roman"/>
          <w:color w:val="000000"/>
          <w:sz w:val="20"/>
        </w:rPr>
        <w:t xml:space="preserve"> [7]</w:t>
      </w:r>
      <w:r>
        <w:rPr>
          <w:rFonts w:hint="default" w:ascii="Times New Roman" w:hAnsi="Times New Roman" w:eastAsia="Times New Roman"/>
          <w:color w:val="000000"/>
          <w:sz w:val="20"/>
        </w:rPr>
        <w:tab/>
      </w:r>
      <w:bookmarkStart w:id="6" w:name="_neb93CDE03A_699F_4B2A_83DE_8396CCDFC0B7"/>
      <w:r>
        <w:rPr>
          <w:rFonts w:hint="eastAsia" w:ascii="宋体" w:hAnsi="宋体"/>
          <w:color w:val="000000"/>
          <w:sz w:val="20"/>
        </w:rPr>
        <w:t>罗银波</w:t>
      </w:r>
      <w:r>
        <w:rPr>
          <w:rFonts w:hint="default" w:ascii="Times New Roman" w:hAnsi="Times New Roman" w:eastAsia="Times New Roman"/>
          <w:color w:val="000000"/>
          <w:sz w:val="20"/>
        </w:rPr>
        <w:t xml:space="preserve">, </w:t>
      </w:r>
      <w:r>
        <w:rPr>
          <w:rFonts w:hint="eastAsia" w:ascii="宋体" w:hAnsi="宋体"/>
          <w:color w:val="000000"/>
          <w:sz w:val="20"/>
        </w:rPr>
        <w:t>吴杨</w:t>
      </w:r>
      <w:r>
        <w:rPr>
          <w:rFonts w:hint="default" w:ascii="Times New Roman" w:hAnsi="Times New Roman" w:eastAsia="Times New Roman"/>
          <w:color w:val="000000"/>
          <w:sz w:val="20"/>
        </w:rPr>
        <w:t xml:space="preserve">, </w:t>
      </w:r>
      <w:r>
        <w:rPr>
          <w:rFonts w:hint="eastAsia" w:ascii="宋体" w:hAnsi="宋体"/>
          <w:color w:val="000000"/>
          <w:sz w:val="20"/>
        </w:rPr>
        <w:t>刘漫</w:t>
      </w:r>
      <w:r>
        <w:rPr>
          <w:rFonts w:hint="default" w:ascii="Times New Roman" w:hAnsi="Times New Roman" w:eastAsia="Times New Roman"/>
          <w:color w:val="000000"/>
          <w:sz w:val="20"/>
        </w:rPr>
        <w:t xml:space="preserve">, </w:t>
      </w:r>
      <w:r>
        <w:rPr>
          <w:rFonts w:hint="eastAsia" w:ascii="宋体" w:hAnsi="宋体"/>
          <w:color w:val="000000"/>
          <w:sz w:val="20"/>
        </w:rPr>
        <w:t>等</w:t>
      </w:r>
      <w:r>
        <w:rPr>
          <w:rFonts w:hint="default" w:ascii="Times New Roman" w:hAnsi="Times New Roman" w:eastAsia="Times New Roman"/>
          <w:color w:val="000000"/>
          <w:sz w:val="20"/>
        </w:rPr>
        <w:t xml:space="preserve">. </w:t>
      </w:r>
      <w:r>
        <w:rPr>
          <w:rFonts w:hint="eastAsia" w:ascii="宋体" w:hAnsi="宋体"/>
          <w:color w:val="000000"/>
          <w:sz w:val="20"/>
        </w:rPr>
        <w:t>常态化新冠肺炎防控策略与机制的思考</w:t>
      </w:r>
      <w:r>
        <w:rPr>
          <w:rFonts w:hint="default" w:ascii="Times New Roman" w:hAnsi="Times New Roman" w:eastAsia="Times New Roman"/>
          <w:color w:val="000000"/>
          <w:sz w:val="20"/>
        </w:rPr>
        <w:t xml:space="preserve">[J]. </w:t>
      </w:r>
      <w:r>
        <w:rPr>
          <w:rFonts w:hint="eastAsia" w:ascii="宋体" w:hAnsi="宋体"/>
          <w:color w:val="000000"/>
          <w:sz w:val="20"/>
        </w:rPr>
        <w:t>公共卫生与预防医学</w:t>
      </w:r>
      <w:r>
        <w:rPr>
          <w:rFonts w:hint="default" w:ascii="Times New Roman" w:hAnsi="Times New Roman" w:eastAsia="Times New Roman"/>
          <w:color w:val="000000"/>
          <w:sz w:val="20"/>
        </w:rPr>
        <w:t>, 2020,31(06):1-5.</w:t>
      </w:r>
      <w:bookmarkEnd w:id="6"/>
    </w:p>
    <w:p>
      <w:pPr>
        <w:spacing w:beforeLines="0" w:afterLines="0"/>
        <w:ind w:left="420" w:hanging="420"/>
        <w:rPr>
          <w:rFonts w:hint="default"/>
          <w:sz w:val="24"/>
        </w:rPr>
      </w:pPr>
      <w:r>
        <w:rPr>
          <w:rFonts w:hint="default" w:ascii="Times New Roman" w:hAnsi="Times New Roman" w:eastAsia="Times New Roman"/>
          <w:color w:val="000000"/>
          <w:sz w:val="20"/>
        </w:rPr>
        <w:t xml:space="preserve"> [8]</w:t>
      </w:r>
      <w:r>
        <w:rPr>
          <w:rFonts w:hint="default" w:ascii="Times New Roman" w:hAnsi="Times New Roman" w:eastAsia="Times New Roman"/>
          <w:color w:val="000000"/>
          <w:sz w:val="20"/>
        </w:rPr>
        <w:tab/>
      </w:r>
      <w:bookmarkStart w:id="7" w:name="_neb6635178F_9483_4BBD_AC48_250529295B7B"/>
      <w:r>
        <w:rPr>
          <w:rFonts w:hint="eastAsia" w:ascii="宋体" w:hAnsi="宋体"/>
          <w:color w:val="000000"/>
          <w:sz w:val="20"/>
        </w:rPr>
        <w:t>盛清</w:t>
      </w:r>
      <w:r>
        <w:rPr>
          <w:rFonts w:hint="default" w:ascii="Times New Roman" w:hAnsi="Times New Roman" w:eastAsia="Times New Roman"/>
          <w:color w:val="000000"/>
          <w:sz w:val="20"/>
        </w:rPr>
        <w:t xml:space="preserve">, </w:t>
      </w:r>
      <w:r>
        <w:rPr>
          <w:rFonts w:hint="eastAsia" w:ascii="宋体" w:hAnsi="宋体"/>
          <w:color w:val="000000"/>
          <w:sz w:val="20"/>
        </w:rPr>
        <w:t>蔡利强</w:t>
      </w:r>
      <w:r>
        <w:rPr>
          <w:rFonts w:hint="default" w:ascii="Times New Roman" w:hAnsi="Times New Roman" w:eastAsia="Times New Roman"/>
          <w:color w:val="000000"/>
          <w:sz w:val="20"/>
        </w:rPr>
        <w:t xml:space="preserve">. </w:t>
      </w:r>
      <w:r>
        <w:rPr>
          <w:rFonts w:hint="eastAsia" w:ascii="宋体" w:hAnsi="宋体"/>
          <w:color w:val="000000"/>
          <w:sz w:val="20"/>
        </w:rPr>
        <w:t>以家庭医生为核心“</w:t>
      </w:r>
      <w:r>
        <w:rPr>
          <w:rFonts w:hint="default" w:ascii="Times New Roman" w:hAnsi="Times New Roman" w:eastAsia="Times New Roman"/>
          <w:color w:val="000000"/>
          <w:sz w:val="20"/>
        </w:rPr>
        <w:t>1+1+1</w:t>
      </w:r>
      <w:r>
        <w:rPr>
          <w:rFonts w:hint="eastAsia" w:ascii="宋体" w:hAnsi="宋体"/>
          <w:color w:val="000000"/>
          <w:sz w:val="20"/>
        </w:rPr>
        <w:t>”医疗机构组合签约服务的实践与思考</w:t>
      </w:r>
      <w:r>
        <w:rPr>
          <w:rFonts w:hint="default" w:ascii="Times New Roman" w:hAnsi="Times New Roman" w:eastAsia="Times New Roman"/>
          <w:color w:val="000000"/>
          <w:sz w:val="20"/>
        </w:rPr>
        <w:t xml:space="preserve">[J]. </w:t>
      </w:r>
      <w:r>
        <w:rPr>
          <w:rFonts w:hint="eastAsia" w:ascii="宋体" w:hAnsi="宋体"/>
          <w:color w:val="000000"/>
          <w:sz w:val="20"/>
        </w:rPr>
        <w:t>中国初级卫生保健</w:t>
      </w:r>
      <w:r>
        <w:rPr>
          <w:rFonts w:hint="default" w:ascii="Times New Roman" w:hAnsi="Times New Roman" w:eastAsia="Times New Roman"/>
          <w:color w:val="000000"/>
          <w:sz w:val="20"/>
        </w:rPr>
        <w:t>, 2020,34(06):12-14.</w:t>
      </w:r>
      <w:bookmarkEnd w:id="7"/>
    </w:p>
    <w:p>
      <w:pPr>
        <w:spacing w:beforeLines="0" w:afterLines="0"/>
        <w:ind w:left="420" w:hanging="420"/>
        <w:rPr>
          <w:rFonts w:hint="default"/>
          <w:sz w:val="24"/>
        </w:rPr>
      </w:pPr>
      <w:r>
        <w:rPr>
          <w:rFonts w:hint="default" w:ascii="Times New Roman" w:hAnsi="Times New Roman" w:eastAsia="Times New Roman"/>
          <w:color w:val="000000"/>
          <w:sz w:val="20"/>
        </w:rPr>
        <w:t xml:space="preserve"> [9]</w:t>
      </w:r>
      <w:r>
        <w:rPr>
          <w:rFonts w:hint="default" w:ascii="Times New Roman" w:hAnsi="Times New Roman" w:eastAsia="Times New Roman"/>
          <w:color w:val="000000"/>
          <w:sz w:val="20"/>
        </w:rPr>
        <w:tab/>
      </w:r>
      <w:bookmarkStart w:id="8" w:name="_nebB535623E_4DC2_4926_9DE4_1061CC1AD8C1"/>
      <w:r>
        <w:rPr>
          <w:rFonts w:hint="eastAsia" w:ascii="宋体" w:hAnsi="宋体"/>
          <w:color w:val="000000"/>
          <w:sz w:val="20"/>
        </w:rPr>
        <w:t>康建忠</w:t>
      </w:r>
      <w:r>
        <w:rPr>
          <w:rFonts w:hint="default" w:ascii="Times New Roman" w:hAnsi="Times New Roman" w:eastAsia="Times New Roman"/>
          <w:color w:val="000000"/>
          <w:sz w:val="20"/>
        </w:rPr>
        <w:t xml:space="preserve">, </w:t>
      </w:r>
      <w:r>
        <w:rPr>
          <w:rFonts w:hint="eastAsia" w:ascii="宋体" w:hAnsi="宋体"/>
          <w:color w:val="000000"/>
          <w:sz w:val="20"/>
        </w:rPr>
        <w:t>蔡利强</w:t>
      </w:r>
      <w:r>
        <w:rPr>
          <w:rFonts w:hint="default" w:ascii="Times New Roman" w:hAnsi="Times New Roman" w:eastAsia="Times New Roman"/>
          <w:color w:val="000000"/>
          <w:sz w:val="20"/>
        </w:rPr>
        <w:t xml:space="preserve">. </w:t>
      </w:r>
      <w:r>
        <w:rPr>
          <w:rFonts w:hint="eastAsia" w:ascii="宋体" w:hAnsi="宋体"/>
          <w:color w:val="000000"/>
          <w:sz w:val="20"/>
        </w:rPr>
        <w:t>“</w:t>
      </w:r>
      <w:r>
        <w:rPr>
          <w:rFonts w:hint="default" w:ascii="Times New Roman" w:hAnsi="Times New Roman" w:eastAsia="Times New Roman"/>
          <w:color w:val="000000"/>
          <w:sz w:val="20"/>
        </w:rPr>
        <w:t>1+1+1</w:t>
      </w:r>
      <w:r>
        <w:rPr>
          <w:rFonts w:hint="eastAsia" w:ascii="宋体" w:hAnsi="宋体"/>
          <w:color w:val="000000"/>
          <w:sz w:val="20"/>
        </w:rPr>
        <w:t>”医疗机构组合签约服务对签约居民健康管理的效果评价</w:t>
      </w:r>
      <w:r>
        <w:rPr>
          <w:rFonts w:hint="default" w:ascii="Times New Roman" w:hAnsi="Times New Roman" w:eastAsia="Times New Roman"/>
          <w:color w:val="000000"/>
          <w:sz w:val="20"/>
        </w:rPr>
        <w:t xml:space="preserve">[J]. </w:t>
      </w:r>
      <w:r>
        <w:rPr>
          <w:rFonts w:hint="eastAsia" w:ascii="宋体" w:hAnsi="宋体"/>
          <w:color w:val="000000"/>
          <w:sz w:val="20"/>
        </w:rPr>
        <w:t>中国全科医学</w:t>
      </w:r>
      <w:r>
        <w:rPr>
          <w:rFonts w:hint="default" w:ascii="Times New Roman" w:hAnsi="Times New Roman" w:eastAsia="Times New Roman"/>
          <w:color w:val="000000"/>
          <w:sz w:val="20"/>
        </w:rPr>
        <w:t>, 2019,22(S1):21-22.</w:t>
      </w:r>
      <w:bookmarkEnd w:id="8"/>
    </w:p>
    <w:p>
      <w:pPr>
        <w:spacing w:beforeLines="0" w:afterLines="0"/>
        <w:ind w:left="420" w:hanging="420"/>
        <w:rPr>
          <w:rFonts w:hint="default"/>
          <w:sz w:val="24"/>
        </w:rPr>
      </w:pPr>
      <w:r>
        <w:rPr>
          <w:rFonts w:hint="default" w:ascii="Times New Roman" w:hAnsi="Times New Roman" w:eastAsia="Times New Roman"/>
          <w:color w:val="000000"/>
          <w:sz w:val="20"/>
        </w:rPr>
        <w:t>[10]</w:t>
      </w:r>
      <w:r>
        <w:rPr>
          <w:rFonts w:hint="default" w:ascii="Times New Roman" w:hAnsi="Times New Roman" w:eastAsia="Times New Roman"/>
          <w:color w:val="000000"/>
          <w:sz w:val="20"/>
        </w:rPr>
        <w:tab/>
      </w:r>
      <w:bookmarkStart w:id="9" w:name="_nebE3EEE48F_6773_4D7B_BF26_E4E6722D1A73"/>
      <w:r>
        <w:rPr>
          <w:rFonts w:hint="eastAsia" w:ascii="宋体" w:hAnsi="宋体"/>
          <w:color w:val="000000"/>
          <w:sz w:val="20"/>
        </w:rPr>
        <w:t>新型冠状病毒感染基层防控指导意见</w:t>
      </w:r>
      <w:r>
        <w:rPr>
          <w:rFonts w:hint="default" w:ascii="Times New Roman" w:hAnsi="Times New Roman" w:eastAsia="Times New Roman"/>
          <w:color w:val="000000"/>
          <w:sz w:val="20"/>
        </w:rPr>
        <w:t>(</w:t>
      </w:r>
      <w:r>
        <w:rPr>
          <w:rFonts w:hint="eastAsia" w:ascii="宋体" w:hAnsi="宋体"/>
          <w:color w:val="000000"/>
          <w:sz w:val="20"/>
        </w:rPr>
        <w:t>第一版</w:t>
      </w:r>
      <w:r>
        <w:rPr>
          <w:rFonts w:hint="default" w:ascii="Times New Roman" w:hAnsi="Times New Roman" w:eastAsia="Times New Roman"/>
          <w:color w:val="000000"/>
          <w:sz w:val="20"/>
        </w:rPr>
        <w:t xml:space="preserve">)[J]. </w:t>
      </w:r>
      <w:r>
        <w:rPr>
          <w:rFonts w:hint="eastAsia" w:ascii="宋体" w:hAnsi="宋体"/>
          <w:color w:val="000000"/>
          <w:sz w:val="20"/>
        </w:rPr>
        <w:t>中华全科医师杂志</w:t>
      </w:r>
      <w:r>
        <w:rPr>
          <w:rFonts w:hint="default" w:ascii="Times New Roman" w:hAnsi="Times New Roman" w:eastAsia="Times New Roman"/>
          <w:color w:val="000000"/>
          <w:sz w:val="20"/>
        </w:rPr>
        <w:t>, 2020(03):175-176.</w:t>
      </w:r>
      <w:bookmarkEnd w:id="9"/>
    </w:p>
    <w:p>
      <w:pPr>
        <w:spacing w:beforeLines="0" w:afterLines="0"/>
        <w:ind w:left="420" w:hanging="420"/>
        <w:rPr>
          <w:rFonts w:hint="default"/>
          <w:sz w:val="24"/>
        </w:rPr>
      </w:pPr>
      <w:r>
        <w:rPr>
          <w:rFonts w:hint="default" w:ascii="Times New Roman" w:hAnsi="Times New Roman" w:eastAsia="Times New Roman"/>
          <w:color w:val="000000"/>
          <w:sz w:val="20"/>
        </w:rPr>
        <w:t>[11]</w:t>
      </w:r>
      <w:r>
        <w:rPr>
          <w:rFonts w:hint="default" w:ascii="Times New Roman" w:hAnsi="Times New Roman" w:eastAsia="Times New Roman"/>
          <w:color w:val="000000"/>
          <w:sz w:val="20"/>
        </w:rPr>
        <w:tab/>
      </w:r>
      <w:bookmarkStart w:id="10" w:name="_nebF6B334DB_58F0_4851_95AF_3695FE75A564"/>
      <w:r>
        <w:rPr>
          <w:rFonts w:hint="default" w:ascii="Times New Roman" w:hAnsi="Times New Roman" w:eastAsia="Times New Roman"/>
          <w:color w:val="000000"/>
          <w:sz w:val="20"/>
        </w:rPr>
        <w:t>Zhang T, He Y, Xu W, et al. Clinical trials for the treatment of coronavirus disease 2019(COVID-19): A rapid response to urgent need[J]. Science China(Life Sciences), 2020,63(05):774-783.</w:t>
      </w:r>
      <w:bookmarkEnd w:id="10"/>
    </w:p>
    <w:p>
      <w:pPr>
        <w:spacing w:beforeLines="0" w:afterLines="0"/>
        <w:ind w:left="420" w:hanging="420"/>
        <w:rPr>
          <w:rFonts w:hint="default"/>
          <w:sz w:val="24"/>
        </w:rPr>
      </w:pPr>
      <w:r>
        <w:rPr>
          <w:rFonts w:hint="default" w:ascii="Times New Roman" w:hAnsi="Times New Roman" w:eastAsia="Times New Roman"/>
          <w:color w:val="000000"/>
          <w:sz w:val="20"/>
        </w:rPr>
        <w:t>[12]</w:t>
      </w:r>
      <w:r>
        <w:rPr>
          <w:rFonts w:hint="default" w:ascii="Times New Roman" w:hAnsi="Times New Roman" w:eastAsia="Times New Roman"/>
          <w:color w:val="000000"/>
          <w:sz w:val="20"/>
        </w:rPr>
        <w:tab/>
      </w:r>
      <w:bookmarkStart w:id="11" w:name="_nebE692D4CE_B0CC_4637_A2ED_12AE2F4C36FD"/>
      <w:r>
        <w:rPr>
          <w:rFonts w:hint="eastAsia" w:ascii="宋体" w:hAnsi="宋体"/>
          <w:color w:val="000000"/>
          <w:sz w:val="20"/>
        </w:rPr>
        <w:t>聂莲莲</w:t>
      </w:r>
      <w:r>
        <w:rPr>
          <w:rFonts w:hint="default" w:ascii="Times New Roman" w:hAnsi="Times New Roman" w:eastAsia="Times New Roman"/>
          <w:color w:val="000000"/>
          <w:sz w:val="20"/>
        </w:rPr>
        <w:t xml:space="preserve">, </w:t>
      </w:r>
      <w:r>
        <w:rPr>
          <w:rFonts w:hint="eastAsia" w:ascii="宋体" w:hAnsi="宋体"/>
          <w:color w:val="000000"/>
          <w:sz w:val="20"/>
        </w:rPr>
        <w:t>吴龙辉</w:t>
      </w:r>
      <w:r>
        <w:rPr>
          <w:rFonts w:hint="default" w:ascii="Times New Roman" w:hAnsi="Times New Roman" w:eastAsia="Times New Roman"/>
          <w:color w:val="000000"/>
          <w:sz w:val="20"/>
        </w:rPr>
        <w:t xml:space="preserve">, </w:t>
      </w:r>
      <w:r>
        <w:rPr>
          <w:rFonts w:hint="eastAsia" w:ascii="宋体" w:hAnsi="宋体"/>
          <w:color w:val="000000"/>
          <w:sz w:val="20"/>
        </w:rPr>
        <w:t>李俊</w:t>
      </w:r>
      <w:r>
        <w:rPr>
          <w:rFonts w:hint="default" w:ascii="Times New Roman" w:hAnsi="Times New Roman" w:eastAsia="Times New Roman"/>
          <w:color w:val="000000"/>
          <w:sz w:val="20"/>
        </w:rPr>
        <w:t xml:space="preserve">, </w:t>
      </w:r>
      <w:r>
        <w:rPr>
          <w:rFonts w:hint="eastAsia" w:ascii="宋体" w:hAnsi="宋体"/>
          <w:color w:val="000000"/>
          <w:sz w:val="20"/>
        </w:rPr>
        <w:t>等</w:t>
      </w:r>
      <w:r>
        <w:rPr>
          <w:rFonts w:hint="default" w:ascii="Times New Roman" w:hAnsi="Times New Roman" w:eastAsia="Times New Roman"/>
          <w:color w:val="000000"/>
          <w:sz w:val="20"/>
        </w:rPr>
        <w:t xml:space="preserve">. </w:t>
      </w:r>
      <w:r>
        <w:rPr>
          <w:rFonts w:hint="eastAsia" w:ascii="宋体" w:hAnsi="宋体"/>
          <w:color w:val="000000"/>
          <w:sz w:val="20"/>
        </w:rPr>
        <w:t>家庭医生在新型冠状病毒肺炎疫情防控工作中的职能</w:t>
      </w:r>
      <w:r>
        <w:rPr>
          <w:rFonts w:hint="default" w:ascii="Times New Roman" w:hAnsi="Times New Roman" w:eastAsia="Times New Roman"/>
          <w:color w:val="000000"/>
          <w:sz w:val="20"/>
        </w:rPr>
        <w:t xml:space="preserve">[J]. </w:t>
      </w:r>
      <w:r>
        <w:rPr>
          <w:rFonts w:hint="eastAsia" w:ascii="宋体" w:hAnsi="宋体"/>
          <w:color w:val="000000"/>
          <w:sz w:val="20"/>
        </w:rPr>
        <w:t>中国全科医学</w:t>
      </w:r>
      <w:r>
        <w:rPr>
          <w:rFonts w:hint="default" w:ascii="Times New Roman" w:hAnsi="Times New Roman" w:eastAsia="Times New Roman"/>
          <w:color w:val="000000"/>
          <w:sz w:val="20"/>
        </w:rPr>
        <w:t>, 2020,23(09):1095-1099.</w:t>
      </w:r>
      <w:bookmarkEnd w:id="11"/>
    </w:p>
    <w:p>
      <w:pPr>
        <w:spacing w:beforeLines="0" w:afterLines="0"/>
        <w:jc w:val="left"/>
        <w:rPr>
          <w:rFonts w:hint="default" w:ascii="Times New Roman" w:hAnsi="Times New Roman" w:eastAsia="宋体" w:cs="Times New Roman"/>
          <w:sz w:val="18"/>
          <w:szCs w:val="18"/>
        </w:rPr>
      </w:pPr>
      <w:r>
        <w:rPr>
          <w:rFonts w:hint="default" w:ascii="Times New Roman" w:hAnsi="Times New Roman" w:eastAsia="宋体" w:cs="Times New Roman"/>
          <w:sz w:val="18"/>
          <w:szCs w:val="18"/>
        </w:rPr>
        <w:fldChar w:fldCharType="end"/>
      </w:r>
    </w:p>
    <w:p>
      <w:pPr>
        <w:pStyle w:val="3"/>
        <w:snapToGrid w:val="0"/>
        <w:rPr>
          <w:rFonts w:hint="eastAsia"/>
          <w:sz w:val="22"/>
          <w:szCs w:val="21"/>
          <w:lang w:eastAsia="zh-C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Arial"/>
    <w:panose1 w:val="020B0604020202020204"/>
    <w:charset w:val="00"/>
    <w:family w:val="roman"/>
    <w:pitch w:val="default"/>
    <w:sig w:usb0="00000000" w:usb1="00000000" w:usb2="00000000" w:usb3="00000000" w:csb0="00000001"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wordWrap w:val="0"/>
      <w:ind w:right="-576"/>
      <w:jc w:val="right"/>
      <w:rPr>
        <w:rFonts w:asciiTheme="majorHAnsi" w:hAnsiTheme="majorHAnsi" w:eastAsiaTheme="majorEastAsia" w:cstheme="majorBidi"/>
        <w:sz w:val="21"/>
        <w:szCs w:val="21"/>
      </w:rPr>
    </w:pPr>
    <w:sdt>
      <w:sdtPr>
        <w:rPr>
          <w:rFonts w:asciiTheme="majorHAnsi" w:hAnsiTheme="majorHAnsi" w:eastAsiaTheme="majorEastAsia" w:cstheme="majorBidi"/>
          <w:sz w:val="21"/>
          <w:szCs w:val="21"/>
        </w:rPr>
        <w:alias w:val="标题"/>
        <w:id w:val="270721805"/>
        <w:placeholder>
          <w:docPart w:val="AC1D8BEB850D4BD8A27F3D171F8BD86B"/>
        </w:placeholder>
        <w15:dataBinding w:prefixMappings="xmlns:ns0='http://schemas.openxmlformats.org/package/2006/metadata/core-properties' xmlns:ns1='http://purl.org/dc/elements/1.1/'" w:xpath="/ns0:coreProperties[1]/ns1:title[1]" w:storeItemID="{6C3C8BC8-F283-45AE-878A-BAB7291924A1}"/>
        <w:text/>
      </w:sdtPr>
      <w:sdtEndPr>
        <w:rPr>
          <w:rFonts w:asciiTheme="majorHAnsi" w:hAnsiTheme="majorHAnsi" w:eastAsiaTheme="majorEastAsia" w:cstheme="majorBidi"/>
          <w:sz w:val="21"/>
          <w:szCs w:val="21"/>
        </w:rPr>
      </w:sdtEndPr>
      <w:sdtContent>
        <w:r>
          <w:rPr>
            <w:rFonts w:hint="eastAsia" w:asciiTheme="majorHAnsi" w:hAnsiTheme="majorHAnsi" w:eastAsiaTheme="majorEastAsia" w:cstheme="majorBidi"/>
            <w:sz w:val="21"/>
            <w:szCs w:val="21"/>
            <w:lang w:eastAsia="zh-CN"/>
          </w:rPr>
          <w:t>16301050243 宋琳子 MED130083.01 全科医学</w:t>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NE.Ref{0167160E-1EF1-4EA0-BA90-7A0C385DF88F}" w:val=" ADDIN NE.Ref.{0167160E-1EF1-4EA0-BA90-7A0C385DF88F}&lt;Citation&gt;&lt;Group&gt;&lt;References&gt;&lt;Item&gt;&lt;ID&gt;419&lt;/ID&gt;&lt;UID&gt;{14B3231B-0608-4AB4-B118-B0FD4201B488}&lt;/UID&gt;&lt;Title&gt;The Edinburgh Declaration&lt;/Title&gt;&lt;Template&gt;Journal Article&lt;/Template&gt;&lt;Star&gt;0&lt;/Star&gt;&lt;Tag&gt;0&lt;/Tag&gt;&lt;Author&gt;Roddie, I C&lt;/Author&gt;&lt;Year&gt;1988&lt;/Year&gt;&lt;Details&gt;&lt;_accession_num&gt;2902353&lt;/_accession_num&gt;&lt;_date_display&gt;1988 Oct 15&lt;/_date_display&gt;&lt;_date&gt;1988-10-15&lt;/_date&gt;&lt;_doi&gt;10.1016/s0140-6736(88)92507-x&lt;/_doi&gt;&lt;_isbn&gt;0140-6736 (Print); 0140-6736 (Linking)&lt;/_isbn&gt;&lt;_issue&gt;8616&lt;/_issue&gt;&lt;_journal&gt;Lancet&lt;/_journal&gt;&lt;_keywords&gt;*Congresses as Topic; *Education, Medical; Goals; *Health Services Needs and Demand; *Health Services Research; Scotland&lt;/_keywords&gt;&lt;_language&gt;eng&lt;/_language&gt;&lt;_pages&gt;908&lt;/_pages&gt;&lt;_tertiary_title&gt;Lancet (London, England)&lt;/_tertiary_title&gt;&lt;_type_work&gt;Letter&lt;/_type_work&gt;&lt;_url&gt;http://www.ncbi.nlm.nih.gov/entrez/query.fcgi?cmd=Retrieve&amp;amp;db=pubmed&amp;amp;dopt=Abstract&amp;amp;list_uids=2902353&amp;amp;query_hl=1&lt;/_url&gt;&lt;_volume&gt;2&lt;/_volume&gt;&lt;_created&gt;63082115&lt;/_created&gt;&lt;_modified&gt;63082115&lt;/_modified&gt;&lt;_impact_factor&gt;  59.102&lt;/_impact_factor&gt;&lt;_collection_scope&gt;SCI;SCIE&lt;/_collection_scope&gt;&lt;/Details&gt;&lt;Extra&gt;&lt;DBUID&gt;{F96A950B-833F-4880-A151-76DA2D6A2879}&lt;/DBUID&gt;&lt;/Extra&gt;&lt;/Item&gt;&lt;/References&gt;&lt;/Group&gt;&lt;/Citation&gt;_x000a_"/>
    <w:docVar w:name="NE.Ref{01972815-5867-430F-BE48-621CD7EC9FD9}" w:val=" ADDIN NE.Ref.{01972815-5867-430F-BE48-621CD7EC9FD9}&lt;Citation&gt;&lt;Group&gt;&lt;References&gt;&lt;Item&gt;&lt;ID&gt;938&lt;/ID&gt;&lt;UID&gt;{255CA944-E93A-4AE1-82C9-74F1354C07BD}&lt;/UID&gt;&lt;Title&gt;健康中国2030的机遇与挑战&lt;/Title&gt;&lt;Template&gt;Conference Proceedings&lt;/Template&gt;&lt;Star&gt;0&lt;/Star&gt;&lt;Tag&gt;0&lt;/Tag&gt;&lt;Author&gt;王陇德&lt;/Author&gt;&lt;Year&gt;2018&lt;/Year&gt;&lt;Details&gt;&lt;_author_adr&gt;中国工程院;中华预防医学会;&lt;/_author_adr&gt;&lt;_db_provider&gt;CNKI&lt;/_db_provider&gt;&lt;_keywords&gt;健康期望寿命;健康中国建设;慢性病;缺血性中风;中风病人;机遇与挑战;&lt;/_keywords&gt;&lt;_pages&gt;7&lt;/_pages&gt;&lt;_secondary_title&gt;健康中国2030的机遇与挑战&lt;/_secondary_title&gt;&lt;_tertiary_title&gt;《科学与现代化》2018年第3期（总第76期）&lt;/_tertiary_title&gt;&lt;_created&gt;63637780&lt;/_created&gt;&lt;_modified&gt;63637780&lt;/_modified&gt;&lt;_translated_author&gt;Wang, Longde&lt;/_translated_author&gt;&lt;/Details&gt;&lt;Extra&gt;&lt;DBUID&gt;{F96A950B-833F-4880-A151-76DA2D6A2879}&lt;/DBUID&gt;&lt;/Extra&gt;&lt;/Item&gt;&lt;/References&gt;&lt;/Group&gt;&lt;/Citation&gt;_x000a_"/>
    <w:docVar w:name="NE.Ref{046CC2A6-29EB-4101-8C72-288260B3B1F3}" w:val=" ADDIN NE.Ref.{046CC2A6-29EB-4101-8C72-288260B3B1F3}&lt;Citation&gt;&lt;Group&gt;&lt;References&gt;&lt;Item&gt;&lt;ID&gt;409&lt;/ID&gt;&lt;UID&gt;{6692A995-4361-4828-81A3-446559755637}&lt;/UID&gt;&lt;Title&gt;How we developed a bioethics theme in an undergraduate medical curriculum&lt;/Title&gt;&lt;Template&gt;Journal Article&lt;/Template&gt;&lt;Star&gt;0&lt;/Star&gt;&lt;Tag&gt;0&lt;/Tag&gt;&lt;Author&gt;Ghias, Kulsoom; Ali, Syeda Kauser; Khan, Kausar S; Khan, Robyna; Khan, Murad M; Farooqui, Arshi; Nayani, Parvez&lt;/Author&gt;&lt;Year&gt;2011&lt;/Year&gt;&lt;Details&gt;&lt;_created&gt;63079031&lt;/_created&gt;&lt;_modified&gt;63080891&lt;/_modified&gt;&lt;_url&gt;http://pku.summon.serialssolutions.com/2.0.0/link/0/eLvHCXMwpV3JTsMwELWgB8QFStnKJv9AIHHi2Dki1KggKnEoAnGJ7HgMFSKtSqv-Pl7SAkWABJfcxnJm7Fns5zcIxeQ0DJZ8AqQ6TDUtCWQ6ApaULC0pFxS0UFQ50O9Dj1_fkLxDr-ZtTz3I0lbU2tNGOM9tt7qQrh-JZbU8Mzm-CVvZvafjpKaiy2wJb3ayRfj187t3xEeW1YhGElgJ_5Lu20E-RapmzWP6tEBlLXGbLqWlLjzlm__-kybaqDNTfO6X0hZagaplmzrXAJAWWuvV9_Db6LI7nOEZ4PrJFSgssBwMwYHnsSWCBTyosKiwfaM2fhwLNTVJLX7x10K4XBw87qDbvNO_6AZ1U4bAXgOHgSJgakIhSMi1EsJ8udRJEqtSykhxxkowKWOcZpTyMFZEKM1BskSXTIcMwngXNaphBfsI05iApqGMjI9NtOIcSJppxSKqLfGYbKNgboBi5Lk3ClOzWF0Vc10VVleF11UbsS9WKuot-fqLJP9oy2LiTku0b21ixX4S3fN2X0yR2BI6iZODvw96iNbd2bWDzRyhxmQ8hWO0Onqenrgl_QZJIfWv&lt;/_url&gt;&lt;_place_published&gt;England_x000d__x000a_&lt;/_place_published&gt;&lt;_journal&gt;Medical Teacher&lt;/_journal&gt;&lt;_volume&gt;33&lt;/_volume&gt;&lt;_issue&gt;12_x000d__x000a_&lt;/_issue&gt;&lt;_number&gt;1&lt;/_number&gt;&lt;_pages&gt;974_x000d__x000a_-977_x000d__x000a_&lt;/_pages&gt;&lt;_doi&gt;10.3109/0142159X.2011.588890&lt;/_doi&gt;&lt;_date_display&gt;2011&lt;/_date_display&gt;&lt;_date&gt;58380480&lt;/_date&gt;&lt;_isbn&gt;0142-159X_x000d__x000a_&lt;/_isbn&gt;&lt;_ori_publication&gt;Informa UK, Ltd_x000d__x000a_&lt;/_ori_publication&gt;&lt;_keywords&gt;Education, Medical, Undergraduate - ethics_x000d__x000a_; Learning_x000d__x000a_; Pakistan_x000d__x000a_; Humans_x000d__x000a_; Bioethics - education_x000d__x000a_; Diffusion of Innovation_x000d__x000a_; Curriculum_x000d__x000a_; Program Evaluation_x000d__x000a_; Faculty, Medical - organization &amp;amp; administration_x000d__x000a_; Teaching - methods_x000d__x000a_; Program Development - methods_x000d__x000a_&lt;/_keywords&gt;&lt;_accessed&gt;63079032&lt;/_accessed&gt;&lt;_db_updated&gt;PKU Search&lt;/_db_updated&gt;&lt;_impact_factor&gt;   2.706&lt;/_impact_factor&gt;&lt;_collection_scope&gt;SCIE&lt;/_collection_scope&gt;&lt;/Details&gt;&lt;Extra&gt;&lt;DBUID&gt;{F96A950B-833F-4880-A151-76DA2D6A2879}&lt;/DBUID&gt;&lt;/Extra&gt;&lt;/Item&gt;&lt;/References&gt;&lt;/Group&gt;&lt;/Citation&gt;_x000a_"/>
    <w:docVar w:name="NE.Ref{09954A55-CF3B-48FD-AD69-6D951C281BC5}" w:val=" ADDIN NE.Ref.{09954A55-CF3B-48FD-AD69-6D951C281BC5}&lt;Citation&gt;&lt;Group&gt;&lt;References&gt;&lt;Item&gt;&lt;ID&gt;414&lt;/ID&gt;&lt;UID&gt;{82649C7E-DFC8-43C0-BEDF-666F7309737B}&lt;/UID&gt;&lt;Title&gt;慕课与实体授课相结合在“医学伦理学”教学中的应用及问题探讨&lt;/Title&gt;&lt;Template&gt;Journal Article&lt;/Template&gt;&lt;Star&gt;0&lt;/Star&gt;&lt;Tag&gt;0&lt;/Tag&gt;&lt;Author&gt;温春峰; 魏琳&lt;/Author&gt;&lt;Year&gt;2018&lt;/Year&gt;&lt;Details&gt;&lt;_accessed&gt;63079032&lt;/_accessed&gt;&lt;_author_aff&gt;西安医学院马克思主义学院医学人文中心;西安交通大学马克思主义学院;&lt;/_author_aff&gt;&lt;_created&gt;63079031&lt;/_created&gt;&lt;_date&gt;62578080&lt;/_date&gt;&lt;_db_provider&gt;CNKI: 期刊&lt;/_db_provider&gt;&lt;_db_updated&gt;CNKI - Reference&lt;/_db_updated&gt;&lt;_issue&gt;12&lt;/_issue&gt;&lt;_journal&gt;中国医学伦理学&lt;/_journal&gt;&lt;_keywords&gt;医学伦理学;实体授课;慕课&lt;/_keywords&gt;&lt;_language&gt;Chinese&lt;/_language&gt;&lt;_modified&gt;63082632&lt;/_modified&gt;&lt;_pages&gt;1577-1580&lt;/_pages&gt;&lt;_url&gt;http://kns.cnki.net/KCMS/detail/detail.aspx?FileName=XNLX201812018&amp;amp;DbName=CJFQ2018&lt;/_url&gt;&lt;_volume&gt;31&lt;/_volume&gt;&lt;_translated_author&gt;Wen, Chunfeng;Wei, Lin&lt;/_translated_author&gt;&lt;/Details&gt;&lt;Extra&gt;&lt;DBUID&gt;{F96A950B-833F-4880-A151-76DA2D6A2879}&lt;/DBUID&gt;&lt;/Extra&gt;&lt;/Item&gt;&lt;/References&gt;&lt;/Group&gt;&lt;/Citation&gt;_x000a_"/>
    <w:docVar w:name="NE.Ref{253E779C-A33A-4FFC-B7E9-872FF860FA48}" w:val=" ADDIN NE.Ref.{253E779C-A33A-4FFC-B7E9-872FF860FA48}&lt;Citation&gt;&lt;Group&gt;&lt;References&gt;&lt;Item&gt;&lt;ID&gt;129&lt;/ID&gt;&lt;UID&gt;{DA2D170B-28DF-44AB-913F-1DD0DD1B3967}&lt;/UID&gt;&lt;Title&gt;NoteExpress参考文献管理与检索系统&lt;/Title&gt;&lt;Template&gt;Computer Program&lt;/Template&gt;&lt;Star&gt;1&lt;/Star&gt;&lt;Tag&gt;0&lt;/Tag&gt;&lt;Author&gt;北京爱琴海乐之技术有限公司&lt;/Author&gt;&lt;Year&gt;2005&lt;/Year&gt;&lt;Details&gt;&lt;_accessed&gt;60243312&lt;/_accessed&gt;&lt;_created&gt;57131820&lt;/_created&gt;&lt;_edition&gt;3.0&lt;/_edition&gt;&lt;_keywords&gt;文献管理; 笔记; 写作插件; 样式; 标签云&lt;/_keywords&gt;&lt;_label&gt;NoteExpress&lt;/_label&gt;&lt;_modified&gt;60363011&lt;/_modified&gt;&lt;_pages&gt;NoteExpress是目前流行的参考文献管理工具软件，其核心功能是帮助读者在整个科研流程中高效利用电子资源：检索并管理得到的文献摘要、全文；在撰写学术论文、学位论文、专著或报告时，可在正文中的指定位置方便地添加文中注释，然后按照不同的期刊，学位论文格式要求自动生成参考文献索引。&lt;/_pages&gt;&lt;_place_published&gt;北京&lt;/_place_published&gt;&lt;_section&gt;Windows&lt;/_section&gt;&lt;_short_title&gt;NE&lt;/_short_title&gt;&lt;_url&gt;http://www.iNoteExpress.com/index_chs.htm 首页&lt;/_url&gt;&lt;_translated_author&gt;Bei, Jing&amp;apos;aiqinhailezhijishuyouxiangongsi&lt;/_translated_author&gt;&lt;/Details&gt;&lt;Extra&gt;&lt;DBUID&gt;{F96A950B-833F-4880-A151-76DA2D6A2879}&lt;/DBUID&gt;&lt;/Extra&gt;&lt;/Item&gt;&lt;/References&gt;&lt;/Group&gt;&lt;/Citation&gt;_x000a_"/>
    <w:docVar w:name="NE.Ref{2C05254C-FEEA-4313-B753-916B75215CC5}" w:val=" ADDIN NE.Ref.{2C05254C-FEEA-4313-B753-916B75215CC5}&lt;Citation&gt;&lt;Group&gt;&lt;References&gt;&lt;Item&gt;&lt;ID&gt;402&lt;/ID&gt;&lt;UID&gt;{57DDFA08-3EC5-4745-B755-236A8006A8DE}&lt;/UID&gt;&lt;Title&gt;Review of Instructional Approaches in Ethics Education&lt;/Title&gt;&lt;Template&gt;Journal Article&lt;/Template&gt;&lt;Star&gt;0&lt;/Star&gt;&lt;Tag&gt;0&lt;/Tag&gt;&lt;Author&gt;Mulhearn, Tyler J; Steele, Logan M; Watts, Logan L; Medeiros, Kelsey E; Mumford, Michael D; Connelly, Shane&lt;/Author&gt;&lt;Year&gt;2017&lt;/Year&gt;&lt;Details&gt;&lt;_doi&gt;10.1007/s11948-016-9803-0&lt;/_doi&gt;&lt;_created&gt;63079031&lt;/_created&gt;&lt;_modified&gt;63079058&lt;/_modified&gt;&lt;_url&gt;http://link.springer.com/10.1007/s11948-016-9803-0_x000d__x000a_http://link.springer.com/content/pdf/10.1007/s11948-016-9803-0&lt;/_url&gt;&lt;_journal&gt;Science and Engineering Ethics&lt;/_journal&gt;&lt;_volume&gt;23&lt;/_volume&gt;&lt;_issue&gt;3&lt;/_issue&gt;&lt;_pages&gt;883-912&lt;/_pages&gt;&lt;_tertiary_title&gt;Sci Eng Ethics&lt;/_tertiary_title&gt;&lt;_isbn&gt;1353-3452&lt;/_isbn&gt;&lt;_accessed&gt;63079031&lt;/_accessed&gt;&lt;_db_updated&gt;CrossRef&lt;/_db_updated&gt;&lt;_impact_factor&gt;   2.275&lt;/_impact_factor&gt;&lt;_collection_scope&gt;SCI;SCIE;SSCI&lt;/_collection_scope&gt;&lt;/Details&gt;&lt;Extra&gt;&lt;DBUID&gt;{F96A950B-833F-4880-A151-76DA2D6A2879}&lt;/DBUID&gt;&lt;/Extra&gt;&lt;/Item&gt;&lt;/References&gt;&lt;/Group&gt;&lt;/Citation&gt;_x000a_"/>
    <w:docVar w:name="NE.Ref{2E283580-999D-448F-9DCC-95717C39D038}" w:val=" ADDIN NE.Ref.{2E283580-999D-448F-9DCC-95717C39D038}&lt;Citation&gt;&lt;Group&gt;&lt;References&gt;&lt;Item&gt;&lt;ID&gt;943&lt;/ID&gt;&lt;UID&gt;{8A7D2FE9-55E6-4948-BC02-4C28302648A6}&lt;/UID&gt;&lt;Title&gt;国务院应对新型冠状病毒感染肺炎疫情联防联控机制关于做好新冠肺炎疫情常态化防控工作的指导意见&lt;/Title&gt;&lt;Template&gt;Journal Article&lt;/Template&gt;&lt;Star&gt;0&lt;/Star&gt;&lt;Tag&gt;0&lt;/Tag&gt;&lt;Author/&gt;&lt;Year&gt;2020&lt;/Year&gt;&lt;Details&gt;&lt;_db_provider&gt;CNKI&lt;/_db_provider&gt;&lt;_isbn&gt;1001-9561&lt;/_isbn&gt;&lt;_issue&gt;03&lt;/_issue&gt;&lt;_journal&gt;中国公共卫生管理&lt;/_journal&gt;&lt;_keywords&gt;冠状病毒感染;防控工作;常态化;联防联控;国务院;&lt;/_keywords&gt;&lt;_pages&gt;284+441&lt;/_pages&gt;&lt;_volume&gt;36&lt;/_volume&gt;&lt;_created&gt;63639267&lt;/_created&gt;&lt;_modified&gt;63639267&lt;/_modified&gt;&lt;/Details&gt;&lt;Extra&gt;&lt;DBUID&gt;{F96A950B-833F-4880-A151-76DA2D6A2879}&lt;/DBUID&gt;&lt;/Extra&gt;&lt;/Item&gt;&lt;/References&gt;&lt;/Group&gt;&lt;/Citation&gt;_x000a_"/>
    <w:docVar w:name="NE.Ref{5527A5BB-C556-4A83-8A2C-D1F759CD775C}" w:val=" ADDIN NE.Ref.{5527A5BB-C556-4A83-8A2C-D1F759CD775C}&lt;Citation&gt;&lt;Group&gt;&lt;References&gt;&lt;Item&gt;&lt;ID&gt;946&lt;/ID&gt;&lt;UID&gt;{93CDE03A-699F-4B2A-83DE-8396CCDFC0B7}&lt;/UID&gt;&lt;Title&gt;常态化新冠肺炎防控策略与机制的思考&lt;/Title&gt;&lt;Template&gt;Journal Article&lt;/Template&gt;&lt;Star&gt;0&lt;/Star&gt;&lt;Tag&gt;0&lt;/Tag&gt;&lt;Author&gt;罗银波; 吴杨; 刘漫; 陈琦; 刘家发; 官旭华; 童叶青&lt;/Author&gt;&lt;Year&gt;2020&lt;/Year&gt;&lt;Details&gt;&lt;_author_adr&gt;湖北省疾病预防控制中心;&lt;/_author_adr&gt;&lt;_db_provider&gt;CNKI&lt;/_db_provider&gt;&lt;_isbn&gt;1006-2483&lt;/_isbn&gt;&lt;_issue&gt;06&lt;/_issue&gt;&lt;_journal&gt;公共卫生与预防医学&lt;/_journal&gt;&lt;_keywords&gt;新型冠状病毒肺炎;常态化防控;监测;体系改革&lt;/_keywords&gt;&lt;_pages&gt;1-5&lt;/_pages&gt;&lt;_volume&gt;31&lt;/_volume&gt;&lt;_created&gt;63639277&lt;/_created&gt;&lt;_modified&gt;63639277&lt;/_modified&gt;&lt;_translated_author&gt;Luo, Yinbo;Wu, Yang;Liu, Man;Chen, Qi;Liu, Jiafa;Guan, Xuhua;Tong, Yeqing&lt;/_translated_author&gt;&lt;/Details&gt;&lt;Extra&gt;&lt;DBUID&gt;{F96A950B-833F-4880-A151-76DA2D6A2879}&lt;/DBUID&gt;&lt;/Extra&gt;&lt;/Item&gt;&lt;/References&gt;&lt;/Group&gt;&lt;/Citation&gt;_x000a_"/>
    <w:docVar w:name="NE.Ref{55764F3D-C396-4DA4-AC2B-3D56E7934E1E}" w:val=" ADDIN NE.Ref.{55764F3D-C396-4DA4-AC2B-3D56E7934E1E}&lt;Citation&gt;&lt;Group&gt;&lt;References&gt;&lt;Item&gt;&lt;ID&gt;949&lt;/ID&gt;&lt;UID&gt;{6635178F-9483-4BBD-AC48-250529295B7B}&lt;/UID&gt;&lt;Title&gt;以家庭医生为核心“1+1+1”医疗机构组合签约服务的实践与思考&lt;/Title&gt;&lt;Template&gt;Journal Article&lt;/Template&gt;&lt;Star&gt;0&lt;/Star&gt;&lt;Tag&gt;0&lt;/Tag&gt;&lt;Author&gt;盛清; 蔡利强&lt;/Author&gt;&lt;Year&gt;2020&lt;/Year&gt;&lt;Details&gt;&lt;_author_adr&gt;上海市闵行区江川社区卫生服务中心;上海市浦东新区大团社区卫生服务中心;&lt;/_author_adr&gt;&lt;_db_provider&gt;CNKI&lt;/_db_provider&gt;&lt;_isbn&gt;1001-568X&lt;/_isbn&gt;&lt;_issue&gt;06&lt;/_issue&gt;&lt;_journal&gt;中国初级卫生保健&lt;/_journal&gt;&lt;_keywords&gt;家庭医生;医疗机构;组合签约服务&lt;/_keywords&gt;&lt;_pages&gt;12-14&lt;/_pages&gt;&lt;_volume&gt;34&lt;/_volume&gt;&lt;_created&gt;63639341&lt;/_created&gt;&lt;_modified&gt;63639341&lt;/_modified&gt;&lt;_translated_author&gt;Sheng, Qing;Cai, Liqiang&lt;/_translated_author&gt;&lt;/Details&gt;&lt;Extra&gt;&lt;DBUID&gt;{F96A950B-833F-4880-A151-76DA2D6A2879}&lt;/DBUID&gt;&lt;/Extra&gt;&lt;/Item&gt;&lt;/References&gt;&lt;/Group&gt;&lt;Group&gt;&lt;References&gt;&lt;Item&gt;&lt;ID&gt;951&lt;/ID&gt;&lt;UID&gt;{B535623E-4DC2-4926-9DE4-1061CC1AD8C1}&lt;/UID&gt;&lt;Title&gt;“1+1+1”医疗机构组合签约服务对签约居民健康管理的效果评价&lt;/Title&gt;&lt;Template&gt;Journal Article&lt;/Template&gt;&lt;Star&gt;0&lt;/Star&gt;&lt;Tag&gt;0&lt;/Tag&gt;&lt;Author&gt;康建忠; 蔡利强&lt;/Author&gt;&lt;Year&gt;2019&lt;/Year&gt;&lt;Details&gt;&lt;_author_adr&gt;上海市浦东新区大团社区卫生服务中心;&lt;/_author_adr&gt;&lt;_db_provider&gt;CNKI&lt;/_db_provider&gt;&lt;_isbn&gt;1007-9572&lt;/_isbn&gt;&lt;_issue&gt;S1&lt;/_issue&gt;&lt;_journal&gt;中国全科医学&lt;/_journal&gt;&lt;_keywords&gt;全科医生;家庭医生;组合签约;健康教育;健康管理;效果评价&lt;/_keywords&gt;&lt;_pages&gt;21-22&lt;/_pages&gt;&lt;_volume&gt;22&lt;/_volume&gt;&lt;_created&gt;63639341&lt;/_created&gt;&lt;_modified&gt;63639342&lt;/_modified&gt;&lt;_collection_scope&gt;PKU&lt;/_collection_scope&gt;&lt;_translated_author&gt;Kang, Jianzhong;Cai, Liqiang&lt;/_translated_author&gt;&lt;/Details&gt;&lt;Extra&gt;&lt;DBUID&gt;{F96A950B-833F-4880-A151-76DA2D6A2879}&lt;/DBUID&gt;&lt;/Extra&gt;&lt;/Item&gt;&lt;/References&gt;&lt;/Group&gt;&lt;/Citation&gt;_x000a_"/>
    <w:docVar w:name="NE.Ref{58FDA7F8-C0E1-48CA-A7FC-6EB9A3A0D284}" w:val=" ADDIN NE.Ref.{58FDA7F8-C0E1-48CA-A7FC-6EB9A3A0D284}&lt;Citation&gt;&lt;Group&gt;&lt;References&gt;&lt;Item&gt;&lt;ID&gt;418&lt;/ID&gt;&lt;UID&gt;{F6660CB3-82B9-4543-A947-1E73CE8A0EDE}&lt;/UID&gt;&lt;Title&gt;The ethics activities of the World Medical Association&lt;/Title&gt;&lt;Template&gt;Journal Article&lt;/Template&gt;&lt;Star&gt;0&lt;/Star&gt;&lt;Tag&gt;0&lt;/Tag&gt;&lt;Author&gt;Williams, J R&lt;/Author&gt;&lt;Year&gt;2005&lt;/Year&gt;&lt;Details&gt;&lt;_accession_num&gt;15726994&lt;/_accession_num&gt;&lt;_author_adr&gt;World Medical Association, B.P. 63, 01212 Ferney-Voltaire, France. williams@wma.net&lt;/_author_adr&gt;&lt;_date_display&gt;2005 Jan&lt;/_date_display&gt;&lt;_date&gt;2005-01-01&lt;/_date&gt;&lt;_doi&gt;10.1007/s11948-005-0050-z&lt;/_doi&gt;&lt;_isbn&gt;1353-3452 (Print); 1353-3452 (Linking)&lt;/_isbn&gt;&lt;_issue&gt;1&lt;/_issue&gt;&lt;_journal&gt;Sci Eng Ethics&lt;/_journal&gt;&lt;_keywords&gt;*Ethics, Medical; Humans; *Internationality; Organizational Policy; *Societies, MedicalBioethics and Professional Ethics; *World Medical Association&lt;/_keywords&gt;&lt;_language&gt;eng&lt;/_language&gt;&lt;_pages&gt;7-12&lt;/_pages&gt;&lt;_tertiary_title&gt;Science and engineering ethics&lt;/_tertiary_title&gt;&lt;_type_work&gt;Journal Article&lt;/_type_work&gt;&lt;_url&gt;http://www.ncbi.nlm.nih.gov/entrez/query.fcgi?cmd=Retrieve&amp;amp;db=pubmed&amp;amp;dopt=Abstract&amp;amp;list_uids=15726994&amp;amp;query_hl=1&lt;/_url&gt;&lt;_volume&gt;11&lt;/_volume&gt;&lt;_created&gt;63080883&lt;/_created&gt;&lt;_modified&gt;63080883&lt;/_modified&gt;&lt;_impact_factor&gt;   2.275&lt;/_impact_factor&gt;&lt;_collection_scope&gt;SCI;SCIE;SSCI&lt;/_collection_scope&gt;&lt;/Details&gt;&lt;Extra&gt;&lt;DBUID&gt;{F96A950B-833F-4880-A151-76DA2D6A2879}&lt;/DBUID&gt;&lt;/Extra&gt;&lt;/Item&gt;&lt;/References&gt;&lt;/Group&gt;&lt;/Citation&gt;_x000a_"/>
    <w:docVar w:name="NE.Ref{590CD3A7-29A1-42DF-AFFB-5E90E586A922}" w:val=" ADDIN NE.Ref.{590CD3A7-29A1-42DF-AFFB-5E90E586A922}&lt;Citation&gt;&lt;Group&gt;&lt;References&gt;&lt;Item&gt;&lt;ID&gt;402&lt;/ID&gt;&lt;UID&gt;{57DDFA08-3EC5-4745-B755-236A8006A8DE}&lt;/UID&gt;&lt;Title&gt;Review of Instructional Approaches in Ethics Education&lt;/Title&gt;&lt;Template&gt;Journal Article&lt;/Template&gt;&lt;Star&gt;0&lt;/Star&gt;&lt;Tag&gt;0&lt;/Tag&gt;&lt;Author&gt;Mulhearn, Tyler J; Steele, Logan M; Watts, Logan L; Medeiros, Kelsey E; Mumford, Michael D; Connelly, Shane&lt;/Author&gt;&lt;Year&gt;2017&lt;/Year&gt;&lt;Details&gt;&lt;_doi&gt;10.1007/s11948-016-9803-0&lt;/_doi&gt;&lt;_created&gt;63079031&lt;/_created&gt;&lt;_modified&gt;63079058&lt;/_modified&gt;&lt;_url&gt;http://link.springer.com/10.1007/s11948-016-9803-0_x000d__x000a_http://link.springer.com/content/pdf/10.1007/s11948-016-9803-0&lt;/_url&gt;&lt;_journal&gt;Science and Engineering Ethics&lt;/_journal&gt;&lt;_volume&gt;23&lt;/_volume&gt;&lt;_issue&gt;3&lt;/_issue&gt;&lt;_pages&gt;883-912&lt;/_pages&gt;&lt;_tertiary_title&gt;Sci Eng Ethics&lt;/_tertiary_title&gt;&lt;_isbn&gt;1353-3452&lt;/_isbn&gt;&lt;_accessed&gt;63079031&lt;/_accessed&gt;&lt;_db_updated&gt;CrossRef&lt;/_db_updated&gt;&lt;_impact_factor&gt;   2.275&lt;/_impact_factor&gt;&lt;_collection_scope&gt;SCI;SCIE;SSCI&lt;/_collection_scope&gt;&lt;/Details&gt;&lt;Extra&gt;&lt;DBUID&gt;{F96A950B-833F-4880-A151-76DA2D6A2879}&lt;/DBUID&gt;&lt;/Extra&gt;&lt;/Item&gt;&lt;/References&gt;&lt;/Group&gt;&lt;/Citation&gt;_x000a_"/>
    <w:docVar w:name="NE.Ref{5A2C4F39-E02E-47AE-A7DD-1D15DA955A40}" w:val=" ADDIN NE.Ref.{5A2C4F39-E02E-47AE-A7DD-1D15DA955A40}&lt;Citation&gt;&lt;Group&gt;&lt;References&gt;&lt;Item&gt;&lt;ID&gt;948&lt;/ID&gt;&lt;UID&gt;{E3EEE48F-6773-4D7B-BF26-E4E6722D1A73}&lt;/UID&gt;&lt;Title&gt;新型冠状病毒感染基层防控指导意见(第一版)&lt;/Title&gt;&lt;Template&gt;Journal Article&lt;/Template&gt;&lt;Star&gt;0&lt;/Star&gt;&lt;Tag&gt;0&lt;/Tag&gt;&lt;Author/&gt;&lt;Year&gt;2020&lt;/Year&gt;&lt;Details&gt;&lt;_author_adr&gt;中华医学会呼吸病学分会;中华医学会全科医学分会;中国医师协会呼吸医师分会;中国医师协会全科医师分会;中华医学会感染病学分会;中国基层呼吸疾病防治联盟;《新型冠状病毒感染基层防控指导意见》制订专家组&lt;/_author_adr&gt;&lt;_db_provider&gt;CNKI&lt;/_db_provider&gt;&lt;_isbn&gt;1671-7368&lt;/_isbn&gt;&lt;_issue&gt;03&lt;/_issue&gt;&lt;_journal&gt;中华全科医师杂志&lt;/_journal&gt;&lt;_keywords&gt;新型冠状病毒;冠状病毒感染;社区卫生服务中心;基层&lt;/_keywords&gt;&lt;_pages&gt;175-176-177-178-179-180-181-182-183-184-185-186-187-188-189-190-191-192&lt;/_pages&gt;&lt;_created&gt;63639302&lt;/_created&gt;&lt;_modified&gt;63639302&lt;/_modified&gt;&lt;/Details&gt;&lt;Extra&gt;&lt;DBUID&gt;{F96A950B-833F-4880-A151-76DA2D6A2879}&lt;/DBUID&gt;&lt;/Extra&gt;&lt;/Item&gt;&lt;/References&gt;&lt;/Group&gt;&lt;/Citation&gt;_x000a_"/>
    <w:docVar w:name="NE.Ref{5D584800-C51E-4722-878D-9958D9E38BD0}" w:val=" ADDIN NE.Ref.{5D584800-C51E-4722-878D-9958D9E38BD0}&lt;Citation&gt;&lt;Group&gt;&lt;References&gt;&lt;Item&gt;&lt;ID&gt;942&lt;/ID&gt;&lt;UID&gt;{493F61EC-D94F-40D8-9B2B-3E0A51303422}&lt;/UID&gt;&lt;Title&gt;对《抗击新冠肺炎疫情的中国行动》白皮书的多角度思考&lt;/Title&gt;&lt;Template&gt;Journal Article&lt;/Template&gt;&lt;Star&gt;0&lt;/Star&gt;&lt;Tag&gt;0&lt;/Tag&gt;&lt;Author&gt;冶玉梅; 余秀生&lt;/Author&gt;&lt;Year&gt;2020&lt;/Year&gt;&lt;Details&gt;&lt;_author_adr&gt;青海省海北州第二高级中学;&lt;/_author_adr&gt;&lt;_db_provider&gt;CNKI&lt;/_db_provider&gt;&lt;_isbn&gt;2095-2627&lt;/_isbn&gt;&lt;_issue&gt;43&lt;/_issue&gt;&lt;_journal&gt;教学考试&lt;/_journal&gt;&lt;_keywords&gt;人民至上;未知病毒;突然袭击;《抗击新冠肺炎疫情的中国行动》;疫情防控;人类命运共同体;武汉保卫战;多角度思考;&lt;/_keywords&gt;&lt;_pages&gt;21-23&lt;/_pages&gt;&lt;_created&gt;63639220&lt;/_created&gt;&lt;_modified&gt;63639220&lt;/_modified&gt;&lt;_translated_author&gt;Ye, Yumei;Yu, Xiusheng&lt;/_translated_author&gt;&lt;/Details&gt;&lt;Extra&gt;&lt;DBUID&gt;{F96A950B-833F-4880-A151-76DA2D6A2879}&lt;/DBUID&gt;&lt;/Extra&gt;&lt;/Item&gt;&lt;/References&gt;&lt;/Group&gt;&lt;/Citation&gt;_x000a_"/>
    <w:docVar w:name="NE.Ref{69A4AA77-658D-46C1-AA5B-7C8416CFE7C4}" w:val=" ADDIN NE.Ref.{69A4AA77-658D-46C1-AA5B-7C8416CFE7C4}&lt;Citation&gt;&lt;Group&gt;&lt;References&gt;&lt;Item&gt;&lt;ID&gt;406&lt;/ID&gt;&lt;UID&gt;{215A89F5-DE4E-4043-9F95-9BE28DAA0314}&lt;/UID&gt;&lt;Title&gt;The Pedagogical Challenges of Teaching High School Bioethics:Insights from the Exploring Bioethics Curriculum&lt;/Title&gt;&lt;Template&gt;Journal Article&lt;/Template&gt;&lt;Star&gt;0&lt;/Star&gt;&lt;Tag&gt;0&lt;/Tag&gt;&lt;Author&gt;Solomon, Mildred Z; Vannier, David; Chowning, Jeanne Ting; Miller, Jacqueline S; Paget, Katherine F&lt;/Author&gt;&lt;Year&gt;2016&lt;/Year&gt;&lt;Details&gt;&lt;_accessed&gt;63079032&lt;/_accessed&gt;&lt;_created&gt;63079031&lt;/_created&gt;&lt;_db_updated&gt;CrossRef&lt;/_db_updated&gt;&lt;_doi&gt;10.1002/hast.532&lt;/_doi&gt;&lt;_impact_factor&gt;   1.728&lt;/_impact_factor&gt;&lt;_issue&gt;1&lt;/_issue&gt;&lt;_journal&gt;Hastings Center Report&lt;/_journal&gt;&lt;_modified&gt;63082174&lt;/_modified&gt;&lt;_pages&gt;11-18&lt;/_pages&gt;&lt;_tertiary_title&gt;Hastings Center Report&lt;/_tertiary_title&gt;&lt;_url&gt;http://doi.wiley.com/10.1002/hast.532_x000d__x000a_https://api.wiley.com/onlinelibrary/tdm/v1/articles/10.1002%2Fhast.532&lt;/_url&gt;&lt;_volume&gt;46&lt;/_volume&gt;&lt;_collection_scope&gt;SCIE;SSCI&lt;/_collection_scope&gt;&lt;/Details&gt;&lt;Extra&gt;&lt;DBUID&gt;{F96A950B-833F-4880-A151-76DA2D6A2879}&lt;/DBUID&gt;&lt;/Extra&gt;&lt;/Item&gt;&lt;/References&gt;&lt;/Group&gt;&lt;/Citation&gt;_x000a_"/>
    <w:docVar w:name="NE.Ref{69E6AE1A-E186-4F19-937D-28338158B4B3}" w:val=" ADDIN NE.Ref.{69E6AE1A-E186-4F19-937D-28338158B4B3}&lt;Citation&gt;&lt;Group&gt;&lt;References&gt;&lt;Item&gt;&lt;ID&gt;940&lt;/ID&gt;&lt;UID&gt;{4C7932EC-8DE1-49D4-9714-82F11C395511}&lt;/UID&gt;&lt;Title&gt;《“健康中国2020”战略研究报告》解读&lt;/Title&gt;&lt;Template&gt;Journal Article&lt;/Template&gt;&lt;Star&gt;0&lt;/Star&gt;&lt;Tag&gt;0&lt;/Tag&gt;&lt;Author/&gt;&lt;Year&gt;2012&lt;/Year&gt;&lt;Details&gt;&lt;_created&gt;63637887&lt;/_created&gt;&lt;_db_provider&gt;CNKI&lt;/_db_provider&gt;&lt;_isbn&gt;1673-7830&lt;/_isbn&gt;&lt;_issue&gt;05&lt;/_issue&gt;&lt;_journal&gt;首都公共卫生&lt;/_journal&gt;&lt;_keywords&gt;国民健康;卫生事业发展;科学发展观;《“健康中国2020”战略研究报告》;战略研究;&lt;/_keywords&gt;&lt;_modified&gt;63637888&lt;/_modified&gt;&lt;_pages&gt;239-240&lt;/_pages&gt;&lt;_volume&gt;6&lt;/_volume&gt;&lt;/Details&gt;&lt;Extra&gt;&lt;DBUID&gt;{F96A950B-833F-4880-A151-76DA2D6A2879}&lt;/DBUID&gt;&lt;/Extra&gt;&lt;/Item&gt;&lt;/References&gt;&lt;/Group&gt;&lt;/Citation&gt;_x000a_"/>
    <w:docVar w:name="NE.Ref{6EE428F8-5731-4456-AD67-C8A6265EFCBB}" w:val=" ADDIN NE.Ref.{6EE428F8-5731-4456-AD67-C8A6265EFCBB}&lt;Citation&gt;&lt;Group&gt;&lt;References&gt;&lt;Item&gt;&lt;ID&gt;948&lt;/ID&gt;&lt;UID&gt;{E3EEE48F-6773-4D7B-BF26-E4E6722D1A73}&lt;/UID&gt;&lt;Title&gt;新型冠状病毒感染基层防控指导意见(第一版)&lt;/Title&gt;&lt;Template&gt;Journal Article&lt;/Template&gt;&lt;Star&gt;0&lt;/Star&gt;&lt;Tag&gt;0&lt;/Tag&gt;&lt;Author/&gt;&lt;Year&gt;2020&lt;/Year&gt;&lt;Details&gt;&lt;_author_adr&gt;中华医学会呼吸病学分会;中华医学会全科医学分会;中国医师协会呼吸医师分会;中国医师协会全科医师分会;中华医学会感染病学分会;中国基层呼吸疾病防治联盟;《新型冠状病毒感染基层防控指导意见》制订专家组&lt;/_author_adr&gt;&lt;_db_provider&gt;CNKI&lt;/_db_provider&gt;&lt;_isbn&gt;1671-7368&lt;/_isbn&gt;&lt;_issue&gt;03&lt;/_issue&gt;&lt;_journal&gt;中华全科医师杂志&lt;/_journal&gt;&lt;_keywords&gt;新型冠状病毒;冠状病毒感染;社区卫生服务中心;基层&lt;/_keywords&gt;&lt;_pages&gt;175-176-177-178-179-180-181-182-183-184-185-186-187-188-189-190-191-192&lt;/_pages&gt;&lt;_created&gt;63639302&lt;/_created&gt;&lt;_modified&gt;63639302&lt;/_modified&gt;&lt;/Details&gt;&lt;Extra&gt;&lt;DBUID&gt;{F96A950B-833F-4880-A151-76DA2D6A2879}&lt;/DBUID&gt;&lt;/Extra&gt;&lt;/Item&gt;&lt;/References&gt;&lt;/Group&gt;&lt;/Citation&gt;_x000a_"/>
    <w:docVar w:name="NE.Ref{774F2F95-4336-486A-8FBF-3A6E9687BE49}" w:val=" ADDIN NE.Ref.{774F2F95-4336-486A-8FBF-3A6E9687BE49}&lt;Citation&gt;&lt;Group&gt;&lt;References&gt;&lt;Item&gt;&lt;ID&gt;401&lt;/ID&gt;&lt;UID&gt;{5AF16D63-687F-4C3E-8E0B-C493C82DD26F}&lt;/UID&gt;&lt;Title&gt;Fostering critical thinking, reasoning, and argumentation skills through bioethics education&lt;/Title&gt;&lt;Template&gt;Journal Article&lt;/Template&gt;&lt;Star&gt;0&lt;/Star&gt;&lt;Tag&gt;0&lt;/Tag&gt;&lt;Author&gt;Chowning, J T; Griswold, J C; Kovarik, D N; Collins, L J&lt;/Author&gt;&lt;Year&gt;2012&lt;/Year&gt;&lt;Details&gt;&lt;_accessed&gt;63079031&lt;/_accessed&gt;&lt;_accession_num&gt;22615814&lt;/_accession_num&gt;&lt;_author_adr&gt;Northwest Association for Biomedical Research, Seattle, Washington, United States of America. jchowning@nwabr.org&lt;/_author_adr&gt;&lt;_created&gt;63079031&lt;/_created&gt;&lt;_date&gt;58933440&lt;/_date&gt;&lt;_date_display&gt;2012&lt;/_date_display&gt;&lt;_db_updated&gt;PubMed&lt;/_db_updated&gt;&lt;_doi&gt;10.1371/journal.pone.0036791&lt;/_doi&gt;&lt;_impact_factor&gt;   2.776&lt;/_impact_factor&gt;&lt;_isbn&gt;1932-6203 (Electronic); 1932-6203 (Linking)&lt;/_isbn&gt;&lt;_issue&gt;5&lt;/_issue&gt;&lt;_journal&gt;PLoS One&lt;/_journal&gt;&lt;_keywords&gt;Adolescent; Bioethics/*education; Female; Humans; Male; *Professional Competence; *Thinking&lt;/_keywords&gt;&lt;_language&gt;eng&lt;/_language&gt;&lt;_modified&gt;63082174&lt;/_modified&gt;&lt;_pages&gt;e36791&lt;/_pages&gt;&lt;_tertiary_title&gt;PloS one&lt;/_tertiary_title&gt;&lt;_type_work&gt;Journal Article; Research Support, N.I.H., Extramural&lt;/_type_work&gt;&lt;_url&gt;http://www.ncbi.nlm.nih.gov/entrez/query.fcgi?cmd=Retrieve&amp;amp;db=pubmed&amp;amp;dopt=Abstract&amp;amp;list_uids=22615814&amp;amp;query_hl=1&lt;/_url&gt;&lt;_volume&gt;7&lt;/_volume&gt;&lt;_collection_scope&gt;SCIE&lt;/_collection_scope&gt;&lt;/Details&gt;&lt;Extra&gt;&lt;DBUID&gt;{F96A950B-833F-4880-A151-76DA2D6A2879}&lt;/DBUID&gt;&lt;/Extra&gt;&lt;/Item&gt;&lt;/References&gt;&lt;/Group&gt;&lt;/Citation&gt;_x000a_"/>
    <w:docVar w:name="NE.Ref{78492069-B9E4-48E0-B055-208A89A6EEE4}" w:val=" ADDIN NE.Ref.{78492069-B9E4-48E0-B055-208A89A6EEE4}&lt;Citation&gt;&lt;Group&gt;&lt;References&gt;&lt;Item&gt;&lt;ID&gt;411&lt;/ID&gt;&lt;UID&gt;{C97FC229-E63E-4D2B-BF49-412F03A7E709}&lt;/UID&gt;&lt;Title&gt;案例教学在医学伦理学中的应用&lt;/Title&gt;&lt;Template&gt;Journal Article&lt;/Template&gt;&lt;Star&gt;0&lt;/Star&gt;&lt;Tag&gt;0&lt;/Tag&gt;&lt;Author&gt;殷文欣&lt;/Author&gt;&lt;Year&gt;2018&lt;/Year&gt;&lt;Details&gt;&lt;_accessed&gt;63079032&lt;/_accessed&gt;&lt;_author_adr&gt;长沙卫生职业学院&lt;/_author_adr&gt;&lt;_author_aff&gt;长沙卫生职业学院&lt;/_author_aff&gt;&lt;_created&gt;63079031&lt;/_created&gt;&lt;_db_provider&gt;北京万方数据股份有限公司&lt;/_db_provider&gt;&lt;_db_updated&gt;Wanfangdata&lt;/_db_updated&gt;&lt;_doi&gt;10.16659/j.cnki.1672-5654.2018.35.127&lt;/_doi&gt;&lt;_isbn&gt;1672-5654&lt;/_isbn&gt;&lt;_issue&gt;35&lt;/_issue&gt;&lt;_journal&gt;中国卫生产业&lt;/_journal&gt;&lt;_keywords&gt;医学伦理; 案例教学; 医疗实践; 医德教育&lt;/_keywords&gt;&lt;_language&gt;chi&lt;/_language&gt;&lt;_modified&gt;63082162&lt;/_modified&gt;&lt;_pages&gt;127-128&lt;/_pages&gt;&lt;_tertiary_title&gt;China Health Industry&lt;/_tertiary_title&gt;&lt;_url&gt;http://www.wanfangdata.com.cn/details/detail.do?_type=perio&amp;amp;id=zgwscy201835057&lt;/_url&gt;&lt;_volume&gt;15&lt;/_volume&gt;&lt;_translated_author&gt;Yin, Wenxin&lt;/_translated_author&gt;&lt;/Details&gt;&lt;Extra&gt;&lt;DBUID&gt;{F96A950B-833F-4880-A151-76DA2D6A2879}&lt;/DBUID&gt;&lt;/Extra&gt;&lt;/Item&gt;&lt;/References&gt;&lt;/Group&gt;&lt;/Citation&gt;_x000a_"/>
    <w:docVar w:name="NE.Ref{8A8CB686-FC10-4AF0-B89A-A07FB49AEAE5}" w:val=" ADDIN NE.Ref.{8A8CB686-FC10-4AF0-B89A-A07FB49AEAE5}&lt;Citation&gt;&lt;Group&gt;&lt;References&gt;&lt;Item&gt;&lt;ID&gt;394&lt;/ID&gt;&lt;UID&gt;{66E4B882-2095-44B2-B745-ADAACE5768CE}&lt;/UID&gt;&lt;Title&gt;A proposal for teaching bioethics in high schools using appropriate visual education tools&lt;/Title&gt;&lt;Template&gt;Journal Article&lt;/Template&gt;&lt;Star&gt;0&lt;/Star&gt;&lt;Tag&gt;0&lt;/Tag&gt;&lt;Author&gt;Ike, Chiedozie G; Anderson, Nancy&lt;/Author&gt;&lt;Year&gt;2018&lt;/Year&gt;&lt;Details&gt;&lt;_doi&gt;10.1186/s13010-018-0064-1&lt;/_doi&gt;&lt;_created&gt;63079031&lt;/_created&gt;&lt;_modified&gt;63079054&lt;/_modified&gt;&lt;_url&gt;https://peh-med.biomedcentral.com/articles/10.1186/s13010-018-0064-1_x000d__x000a_http://link.springer.com/content/pdf/10.1186/s13010-018-0064-1.pdf&lt;/_url&gt;&lt;_journal&gt;Philosophy, Ethics, and Humanities in Medicine&lt;/_journal&gt;&lt;_volume&gt;13&lt;/_volume&gt;&lt;_issue&gt;1&lt;/_issue&gt;&lt;_tertiary_title&gt;Philos Ethics Humanit Med&lt;/_tertiary_title&gt;&lt;_isbn&gt;1747-5341&lt;/_isbn&gt;&lt;_accessed&gt;63079031&lt;/_accessed&gt;&lt;_db_updated&gt;CrossRef&lt;/_db_updated&gt;&lt;_impact_factor&gt;   1.400&lt;/_impact_factor&gt;&lt;/Details&gt;&lt;Extra&gt;&lt;DBUID&gt;{F96A950B-833F-4880-A151-76DA2D6A2879}&lt;/DBUID&gt;&lt;/Extra&gt;&lt;/Item&gt;&lt;/References&gt;&lt;/Group&gt;&lt;/Citation&gt;_x000a_"/>
    <w:docVar w:name="NE.Ref{8F89FD3E-04E7-4B29-810B-097B6DE36C64}" w:val=" ADDIN NE.Ref.{8F89FD3E-04E7-4B29-810B-097B6DE36C64}&lt;Citation&gt;&lt;Group&gt;&lt;References&gt;&lt;Item&gt;&lt;ID&gt;409&lt;/ID&gt;&lt;UID&gt;{6692A995-4361-4828-81A3-446559755637}&lt;/UID&gt;&lt;Title&gt;How we developed a bioethics theme in an undergraduate medical curriculum&lt;/Title&gt;&lt;Template&gt;Journal Article&lt;/Template&gt;&lt;Star&gt;0&lt;/Star&gt;&lt;Tag&gt;0&lt;/Tag&gt;&lt;Author&gt;Ghias, Kulsoom; Ali, Syeda Kauser; Khan, Kausar S; Khan, Robyna; Khan, Murad M; Farooqui, Arshi; Nayani, Parvez&lt;/Author&gt;&lt;Year&gt;2011&lt;/Year&gt;&lt;Details&gt;&lt;_created&gt;63079031&lt;/_created&gt;&lt;_modified&gt;63080891&lt;/_modified&gt;&lt;_url&gt;http://pku.summon.serialssolutions.com/2.0.0/link/0/eLvHCXMwpV3JTsMwELWgB8QFStnKJv9AIHHi2Dki1KggKnEoAnGJ7HgMFSKtSqv-Pl7SAkWABJfcxnJm7Fns5zcIxeQ0DJZ8AqQ6TDUtCWQ6ApaULC0pFxS0UFQ50O9Dj1_fkLxDr-ZtTz3I0lbU2tNGOM9tt7qQrh-JZbU8Mzm-CVvZvafjpKaiy2wJb3ayRfj187t3xEeW1YhGElgJ_5Lu20E-RapmzWP6tEBlLXGbLqWlLjzlm__-kybaqDNTfO6X0hZagaplmzrXAJAWWuvV9_Db6LI7nOEZ4PrJFSgssBwMwYHnsSWCBTyosKiwfaM2fhwLNTVJLX7x10K4XBw87qDbvNO_6AZ1U4bAXgOHgSJgakIhSMi1EsJ8udRJEqtSykhxxkowKWOcZpTyMFZEKM1BskSXTIcMwngXNaphBfsI05iApqGMjI9NtOIcSJppxSKqLfGYbKNgboBi5Lk3ClOzWF0Vc10VVleF11UbsS9WKuot-fqLJP9oy2LiTku0b21ixX4S3fN2X0yR2BI6iZODvw96iNbd2bWDzRyhxmQ8hWO0Onqenrgl_QZJIfWv&lt;/_url&gt;&lt;_place_published&gt;England_x000d__x000a_&lt;/_place_published&gt;&lt;_journal&gt;Medical Teacher&lt;/_journal&gt;&lt;_volume&gt;33&lt;/_volume&gt;&lt;_issue&gt;12_x000d__x000a_&lt;/_issue&gt;&lt;_number&gt;1&lt;/_number&gt;&lt;_pages&gt;974_x000d__x000a_-977_x000d__x000a_&lt;/_pages&gt;&lt;_doi&gt;10.3109/0142159X.2011.588890&lt;/_doi&gt;&lt;_date_display&gt;2011&lt;/_date_display&gt;&lt;_date&gt;58380480&lt;/_date&gt;&lt;_isbn&gt;0142-159X_x000d__x000a_&lt;/_isbn&gt;&lt;_ori_publication&gt;Informa UK, Ltd_x000d__x000a_&lt;/_ori_publication&gt;&lt;_keywords&gt;Education, Medical, Undergraduate - ethics_x000d__x000a_; Learning_x000d__x000a_; Pakistan_x000d__x000a_; Humans_x000d__x000a_; Bioethics - education_x000d__x000a_; Diffusion of Innovation_x000d__x000a_; Curriculum_x000d__x000a_; Program Evaluation_x000d__x000a_; Faculty, Medical - organization &amp;amp; administration_x000d__x000a_; Teaching - methods_x000d__x000a_; Program Development - methods_x000d__x000a_&lt;/_keywords&gt;&lt;_accessed&gt;63079032&lt;/_accessed&gt;&lt;_db_updated&gt;PKU Search&lt;/_db_updated&gt;&lt;_impact_factor&gt;   2.706&lt;/_impact_factor&gt;&lt;_collection_scope&gt;SCIE&lt;/_collection_scope&gt;&lt;/Details&gt;&lt;Extra&gt;&lt;DBUID&gt;{F96A950B-833F-4880-A151-76DA2D6A2879}&lt;/DBUID&gt;&lt;/Extra&gt;&lt;/Item&gt;&lt;/References&gt;&lt;/Group&gt;&lt;/Citation&gt;_x000a_"/>
    <w:docVar w:name="NE.Ref{976D4A86-AB30-4ABD-A4E9-D41A28A452BB}" w:val=" ADDIN NE.Ref.{976D4A86-AB30-4ABD-A4E9-D41A28A452BB}&lt;Citation&gt;&lt;Group&gt;&lt;References&gt;&lt;Item&gt;&lt;ID&gt;945&lt;/ID&gt;&lt;UID&gt;{E7BE2E37-9D10-4B6C-AA18-CD5996DB0864}&lt;/UID&gt;&lt;Title&gt;创新管理、优化服务，发挥疫情防控前哨和健康“守门人”作用&lt;/Title&gt;&lt;Template&gt;Journal Article&lt;/Template&gt;&lt;Star&gt;0&lt;/Star&gt;&lt;Tag&gt;0&lt;/Tag&gt;&lt;Author&gt;夏初&lt;/Author&gt;&lt;Year&gt;2020&lt;/Year&gt;&lt;Details&gt;&lt;_db_provider&gt;CNKI&lt;/_db_provider&gt;&lt;_isbn&gt;1007-614X&lt;/_isbn&gt;&lt;_issue&gt;32&lt;/_issue&gt;&lt;_journal&gt;中国社区医师&lt;/_journal&gt;&lt;_keywords&gt;守门人;老年人健康管理;社区卫生服务中心;疫情防控;优化服务;&lt;/_keywords&gt;&lt;_pages&gt;192&lt;/_pages&gt;&lt;_volume&gt;36&lt;/_volume&gt;&lt;_created&gt;63639275&lt;/_created&gt;&lt;_modified&gt;63639275&lt;/_modified&gt;&lt;_translated_author&gt;Xia, Chu&lt;/_translated_author&gt;&lt;/Details&gt;&lt;Extra&gt;&lt;DBUID&gt;{F96A950B-833F-4880-A151-76DA2D6A2879}&lt;/DBUID&gt;&lt;/Extra&gt;&lt;/Item&gt;&lt;/References&gt;&lt;/Group&gt;&lt;/Citation&gt;_x000a_"/>
    <w:docVar w:name="NE.Ref{A19A361E-DF0F-4034-B6E0-87783CCE70A8}" w:val=" ADDIN NE.Ref.{A19A361E-DF0F-4034-B6E0-87783CCE70A8}&lt;Citation&gt;&lt;Group&gt;&lt;References&gt;&lt;Item&gt;&lt;ID&gt;402&lt;/ID&gt;&lt;UID&gt;{57DDFA08-3EC5-4745-B755-236A8006A8DE}&lt;/UID&gt;&lt;Title&gt;Review of Instructional Approaches in Ethics Education&lt;/Title&gt;&lt;Template&gt;Journal Article&lt;/Template&gt;&lt;Star&gt;0&lt;/Star&gt;&lt;Tag&gt;0&lt;/Tag&gt;&lt;Author&gt;Mulhearn, Tyler J; Steele, Logan M; Watts, Logan L; Medeiros, Kelsey E; Mumford, Michael D; Connelly, Shane&lt;/Author&gt;&lt;Year&gt;2017&lt;/Year&gt;&lt;Details&gt;&lt;_doi&gt;10.1007/s11948-016-9803-0&lt;/_doi&gt;&lt;_created&gt;63079031&lt;/_created&gt;&lt;_modified&gt;63079058&lt;/_modified&gt;&lt;_url&gt;http://link.springer.com/10.1007/s11948-016-9803-0_x000d__x000a_http://link.springer.com/content/pdf/10.1007/s11948-016-9803-0&lt;/_url&gt;&lt;_journal&gt;Science and Engineering Ethics&lt;/_journal&gt;&lt;_volume&gt;23&lt;/_volume&gt;&lt;_issue&gt;3&lt;/_issue&gt;&lt;_pages&gt;883-912&lt;/_pages&gt;&lt;_tertiary_title&gt;Sci Eng Ethics&lt;/_tertiary_title&gt;&lt;_isbn&gt;1353-3452&lt;/_isbn&gt;&lt;_accessed&gt;63079031&lt;/_accessed&gt;&lt;_db_updated&gt;CrossRef&lt;/_db_updated&gt;&lt;_impact_factor&gt;   2.275&lt;/_impact_factor&gt;&lt;_collection_scope&gt;SCI;SCIE;SSCI&lt;/_collection_scope&gt;&lt;/Details&gt;&lt;Extra&gt;&lt;DBUID&gt;{F96A950B-833F-4880-A151-76DA2D6A2879}&lt;/DBUID&gt;&lt;/Extra&gt;&lt;/Item&gt;&lt;/References&gt;&lt;/Group&gt;&lt;/Citation&gt;_x000a_"/>
    <w:docVar w:name="NE.Ref{B03027D4-A003-4FCF-A424-D1E8C4C34D09}" w:val=" ADDIN NE.Ref.{B03027D4-A003-4FCF-A424-D1E8C4C34D09}&lt;Citation&gt;&lt;Group&gt;&lt;References&gt;&lt;Item&gt;&lt;ID&gt;394&lt;/ID&gt;&lt;UID&gt;{66E4B882-2095-44B2-B745-ADAACE5768CE}&lt;/UID&gt;&lt;Title&gt;A proposal for teaching bioethics in high schools using appropriate visual education tools&lt;/Title&gt;&lt;Template&gt;Journal Article&lt;/Template&gt;&lt;Star&gt;0&lt;/Star&gt;&lt;Tag&gt;0&lt;/Tag&gt;&lt;Author&gt;Ike, Chiedozie G; Anderson, Nancy&lt;/Author&gt;&lt;Year&gt;2018&lt;/Year&gt;&lt;Details&gt;&lt;_doi&gt;10.1186/s13010-018-0064-1&lt;/_doi&gt;&lt;_created&gt;63079031&lt;/_created&gt;&lt;_modified&gt;63079035&lt;/_modified&gt;&lt;_url&gt;https://peh-med.biomedcentral.com/articles/10.1186/s13010-018-0064-1_x000d__x000a_http://link.springer.com/content/pdf/10.1186/s13010-018-0064-1.pdf&lt;/_url&gt;&lt;_journal&gt;Philosophy, Ethics, and Humanities in Medicine&lt;/_journal&gt;&lt;_volume&gt;13&lt;/_volume&gt;&lt;_issue&gt;1&lt;/_issue&gt;&lt;_tertiary_title&gt;Philos Ethics Humanit Med&lt;/_tertiary_title&gt;&lt;_isbn&gt;1747-5341&lt;/_isbn&gt;&lt;_accessed&gt;63079031&lt;/_accessed&gt;&lt;_db_updated&gt;CrossRef&lt;/_db_updated&gt;&lt;_impact_factor&gt;   1.400&lt;/_impact_factor&gt;&lt;/Details&gt;&lt;Extra&gt;&lt;DBUID&gt;{F96A950B-833F-4880-A151-76DA2D6A2879}&lt;/DBUID&gt;&lt;/Extra&gt;&lt;/Item&gt;&lt;/References&gt;&lt;/Group&gt;&lt;/Citation&gt;_x000a_"/>
    <w:docVar w:name="NE.Ref{B6800669-DBC7-48C7-82F3-6DF3CDED0523}" w:val=" ADDIN NE.Ref.{B6800669-DBC7-48C7-82F3-6DF3CDED0523}&lt;Citation&gt;&lt;Group&gt;&lt;References&gt;&lt;Item&gt;&lt;ID&gt;418&lt;/ID&gt;&lt;UID&gt;{F6660CB3-82B9-4543-A947-1E73CE8A0EDE}&lt;/UID&gt;&lt;Title&gt;The ethics activities of the World Medical Association&lt;/Title&gt;&lt;Template&gt;Journal Article&lt;/Template&gt;&lt;Star&gt;0&lt;/Star&gt;&lt;Tag&gt;0&lt;/Tag&gt;&lt;Author&gt;Williams, J R&lt;/Author&gt;&lt;Year&gt;2005&lt;/Year&gt;&lt;Details&gt;&lt;_accession_num&gt;15726994&lt;/_accession_num&gt;&lt;_author_adr&gt;World Medical Association, B.P. 63, 01212 Ferney-Voltaire, France. williams@wma.net&lt;/_author_adr&gt;&lt;_date_display&gt;2005 Jan&lt;/_date_display&gt;&lt;_date&gt;2005-01-01&lt;/_date&gt;&lt;_doi&gt;10.1007/s11948-005-0050-z&lt;/_doi&gt;&lt;_isbn&gt;1353-3452 (Print); 1353-3452 (Linking)&lt;/_isbn&gt;&lt;_issue&gt;1&lt;/_issue&gt;&lt;_journal&gt;Sci Eng Ethics&lt;/_journal&gt;&lt;_keywords&gt;*Ethics, Medical; Humans; *Internationality; Organizational Policy; *Societies, MedicalBioethics and Professional Ethics; *World Medical Association&lt;/_keywords&gt;&lt;_language&gt;eng&lt;/_language&gt;&lt;_pages&gt;7-12&lt;/_pages&gt;&lt;_tertiary_title&gt;Science and engineering ethics&lt;/_tertiary_title&gt;&lt;_type_work&gt;Journal Article&lt;/_type_work&gt;&lt;_url&gt;http://www.ncbi.nlm.nih.gov/entrez/query.fcgi?cmd=Retrieve&amp;amp;db=pubmed&amp;amp;dopt=Abstract&amp;amp;list_uids=15726994&amp;amp;query_hl=1&lt;/_url&gt;&lt;_volume&gt;11&lt;/_volume&gt;&lt;_created&gt;63080883&lt;/_created&gt;&lt;_modified&gt;63080883&lt;/_modified&gt;&lt;_impact_factor&gt;   2.275&lt;/_impact_factor&gt;&lt;_collection_scope&gt;SCI;SCIE;SSCI&lt;/_collection_scope&gt;&lt;/Details&gt;&lt;Extra&gt;&lt;DBUID&gt;{F96A950B-833F-4880-A151-76DA2D6A2879}&lt;/DBUID&gt;&lt;/Extra&gt;&lt;/Item&gt;&lt;/References&gt;&lt;/Group&gt;&lt;/Citation&gt;_x000a_"/>
    <w:docVar w:name="NE.Ref{BFA45E3F-EF00-481B-A2C8-BBEF07D9B3E6}" w:val=" ADDIN NE.Ref.{BFA45E3F-EF00-481B-A2C8-BBEF07D9B3E6}&lt;Citation&gt;&lt;Group&gt;&lt;References&gt;&lt;Item&gt;&lt;ID&gt;950&lt;/ID&gt;&lt;UID&gt;{E692D4CE-B0CC-4637-A2ED-12AE2F4C36FD}&lt;/UID&gt;&lt;Title&gt;家庭医生在新型冠状病毒肺炎疫情防控工作中的职能&lt;/Title&gt;&lt;Template&gt;Journal Article&lt;/Template&gt;&lt;Star&gt;0&lt;/Star&gt;&lt;Tag&gt;0&lt;/Tag&gt;&lt;Author&gt;聂莲莲; 吴龙辉; 李俊; 苗长军&lt;/Author&gt;&lt;Year&gt;2020&lt;/Year&gt;&lt;Details&gt;&lt;_author_adr&gt;上海市金山区朱泾社区卫生服务中心;上海市金山区疾病预防控制中心;&lt;/_author_adr&gt;&lt;_db_provider&gt;CNKI&lt;/_db_provider&gt;&lt;_isbn&gt;1007-9572&lt;/_isbn&gt;&lt;_issue&gt;09&lt;/_issue&gt;&lt;_journal&gt;中国全科医学&lt;/_journal&gt;&lt;_keywords&gt;新型冠状病毒肺炎;家庭医疗保健服务;家庭医生;疫情防控&lt;/_keywords&gt;&lt;_pages&gt;1095-1099&lt;/_pages&gt;&lt;_volume&gt;23&lt;/_volume&gt;&lt;_created&gt;63639341&lt;/_created&gt;&lt;_modified&gt;63639342&lt;/_modified&gt;&lt;_collection_scope&gt;PKU&lt;/_collection_scope&gt;&lt;_translated_author&gt;Nie, Lianlian;Wu, Longhui;Li, Jun;Miao, Zhangjun&lt;/_translated_author&gt;&lt;/Details&gt;&lt;Extra&gt;&lt;DBUID&gt;{F96A950B-833F-4880-A151-76DA2D6A2879}&lt;/DBUID&gt;&lt;/Extra&gt;&lt;/Item&gt;&lt;/References&gt;&lt;/Group&gt;&lt;/Citation&gt;_x000a_"/>
    <w:docVar w:name="NE.Ref{C40CCFB2-7B82-4F0E-AAAE-633716F2EFF6}" w:val=" ADDIN NE.Ref.{C40CCFB2-7B82-4F0E-AAAE-633716F2EFF6}&lt;Citation&gt;&lt;Group&gt;&lt;References&gt;&lt;Item&gt;&lt;ID&gt;420&lt;/ID&gt;&lt;UID&gt;{DBA95D16-4DC4-4937-9F78-88B49F8AA23F}&lt;/UID&gt;&lt;Title&gt;Moral education in medical schools&lt;/Title&gt;&lt;Template&gt;Journal Article&lt;/Template&gt;&lt;Star&gt;0&lt;/Star&gt;&lt;Tag&gt;0&lt;/Tag&gt;&lt;Author&gt;Iramaneerat, C&lt;/Author&gt;&lt;Year&gt;2006&lt;/Year&gt;&lt;Details&gt;&lt;_accession_num&gt;17205887&lt;/_accession_num&gt;&lt;_author_adr&gt;Department of Surgery, Faculty of Medicine Siriraj Hospital, Mahidol University,  Bangkok, Thailand. cirama1@uic.edu&lt;/_author_adr&gt;&lt;_created&gt;63082158&lt;/_created&gt;&lt;_date&gt;2006-11-01&lt;/_date&gt;&lt;_date_display&gt;2006 Nov&lt;/_date_display&gt;&lt;_isbn&gt;0125-2208 (Print); 0125-2208 (Linking)&lt;/_isbn&gt;&lt;_issue&gt;11&lt;/_issue&gt;&lt;_journal&gt;J Med Assoc Thai&lt;/_journal&gt;&lt;_keywords&gt;*Education, Medical; Ethics, Medical/*education; Humans; *Morale; Problem-Based Learning; *Schools, Medical; Students, Medical; Teaching/*methods&lt;/_keywords&gt;&lt;_language&gt;eng&lt;/_language&gt;&lt;_modified&gt;63082211&lt;/_modified&gt;&lt;_pages&gt;1987-93&lt;/_pages&gt;&lt;_tertiary_title&gt;Journal of the Medical Association of Thailand = Chotmaihet thangphaet&lt;/_tertiary_title&gt;&lt;_type_work&gt;Journal Article; Review&lt;/_type_work&gt;&lt;_url&gt;http://www.ncbi.nlm.nih.gov/entrez/query.fcgi?cmd=Retrieve&amp;amp;db=pubmed&amp;amp;dopt=Abstract&amp;amp;list_uids=17205887&amp;amp;query_hl=1&lt;/_url&gt;&lt;_volume&gt;89&lt;/_volume&gt;&lt;/Details&gt;&lt;Extra&gt;&lt;DBUID&gt;{F96A950B-833F-4880-A151-76DA2D6A2879}&lt;/DBUID&gt;&lt;/Extra&gt;&lt;/Item&gt;&lt;/References&gt;&lt;/Group&gt;&lt;/Citation&gt;_x000a_"/>
    <w:docVar w:name="NE.Ref{C79E8FBE-4B10-45D5-B3B5-C1BBDA48EDC2}" w:val=" ADDIN NE.Ref.{C79E8FBE-4B10-45D5-B3B5-C1BBDA48EDC2}&lt;Citation&gt;&lt;Group&gt;&lt;References&gt;&lt;Item&gt;&lt;ID&gt;402&lt;/ID&gt;&lt;UID&gt;{57DDFA08-3EC5-4745-B755-236A8006A8DE}&lt;/UID&gt;&lt;Title&gt;Review of Instructional Approaches in Ethics Education&lt;/Title&gt;&lt;Template&gt;Journal Article&lt;/Template&gt;&lt;Star&gt;0&lt;/Star&gt;&lt;Tag&gt;0&lt;/Tag&gt;&lt;Author&gt;Mulhearn, Tyler J; Steele, Logan M; Watts, Logan L; Medeiros, Kelsey E; Mumford, Michael D; Connelly, Shane&lt;/Author&gt;&lt;Year&gt;2017&lt;/Year&gt;&lt;Details&gt;&lt;_doi&gt;10.1007/s11948-016-9803-0&lt;/_doi&gt;&lt;_created&gt;63079031&lt;/_created&gt;&lt;_modified&gt;63079058&lt;/_modified&gt;&lt;_url&gt;http://link.springer.com/10.1007/s11948-016-9803-0_x000d__x000a_http://link.springer.com/content/pdf/10.1007/s11948-016-9803-0&lt;/_url&gt;&lt;_journal&gt;Science and Engineering Ethics&lt;/_journal&gt;&lt;_volume&gt;23&lt;/_volume&gt;&lt;_issue&gt;3&lt;/_issue&gt;&lt;_pages&gt;883-912&lt;/_pages&gt;&lt;_tertiary_title&gt;Sci Eng Ethics&lt;/_tertiary_title&gt;&lt;_isbn&gt;1353-3452&lt;/_isbn&gt;&lt;_accessed&gt;63079031&lt;/_accessed&gt;&lt;_db_updated&gt;CrossRef&lt;/_db_updated&gt;&lt;_impact_factor&gt;   2.275&lt;/_impact_factor&gt;&lt;_collection_scope&gt;SCI;SCIE;SSCI&lt;/_collection_scope&gt;&lt;/Details&gt;&lt;Extra&gt;&lt;DBUID&gt;{F96A950B-833F-4880-A151-76DA2D6A2879}&lt;/DBUID&gt;&lt;/Extra&gt;&lt;/Item&gt;&lt;/References&gt;&lt;/Group&gt;&lt;/Citation&gt;_x000a_"/>
    <w:docVar w:name="NE.Ref{C8EDCCB7-38B8-433A-87EB-34FA77A6CD3D}" w:val=" ADDIN NE.Ref.{C8EDCCB7-38B8-433A-87EB-34FA77A6CD3D}&lt;Citation&gt;&lt;Group&gt;&lt;References&gt;&lt;Item&gt;&lt;ID&gt;938&lt;/ID&gt;&lt;UID&gt;{255CA944-E93A-4AE1-82C9-74F1354C07BD}&lt;/UID&gt;&lt;Title&gt;健康中国2030的机遇与挑战&lt;/Title&gt;&lt;Template&gt;Conference Proceedings&lt;/Template&gt;&lt;Star&gt;0&lt;/Star&gt;&lt;Tag&gt;0&lt;/Tag&gt;&lt;Author&gt;王陇德&lt;/Author&gt;&lt;Year&gt;2018&lt;/Year&gt;&lt;Details&gt;&lt;_author_adr&gt;中国工程院;中华预防医学会;&lt;/_author_adr&gt;&lt;_db_provider&gt;CNKI&lt;/_db_provider&gt;&lt;_keywords&gt;健康期望寿命;健康中国建设;慢性病;缺血性中风;中风病人;机遇与挑战;&lt;/_keywords&gt;&lt;_pages&gt;7&lt;/_pages&gt;&lt;_secondary_title&gt;健康中国2030的机遇与挑战&lt;/_secondary_title&gt;&lt;_tertiary_title&gt;《科学与现代化》2018年第3期（总第76期）&lt;/_tertiary_title&gt;&lt;_created&gt;63637780&lt;/_created&gt;&lt;_modified&gt;63637780&lt;/_modified&gt;&lt;_translated_author&gt;Wang, Longde&lt;/_translated_author&gt;&lt;/Details&gt;&lt;Extra&gt;&lt;DBUID&gt;{F96A950B-833F-4880-A151-76DA2D6A2879}&lt;/DBUID&gt;&lt;/Extra&gt;&lt;/Item&gt;&lt;/References&gt;&lt;/Group&gt;&lt;/Citation&gt;_x000a_"/>
    <w:docVar w:name="NE.Ref{E15349F6-0B61-4E48-8429-8B78AAAF1ECF}" w:val=" ADDIN NE.Ref.{E15349F6-0B61-4E48-8429-8B78AAAF1ECF}&lt;Citation&gt;&lt;Group&gt;&lt;References&gt;&lt;Item&gt;&lt;ID&gt;943&lt;/ID&gt;&lt;UID&gt;{8A7D2FE9-55E6-4948-BC02-4C28302648A6}&lt;/UID&gt;&lt;Title&gt;国务院应对新型冠状病毒感染肺炎疫情联防联控机制关于做好新冠肺炎疫情常态化防控工作的指导意见&lt;/Title&gt;&lt;Template&gt;Journal Article&lt;/Template&gt;&lt;Star&gt;0&lt;/Star&gt;&lt;Tag&gt;0&lt;/Tag&gt;&lt;Author/&gt;&lt;Year&gt;2020&lt;/Year&gt;&lt;Details&gt;&lt;_db_provider&gt;CNKI&lt;/_db_provider&gt;&lt;_isbn&gt;1001-9561&lt;/_isbn&gt;&lt;_issue&gt;03&lt;/_issue&gt;&lt;_journal&gt;中国公共卫生管理&lt;/_journal&gt;&lt;_keywords&gt;冠状病毒感染;防控工作;常态化;联防联控;国务院;&lt;/_keywords&gt;&lt;_pages&gt;284+441&lt;/_pages&gt;&lt;_volume&gt;36&lt;/_volume&gt;&lt;_created&gt;63639267&lt;/_created&gt;&lt;_modified&gt;63639267&lt;/_modified&gt;&lt;/Details&gt;&lt;Extra&gt;&lt;DBUID&gt;{F96A950B-833F-4880-A151-76DA2D6A2879}&lt;/DBUID&gt;&lt;/Extra&gt;&lt;/Item&gt;&lt;/References&gt;&lt;/Group&gt;&lt;/Citation&gt;_x000a_"/>
    <w:docVar w:name="NE.Ref{E321F16F-7FC8-456F-8A78-C1F88B82C166}" w:val=" ADDIN NE.Ref.{E321F16F-7FC8-456F-8A78-C1F88B82C166}&lt;Citation&gt;&lt;Group&gt;&lt;References&gt;&lt;Item&gt;&lt;ID&gt;944&lt;/ID&gt;&lt;UID&gt;{F6B334DB-58F0-4851-95AF-3695FE75A564}&lt;/UID&gt;&lt;Title&gt;Clinical trials for the treatment of coronavirus disease 2019(COVID-19): A rapid response to urgent need&lt;/Title&gt;&lt;Template&gt;Journal Article&lt;/Template&gt;&lt;Star&gt;0&lt;/Star&gt;&lt;Tag&gt;0&lt;/Tag&gt;&lt;Author&gt;Zhang, Tengyue; He, Yudi; Xu, Wenshuai; Ma, Aiping; Yang, Yanli; Xu, Kai-Feng&lt;/Author&gt;&lt;Year&gt;2020&lt;/Year&gt;&lt;Details&gt;&lt;_author_adr&gt;Department of Internal Medicine, Peking Union Medical College Hospital, Chinese Academy of Medical Sciences;Department of Pulmonary and Critical Care Medicine, Peking Union Medical College Hospital, Chinese Academy of Medical Sciences;Department of Pulmonary and Critical Care Medicine, The First Affiliated Hospital, College of Medicine, Xiamen University;&lt;/_author_adr&gt;&lt;_db_provider&gt;CNKI&lt;/_db_provider&gt;&lt;_isbn&gt;1674-7305&lt;/_isbn&gt;&lt;_issue&gt;05&lt;/_issue&gt;&lt;_journal&gt;Science China(Life Sciences)&lt;/_journal&gt;&lt;_keywords&gt;A rapid response to urgent need;COVID-19;Clinical trials for the treatment of coronavirus disease 2019;&lt;/_keywords&gt;&lt;_pages&gt;774-783&lt;/_pages&gt;&lt;_volume&gt;63&lt;/_volume&gt;&lt;_created&gt;63639269&lt;/_created&gt;&lt;_modified&gt;63639269&lt;/_modified&gt;&lt;_impact_factor&gt;   4.611&lt;/_impact_factor&gt;&lt;/Details&gt;&lt;Extra&gt;&lt;DBUID&gt;{F96A950B-833F-4880-A151-76DA2D6A2879}&lt;/DBUID&gt;&lt;/Extra&gt;&lt;/Item&gt;&lt;/References&gt;&lt;/Group&gt;&lt;/Citation&gt;_x000a_"/>
    <w:docVar w:name="NE.Ref{E3FD4A1A-5907-4A0A-A676-3F58B12D1F4B}" w:val=" ADDIN NE.Ref.{E3FD4A1A-5907-4A0A-A676-3F58B12D1F4B}&lt;Citation&gt;&lt;Group&gt;&lt;References&gt;&lt;Item&gt;&lt;ID&gt;939&lt;/ID&gt;&lt;UID&gt;{A19B3CE8-CAFC-496F-A99B-C97D7D12D18F}&lt;/UID&gt;&lt;Title&gt;健康中国2030:发展目标和指标体系研究&lt;/Title&gt;&lt;Template&gt;Conference Proceedings&lt;/Template&gt;&lt;Star&gt;0&lt;/Star&gt;&lt;Tag&gt;0&lt;/Tag&gt;&lt;Author&gt;刘雷&lt;/Author&gt;&lt;Year&gt;2017&lt;/Year&gt;&lt;Details&gt;&lt;_author_adr&gt;中国科学院中国现代化研究中心;中国科学院大学公共政策与管理学院;&lt;/_author_adr&gt;&lt;_db_provider&gt;CNKI&lt;/_db_provider&gt;&lt;_keywords&gt;公共医疗卫生支出;健康指标;婴儿死亡率;国民健康;全民健康素质;高收入国家;卫生服务可及性;医疗保险;主要指标;注册护士;医院感染发病率;医疗保健;医疗卫生服务体系;医疗费用支出;社区医院;国内生产总值;指标体系研究;&lt;/_keywords&gt;&lt;_pages&gt;34&lt;/_pages&gt;&lt;_secondary_title&gt;健康中国2030:发展目标和指标体系研究&lt;/_secondary_title&gt;&lt;_tertiary_title&gt;《科学与现代化》2017年第2期（总第071期）&lt;/_tertiary_title&gt;&lt;_created&gt;63637884&lt;/_created&gt;&lt;_modified&gt;63637884&lt;/_modified&gt;&lt;_translated_author&gt;Liu, Lei&lt;/_translated_author&gt;&lt;/Details&gt;&lt;Extra&gt;&lt;DBUID&gt;{F96A950B-833F-4880-A151-76DA2D6A2879}&lt;/DBUID&gt;&lt;/Extra&gt;&lt;/Item&gt;&lt;/References&gt;&lt;/Group&gt;&lt;/Citation&gt;_x000a_"/>
    <w:docVar w:name="NE.Ref{ED273131-6FFE-4AFB-9A5A-C34C3E117394}" w:val=" ADDIN NE.Ref.{ED273131-6FFE-4AFB-9A5A-C34C3E117394}&lt;Citation&gt;&lt;Group&gt;&lt;References&gt;&lt;Item&gt;&lt;ID&gt;399&lt;/ID&gt;&lt;UID&gt;{6EA88648-8178-4930-BD24-FFB22E704CFC}&lt;/UID&gt;&lt;Title&gt;Teaching professional ethics to undergraduate medical students&lt;/Title&gt;&lt;Template&gt;Journal Article&lt;/Template&gt;&lt;Star&gt;0&lt;/Star&gt;&lt;Tag&gt;1&lt;/Tag&gt;&lt;Author&gt;Ansari, Sadaf Konain; Hussain, Mayedah; Qureshi, Nabiha&lt;/Author&gt;&lt;Year&gt;2018&lt;/Year&gt;&lt;Details&gt;&lt;_accessed&gt;63079031&lt;/_accessed&gt;&lt;_created&gt;63079031&lt;/_created&gt;&lt;_date&gt;62062560&lt;/_date&gt;&lt;_date_display&gt;2018&lt;/_date_display&gt;&lt;_db_updated&gt;PKU Search&lt;/_db_updated&gt;&lt;_doi&gt;10.4103/0970-258X.253145&lt;/_doi&gt;&lt;_impact_factor&gt;   0.644&lt;/_impact_factor&gt;&lt;_isbn&gt;0970-258X_x000d__x000a_&lt;/_isbn&gt;&lt;_issue&gt;2_x000d__x000a_&lt;/_issue&gt;&lt;_journal&gt;The National medical journal of India&lt;/_journal&gt;&lt;_keywords&gt;Medical students_x000d__x000a_; Ethics_x000d__x000a_; College students_x000d__x000a_; Medical ethics_x000d__x000a_; Teaching_x000d__x000a_; Problem based learning_x000d__x000a_; Students_x000d__x000a_; Professionals_x000d__x000a_; Professional ethics_x000d__x000a_; Values_x000d__x000a_; Bioethics_x000d__x000a_; Curricula_x000d__x000a_; Health education_x000d__x000a_; Communication_x000d__x000a_&lt;/_keywords&gt;&lt;_modified&gt;63082358&lt;/_modified&gt;&lt;_number&gt;1&lt;/_number&gt;&lt;_ori_publication&gt;Medknow Publications and Media Pvt. Ltd_x000d__x000a_&lt;/_ori_publication&gt;&lt;_pages&gt;101_x000d__x000a_-102_x000d__x000a_&lt;/_pages&gt;&lt;_place_published&gt;India_x000d__x000a_&lt;/_place_published&gt;&lt;_url&gt;http://pku.summon.serialssolutions.com/2.0.0/link/0/eLvHCXMwtV1LT8MwDLbGkBAX3o_CQL0hDoWkSZr2AAihTQgxCaQhTVyqLHE5ILbSbf-fpI8BO3Dj0kOrKlXs2J9rfzYACy9IsGQTtJKGGKJGQiCRmhouY0XiEWY25NDoyMmv_fjxKex1xUMLnhtqTC3uxkqWpttMtPtrfmmdUyKsAnJ2k38Gbo6Uy7c2QzVUPWzBXFFGHcd61bFCXdGfHC5Cssg9KrvxSRKEIh7-8k7LNnoJeZYeqLf5Dx-7BRs1HPVvK_3ZhhaOd2CtXyfcd-F6UFdb-vmPHh4-llXy_mziOw5a8VYoM7eg1f-o0j7-tOqYOd2Dl153cHcf1CMXAl1yzI2NUExItDWfgiqWcGnxBGY6sjBPCKUMEpZpptmIoMBEcGmiTIaK21tMY8T2oT2ejPEQfNRSKpnQjCHjicpGGVUoMow5VTJC9OC82eo0rzprpDYi4ZSw1MkjdfKwF0a58ODMySJ1h25WKK1q7oBdybWvSm9FbJGtjSxjDzrN_qf1aZym35vvwUElwsWSrl1PEoby6O8Xj2HdQqW4qj7rQHtWzPEEVvL3-WmpUV_xO9_Y&lt;/_url&gt;&lt;_volume&gt;31&lt;/_volume&gt;&lt;/Details&gt;&lt;Extra&gt;&lt;DBUID&gt;{F96A950B-833F-4880-A151-76DA2D6A2879}&lt;/DBUID&gt;&lt;/Extra&gt;&lt;/Item&gt;&lt;/References&gt;&lt;/Group&gt;&lt;/Citation&gt;_x000a_"/>
    <w:docVar w:name="NE.Ref{F4265890-407B-4131-8C91-6C7FF47EB651}" w:val=" ADDIN NE.Ref.{F4265890-407B-4131-8C91-6C7FF47EB651}&lt;Citation&gt;&lt;Group&gt;&lt;References&gt;&lt;Item&gt;&lt;ID&gt;412&lt;/ID&gt;&lt;UID&gt;{70F1EAA0-8A97-44FE-84B8-E94278E9EE5C}&lt;/UID&gt;&lt;Title&gt;道德的反思,人性的守望——纪念《中国医学伦理学》创刊30周年&lt;/Title&gt;&lt;Template&gt;Journal Article&lt;/Template&gt;&lt;Star&gt;0&lt;/Star&gt;&lt;Tag&gt;0&lt;/Tag&gt;&lt;Author&gt;王洪奇&lt;/Author&gt;&lt;Year&gt;2018&lt;/Year&gt;&lt;Details&gt;&lt;_accessed&gt;63079032&lt;/_accessed&gt;&lt;_author_aff&gt;山西医科大学健康人文研究中心;&lt;/_author_aff&gt;&lt;_created&gt;63079031&lt;/_created&gt;&lt;_date&gt;62379360&lt;/_date&gt;&lt;_db_provider&gt;CNKI: 期刊&lt;/_db_provider&gt;&lt;_db_updated&gt;CNKI - Reference&lt;/_db_updated&gt;&lt;_issue&gt;08&lt;/_issue&gt;&lt;_journal&gt;中国医学伦理学&lt;/_journal&gt;&lt;_keywords&gt;中国医学伦理学;临床实践;医学伦理学教学;&lt;/_keywords&gt;&lt;_language&gt;Chinese&lt;/_language&gt;&lt;_modified&gt;63082631&lt;/_modified&gt;&lt;_pages&gt;960-961&lt;/_pages&gt;&lt;_url&gt;http://kns.cnki.net/KCMS/detail/detail.aspx?FileName=XNLX201808002&amp;amp;DbName=CJFQ2018&lt;/_url&gt;&lt;_volume&gt;31&lt;/_volume&gt;&lt;_translated_author&gt;Wang, Hongqi&lt;/_translated_author&gt;&lt;/Details&gt;&lt;Extra&gt;&lt;DBUID&gt;{F96A950B-833F-4880-A151-76DA2D6A2879}&lt;/DBUID&gt;&lt;/Extra&gt;&lt;/Item&gt;&lt;/References&gt;&lt;/Group&gt;&lt;/Citation&gt;_x000a_"/>
    <w:docVar w:name="NE.Ref{F4AD4D54-51E5-4B87-B138-3537BC920D71}" w:val=" ADDIN NE.Ref.{F4AD4D54-51E5-4B87-B138-3537BC920D71}&lt;Citation&gt;&lt;Group&gt;&lt;References&gt;&lt;Item&gt;&lt;ID&gt;939&lt;/ID&gt;&lt;UID&gt;{A19B3CE8-CAFC-496F-A99B-C97D7D12D18F}&lt;/UID&gt;&lt;Title&gt;健康中国2030:发展目标和指标体系研究&lt;/Title&gt;&lt;Template&gt;Conference Proceedings&lt;/Template&gt;&lt;Star&gt;0&lt;/Star&gt;&lt;Tag&gt;0&lt;/Tag&gt;&lt;Author&gt;刘雷&lt;/Author&gt;&lt;Year&gt;2017&lt;/Year&gt;&lt;Details&gt;&lt;_author_adr&gt;中国科学院中国现代化研究中心;中国科学院大学公共政策与管理学院;&lt;/_author_adr&gt;&lt;_db_provider&gt;CNKI&lt;/_db_provider&gt;&lt;_keywords&gt;公共医疗卫生支出;健康指标;婴儿死亡率;国民健康;全民健康素质;高收入国家;卫生服务可及性;医疗保险;主要指标;注册护士;医院感染发病率;医疗保健;医疗卫生服务体系;医疗费用支出;社区医院;国内生产总值;指标体系研究;&lt;/_keywords&gt;&lt;_pages&gt;34&lt;/_pages&gt;&lt;_secondary_title&gt;健康中国2030:发展目标和指标体系研究&lt;/_secondary_title&gt;&lt;_tertiary_title&gt;《科学与现代化》2017年第2期（总第071期）&lt;/_tertiary_title&gt;&lt;_created&gt;63637884&lt;/_created&gt;&lt;_modified&gt;63637884&lt;/_modified&gt;&lt;_translated_author&gt;Liu, Lei&lt;/_translated_author&gt;&lt;/Details&gt;&lt;Extra&gt;&lt;DBUID&gt;{F96A950B-833F-4880-A151-76DA2D6A2879}&lt;/DBUID&gt;&lt;/Extra&gt;&lt;/Item&gt;&lt;/References&gt;&lt;/Group&gt;&lt;/Citation&gt;_x000a_"/>
    <w:docVar w:name="NE.Ref{F9F4A478-5BC1-422B-BAEF-BF9285C81105}" w:val=" ADDIN NE.Ref.{F9F4A478-5BC1-422B-BAEF-BF9285C81105}&lt;Citation&gt;&lt;Group&gt;&lt;References&gt;&lt;Item&gt;&lt;ID&gt;413&lt;/ID&gt;&lt;UID&gt;{2E40F3AB-5587-43A6-9190-075CF3AB13FA}&lt;/UID&gt;&lt;Title&gt;基于临床实践的医学伦理教育教学尝试&lt;/Title&gt;&lt;Template&gt;Journal Article&lt;/Template&gt;&lt;Star&gt;0&lt;/Star&gt;&lt;Tag&gt;0&lt;/Tag&gt;&lt;Author&gt;张迪; 王赵琛; 马强; 刘欢&lt;/Author&gt;&lt;Year&gt;2018&lt;/Year&gt;&lt;Details&gt;&lt;_accessed&gt;63079032&lt;/_accessed&gt;&lt;_author_aff&gt;北京协和医学院人文学院;清华大学公共管理学院;包头医学院基础医学与法医学院;&lt;/_author_aff&gt;&lt;_created&gt;63079031&lt;/_created&gt;&lt;_date&gt;62490240&lt;/_date&gt;&lt;_db_provider&gt;CNKI: 期刊&lt;/_db_provider&gt;&lt;_db_updated&gt;CNKI - Reference&lt;/_db_updated&gt;&lt;_issue&gt;10&lt;/_issue&gt;&lt;_journal&gt;中国医学伦理学&lt;/_journal&gt;&lt;_keywords&gt;医学伦理学;临床实践;案例教学&lt;/_keywords&gt;&lt;_language&gt;Chinese&lt;/_language&gt;&lt;_modified&gt;63082631&lt;/_modified&gt;&lt;_pages&gt;1340-1343&lt;/_pages&gt;&lt;_url&gt;http://kns.cnki.net/KCMS/detail/detail.aspx?FileName=XNLX201810030&amp;amp;DbName=CJFQ2018&lt;/_url&gt;&lt;_volume&gt;31&lt;/_volume&gt;&lt;_translated_author&gt;Zhang, Di;Wang, Zhaochen;Ma, Qiang;Liu, Huan&lt;/_translated_author&gt;&lt;/Details&gt;&lt;Extra&gt;&lt;DBUID&gt;{F96A950B-833F-4880-A151-76DA2D6A2879}&lt;/DBUID&gt;&lt;/Extra&gt;&lt;/Item&gt;&lt;/References&gt;&lt;/Group&gt;&lt;/Citation&gt;_x000a_"/>
    <w:docVar w:name="NE.Ref{FEB27756-8ACB-46B0-BC43-3D45DC4386F7}" w:val=" ADDIN NE.Ref.{FEB27756-8ACB-46B0-BC43-3D45DC4386F7}&lt;Citation&gt;&lt;Group&gt;&lt;References&gt;&lt;Item&gt;&lt;ID&gt;402&lt;/ID&gt;&lt;UID&gt;{57DDFA08-3EC5-4745-B755-236A8006A8DE}&lt;/UID&gt;&lt;Title&gt;Review of Instructional Approaches in Ethics Education&lt;/Title&gt;&lt;Template&gt;Journal Article&lt;/Template&gt;&lt;Star&gt;0&lt;/Star&gt;&lt;Tag&gt;0&lt;/Tag&gt;&lt;Author&gt;Mulhearn, Tyler J; Steele, Logan M; Watts, Logan L; Medeiros, Kelsey E; Mumford, Michael D; Connelly, Shane&lt;/Author&gt;&lt;Year&gt;2017&lt;/Year&gt;&lt;Details&gt;&lt;_doi&gt;10.1007/s11948-016-9803-0&lt;/_doi&gt;&lt;_created&gt;63079031&lt;/_created&gt;&lt;_modified&gt;63079058&lt;/_modified&gt;&lt;_url&gt;http://link.springer.com/10.1007/s11948-016-9803-0_x000d__x000a_http://link.springer.com/content/pdf/10.1007/s11948-016-9803-0&lt;/_url&gt;&lt;_journal&gt;Science and Engineering Ethics&lt;/_journal&gt;&lt;_volume&gt;23&lt;/_volume&gt;&lt;_issue&gt;3&lt;/_issue&gt;&lt;_pages&gt;883-912&lt;/_pages&gt;&lt;_tertiary_title&gt;Sci Eng Ethics&lt;/_tertiary_title&gt;&lt;_isbn&gt;1353-3452&lt;/_isbn&gt;&lt;_accessed&gt;63079031&lt;/_accessed&gt;&lt;_db_updated&gt;CrossRef&lt;/_db_updated&gt;&lt;_impact_factor&gt;   2.275&lt;/_impact_factor&gt;&lt;_collection_scope&gt;SCI;SCIE;SSCI&lt;/_collection_scope&gt;&lt;/Details&gt;&lt;Extra&gt;&lt;DBUID&gt;{F96A950B-833F-4880-A151-76DA2D6A2879}&lt;/DBUID&gt;&lt;/Extra&gt;&lt;/Item&gt;&lt;/References&gt;&lt;/Group&gt;&lt;/Citation&gt;_x000a_"/>
    <w:docVar w:name="ne_docsoft" w:val="MSWord"/>
    <w:docVar w:name="ne_docversion" w:val="NoteExpress 2.0"/>
    <w:docVar w:name="ne_stylename" w:val="增加DOI号的中华人民共和国国家标准_GBT_7714-2015 New"/>
  </w:docVars>
  <w:rsids>
    <w:rsidRoot w:val="00172A27"/>
    <w:rsid w:val="00004419"/>
    <w:rsid w:val="000145B6"/>
    <w:rsid w:val="000171B1"/>
    <w:rsid w:val="00020DED"/>
    <w:rsid w:val="0002779D"/>
    <w:rsid w:val="00031391"/>
    <w:rsid w:val="0005723A"/>
    <w:rsid w:val="00057B64"/>
    <w:rsid w:val="0006767B"/>
    <w:rsid w:val="00083D2A"/>
    <w:rsid w:val="000855BF"/>
    <w:rsid w:val="00087140"/>
    <w:rsid w:val="000905E4"/>
    <w:rsid w:val="000D02F6"/>
    <w:rsid w:val="000D2475"/>
    <w:rsid w:val="000D43C6"/>
    <w:rsid w:val="000E1D94"/>
    <w:rsid w:val="000E20C7"/>
    <w:rsid w:val="000E537A"/>
    <w:rsid w:val="000F1B51"/>
    <w:rsid w:val="000F2B06"/>
    <w:rsid w:val="000F5AC7"/>
    <w:rsid w:val="00100D90"/>
    <w:rsid w:val="00102504"/>
    <w:rsid w:val="00120AE1"/>
    <w:rsid w:val="00124452"/>
    <w:rsid w:val="001261C5"/>
    <w:rsid w:val="001277B1"/>
    <w:rsid w:val="001405EF"/>
    <w:rsid w:val="0014101B"/>
    <w:rsid w:val="00142157"/>
    <w:rsid w:val="001605CE"/>
    <w:rsid w:val="00160BCA"/>
    <w:rsid w:val="00176670"/>
    <w:rsid w:val="001B589D"/>
    <w:rsid w:val="001C67C1"/>
    <w:rsid w:val="001E1CA2"/>
    <w:rsid w:val="002034C9"/>
    <w:rsid w:val="0021073A"/>
    <w:rsid w:val="002112FB"/>
    <w:rsid w:val="00215594"/>
    <w:rsid w:val="00225382"/>
    <w:rsid w:val="00230117"/>
    <w:rsid w:val="002344D5"/>
    <w:rsid w:val="00244D89"/>
    <w:rsid w:val="002624AA"/>
    <w:rsid w:val="00285E4D"/>
    <w:rsid w:val="002A245F"/>
    <w:rsid w:val="002A72C2"/>
    <w:rsid w:val="002B51B7"/>
    <w:rsid w:val="002E6CA7"/>
    <w:rsid w:val="002E7DC6"/>
    <w:rsid w:val="002F63C2"/>
    <w:rsid w:val="00310858"/>
    <w:rsid w:val="00313EA4"/>
    <w:rsid w:val="00323CC6"/>
    <w:rsid w:val="00327B7D"/>
    <w:rsid w:val="00336B6D"/>
    <w:rsid w:val="00351B4B"/>
    <w:rsid w:val="003538C1"/>
    <w:rsid w:val="003637AB"/>
    <w:rsid w:val="00363C5C"/>
    <w:rsid w:val="00373EF2"/>
    <w:rsid w:val="003A0978"/>
    <w:rsid w:val="003E7F50"/>
    <w:rsid w:val="003F5EBD"/>
    <w:rsid w:val="003F6C2B"/>
    <w:rsid w:val="003F7332"/>
    <w:rsid w:val="00400E4A"/>
    <w:rsid w:val="004110DB"/>
    <w:rsid w:val="00450B99"/>
    <w:rsid w:val="00464F55"/>
    <w:rsid w:val="00465869"/>
    <w:rsid w:val="0048212B"/>
    <w:rsid w:val="00482E63"/>
    <w:rsid w:val="004A282F"/>
    <w:rsid w:val="004A5ABF"/>
    <w:rsid w:val="004A7435"/>
    <w:rsid w:val="004B72AD"/>
    <w:rsid w:val="00503346"/>
    <w:rsid w:val="00503A41"/>
    <w:rsid w:val="00503FEC"/>
    <w:rsid w:val="00504AD9"/>
    <w:rsid w:val="00505BA6"/>
    <w:rsid w:val="00517117"/>
    <w:rsid w:val="00525B2B"/>
    <w:rsid w:val="005413DE"/>
    <w:rsid w:val="0054407A"/>
    <w:rsid w:val="00545D3E"/>
    <w:rsid w:val="00551643"/>
    <w:rsid w:val="00562C17"/>
    <w:rsid w:val="005643E0"/>
    <w:rsid w:val="005817D0"/>
    <w:rsid w:val="00581800"/>
    <w:rsid w:val="00583391"/>
    <w:rsid w:val="00584199"/>
    <w:rsid w:val="00586C83"/>
    <w:rsid w:val="005B241E"/>
    <w:rsid w:val="005C52DF"/>
    <w:rsid w:val="005C741A"/>
    <w:rsid w:val="005C76A0"/>
    <w:rsid w:val="005D4E17"/>
    <w:rsid w:val="005E0265"/>
    <w:rsid w:val="005E5779"/>
    <w:rsid w:val="00622056"/>
    <w:rsid w:val="00632393"/>
    <w:rsid w:val="006576D2"/>
    <w:rsid w:val="00671F35"/>
    <w:rsid w:val="0068470C"/>
    <w:rsid w:val="00687C65"/>
    <w:rsid w:val="0069622A"/>
    <w:rsid w:val="006A0AA8"/>
    <w:rsid w:val="006A7C71"/>
    <w:rsid w:val="006D4026"/>
    <w:rsid w:val="006E01AF"/>
    <w:rsid w:val="0070127F"/>
    <w:rsid w:val="00703BDC"/>
    <w:rsid w:val="0071067C"/>
    <w:rsid w:val="007114B8"/>
    <w:rsid w:val="007138E1"/>
    <w:rsid w:val="00722EBE"/>
    <w:rsid w:val="00722F6B"/>
    <w:rsid w:val="00735EF8"/>
    <w:rsid w:val="00750FE9"/>
    <w:rsid w:val="0076073D"/>
    <w:rsid w:val="0076305A"/>
    <w:rsid w:val="0076547B"/>
    <w:rsid w:val="00781587"/>
    <w:rsid w:val="007828C6"/>
    <w:rsid w:val="007A1F82"/>
    <w:rsid w:val="007A3A8C"/>
    <w:rsid w:val="007A428E"/>
    <w:rsid w:val="007B7172"/>
    <w:rsid w:val="007B77AE"/>
    <w:rsid w:val="00800DC8"/>
    <w:rsid w:val="008028F0"/>
    <w:rsid w:val="008049D3"/>
    <w:rsid w:val="00830323"/>
    <w:rsid w:val="00831787"/>
    <w:rsid w:val="00834064"/>
    <w:rsid w:val="00853CD5"/>
    <w:rsid w:val="008A0F25"/>
    <w:rsid w:val="008A4C71"/>
    <w:rsid w:val="008B6642"/>
    <w:rsid w:val="008C3738"/>
    <w:rsid w:val="008D2F2E"/>
    <w:rsid w:val="008E2FDE"/>
    <w:rsid w:val="008F4359"/>
    <w:rsid w:val="008F52A8"/>
    <w:rsid w:val="009009B5"/>
    <w:rsid w:val="00915F5D"/>
    <w:rsid w:val="00925C8C"/>
    <w:rsid w:val="00950FC5"/>
    <w:rsid w:val="0097728D"/>
    <w:rsid w:val="009A727E"/>
    <w:rsid w:val="009C4888"/>
    <w:rsid w:val="009C70D6"/>
    <w:rsid w:val="009D53C3"/>
    <w:rsid w:val="009E5494"/>
    <w:rsid w:val="009E74EC"/>
    <w:rsid w:val="009F69EF"/>
    <w:rsid w:val="00A260BC"/>
    <w:rsid w:val="00A3051C"/>
    <w:rsid w:val="00A40C5F"/>
    <w:rsid w:val="00A73244"/>
    <w:rsid w:val="00AA79E4"/>
    <w:rsid w:val="00AB2C33"/>
    <w:rsid w:val="00AB53AB"/>
    <w:rsid w:val="00AC3B2F"/>
    <w:rsid w:val="00AD0295"/>
    <w:rsid w:val="00AE097A"/>
    <w:rsid w:val="00AE6D47"/>
    <w:rsid w:val="00AF5889"/>
    <w:rsid w:val="00B01D72"/>
    <w:rsid w:val="00B0642A"/>
    <w:rsid w:val="00B07482"/>
    <w:rsid w:val="00B13066"/>
    <w:rsid w:val="00B1553F"/>
    <w:rsid w:val="00B225D4"/>
    <w:rsid w:val="00B24CA7"/>
    <w:rsid w:val="00B34BE9"/>
    <w:rsid w:val="00B672B2"/>
    <w:rsid w:val="00B67CED"/>
    <w:rsid w:val="00B81897"/>
    <w:rsid w:val="00B90412"/>
    <w:rsid w:val="00B938C0"/>
    <w:rsid w:val="00BA1D49"/>
    <w:rsid w:val="00BB782F"/>
    <w:rsid w:val="00BC05D6"/>
    <w:rsid w:val="00BC1C6E"/>
    <w:rsid w:val="00BC3770"/>
    <w:rsid w:val="00BC6D7B"/>
    <w:rsid w:val="00BD0239"/>
    <w:rsid w:val="00BD6B5E"/>
    <w:rsid w:val="00BE115F"/>
    <w:rsid w:val="00C01538"/>
    <w:rsid w:val="00C02D0F"/>
    <w:rsid w:val="00C10FF7"/>
    <w:rsid w:val="00C13999"/>
    <w:rsid w:val="00C25D4A"/>
    <w:rsid w:val="00C41146"/>
    <w:rsid w:val="00C43A82"/>
    <w:rsid w:val="00C4642B"/>
    <w:rsid w:val="00C52840"/>
    <w:rsid w:val="00C55F10"/>
    <w:rsid w:val="00C5720D"/>
    <w:rsid w:val="00C715ED"/>
    <w:rsid w:val="00C823E2"/>
    <w:rsid w:val="00C94317"/>
    <w:rsid w:val="00CA414C"/>
    <w:rsid w:val="00CA5A7D"/>
    <w:rsid w:val="00CC0481"/>
    <w:rsid w:val="00CC7FC5"/>
    <w:rsid w:val="00CE2ED7"/>
    <w:rsid w:val="00CE454A"/>
    <w:rsid w:val="00CE4EEE"/>
    <w:rsid w:val="00CF0EBC"/>
    <w:rsid w:val="00CF402C"/>
    <w:rsid w:val="00CF472D"/>
    <w:rsid w:val="00D03BE2"/>
    <w:rsid w:val="00D13F89"/>
    <w:rsid w:val="00D15F0A"/>
    <w:rsid w:val="00D3743D"/>
    <w:rsid w:val="00D40231"/>
    <w:rsid w:val="00D40CB3"/>
    <w:rsid w:val="00D73FBD"/>
    <w:rsid w:val="00DA1836"/>
    <w:rsid w:val="00DA6578"/>
    <w:rsid w:val="00DA6626"/>
    <w:rsid w:val="00DC0BB3"/>
    <w:rsid w:val="00DC3ABF"/>
    <w:rsid w:val="00E0053A"/>
    <w:rsid w:val="00E00C39"/>
    <w:rsid w:val="00E02F82"/>
    <w:rsid w:val="00E1200B"/>
    <w:rsid w:val="00E16091"/>
    <w:rsid w:val="00E6059A"/>
    <w:rsid w:val="00E73F10"/>
    <w:rsid w:val="00EA1135"/>
    <w:rsid w:val="00EC4DD2"/>
    <w:rsid w:val="00ED5C79"/>
    <w:rsid w:val="00ED76A1"/>
    <w:rsid w:val="00EE37C2"/>
    <w:rsid w:val="00F07F95"/>
    <w:rsid w:val="00F104B4"/>
    <w:rsid w:val="00F27831"/>
    <w:rsid w:val="00F43DF6"/>
    <w:rsid w:val="00F54F36"/>
    <w:rsid w:val="00F55A9B"/>
    <w:rsid w:val="00F6153D"/>
    <w:rsid w:val="00F75477"/>
    <w:rsid w:val="00F76917"/>
    <w:rsid w:val="00F80C0C"/>
    <w:rsid w:val="00F93349"/>
    <w:rsid w:val="00FA7F39"/>
    <w:rsid w:val="00FB0077"/>
    <w:rsid w:val="00FD7F02"/>
    <w:rsid w:val="06750DD8"/>
    <w:rsid w:val="081A1008"/>
    <w:rsid w:val="09E54DD0"/>
    <w:rsid w:val="0A1B224E"/>
    <w:rsid w:val="0B857643"/>
    <w:rsid w:val="0F3B60FF"/>
    <w:rsid w:val="149009EF"/>
    <w:rsid w:val="15FF5D1A"/>
    <w:rsid w:val="1AF7663F"/>
    <w:rsid w:val="1F5717A8"/>
    <w:rsid w:val="26911B20"/>
    <w:rsid w:val="2E5741C5"/>
    <w:rsid w:val="3119014D"/>
    <w:rsid w:val="34E72C02"/>
    <w:rsid w:val="397D7316"/>
    <w:rsid w:val="42B47AA8"/>
    <w:rsid w:val="4A0E26AB"/>
    <w:rsid w:val="4F201E8F"/>
    <w:rsid w:val="4F691A7F"/>
    <w:rsid w:val="52367438"/>
    <w:rsid w:val="53B35626"/>
    <w:rsid w:val="54F0545C"/>
    <w:rsid w:val="561A6ED4"/>
    <w:rsid w:val="56B15237"/>
    <w:rsid w:val="5A603B8C"/>
    <w:rsid w:val="5BDE67F9"/>
    <w:rsid w:val="5F1B61A7"/>
    <w:rsid w:val="61EA003A"/>
    <w:rsid w:val="67266FC6"/>
    <w:rsid w:val="6855676F"/>
    <w:rsid w:val="6B5D5552"/>
    <w:rsid w:val="6CB25CD2"/>
    <w:rsid w:val="6D523129"/>
    <w:rsid w:val="731959DE"/>
    <w:rsid w:val="737B124C"/>
    <w:rsid w:val="75380DD0"/>
    <w:rsid w:val="7A64122B"/>
    <w:rsid w:val="7C3405F9"/>
    <w:rsid w:val="7C4B7339"/>
    <w:rsid w:val="7D9F4ED6"/>
    <w:rsid w:val="7F660D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qFormat="1" w:unhideWhenUsed="0" w:uiPriority="0" w:semiHidden="0" w:name="page number"/>
    <w:lsdException w:qFormat="1"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2"/>
      <w:lang w:val="en-US" w:eastAsia="zh-CN" w:bidi="ar-SA"/>
    </w:rPr>
  </w:style>
  <w:style w:type="character" w:default="1" w:styleId="9">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Date"/>
    <w:basedOn w:val="1"/>
    <w:next w:val="1"/>
    <w:link w:val="21"/>
    <w:semiHidden/>
    <w:unhideWhenUsed/>
    <w:qFormat/>
    <w:uiPriority w:val="99"/>
    <w:pPr>
      <w:ind w:left="100" w:leftChars="2500"/>
    </w:pPr>
  </w:style>
  <w:style w:type="paragraph" w:styleId="3">
    <w:name w:val="endnote text"/>
    <w:basedOn w:val="1"/>
    <w:semiHidden/>
    <w:unhideWhenUsed/>
    <w:uiPriority w:val="99"/>
    <w:pPr>
      <w:snapToGrid w:val="0"/>
      <w:jc w:val="left"/>
    </w:pPr>
  </w:style>
  <w:style w:type="paragraph" w:styleId="4">
    <w:name w:val="Balloon Text"/>
    <w:basedOn w:val="1"/>
    <w:link w:val="18"/>
    <w:semiHidden/>
    <w:unhideWhenUsed/>
    <w:qFormat/>
    <w:uiPriority w:val="99"/>
    <w:rPr>
      <w:sz w:val="18"/>
      <w:szCs w:val="18"/>
    </w:rPr>
  </w:style>
  <w:style w:type="paragraph" w:styleId="5">
    <w:name w:val="footer"/>
    <w:basedOn w:val="1"/>
    <w:link w:val="14"/>
    <w:unhideWhenUsed/>
    <w:qFormat/>
    <w:uiPriority w:val="99"/>
    <w:pPr>
      <w:tabs>
        <w:tab w:val="center" w:pos="4153"/>
        <w:tab w:val="right" w:pos="8306"/>
      </w:tabs>
      <w:snapToGrid w:val="0"/>
      <w:jc w:val="left"/>
    </w:pPr>
    <w:rPr>
      <w:sz w:val="18"/>
      <w:szCs w:val="18"/>
    </w:rPr>
  </w:style>
  <w:style w:type="paragraph" w:styleId="6">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footnote text"/>
    <w:basedOn w:val="1"/>
    <w:link w:val="20"/>
    <w:semiHidden/>
    <w:unhideWhenUsed/>
    <w:qFormat/>
    <w:uiPriority w:val="99"/>
    <w:pPr>
      <w:snapToGrid w:val="0"/>
      <w:jc w:val="left"/>
    </w:pPr>
    <w:rPr>
      <w:sz w:val="18"/>
      <w:szCs w:val="18"/>
    </w:rPr>
  </w:style>
  <w:style w:type="character" w:styleId="10">
    <w:name w:val="endnote reference"/>
    <w:basedOn w:val="9"/>
    <w:semiHidden/>
    <w:unhideWhenUsed/>
    <w:qFormat/>
    <w:uiPriority w:val="99"/>
    <w:rPr>
      <w:vertAlign w:val="superscript"/>
    </w:rPr>
  </w:style>
  <w:style w:type="character" w:styleId="11">
    <w:name w:val="page number"/>
    <w:basedOn w:val="9"/>
    <w:qFormat/>
    <w:uiPriority w:val="0"/>
  </w:style>
  <w:style w:type="character" w:styleId="12">
    <w:name w:val="footnote reference"/>
    <w:basedOn w:val="9"/>
    <w:semiHidden/>
    <w:unhideWhenUsed/>
    <w:qFormat/>
    <w:uiPriority w:val="99"/>
    <w:rPr>
      <w:vertAlign w:val="superscript"/>
    </w:rPr>
  </w:style>
  <w:style w:type="character" w:customStyle="1" w:styleId="13">
    <w:name w:val="页眉 Char"/>
    <w:basedOn w:val="9"/>
    <w:link w:val="6"/>
    <w:qFormat/>
    <w:uiPriority w:val="99"/>
    <w:rPr>
      <w:sz w:val="18"/>
      <w:szCs w:val="18"/>
    </w:rPr>
  </w:style>
  <w:style w:type="character" w:customStyle="1" w:styleId="14">
    <w:name w:val="页脚 Char"/>
    <w:basedOn w:val="9"/>
    <w:link w:val="5"/>
    <w:qFormat/>
    <w:uiPriority w:val="99"/>
    <w:rPr>
      <w:sz w:val="18"/>
      <w:szCs w:val="18"/>
    </w:rPr>
  </w:style>
  <w:style w:type="paragraph" w:customStyle="1" w:styleId="15">
    <w:name w:val="正文 A"/>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hint="eastAsia" w:ascii="Arial Unicode MS" w:hAnsi="Arial Unicode MS" w:eastAsia="Arial Unicode MS" w:cs="Arial Unicode MS"/>
      <w:color w:val="000000"/>
      <w:kern w:val="2"/>
      <w:sz w:val="21"/>
      <w:szCs w:val="21"/>
      <w:u w:color="000000"/>
      <w:lang w:val="en-US" w:eastAsia="zh-CN" w:bidi="ar-SA"/>
    </w:rPr>
  </w:style>
  <w:style w:type="paragraph" w:styleId="16">
    <w:name w:val="No Spacing"/>
    <w:link w:val="17"/>
    <w:qFormat/>
    <w:uiPriority w:val="1"/>
    <w:rPr>
      <w:rFonts w:asciiTheme="minorHAnsi" w:hAnsiTheme="minorHAnsi" w:eastAsiaTheme="minorEastAsia" w:cstheme="minorBidi"/>
      <w:kern w:val="0"/>
      <w:sz w:val="22"/>
      <w:szCs w:val="22"/>
      <w:lang w:val="en-US" w:eastAsia="zh-CN" w:bidi="ar-SA"/>
    </w:rPr>
  </w:style>
  <w:style w:type="character" w:customStyle="1" w:styleId="17">
    <w:name w:val="无间隔 Char"/>
    <w:basedOn w:val="9"/>
    <w:link w:val="16"/>
    <w:qFormat/>
    <w:uiPriority w:val="1"/>
    <w:rPr>
      <w:kern w:val="0"/>
      <w:sz w:val="22"/>
    </w:rPr>
  </w:style>
  <w:style w:type="character" w:customStyle="1" w:styleId="18">
    <w:name w:val="批注框文本 Char"/>
    <w:basedOn w:val="9"/>
    <w:link w:val="4"/>
    <w:semiHidden/>
    <w:qFormat/>
    <w:uiPriority w:val="99"/>
    <w:rPr>
      <w:sz w:val="18"/>
      <w:szCs w:val="18"/>
    </w:rPr>
  </w:style>
  <w:style w:type="paragraph" w:styleId="19">
    <w:name w:val="List Paragraph"/>
    <w:basedOn w:val="1"/>
    <w:qFormat/>
    <w:uiPriority w:val="34"/>
    <w:pPr>
      <w:ind w:firstLine="420" w:firstLineChars="200"/>
    </w:pPr>
  </w:style>
  <w:style w:type="character" w:customStyle="1" w:styleId="20">
    <w:name w:val="脚注文本 Char"/>
    <w:basedOn w:val="9"/>
    <w:link w:val="7"/>
    <w:semiHidden/>
    <w:qFormat/>
    <w:uiPriority w:val="99"/>
    <w:rPr>
      <w:sz w:val="18"/>
      <w:szCs w:val="18"/>
    </w:rPr>
  </w:style>
  <w:style w:type="character" w:customStyle="1" w:styleId="21">
    <w:name w:val="日期 Char"/>
    <w:basedOn w:val="9"/>
    <w:link w:val="2"/>
    <w:semiHidden/>
    <w:qFormat/>
    <w:uiPriority w:val="99"/>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endnotes" Target="endnotes.xml"/><Relationship Id="rId2" Type="http://schemas.openxmlformats.org/officeDocument/2006/relationships/settings" Target="settings.xml"/><Relationship Id="rId11" Type="http://schemas.openxmlformats.org/officeDocument/2006/relationships/glossaryDocument" Target="glossary/document.xml"/><Relationship Id="rId10" Type="http://schemas.openxmlformats.org/officeDocument/2006/relationships/fontTable" Target="fontTable.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AC1D8BEB850D4BD8A27F3D171F8BD86B"/>
        <w:style w:val=""/>
        <w:category>
          <w:name w:val="常规"/>
          <w:gallery w:val="placeholder"/>
        </w:category>
        <w:types>
          <w:type w:val="bbPlcHdr"/>
        </w:types>
        <w:behaviors>
          <w:behavior w:val="content"/>
        </w:behaviors>
        <w:description w:val=""/>
        <w:guid w:val="{54094F40-80AF-46D8-A51B-8155CA51B5A5}"/>
      </w:docPartPr>
      <w:docPartBody>
        <w:p>
          <w:pPr>
            <w:pStyle w:val="5"/>
          </w:pPr>
          <w:r>
            <w:rPr>
              <w:rFonts w:asciiTheme="majorHAnsi" w:hAnsiTheme="majorHAnsi" w:eastAsiaTheme="majorEastAsia" w:cstheme="majorBidi"/>
              <w:sz w:val="28"/>
              <w:szCs w:val="28"/>
              <w:lang w:val="zh-CN"/>
            </w:rPr>
            <w:t>[键入文档标题]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16E"/>
    <w:rsid w:val="00456176"/>
    <w:rsid w:val="004F0BE1"/>
    <w:rsid w:val="007233C1"/>
    <w:rsid w:val="0079094F"/>
    <w:rsid w:val="00900CAD"/>
    <w:rsid w:val="00917788"/>
    <w:rsid w:val="00C0116E"/>
    <w:rsid w:val="00D143C9"/>
    <w:rsid w:val="00F714FC"/>
    <w:rsid w:val="00FA77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D1517935B494412CB1AF2C9B539FB3FF"/>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AC1D8BEB850D4BD8A27F3D171F8BD86B"/>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0E858163DA4B4922AC91CABF1FC37E46"/>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6DF7EB2-7349-4C59-A3AD-7E93DD5F4CC4}">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6</Pages>
  <Words>691</Words>
  <Characters>3943</Characters>
  <Lines>32</Lines>
  <Paragraphs>9</Paragraphs>
  <TotalTime>1</TotalTime>
  <ScaleCrop>false</ScaleCrop>
  <LinksUpToDate>false</LinksUpToDate>
  <CharactersWithSpaces>4625</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2017-06-18T22:29:00Z</dcterms:created>
  <dc:creator>Administrator</dc:creator>
  <cp:lastModifiedBy>请叫我磷zhǐ磷zhǐ磷✨</cp:lastModifiedBy>
  <dcterms:modified xsi:type="dcterms:W3CDTF">2020-12-30T15:50:00Z</dcterms:modified>
  <dc:title>16301050243 宋琳子 MED130083.01 全科医学</dc:title>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