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21F00" w14:textId="6122D7D6" w:rsidR="000867EF" w:rsidRPr="000867EF" w:rsidRDefault="11D10679" w:rsidP="11D10679">
      <w:pPr>
        <w:pStyle w:val="a3"/>
        <w:wordWrap/>
        <w:spacing w:line="360" w:lineRule="auto"/>
        <w:jc w:val="left"/>
        <w:rPr>
          <w:rFonts w:ascii="Times New Roman" w:eastAsia="굴림체"/>
          <w:b/>
          <w:bCs/>
          <w:color w:val="auto"/>
          <w:sz w:val="24"/>
          <w:szCs w:val="24"/>
        </w:rPr>
      </w:pPr>
      <w:r w:rsidRPr="11D10679">
        <w:rPr>
          <w:rFonts w:ascii="Times New Roman" w:eastAsia="굴림체"/>
          <w:b/>
          <w:bCs/>
          <w:color w:val="auto"/>
          <w:sz w:val="24"/>
          <w:szCs w:val="24"/>
        </w:rPr>
        <w:t xml:space="preserve">Editorial Office, </w:t>
      </w:r>
    </w:p>
    <w:p w14:paraId="57D4DDCD" w14:textId="7EDC211B" w:rsidR="00880A4D" w:rsidRPr="00C05032" w:rsidRDefault="000867EF" w:rsidP="000867EF">
      <w:pPr>
        <w:pStyle w:val="a3"/>
        <w:wordWrap/>
        <w:spacing w:line="360" w:lineRule="auto"/>
        <w:jc w:val="left"/>
        <w:rPr>
          <w:rFonts w:ascii="Times New Roman" w:eastAsia="굴림체"/>
          <w:color w:val="auto"/>
          <w:sz w:val="24"/>
          <w:szCs w:val="22"/>
        </w:rPr>
      </w:pPr>
      <w:r w:rsidRPr="000867EF">
        <w:rPr>
          <w:rFonts w:ascii="Times New Roman" w:eastAsia="굴림체"/>
          <w:b/>
          <w:color w:val="auto"/>
          <w:sz w:val="24"/>
          <w:szCs w:val="22"/>
        </w:rPr>
        <w:t>Computers, Materials &amp; Continua</w:t>
      </w:r>
      <w:r w:rsidR="004568ED" w:rsidRPr="00C05032">
        <w:rPr>
          <w:rFonts w:ascii="Times New Roman" w:eastAsia="굴림체"/>
          <w:b/>
          <w:color w:val="auto"/>
          <w:sz w:val="24"/>
          <w:szCs w:val="22"/>
        </w:rPr>
        <w:t xml:space="preserve"> </w:t>
      </w:r>
    </w:p>
    <w:p w14:paraId="1C4DF311" w14:textId="77777777" w:rsidR="00880A4D" w:rsidRPr="00C05032" w:rsidRDefault="00880A4D" w:rsidP="00FF3529">
      <w:pPr>
        <w:pStyle w:val="a3"/>
        <w:wordWrap/>
        <w:spacing w:line="360" w:lineRule="auto"/>
        <w:jc w:val="left"/>
        <w:rPr>
          <w:rFonts w:ascii="Times New Roman" w:eastAsia="굴림체"/>
          <w:color w:val="auto"/>
          <w:sz w:val="24"/>
          <w:szCs w:val="22"/>
        </w:rPr>
      </w:pPr>
    </w:p>
    <w:p w14:paraId="757294BC" w14:textId="77777777" w:rsidR="00880A4D" w:rsidRPr="00F45723" w:rsidRDefault="00880A4D" w:rsidP="00FF3529">
      <w:pPr>
        <w:pStyle w:val="a3"/>
        <w:wordWrap/>
        <w:spacing w:line="360" w:lineRule="auto"/>
        <w:jc w:val="left"/>
        <w:rPr>
          <w:rFonts w:ascii="Times New Roman" w:eastAsia="굴림체"/>
          <w:color w:val="auto"/>
          <w:sz w:val="24"/>
          <w:szCs w:val="22"/>
        </w:rPr>
      </w:pPr>
    </w:p>
    <w:p w14:paraId="47C0EE07" w14:textId="5386AC7F" w:rsidR="00880A4D" w:rsidRPr="00C05032" w:rsidRDefault="00BA5D1B" w:rsidP="00FF3529">
      <w:pPr>
        <w:pStyle w:val="a3"/>
        <w:wordWrap/>
        <w:spacing w:line="360" w:lineRule="auto"/>
        <w:jc w:val="left"/>
        <w:rPr>
          <w:rFonts w:ascii="Times New Roman" w:eastAsia="굴림체"/>
          <w:color w:val="auto"/>
          <w:sz w:val="24"/>
          <w:szCs w:val="22"/>
        </w:rPr>
      </w:pPr>
      <w:r w:rsidRPr="00C05032">
        <w:rPr>
          <w:rFonts w:ascii="Times New Roman" w:eastAsia="굴림체"/>
          <w:color w:val="auto"/>
          <w:sz w:val="24"/>
          <w:szCs w:val="22"/>
        </w:rPr>
        <w:t>Dear</w:t>
      </w:r>
      <w:r w:rsidR="009250EA" w:rsidRPr="00C05032">
        <w:rPr>
          <w:rFonts w:ascii="Times New Roman" w:eastAsia="굴림체"/>
          <w:color w:val="auto"/>
          <w:sz w:val="24"/>
          <w:szCs w:val="22"/>
        </w:rPr>
        <w:t xml:space="preserve"> Editor</w:t>
      </w:r>
      <w:r w:rsidRPr="00C05032">
        <w:rPr>
          <w:rFonts w:ascii="Times New Roman" w:eastAsia="굴림체"/>
          <w:color w:val="auto"/>
          <w:sz w:val="24"/>
          <w:szCs w:val="22"/>
        </w:rPr>
        <w:t>:</w:t>
      </w:r>
    </w:p>
    <w:p w14:paraId="4F785497" w14:textId="77777777" w:rsidR="006A5AEB" w:rsidRPr="00C05032" w:rsidRDefault="006A5AEB" w:rsidP="00FF3529">
      <w:pPr>
        <w:pStyle w:val="a3"/>
        <w:wordWrap/>
        <w:spacing w:line="360" w:lineRule="auto"/>
        <w:ind w:firstLine="255"/>
        <w:rPr>
          <w:rFonts w:ascii="Times New Roman" w:eastAsia="굴림체"/>
          <w:b/>
          <w:color w:val="auto"/>
          <w:sz w:val="24"/>
          <w:szCs w:val="22"/>
        </w:rPr>
      </w:pPr>
    </w:p>
    <w:p w14:paraId="5651FAB9" w14:textId="033CCCE6" w:rsidR="00880A4D" w:rsidRPr="00C05032" w:rsidRDefault="646D78A1" w:rsidP="007B6008">
      <w:pPr>
        <w:pStyle w:val="a3"/>
        <w:wordWrap/>
        <w:spacing w:line="360" w:lineRule="auto"/>
        <w:ind w:firstLineChars="100" w:firstLine="240"/>
        <w:rPr>
          <w:rFonts w:ascii="Times New Roman" w:eastAsia="굴림체"/>
          <w:color w:val="auto"/>
          <w:sz w:val="24"/>
          <w:szCs w:val="24"/>
        </w:rPr>
      </w:pPr>
      <w:r w:rsidRPr="646D78A1">
        <w:rPr>
          <w:rFonts w:ascii="Times New Roman" w:eastAsia="굴림체"/>
          <w:color w:val="auto"/>
          <w:sz w:val="24"/>
          <w:szCs w:val="24"/>
        </w:rPr>
        <w:t xml:space="preserve">I very much appreciate your taking the time to review my paper. I have revised the manuscript in response to the reviewer’s comments and am submitting the revised version together with a summary of the revisions. </w:t>
      </w:r>
    </w:p>
    <w:p w14:paraId="220C6B31" w14:textId="77777777" w:rsidR="006A5AEB" w:rsidRPr="00C05032" w:rsidRDefault="006A5AEB" w:rsidP="006A5AEB">
      <w:pPr>
        <w:pStyle w:val="a3"/>
        <w:wordWrap/>
        <w:spacing w:line="360" w:lineRule="auto"/>
        <w:rPr>
          <w:rFonts w:ascii="Times New Roman" w:eastAsia="굴림체"/>
          <w:color w:val="auto"/>
          <w:sz w:val="24"/>
          <w:szCs w:val="22"/>
        </w:rPr>
      </w:pPr>
    </w:p>
    <w:p w14:paraId="5179046D" w14:textId="080A8542" w:rsidR="00880A4D" w:rsidRPr="00C05032" w:rsidRDefault="00880A4D" w:rsidP="00FF3529">
      <w:pPr>
        <w:pStyle w:val="a3"/>
        <w:wordWrap/>
        <w:spacing w:line="360" w:lineRule="auto"/>
        <w:rPr>
          <w:rFonts w:ascii="Times New Roman" w:eastAsia="굴림체"/>
          <w:color w:val="auto"/>
          <w:sz w:val="24"/>
          <w:szCs w:val="22"/>
        </w:rPr>
      </w:pPr>
      <w:r w:rsidRPr="00C05032">
        <w:rPr>
          <w:rFonts w:ascii="Times New Roman" w:eastAsia="굴림체" w:hint="eastAsia"/>
          <w:b/>
          <w:color w:val="auto"/>
          <w:sz w:val="24"/>
          <w:szCs w:val="22"/>
        </w:rPr>
        <w:t xml:space="preserve">Corresponding </w:t>
      </w:r>
      <w:r w:rsidRPr="00C05032">
        <w:rPr>
          <w:rFonts w:ascii="Times New Roman" w:eastAsia="굴림체"/>
          <w:b/>
          <w:color w:val="auto"/>
          <w:sz w:val="24"/>
          <w:szCs w:val="22"/>
        </w:rPr>
        <w:t>author:</w:t>
      </w:r>
      <w:r w:rsidRPr="00C05032">
        <w:rPr>
          <w:rFonts w:ascii="Times New Roman" w:eastAsia="굴림체"/>
          <w:color w:val="auto"/>
          <w:sz w:val="24"/>
          <w:szCs w:val="22"/>
        </w:rPr>
        <w:t xml:space="preserve"> </w:t>
      </w:r>
      <w:proofErr w:type="spellStart"/>
      <w:r w:rsidRPr="00C05032">
        <w:rPr>
          <w:rFonts w:ascii="Times New Roman" w:eastAsia="굴림체" w:hint="eastAsia"/>
          <w:color w:val="auto"/>
          <w:sz w:val="24"/>
          <w:szCs w:val="22"/>
        </w:rPr>
        <w:t>Hyun</w:t>
      </w:r>
      <w:r w:rsidR="00F42D1A" w:rsidRPr="00C05032">
        <w:rPr>
          <w:rFonts w:ascii="Times New Roman" w:eastAsia="굴림체" w:hint="eastAsia"/>
          <w:color w:val="auto"/>
          <w:sz w:val="24"/>
          <w:szCs w:val="22"/>
        </w:rPr>
        <w:t>ki</w:t>
      </w:r>
      <w:proofErr w:type="spellEnd"/>
      <w:r w:rsidRPr="00C05032">
        <w:rPr>
          <w:rFonts w:ascii="Times New Roman" w:eastAsia="굴림체" w:hint="eastAsia"/>
          <w:color w:val="auto"/>
          <w:sz w:val="24"/>
          <w:szCs w:val="22"/>
        </w:rPr>
        <w:t xml:space="preserve"> Hong</w:t>
      </w:r>
    </w:p>
    <w:p w14:paraId="46131BBF" w14:textId="43515BB4" w:rsidR="00D80720" w:rsidRPr="00C05032" w:rsidRDefault="16133C48" w:rsidP="491DB555">
      <w:pPr>
        <w:wordWrap/>
        <w:snapToGrid w:val="0"/>
        <w:spacing w:line="360" w:lineRule="auto"/>
        <w:ind w:left="567" w:hangingChars="236" w:hanging="567"/>
        <w:jc w:val="left"/>
        <w:rPr>
          <w:sz w:val="24"/>
          <w:szCs w:val="24"/>
        </w:rPr>
      </w:pPr>
      <w:r w:rsidRPr="16133C48">
        <w:rPr>
          <w:rFonts w:eastAsia="굴림체"/>
          <w:b/>
          <w:bCs/>
          <w:sz w:val="24"/>
          <w:szCs w:val="24"/>
        </w:rPr>
        <w:t xml:space="preserve">Title: </w:t>
      </w:r>
      <w:r w:rsidRPr="16133C48">
        <w:rPr>
          <w:rFonts w:eastAsia="굴림체"/>
          <w:sz w:val="24"/>
          <w:szCs w:val="24"/>
        </w:rPr>
        <w:t>Using Speaker-Specific Emotion Representations in Wav2vec 2.0-based Modules for Speech Emotion Recognition</w:t>
      </w:r>
      <w:r w:rsidRPr="16133C48">
        <w:rPr>
          <w:rFonts w:eastAsia="굴림체"/>
          <w:b/>
          <w:bCs/>
          <w:sz w:val="24"/>
          <w:szCs w:val="24"/>
        </w:rPr>
        <w:t xml:space="preserve"> </w:t>
      </w:r>
    </w:p>
    <w:p w14:paraId="501F9DC0" w14:textId="16A6DBDE" w:rsidR="00880A4D" w:rsidRPr="00C05032" w:rsidRDefault="006A5AEB" w:rsidP="006A5AEB">
      <w:pPr>
        <w:pStyle w:val="a3"/>
        <w:wordWrap/>
        <w:spacing w:line="360" w:lineRule="auto"/>
        <w:rPr>
          <w:rFonts w:ascii="Times New Roman" w:eastAsia="굴림체"/>
          <w:color w:val="auto"/>
          <w:sz w:val="24"/>
          <w:szCs w:val="22"/>
        </w:rPr>
      </w:pPr>
      <w:r w:rsidRPr="00C05032">
        <w:rPr>
          <w:rFonts w:ascii="Times New Roman" w:eastAsia="굴림체"/>
          <w:color w:val="auto"/>
          <w:sz w:val="24"/>
          <w:szCs w:val="22"/>
        </w:rPr>
        <w:t>Thank</w:t>
      </w:r>
      <w:r w:rsidR="009250EA" w:rsidRPr="00C05032">
        <w:rPr>
          <w:rFonts w:ascii="Times New Roman" w:eastAsia="굴림체"/>
          <w:color w:val="auto"/>
          <w:sz w:val="24"/>
          <w:szCs w:val="22"/>
        </w:rPr>
        <w:t xml:space="preserve"> you </w:t>
      </w:r>
      <w:r w:rsidRPr="00C05032">
        <w:rPr>
          <w:rFonts w:ascii="Times New Roman" w:eastAsia="굴림체"/>
          <w:color w:val="auto"/>
          <w:sz w:val="24"/>
          <w:szCs w:val="22"/>
        </w:rPr>
        <w:t>again</w:t>
      </w:r>
      <w:r w:rsidR="00E204FF" w:rsidRPr="00C05032">
        <w:rPr>
          <w:rFonts w:ascii="Times New Roman" w:eastAsia="굴림체" w:hint="eastAsia"/>
          <w:color w:val="auto"/>
          <w:sz w:val="24"/>
          <w:szCs w:val="22"/>
        </w:rPr>
        <w:t xml:space="preserve"> for your kind consideration</w:t>
      </w:r>
      <w:r w:rsidR="00880A4D" w:rsidRPr="00C05032">
        <w:rPr>
          <w:rFonts w:ascii="Times New Roman" w:eastAsia="굴림체"/>
          <w:color w:val="auto"/>
          <w:sz w:val="24"/>
          <w:szCs w:val="22"/>
        </w:rPr>
        <w:t>.</w:t>
      </w:r>
    </w:p>
    <w:p w14:paraId="67F3BF71" w14:textId="77777777" w:rsidR="00880A4D" w:rsidRPr="00C05032" w:rsidRDefault="00880A4D" w:rsidP="00FF3529">
      <w:pPr>
        <w:pStyle w:val="a3"/>
        <w:wordWrap/>
        <w:spacing w:line="360" w:lineRule="auto"/>
        <w:rPr>
          <w:rFonts w:ascii="Times New Roman" w:eastAsia="굴림체"/>
          <w:color w:val="auto"/>
          <w:sz w:val="24"/>
          <w:szCs w:val="22"/>
        </w:rPr>
      </w:pPr>
    </w:p>
    <w:p w14:paraId="0D043316" w14:textId="77777777" w:rsidR="009D5B2C" w:rsidRPr="00C05032" w:rsidRDefault="009D5B2C" w:rsidP="00FF3529">
      <w:pPr>
        <w:pStyle w:val="a3"/>
        <w:wordWrap/>
        <w:spacing w:line="360" w:lineRule="auto"/>
        <w:rPr>
          <w:rFonts w:ascii="Times New Roman" w:eastAsia="굴림체"/>
          <w:color w:val="auto"/>
          <w:sz w:val="24"/>
          <w:szCs w:val="22"/>
        </w:rPr>
      </w:pPr>
    </w:p>
    <w:p w14:paraId="75288F15" w14:textId="77777777" w:rsidR="00880A4D" w:rsidRPr="00C05032" w:rsidRDefault="00880A4D" w:rsidP="00FF3529">
      <w:pPr>
        <w:pStyle w:val="a3"/>
        <w:wordWrap/>
        <w:spacing w:line="360" w:lineRule="auto"/>
        <w:rPr>
          <w:rFonts w:ascii="Times New Roman" w:eastAsia="굴림체"/>
          <w:color w:val="auto"/>
          <w:sz w:val="24"/>
          <w:szCs w:val="22"/>
        </w:rPr>
      </w:pPr>
      <w:r w:rsidRPr="00C05032">
        <w:rPr>
          <w:rFonts w:ascii="Times New Roman" w:eastAsia="굴림체"/>
          <w:color w:val="auto"/>
          <w:sz w:val="24"/>
          <w:szCs w:val="22"/>
        </w:rPr>
        <w:t>Sincerely yours</w:t>
      </w:r>
    </w:p>
    <w:p w14:paraId="30060C65" w14:textId="77777777" w:rsidR="00880A4D" w:rsidRPr="00C05032" w:rsidRDefault="00880A4D" w:rsidP="00FF3529">
      <w:pPr>
        <w:pStyle w:val="a3"/>
        <w:wordWrap/>
        <w:spacing w:line="360" w:lineRule="auto"/>
        <w:rPr>
          <w:rFonts w:ascii="Times New Roman" w:eastAsia="굴림체"/>
          <w:color w:val="auto"/>
          <w:sz w:val="24"/>
          <w:szCs w:val="22"/>
        </w:rPr>
      </w:pPr>
    </w:p>
    <w:p w14:paraId="73164A97" w14:textId="77777777" w:rsidR="00880A4D" w:rsidRPr="00C05032" w:rsidRDefault="00880A4D" w:rsidP="00FF3529">
      <w:pPr>
        <w:pStyle w:val="a3"/>
        <w:wordWrap/>
        <w:spacing w:line="360" w:lineRule="auto"/>
        <w:rPr>
          <w:rFonts w:ascii="Times New Roman" w:eastAsia="굴림체"/>
          <w:color w:val="auto"/>
          <w:sz w:val="24"/>
          <w:szCs w:val="22"/>
        </w:rPr>
      </w:pPr>
      <w:proofErr w:type="spellStart"/>
      <w:r w:rsidRPr="00C05032">
        <w:rPr>
          <w:rFonts w:ascii="Times New Roman" w:eastAsia="굴림체" w:hint="eastAsia"/>
          <w:color w:val="auto"/>
          <w:sz w:val="24"/>
          <w:szCs w:val="22"/>
        </w:rPr>
        <w:t>Hyun</w:t>
      </w:r>
      <w:r w:rsidR="00F42D1A" w:rsidRPr="00C05032">
        <w:rPr>
          <w:rFonts w:ascii="Times New Roman" w:eastAsia="굴림체" w:hint="eastAsia"/>
          <w:color w:val="auto"/>
          <w:sz w:val="24"/>
          <w:szCs w:val="22"/>
        </w:rPr>
        <w:t>k</w:t>
      </w:r>
      <w:r w:rsidRPr="00C05032">
        <w:rPr>
          <w:rFonts w:ascii="Times New Roman" w:eastAsia="굴림체" w:hint="eastAsia"/>
          <w:color w:val="auto"/>
          <w:sz w:val="24"/>
          <w:szCs w:val="22"/>
        </w:rPr>
        <w:t>i</w:t>
      </w:r>
      <w:proofErr w:type="spellEnd"/>
      <w:r w:rsidRPr="00C05032">
        <w:rPr>
          <w:rFonts w:ascii="Times New Roman" w:eastAsia="굴림체" w:hint="eastAsia"/>
          <w:color w:val="auto"/>
          <w:sz w:val="24"/>
          <w:szCs w:val="22"/>
        </w:rPr>
        <w:t xml:space="preserve"> Hong </w:t>
      </w:r>
    </w:p>
    <w:p w14:paraId="39388322" w14:textId="77777777" w:rsidR="00880A4D" w:rsidRPr="00C05032" w:rsidRDefault="00880A4D" w:rsidP="00FF3529">
      <w:pPr>
        <w:pStyle w:val="a3"/>
        <w:wordWrap/>
        <w:spacing w:line="360" w:lineRule="auto"/>
        <w:rPr>
          <w:rFonts w:ascii="Times New Roman" w:eastAsia="굴림체"/>
          <w:color w:val="auto"/>
          <w:sz w:val="24"/>
          <w:szCs w:val="22"/>
        </w:rPr>
      </w:pPr>
    </w:p>
    <w:p w14:paraId="480B87FE" w14:textId="77777777" w:rsidR="006A5AEB" w:rsidRPr="00C05032" w:rsidRDefault="004568ED" w:rsidP="006A5AEB">
      <w:pPr>
        <w:pStyle w:val="a3"/>
        <w:wordWrap/>
        <w:spacing w:line="360" w:lineRule="auto"/>
        <w:rPr>
          <w:rFonts w:ascii="Times New Roman"/>
          <w:color w:val="auto"/>
          <w:sz w:val="24"/>
          <w:szCs w:val="22"/>
        </w:rPr>
      </w:pPr>
      <w:r w:rsidRPr="00C05032">
        <w:rPr>
          <w:rFonts w:ascii="Times New Roman"/>
          <w:color w:val="auto"/>
          <w:sz w:val="24"/>
          <w:szCs w:val="22"/>
        </w:rPr>
        <w:t xml:space="preserve">School of Software, </w:t>
      </w:r>
      <w:r w:rsidR="00880A4D" w:rsidRPr="00C05032">
        <w:rPr>
          <w:rFonts w:ascii="Times New Roman" w:hint="eastAsia"/>
          <w:color w:val="auto"/>
          <w:sz w:val="24"/>
          <w:szCs w:val="22"/>
        </w:rPr>
        <w:t xml:space="preserve"> </w:t>
      </w:r>
    </w:p>
    <w:p w14:paraId="7D6CF08A" w14:textId="77777777" w:rsidR="006A5AEB" w:rsidRPr="00C05032" w:rsidRDefault="00880A4D" w:rsidP="006A5AEB">
      <w:pPr>
        <w:pStyle w:val="a3"/>
        <w:wordWrap/>
        <w:spacing w:line="360" w:lineRule="auto"/>
        <w:rPr>
          <w:rFonts w:ascii="Times New Roman"/>
          <w:color w:val="auto"/>
          <w:sz w:val="24"/>
          <w:szCs w:val="22"/>
        </w:rPr>
      </w:pPr>
      <w:r w:rsidRPr="00C05032">
        <w:rPr>
          <w:rFonts w:ascii="Times New Roman"/>
          <w:color w:val="auto"/>
          <w:sz w:val="24"/>
          <w:szCs w:val="22"/>
        </w:rPr>
        <w:t>Chung-Ang Univ</w:t>
      </w:r>
      <w:r w:rsidR="00805D8A" w:rsidRPr="00C05032">
        <w:rPr>
          <w:rFonts w:ascii="Times New Roman" w:hint="eastAsia"/>
          <w:color w:val="auto"/>
          <w:sz w:val="24"/>
          <w:szCs w:val="22"/>
        </w:rPr>
        <w:t>ersity</w:t>
      </w:r>
      <w:r w:rsidRPr="00C05032">
        <w:rPr>
          <w:rFonts w:ascii="Times New Roman"/>
          <w:color w:val="auto"/>
          <w:sz w:val="24"/>
          <w:szCs w:val="22"/>
        </w:rPr>
        <w:t xml:space="preserve">, 221 </w:t>
      </w:r>
      <w:proofErr w:type="spellStart"/>
      <w:r w:rsidRPr="00C05032">
        <w:rPr>
          <w:rFonts w:ascii="Times New Roman"/>
          <w:color w:val="auto"/>
          <w:sz w:val="24"/>
          <w:szCs w:val="22"/>
        </w:rPr>
        <w:t>Huksuk</w:t>
      </w:r>
      <w:proofErr w:type="spellEnd"/>
      <w:r w:rsidRPr="00C05032">
        <w:rPr>
          <w:rFonts w:ascii="Times New Roman"/>
          <w:color w:val="auto"/>
          <w:sz w:val="24"/>
          <w:szCs w:val="22"/>
        </w:rPr>
        <w:t xml:space="preserve">-dong, </w:t>
      </w:r>
    </w:p>
    <w:p w14:paraId="5754D318" w14:textId="1A4D918B" w:rsidR="00794819" w:rsidRPr="00C05032" w:rsidRDefault="00880A4D" w:rsidP="006A5AEB">
      <w:pPr>
        <w:pStyle w:val="a3"/>
        <w:wordWrap/>
        <w:spacing w:line="360" w:lineRule="auto"/>
        <w:rPr>
          <w:rFonts w:ascii="Times New Roman"/>
          <w:color w:val="auto"/>
          <w:sz w:val="24"/>
          <w:szCs w:val="22"/>
        </w:rPr>
      </w:pPr>
      <w:proofErr w:type="spellStart"/>
      <w:r w:rsidRPr="00C05032">
        <w:rPr>
          <w:rFonts w:ascii="Times New Roman"/>
          <w:color w:val="auto"/>
          <w:sz w:val="24"/>
          <w:szCs w:val="22"/>
        </w:rPr>
        <w:t>Dongjak-ku</w:t>
      </w:r>
      <w:proofErr w:type="spellEnd"/>
      <w:r w:rsidRPr="00C05032">
        <w:rPr>
          <w:rFonts w:ascii="Times New Roman"/>
          <w:color w:val="auto"/>
          <w:sz w:val="24"/>
          <w:szCs w:val="22"/>
        </w:rPr>
        <w:t>, Seoul, 156-756, K</w:t>
      </w:r>
      <w:r w:rsidR="009250EA" w:rsidRPr="00C05032">
        <w:rPr>
          <w:rFonts w:ascii="Times New Roman"/>
          <w:color w:val="auto"/>
          <w:sz w:val="24"/>
          <w:szCs w:val="22"/>
        </w:rPr>
        <w:t>orea</w:t>
      </w:r>
    </w:p>
    <w:p w14:paraId="6C332E63" w14:textId="77777777" w:rsidR="00794819" w:rsidRPr="00C05032" w:rsidRDefault="00794819">
      <w:pPr>
        <w:widowControl/>
        <w:wordWrap/>
        <w:adjustRightInd/>
        <w:spacing w:line="240" w:lineRule="auto"/>
        <w:jc w:val="left"/>
        <w:textAlignment w:val="auto"/>
        <w:rPr>
          <w:sz w:val="22"/>
          <w:szCs w:val="22"/>
        </w:rPr>
      </w:pPr>
      <w:r w:rsidRPr="7C6087A3">
        <w:rPr>
          <w:sz w:val="22"/>
          <w:szCs w:val="22"/>
        </w:rPr>
        <w:br w:type="page"/>
      </w:r>
    </w:p>
    <w:p w14:paraId="5A2283DB" w14:textId="79294D8F" w:rsidR="004D607A" w:rsidRDefault="004D607A" w:rsidP="11D10679">
      <w:pPr>
        <w:pStyle w:val="a3"/>
        <w:tabs>
          <w:tab w:val="left" w:pos="5369"/>
        </w:tabs>
        <w:wordWrap/>
        <w:spacing w:line="360" w:lineRule="auto"/>
        <w:rPr>
          <w:rFonts w:ascii="Times New Roman" w:eastAsia="굴림체"/>
          <w:color w:val="auto"/>
          <w:sz w:val="22"/>
          <w:szCs w:val="22"/>
        </w:rPr>
      </w:pPr>
    </w:p>
    <w:p w14:paraId="5DCCB8BB" w14:textId="2075349B" w:rsidR="7C6087A3" w:rsidRDefault="7C6087A3" w:rsidP="7C6087A3">
      <w:pPr>
        <w:pStyle w:val="a3"/>
        <w:spacing w:line="360" w:lineRule="auto"/>
        <w:jc w:val="left"/>
        <w:rPr>
          <w:rFonts w:ascii="Times New Roman" w:eastAsia="굴림체"/>
          <w:b/>
          <w:bCs/>
          <w:color w:val="auto"/>
          <w:sz w:val="24"/>
          <w:szCs w:val="24"/>
        </w:rPr>
      </w:pPr>
      <w:r w:rsidRPr="7C6087A3">
        <w:rPr>
          <w:rFonts w:ascii="Times New Roman" w:eastAsia="굴림체"/>
          <w:b/>
          <w:bCs/>
          <w:color w:val="auto"/>
          <w:sz w:val="24"/>
          <w:szCs w:val="24"/>
        </w:rPr>
        <w:t>Computers, Materials &amp; Continua</w:t>
      </w:r>
    </w:p>
    <w:p w14:paraId="167CF46B" w14:textId="0E1E83F2" w:rsidR="7C6087A3" w:rsidRDefault="7C6087A3" w:rsidP="7C6087A3">
      <w:pPr>
        <w:pStyle w:val="a3"/>
        <w:tabs>
          <w:tab w:val="left" w:pos="5369"/>
        </w:tabs>
        <w:spacing w:line="360" w:lineRule="auto"/>
        <w:rPr>
          <w:rFonts w:ascii="Times New Roman" w:eastAsia="굴림체"/>
          <w:color w:val="auto"/>
          <w:sz w:val="22"/>
          <w:szCs w:val="22"/>
        </w:rPr>
      </w:pPr>
    </w:p>
    <w:p w14:paraId="3C32DE8A" w14:textId="13BA78D0" w:rsidR="7C6087A3" w:rsidRDefault="7C6087A3" w:rsidP="7C6087A3">
      <w:pPr>
        <w:pStyle w:val="a3"/>
        <w:tabs>
          <w:tab w:val="left" w:pos="5369"/>
        </w:tabs>
        <w:spacing w:line="360" w:lineRule="auto"/>
        <w:rPr>
          <w:rFonts w:ascii="Times New Roman" w:eastAsia="굴림체"/>
          <w:color w:val="auto"/>
          <w:sz w:val="22"/>
          <w:szCs w:val="22"/>
        </w:rPr>
      </w:pPr>
    </w:p>
    <w:p w14:paraId="40916175" w14:textId="409F5670" w:rsidR="004D607A" w:rsidRPr="00A44316" w:rsidRDefault="11D10679" w:rsidP="11D10679">
      <w:pPr>
        <w:pStyle w:val="a3"/>
        <w:tabs>
          <w:tab w:val="left" w:pos="5369"/>
        </w:tabs>
        <w:wordWrap/>
        <w:spacing w:line="360" w:lineRule="auto"/>
        <w:rPr>
          <w:rFonts w:ascii="Times New Roman" w:eastAsia="굴림체"/>
          <w:color w:val="auto"/>
          <w:sz w:val="24"/>
          <w:szCs w:val="24"/>
        </w:rPr>
      </w:pPr>
      <w:r w:rsidRPr="11D10679">
        <w:rPr>
          <w:rFonts w:ascii="Times New Roman" w:eastAsia="굴림체"/>
          <w:color w:val="auto"/>
          <w:sz w:val="24"/>
          <w:szCs w:val="24"/>
        </w:rPr>
        <w:t>Dear Reviewers:</w:t>
      </w:r>
    </w:p>
    <w:p w14:paraId="4AA22F23" w14:textId="4C7D9D52" w:rsidR="7C6087A3" w:rsidRDefault="7C6087A3" w:rsidP="11D10679">
      <w:pPr>
        <w:pStyle w:val="a3"/>
        <w:tabs>
          <w:tab w:val="left" w:pos="5369"/>
        </w:tabs>
        <w:spacing w:line="360" w:lineRule="auto"/>
        <w:rPr>
          <w:rFonts w:ascii="Times New Roman" w:eastAsia="굴림체"/>
          <w:color w:val="auto"/>
          <w:sz w:val="24"/>
          <w:szCs w:val="24"/>
        </w:rPr>
      </w:pPr>
    </w:p>
    <w:p w14:paraId="699C77E1" w14:textId="788A172D" w:rsidR="11D10679" w:rsidRDefault="646D78A1" w:rsidP="11D10679">
      <w:pPr>
        <w:pStyle w:val="a3"/>
        <w:tabs>
          <w:tab w:val="left" w:pos="5369"/>
        </w:tabs>
        <w:spacing w:line="360" w:lineRule="auto"/>
        <w:ind w:firstLineChars="100" w:firstLine="240"/>
        <w:rPr>
          <w:rFonts w:ascii="Times New Roman" w:eastAsia="굴림체"/>
          <w:color w:val="auto"/>
          <w:sz w:val="22"/>
          <w:szCs w:val="22"/>
        </w:rPr>
      </w:pPr>
      <w:r w:rsidRPr="646D78A1">
        <w:rPr>
          <w:rFonts w:ascii="Times New Roman" w:eastAsia="굴림체"/>
          <w:color w:val="auto"/>
          <w:sz w:val="24"/>
          <w:szCs w:val="24"/>
        </w:rPr>
        <w:t>Thank you for all the useful and constructive comments that will help us improve our manuscript. We have revised the manuscript according to the comments and our point-by-point responses are provided below. We have taken all the comments into consideration in the revision of our manuscript, and we appreciate your valuable comments again.</w:t>
      </w:r>
    </w:p>
    <w:p w14:paraId="0BE63ABB" w14:textId="163B995E" w:rsidR="7C6087A3" w:rsidRDefault="7C6087A3" w:rsidP="7C6087A3">
      <w:pPr>
        <w:pStyle w:val="a3"/>
        <w:tabs>
          <w:tab w:val="left" w:pos="5369"/>
        </w:tabs>
        <w:spacing w:line="360" w:lineRule="auto"/>
        <w:ind w:firstLineChars="100" w:firstLine="240"/>
        <w:rPr>
          <w:rFonts w:ascii="Times New Roman" w:eastAsia="굴림체"/>
          <w:color w:val="auto"/>
          <w:sz w:val="24"/>
          <w:szCs w:val="24"/>
        </w:rPr>
      </w:pPr>
    </w:p>
    <w:p w14:paraId="3127B7B3" w14:textId="080A8542" w:rsidR="7C6087A3" w:rsidRDefault="7C6087A3" w:rsidP="7C6087A3">
      <w:pPr>
        <w:pStyle w:val="a3"/>
        <w:spacing w:line="360" w:lineRule="auto"/>
        <w:rPr>
          <w:rFonts w:ascii="Times New Roman" w:eastAsia="굴림체"/>
          <w:color w:val="auto"/>
          <w:sz w:val="24"/>
          <w:szCs w:val="24"/>
        </w:rPr>
      </w:pPr>
      <w:r w:rsidRPr="7C6087A3">
        <w:rPr>
          <w:rFonts w:ascii="Times New Roman" w:eastAsia="굴림체"/>
          <w:b/>
          <w:bCs/>
          <w:color w:val="auto"/>
          <w:sz w:val="24"/>
          <w:szCs w:val="24"/>
        </w:rPr>
        <w:t>Corresponding author:</w:t>
      </w:r>
      <w:r w:rsidRPr="7C6087A3">
        <w:rPr>
          <w:rFonts w:ascii="Times New Roman" w:eastAsia="굴림체"/>
          <w:color w:val="auto"/>
          <w:sz w:val="24"/>
          <w:szCs w:val="24"/>
        </w:rPr>
        <w:t xml:space="preserve"> </w:t>
      </w:r>
      <w:proofErr w:type="spellStart"/>
      <w:r w:rsidRPr="7C6087A3">
        <w:rPr>
          <w:rFonts w:ascii="Times New Roman" w:eastAsia="굴림체"/>
          <w:color w:val="auto"/>
          <w:sz w:val="24"/>
          <w:szCs w:val="24"/>
        </w:rPr>
        <w:t>Hyunki</w:t>
      </w:r>
      <w:proofErr w:type="spellEnd"/>
      <w:r w:rsidRPr="7C6087A3">
        <w:rPr>
          <w:rFonts w:ascii="Times New Roman" w:eastAsia="굴림체"/>
          <w:color w:val="auto"/>
          <w:sz w:val="24"/>
          <w:szCs w:val="24"/>
        </w:rPr>
        <w:t xml:space="preserve"> Hong</w:t>
      </w:r>
    </w:p>
    <w:p w14:paraId="051E0A04" w14:textId="7B5818CE" w:rsidR="7C6087A3" w:rsidRDefault="7C6087A3" w:rsidP="7C6087A3">
      <w:pPr>
        <w:spacing w:line="360" w:lineRule="auto"/>
        <w:ind w:left="567" w:hangingChars="236" w:hanging="567"/>
        <w:jc w:val="left"/>
        <w:rPr>
          <w:rFonts w:eastAsia="굴림체"/>
          <w:b/>
          <w:bCs/>
          <w:sz w:val="24"/>
          <w:szCs w:val="24"/>
        </w:rPr>
      </w:pPr>
      <w:r w:rsidRPr="7C6087A3">
        <w:rPr>
          <w:rFonts w:eastAsia="굴림체"/>
          <w:b/>
          <w:bCs/>
          <w:sz w:val="24"/>
          <w:szCs w:val="24"/>
        </w:rPr>
        <w:t xml:space="preserve">Title: </w:t>
      </w:r>
      <w:r w:rsidRPr="7C6087A3">
        <w:rPr>
          <w:rFonts w:eastAsia="굴림체"/>
          <w:sz w:val="24"/>
          <w:szCs w:val="24"/>
        </w:rPr>
        <w:t>Using Speaker-Specific Emotion Representations in Wav2vec 2.0-based Modules for Speech Emotion Recognition</w:t>
      </w:r>
    </w:p>
    <w:p w14:paraId="16800F45" w14:textId="029E835A" w:rsidR="7C6087A3" w:rsidRDefault="7C6087A3" w:rsidP="7C6087A3">
      <w:pPr>
        <w:pStyle w:val="a3"/>
        <w:tabs>
          <w:tab w:val="left" w:pos="5369"/>
        </w:tabs>
        <w:spacing w:line="360" w:lineRule="auto"/>
        <w:ind w:firstLineChars="100" w:firstLine="240"/>
        <w:rPr>
          <w:rFonts w:ascii="Times New Roman" w:eastAsia="굴림체"/>
          <w:color w:val="auto"/>
          <w:sz w:val="24"/>
          <w:szCs w:val="24"/>
        </w:rPr>
      </w:pPr>
    </w:p>
    <w:p w14:paraId="63B72D09" w14:textId="16A6DBDE" w:rsidR="7C6087A3" w:rsidRDefault="7C6087A3" w:rsidP="7C6087A3">
      <w:pPr>
        <w:pStyle w:val="a3"/>
        <w:spacing w:line="360" w:lineRule="auto"/>
        <w:rPr>
          <w:rFonts w:ascii="Times New Roman" w:eastAsia="굴림체"/>
          <w:color w:val="auto"/>
          <w:sz w:val="24"/>
          <w:szCs w:val="24"/>
        </w:rPr>
      </w:pPr>
      <w:r w:rsidRPr="7C6087A3">
        <w:rPr>
          <w:rFonts w:ascii="Times New Roman" w:eastAsia="굴림체"/>
          <w:color w:val="auto"/>
          <w:sz w:val="24"/>
          <w:szCs w:val="24"/>
        </w:rPr>
        <w:t>Thank you again for your kind consideration.</w:t>
      </w:r>
    </w:p>
    <w:p w14:paraId="16520FAC" w14:textId="2FF2E6EE" w:rsidR="7C6087A3" w:rsidRDefault="7C6087A3" w:rsidP="7C6087A3">
      <w:pPr>
        <w:pStyle w:val="a3"/>
        <w:spacing w:line="360" w:lineRule="auto"/>
        <w:rPr>
          <w:rFonts w:ascii="Times New Roman" w:eastAsia="굴림체"/>
          <w:color w:val="auto"/>
          <w:sz w:val="24"/>
          <w:szCs w:val="24"/>
        </w:rPr>
      </w:pPr>
    </w:p>
    <w:p w14:paraId="20BF1DCC" w14:textId="11158465" w:rsidR="7C6087A3" w:rsidRDefault="7C6087A3" w:rsidP="7C6087A3">
      <w:pPr>
        <w:pStyle w:val="a3"/>
        <w:spacing w:line="360" w:lineRule="auto"/>
        <w:rPr>
          <w:rFonts w:ascii="Times New Roman" w:eastAsia="굴림체"/>
          <w:color w:val="auto"/>
          <w:sz w:val="24"/>
          <w:szCs w:val="24"/>
        </w:rPr>
      </w:pPr>
    </w:p>
    <w:p w14:paraId="533274B4" w14:textId="77777777" w:rsidR="7C6087A3" w:rsidRDefault="7C6087A3" w:rsidP="7C6087A3">
      <w:pPr>
        <w:pStyle w:val="a3"/>
        <w:spacing w:line="360" w:lineRule="auto"/>
        <w:rPr>
          <w:rFonts w:ascii="Times New Roman" w:eastAsia="굴림체"/>
          <w:color w:val="auto"/>
          <w:sz w:val="24"/>
          <w:szCs w:val="24"/>
        </w:rPr>
      </w:pPr>
      <w:r w:rsidRPr="7C6087A3">
        <w:rPr>
          <w:rFonts w:ascii="Times New Roman" w:eastAsia="굴림체"/>
          <w:color w:val="auto"/>
          <w:sz w:val="24"/>
          <w:szCs w:val="24"/>
        </w:rPr>
        <w:t>Sincerely yours</w:t>
      </w:r>
    </w:p>
    <w:p w14:paraId="2FD76ED3" w14:textId="77777777" w:rsidR="7C6087A3" w:rsidRDefault="7C6087A3" w:rsidP="7C6087A3">
      <w:pPr>
        <w:pStyle w:val="a3"/>
        <w:spacing w:line="360" w:lineRule="auto"/>
        <w:rPr>
          <w:rFonts w:ascii="Times New Roman" w:eastAsia="굴림체"/>
          <w:color w:val="auto"/>
          <w:sz w:val="24"/>
          <w:szCs w:val="24"/>
        </w:rPr>
      </w:pPr>
    </w:p>
    <w:p w14:paraId="150D2DA0" w14:textId="62E27D31" w:rsidR="7C6087A3" w:rsidRDefault="7C6087A3" w:rsidP="7C6087A3">
      <w:pPr>
        <w:pStyle w:val="a3"/>
        <w:spacing w:line="360" w:lineRule="auto"/>
        <w:rPr>
          <w:rFonts w:ascii="Times New Roman" w:eastAsia="굴림체"/>
          <w:color w:val="auto"/>
          <w:sz w:val="24"/>
          <w:szCs w:val="24"/>
        </w:rPr>
      </w:pPr>
      <w:proofErr w:type="spellStart"/>
      <w:r w:rsidRPr="7C6087A3">
        <w:rPr>
          <w:rFonts w:ascii="Times New Roman" w:eastAsia="굴림체"/>
          <w:color w:val="auto"/>
          <w:sz w:val="24"/>
          <w:szCs w:val="24"/>
        </w:rPr>
        <w:t>Hyunki</w:t>
      </w:r>
      <w:proofErr w:type="spellEnd"/>
      <w:r w:rsidRPr="7C6087A3">
        <w:rPr>
          <w:rFonts w:ascii="Times New Roman" w:eastAsia="굴림체"/>
          <w:color w:val="auto"/>
          <w:sz w:val="24"/>
          <w:szCs w:val="24"/>
        </w:rPr>
        <w:t xml:space="preserve"> Hong</w:t>
      </w:r>
    </w:p>
    <w:p w14:paraId="3D64A9BB" w14:textId="37A70ECA" w:rsidR="7C6087A3" w:rsidRDefault="7C6087A3" w:rsidP="7C6087A3">
      <w:pPr>
        <w:pStyle w:val="a3"/>
        <w:tabs>
          <w:tab w:val="left" w:pos="5369"/>
        </w:tabs>
        <w:spacing w:line="360" w:lineRule="auto"/>
        <w:ind w:firstLineChars="100" w:firstLine="240"/>
        <w:rPr>
          <w:rFonts w:ascii="Times New Roman" w:eastAsia="굴림체"/>
          <w:color w:val="auto"/>
          <w:sz w:val="24"/>
          <w:szCs w:val="24"/>
        </w:rPr>
      </w:pPr>
    </w:p>
    <w:p w14:paraId="35DF9AC7" w14:textId="77777777" w:rsidR="7C6087A3" w:rsidRDefault="7C6087A3" w:rsidP="7C6087A3">
      <w:pPr>
        <w:pStyle w:val="a3"/>
        <w:spacing w:line="360" w:lineRule="auto"/>
        <w:rPr>
          <w:rFonts w:ascii="Times New Roman"/>
          <w:color w:val="auto"/>
          <w:sz w:val="24"/>
          <w:szCs w:val="24"/>
        </w:rPr>
      </w:pPr>
      <w:r w:rsidRPr="7C6087A3">
        <w:rPr>
          <w:rFonts w:ascii="Times New Roman"/>
          <w:color w:val="auto"/>
          <w:sz w:val="24"/>
          <w:szCs w:val="24"/>
        </w:rPr>
        <w:t xml:space="preserve">School of Software,  </w:t>
      </w:r>
    </w:p>
    <w:p w14:paraId="3CE18E7C" w14:textId="77777777" w:rsidR="7C6087A3" w:rsidRDefault="7C6087A3" w:rsidP="7C6087A3">
      <w:pPr>
        <w:pStyle w:val="a3"/>
        <w:spacing w:line="360" w:lineRule="auto"/>
        <w:rPr>
          <w:rFonts w:ascii="Times New Roman"/>
          <w:color w:val="auto"/>
          <w:sz w:val="24"/>
          <w:szCs w:val="24"/>
        </w:rPr>
      </w:pPr>
      <w:r w:rsidRPr="7C6087A3">
        <w:rPr>
          <w:rFonts w:ascii="Times New Roman"/>
          <w:color w:val="auto"/>
          <w:sz w:val="24"/>
          <w:szCs w:val="24"/>
        </w:rPr>
        <w:t xml:space="preserve">Chung-Ang University, 221 </w:t>
      </w:r>
      <w:proofErr w:type="spellStart"/>
      <w:r w:rsidRPr="7C6087A3">
        <w:rPr>
          <w:rFonts w:ascii="Times New Roman"/>
          <w:color w:val="auto"/>
          <w:sz w:val="24"/>
          <w:szCs w:val="24"/>
        </w:rPr>
        <w:t>Huksuk</w:t>
      </w:r>
      <w:proofErr w:type="spellEnd"/>
      <w:r w:rsidRPr="7C6087A3">
        <w:rPr>
          <w:rFonts w:ascii="Times New Roman"/>
          <w:color w:val="auto"/>
          <w:sz w:val="24"/>
          <w:szCs w:val="24"/>
        </w:rPr>
        <w:t xml:space="preserve">-dong, </w:t>
      </w:r>
    </w:p>
    <w:p w14:paraId="5C162C6C" w14:textId="1A4D918B" w:rsidR="7C6087A3" w:rsidRDefault="7C6087A3" w:rsidP="7C6087A3">
      <w:pPr>
        <w:pStyle w:val="a3"/>
        <w:spacing w:line="360" w:lineRule="auto"/>
        <w:rPr>
          <w:rFonts w:ascii="Times New Roman"/>
          <w:color w:val="auto"/>
          <w:sz w:val="24"/>
          <w:szCs w:val="24"/>
        </w:rPr>
      </w:pPr>
      <w:proofErr w:type="spellStart"/>
      <w:r w:rsidRPr="7C6087A3">
        <w:rPr>
          <w:rFonts w:ascii="Times New Roman"/>
          <w:color w:val="auto"/>
          <w:sz w:val="24"/>
          <w:szCs w:val="24"/>
        </w:rPr>
        <w:t>Dongjak-ku</w:t>
      </w:r>
      <w:proofErr w:type="spellEnd"/>
      <w:r w:rsidRPr="7C6087A3">
        <w:rPr>
          <w:rFonts w:ascii="Times New Roman"/>
          <w:color w:val="auto"/>
          <w:sz w:val="24"/>
          <w:szCs w:val="24"/>
        </w:rPr>
        <w:t>, Seoul, 156-756, Korea</w:t>
      </w:r>
    </w:p>
    <w:p w14:paraId="686C0BCB" w14:textId="1369DCA4" w:rsidR="7C6087A3" w:rsidRDefault="7C6087A3" w:rsidP="7C6087A3">
      <w:pPr>
        <w:pStyle w:val="a3"/>
        <w:tabs>
          <w:tab w:val="left" w:pos="5369"/>
        </w:tabs>
        <w:spacing w:line="360" w:lineRule="auto"/>
        <w:ind w:firstLineChars="100" w:firstLine="240"/>
        <w:rPr>
          <w:rFonts w:ascii="Times New Roman" w:eastAsia="굴림체"/>
          <w:color w:val="auto"/>
          <w:sz w:val="24"/>
          <w:szCs w:val="24"/>
        </w:rPr>
      </w:pPr>
    </w:p>
    <w:p w14:paraId="62E81641" w14:textId="5E1F480C" w:rsidR="7C6087A3" w:rsidRDefault="7C6087A3" w:rsidP="7C6087A3">
      <w:pPr>
        <w:pStyle w:val="a3"/>
      </w:pPr>
    </w:p>
    <w:p w14:paraId="15158C0A" w14:textId="2B5F7801" w:rsidR="7C6087A3" w:rsidRDefault="7C6087A3">
      <w:r>
        <w:br w:type="page"/>
      </w:r>
    </w:p>
    <w:p w14:paraId="3324A68D" w14:textId="5E9F38B7" w:rsidR="7C6087A3" w:rsidRDefault="7C6087A3" w:rsidP="7C6087A3">
      <w:pPr>
        <w:pStyle w:val="a3"/>
        <w:spacing w:line="360" w:lineRule="auto"/>
        <w:jc w:val="center"/>
        <w:rPr>
          <w:rFonts w:ascii="Times New Roman" w:eastAsia="굴림체"/>
          <w:b/>
          <w:bCs/>
          <w:color w:val="auto"/>
          <w:sz w:val="32"/>
          <w:szCs w:val="32"/>
          <w:u w:val="single"/>
        </w:rPr>
      </w:pPr>
      <w:r w:rsidRPr="7C6087A3">
        <w:rPr>
          <w:rFonts w:ascii="Times New Roman" w:eastAsia="굴림체"/>
          <w:b/>
          <w:bCs/>
          <w:color w:val="auto"/>
          <w:sz w:val="32"/>
          <w:szCs w:val="32"/>
          <w:u w:val="single"/>
        </w:rPr>
        <w:lastRenderedPageBreak/>
        <w:t>Summary of revisions (Reviewer #1)</w:t>
      </w:r>
    </w:p>
    <w:p w14:paraId="473086A3" w14:textId="08BF4878" w:rsidR="7C6087A3" w:rsidRDefault="7C6087A3" w:rsidP="7C6087A3">
      <w:pPr>
        <w:pStyle w:val="a3"/>
        <w:spacing w:line="360" w:lineRule="auto"/>
        <w:rPr>
          <w:rFonts w:ascii="Times New Roman" w:eastAsia="굴림체"/>
          <w:color w:val="auto"/>
        </w:rPr>
      </w:pPr>
    </w:p>
    <w:p w14:paraId="63D95E95" w14:textId="77777777" w:rsidR="00456F59" w:rsidRPr="00A44316" w:rsidRDefault="00456F59" w:rsidP="00794819">
      <w:pPr>
        <w:pStyle w:val="a3"/>
        <w:wordWrap/>
        <w:spacing w:line="360" w:lineRule="auto"/>
        <w:rPr>
          <w:rFonts w:ascii="Times New Roman" w:eastAsia="굴림체"/>
          <w:color w:val="auto"/>
        </w:rPr>
      </w:pPr>
    </w:p>
    <w:p w14:paraId="4669FE91" w14:textId="29AB7FC5" w:rsidR="0014066A" w:rsidRDefault="00813779" w:rsidP="00954D0B">
      <w:pPr>
        <w:pStyle w:val="a3"/>
        <w:wordWrap/>
        <w:spacing w:line="360" w:lineRule="auto"/>
        <w:rPr>
          <w:rFonts w:ascii="Times New Roman" w:eastAsia="굴림체"/>
          <w:b/>
          <w:color w:val="auto"/>
          <w:sz w:val="26"/>
        </w:rPr>
      </w:pPr>
      <w:r>
        <w:rPr>
          <w:rFonts w:ascii="Times New Roman" w:eastAsia="굴림체" w:hint="eastAsia"/>
          <w:b/>
          <w:color w:val="auto"/>
          <w:sz w:val="26"/>
        </w:rPr>
        <w:t>1</w:t>
      </w:r>
      <w:r w:rsidR="0014066A" w:rsidRPr="00C05032">
        <w:rPr>
          <w:rFonts w:ascii="Times New Roman" w:eastAsia="굴림체"/>
          <w:b/>
          <w:color w:val="auto"/>
          <w:sz w:val="26"/>
        </w:rPr>
        <w:t xml:space="preserve">. </w:t>
      </w:r>
      <w:r w:rsidR="0014066A" w:rsidRPr="00C05032">
        <w:rPr>
          <w:rFonts w:ascii="Times New Roman" w:eastAsia="굴림체"/>
          <w:b/>
          <w:color w:val="auto"/>
          <w:sz w:val="26"/>
          <w:u w:val="single"/>
        </w:rPr>
        <w:t>Reviewer’s comment</w:t>
      </w:r>
      <w:r w:rsidR="0014066A" w:rsidRPr="00C05032">
        <w:rPr>
          <w:rFonts w:ascii="Times New Roman" w:eastAsia="굴림체"/>
          <w:b/>
          <w:color w:val="auto"/>
          <w:sz w:val="26"/>
        </w:rPr>
        <w:t>:</w:t>
      </w:r>
    </w:p>
    <w:p w14:paraId="54F2C541" w14:textId="74821A07" w:rsidR="00497AE3" w:rsidRDefault="00497AE3" w:rsidP="00497AE3">
      <w:pPr>
        <w:pStyle w:val="a3"/>
        <w:wordWrap/>
        <w:spacing w:line="360" w:lineRule="auto"/>
        <w:rPr>
          <w:rFonts w:ascii="Times New Roman" w:eastAsia="돋움"/>
          <w:sz w:val="24"/>
          <w:szCs w:val="24"/>
        </w:rPr>
      </w:pPr>
    </w:p>
    <w:p w14:paraId="06B75049" w14:textId="54FF6804" w:rsidR="00497AE3" w:rsidRDefault="5FC3AFA4" w:rsidP="5FC3AFA4">
      <w:pPr>
        <w:pStyle w:val="a3"/>
        <w:wordWrap/>
        <w:spacing w:line="360" w:lineRule="auto"/>
        <w:ind w:firstLine="218"/>
        <w:rPr>
          <w:rFonts w:ascii="Times New Roman" w:eastAsia="돋움"/>
          <w:sz w:val="24"/>
          <w:szCs w:val="24"/>
        </w:rPr>
      </w:pPr>
      <w:r w:rsidRPr="5FC3AFA4">
        <w:rPr>
          <w:rFonts w:ascii="Times New Roman" w:eastAsia="돋움"/>
          <w:sz w:val="24"/>
          <w:szCs w:val="24"/>
        </w:rPr>
        <w:t xml:space="preserve"> Please revise your paper according to the following suggestions: The abstract needs to be revised and expanded in accordance with the abstract guidelines.</w:t>
      </w:r>
    </w:p>
    <w:p w14:paraId="28E6E321" w14:textId="27C6E380" w:rsidR="5FC3AFA4" w:rsidRDefault="5FC3AFA4" w:rsidP="5FC3AFA4">
      <w:pPr>
        <w:pStyle w:val="a3"/>
        <w:spacing w:line="360" w:lineRule="auto"/>
        <w:rPr>
          <w:rFonts w:ascii="Times New Roman" w:eastAsia="돋움"/>
          <w:sz w:val="24"/>
          <w:szCs w:val="24"/>
        </w:rPr>
      </w:pPr>
    </w:p>
    <w:p w14:paraId="2740DB7B" w14:textId="77777777" w:rsidR="00497AE3" w:rsidRPr="00C05032" w:rsidRDefault="7C6087A3" w:rsidP="00497AE3">
      <w:pPr>
        <w:pStyle w:val="a3"/>
        <w:wordWrap/>
        <w:spacing w:line="360" w:lineRule="auto"/>
        <w:ind w:firstLineChars="91" w:firstLine="237"/>
        <w:rPr>
          <w:rFonts w:ascii="Times New Roman" w:eastAsia="굴림체"/>
          <w:b/>
          <w:color w:val="auto"/>
          <w:sz w:val="26"/>
          <w:u w:val="single"/>
        </w:rPr>
      </w:pPr>
      <w:r w:rsidRPr="7C6087A3">
        <w:rPr>
          <w:rFonts w:ascii="Times New Roman" w:eastAsia="굴림체"/>
          <w:b/>
          <w:bCs/>
          <w:color w:val="auto"/>
          <w:sz w:val="26"/>
          <w:szCs w:val="26"/>
          <w:u w:val="single"/>
        </w:rPr>
        <w:t>Revisions made</w:t>
      </w:r>
      <w:r w:rsidRPr="7C6087A3">
        <w:rPr>
          <w:rFonts w:ascii="Times New Roman" w:eastAsia="굴림체"/>
          <w:b/>
          <w:bCs/>
          <w:color w:val="auto"/>
          <w:sz w:val="26"/>
          <w:szCs w:val="26"/>
        </w:rPr>
        <w:t xml:space="preserve">: </w:t>
      </w:r>
    </w:p>
    <w:p w14:paraId="0C13D6DF" w14:textId="64102950" w:rsidR="7C6087A3" w:rsidRDefault="7C6087A3" w:rsidP="7C6087A3">
      <w:pPr>
        <w:pStyle w:val="a3"/>
        <w:spacing w:line="360" w:lineRule="auto"/>
        <w:ind w:firstLineChars="91" w:firstLine="237"/>
        <w:rPr>
          <w:rFonts w:ascii="Times New Roman" w:eastAsia="굴림체"/>
          <w:b/>
          <w:bCs/>
          <w:color w:val="auto"/>
          <w:sz w:val="26"/>
          <w:szCs w:val="26"/>
        </w:rPr>
      </w:pPr>
    </w:p>
    <w:p w14:paraId="0CEAE15F" w14:textId="71E0FEEE" w:rsidR="7C6087A3" w:rsidRDefault="11D10679" w:rsidP="11D10679">
      <w:pPr>
        <w:pStyle w:val="a3"/>
        <w:spacing w:line="360" w:lineRule="auto"/>
        <w:ind w:firstLine="210"/>
        <w:rPr>
          <w:rFonts w:ascii="Times New Roman" w:eastAsia="굴림체"/>
          <w:i/>
          <w:iCs/>
          <w:color w:val="auto"/>
          <w:sz w:val="24"/>
          <w:szCs w:val="24"/>
        </w:rPr>
      </w:pPr>
      <w:r w:rsidRPr="11D10679">
        <w:rPr>
          <w:rFonts w:ascii="Times New Roman" w:eastAsia="굴림체"/>
          <w:i/>
          <w:iCs/>
          <w:color w:val="auto"/>
          <w:sz w:val="24"/>
          <w:szCs w:val="24"/>
        </w:rPr>
        <w:t>To improve clarity for readers, the major findings of our study were added to the abstract.</w:t>
      </w:r>
    </w:p>
    <w:p w14:paraId="0199362F" w14:textId="2176630F" w:rsidR="7C6087A3" w:rsidRDefault="7C6087A3" w:rsidP="5FC3AFA4">
      <w:pPr>
        <w:pStyle w:val="a3"/>
        <w:spacing w:line="360" w:lineRule="auto"/>
        <w:ind w:firstLine="210"/>
        <w:rPr>
          <w:rFonts w:ascii="Times New Roman" w:eastAsia="굴림체"/>
          <w:i/>
          <w:iCs/>
          <w:color w:val="auto"/>
          <w:sz w:val="24"/>
          <w:szCs w:val="24"/>
        </w:rPr>
      </w:pPr>
    </w:p>
    <w:p w14:paraId="34AE5714" w14:textId="77777777" w:rsidR="009E4987" w:rsidRDefault="009E4987" w:rsidP="009E4987">
      <w:pPr>
        <w:pStyle w:val="a3"/>
        <w:spacing w:line="360" w:lineRule="auto"/>
        <w:ind w:firstLine="210"/>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55C2FE9B" w14:textId="2F4C9CA6" w:rsidR="009E4987" w:rsidRDefault="496AF68E" w:rsidP="5FC3AFA4">
      <w:pPr>
        <w:pStyle w:val="a3"/>
        <w:spacing w:line="360" w:lineRule="auto"/>
        <w:ind w:firstLine="210"/>
        <w:rPr>
          <w:rFonts w:ascii="Times New Roman" w:eastAsia="굴림체"/>
          <w:color w:val="auto"/>
          <w:sz w:val="24"/>
          <w:szCs w:val="24"/>
        </w:rPr>
      </w:pPr>
      <w:r w:rsidRPr="496AF68E">
        <w:rPr>
          <w:rFonts w:ascii="Times New Roman" w:eastAsia="굴림체"/>
          <w:color w:val="auto"/>
          <w:sz w:val="24"/>
          <w:szCs w:val="24"/>
        </w:rPr>
        <w:t>These two representations are then fused into a single vector representation that contains both emotion and speaker-specific information. The experimental results show that the proposed approach outperforms previous methods, with a weighted accuracy of 72.14% and unweighted accuracy of 72.97% on the Interactive Emotional Dynamic Motion Capture (IEMOCAP) dataset.</w:t>
      </w:r>
    </w:p>
    <w:p w14:paraId="7760776C" w14:textId="4F447BD1" w:rsidR="009E4987" w:rsidRPr="009E4987" w:rsidRDefault="009E4987" w:rsidP="009E4987">
      <w:pPr>
        <w:pStyle w:val="a3"/>
        <w:spacing w:line="360" w:lineRule="auto"/>
        <w:ind w:firstLineChars="91" w:firstLine="218"/>
        <w:jc w:val="right"/>
        <w:rPr>
          <w:rFonts w:ascii="Times New Roman" w:eastAsia="굴림체"/>
          <w:color w:val="auto"/>
          <w:sz w:val="24"/>
          <w:szCs w:val="24"/>
        </w:rPr>
      </w:pPr>
      <w:r>
        <w:rPr>
          <w:rFonts w:ascii="Times New Roman" w:eastAsia="굴림체"/>
          <w:color w:val="auto"/>
          <w:sz w:val="24"/>
          <w:szCs w:val="24"/>
        </w:rPr>
        <w:t xml:space="preserve">Abstract, </w:t>
      </w:r>
      <w:r>
        <w:rPr>
          <w:rFonts w:ascii="Times New Roman" w:eastAsia="굴림체" w:hint="eastAsia"/>
          <w:color w:val="auto"/>
          <w:sz w:val="24"/>
          <w:szCs w:val="24"/>
        </w:rPr>
        <w:t>S</w:t>
      </w:r>
      <w:r>
        <w:rPr>
          <w:rFonts w:ascii="Times New Roman" w:eastAsia="굴림체"/>
          <w:color w:val="auto"/>
          <w:sz w:val="24"/>
          <w:szCs w:val="24"/>
        </w:rPr>
        <w:t>entence 8~9</w:t>
      </w:r>
    </w:p>
    <w:p w14:paraId="1570E3CE" w14:textId="77777777" w:rsidR="009E4987" w:rsidRDefault="009E4987" w:rsidP="5FC3AFA4">
      <w:pPr>
        <w:pStyle w:val="a3"/>
        <w:spacing w:line="360" w:lineRule="auto"/>
        <w:ind w:firstLine="210"/>
        <w:rPr>
          <w:rFonts w:ascii="Times New Roman" w:eastAsia="굴림체"/>
          <w:i/>
          <w:iCs/>
          <w:color w:val="auto"/>
          <w:sz w:val="24"/>
          <w:szCs w:val="24"/>
        </w:rPr>
      </w:pPr>
    </w:p>
    <w:p w14:paraId="6C2941A0" w14:textId="2087B92E" w:rsidR="7C6087A3" w:rsidRDefault="5FC3AFA4" w:rsidP="7C6087A3">
      <w:pPr>
        <w:pStyle w:val="a3"/>
        <w:spacing w:line="360" w:lineRule="auto"/>
        <w:ind w:firstLineChars="91" w:firstLine="219"/>
        <w:rPr>
          <w:rFonts w:ascii="Times New Roman" w:eastAsia="굴림체"/>
          <w:b/>
          <w:bCs/>
          <w:color w:val="auto"/>
          <w:sz w:val="24"/>
          <w:szCs w:val="24"/>
        </w:rPr>
      </w:pPr>
      <w:r w:rsidRPr="5FC3AFA4">
        <w:rPr>
          <w:rFonts w:ascii="Times New Roman" w:eastAsia="굴림체"/>
          <w:b/>
          <w:bCs/>
          <w:color w:val="auto"/>
          <w:sz w:val="24"/>
          <w:szCs w:val="24"/>
        </w:rPr>
        <w:t>(Modified Version)</w:t>
      </w:r>
    </w:p>
    <w:p w14:paraId="7D5D7B84" w14:textId="7D375004" w:rsidR="00932D30" w:rsidRPr="00781DDF" w:rsidRDefault="496AF68E" w:rsidP="00781DDF">
      <w:pPr>
        <w:pStyle w:val="a3"/>
        <w:wordWrap/>
        <w:spacing w:line="360" w:lineRule="auto"/>
        <w:ind w:firstLine="210"/>
        <w:rPr>
          <w:rFonts w:ascii="Times New Roman" w:eastAsia="굴림체"/>
          <w:color w:val="auto"/>
          <w:sz w:val="24"/>
          <w:szCs w:val="24"/>
        </w:rPr>
      </w:pPr>
      <w:r w:rsidRPr="496AF68E">
        <w:rPr>
          <w:rFonts w:ascii="Times New Roman" w:eastAsia="굴림체"/>
          <w:color w:val="auto"/>
          <w:sz w:val="24"/>
          <w:szCs w:val="24"/>
        </w:rPr>
        <w:t xml:space="preserve">These two representations are then fused into a single vector representation that contains both emotion and speaker-specific information. Experimental results showed that the use of speaker-specific characteristics improves SER performance. Additionally, combining these with an angular marginal loss such as the </w:t>
      </w:r>
      <w:proofErr w:type="spellStart"/>
      <w:r w:rsidRPr="496AF68E">
        <w:rPr>
          <w:rFonts w:ascii="Times New Roman" w:eastAsia="굴림체"/>
          <w:color w:val="auto"/>
          <w:sz w:val="24"/>
          <w:szCs w:val="24"/>
        </w:rPr>
        <w:t>Arcface</w:t>
      </w:r>
      <w:proofErr w:type="spellEnd"/>
      <w:r w:rsidRPr="496AF68E">
        <w:rPr>
          <w:rFonts w:ascii="Times New Roman" w:eastAsia="굴림체"/>
          <w:color w:val="auto"/>
          <w:sz w:val="24"/>
          <w:szCs w:val="24"/>
        </w:rPr>
        <w:t xml:space="preserve"> loss improves intra-class compactness while increasing inter-class separability as demonstrated by the plots of t-distributed stochastic neighbor embeddings (t-SNE). The proposed approach outperforms previous methods, with a weighted accuracy (WA) of 72.14% and unweighted accuracy (UA) of 72.97% on the Interactive Emotional Dynamic Motion Capture (IEMOCAP) dataset. </w:t>
      </w:r>
    </w:p>
    <w:p w14:paraId="51A415E1" w14:textId="30837501" w:rsidR="00497AE3" w:rsidRPr="00474B06" w:rsidRDefault="00497AE3" w:rsidP="004D092A">
      <w:pPr>
        <w:pStyle w:val="a3"/>
        <w:wordWrap/>
        <w:spacing w:line="360" w:lineRule="auto"/>
        <w:rPr>
          <w:rFonts w:ascii="Times New Roman" w:eastAsia="돋움"/>
          <w:i/>
          <w:iCs/>
          <w:color w:val="000000" w:themeColor="text1"/>
          <w:sz w:val="24"/>
          <w:szCs w:val="24"/>
        </w:rPr>
      </w:pPr>
    </w:p>
    <w:p w14:paraId="5E25CEBA" w14:textId="2CB7F519" w:rsidR="00497AE3" w:rsidRPr="00474B06" w:rsidRDefault="16133C48" w:rsidP="16133C48">
      <w:pPr>
        <w:pStyle w:val="a3"/>
        <w:wordWrap/>
        <w:spacing w:line="360" w:lineRule="auto"/>
        <w:rPr>
          <w:rFonts w:ascii="Times New Roman" w:eastAsia="굴림체"/>
          <w:b/>
          <w:bCs/>
          <w:color w:val="auto"/>
          <w:sz w:val="26"/>
          <w:szCs w:val="26"/>
        </w:rPr>
      </w:pPr>
      <w:r w:rsidRPr="16133C48">
        <w:rPr>
          <w:rFonts w:ascii="Times New Roman" w:eastAsia="굴림체"/>
          <w:b/>
          <w:bCs/>
          <w:color w:val="auto"/>
          <w:sz w:val="26"/>
          <w:szCs w:val="26"/>
        </w:rPr>
        <w:t xml:space="preserve">2.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1D139857" w14:textId="74821A07" w:rsidR="00497AE3" w:rsidRPr="00474B06" w:rsidRDefault="00497AE3" w:rsidP="16133C48">
      <w:pPr>
        <w:pStyle w:val="a3"/>
        <w:wordWrap/>
        <w:spacing w:line="360" w:lineRule="auto"/>
        <w:rPr>
          <w:rFonts w:ascii="Times New Roman" w:eastAsia="돋움"/>
          <w:sz w:val="24"/>
          <w:szCs w:val="24"/>
        </w:rPr>
      </w:pPr>
    </w:p>
    <w:p w14:paraId="14779052" w14:textId="5FC5C6A0" w:rsidR="00497AE3" w:rsidRPr="00474B06" w:rsidRDefault="5FC3AFA4" w:rsidP="16133C48">
      <w:pPr>
        <w:pStyle w:val="a3"/>
        <w:wordWrap/>
        <w:spacing w:line="360" w:lineRule="auto"/>
        <w:rPr>
          <w:rFonts w:ascii="Times New Roman" w:eastAsia="돋움"/>
          <w:sz w:val="24"/>
          <w:szCs w:val="24"/>
        </w:rPr>
      </w:pPr>
      <w:r w:rsidRPr="5FC3AFA4">
        <w:rPr>
          <w:rFonts w:ascii="Times New Roman" w:eastAsia="돋움"/>
          <w:sz w:val="24"/>
          <w:szCs w:val="24"/>
        </w:rPr>
        <w:t xml:space="preserve">    English should be extensively revised and corrected. It is highly inadequate for publishing. </w:t>
      </w:r>
      <w:r w:rsidRPr="5FC3AFA4">
        <w:rPr>
          <w:rFonts w:ascii="Times New Roman" w:eastAsia="돋움"/>
          <w:sz w:val="24"/>
          <w:szCs w:val="24"/>
        </w:rPr>
        <w:lastRenderedPageBreak/>
        <w:t>And it is strongly suggested that the whole work should be carefully revised.</w:t>
      </w:r>
    </w:p>
    <w:p w14:paraId="7C172D09" w14:textId="298728C3" w:rsidR="00497AE3" w:rsidRPr="00474B06" w:rsidRDefault="16133C48" w:rsidP="16133C48">
      <w:pPr>
        <w:pStyle w:val="a3"/>
        <w:wordWrap/>
        <w:spacing w:line="360" w:lineRule="auto"/>
        <w:rPr>
          <w:rFonts w:ascii="Times New Roman" w:eastAsia="돋움"/>
          <w:sz w:val="24"/>
          <w:szCs w:val="24"/>
        </w:rPr>
      </w:pPr>
      <w:r w:rsidRPr="16133C48">
        <w:rPr>
          <w:rFonts w:ascii="Times New Roman" w:eastAsia="돋움"/>
          <w:sz w:val="24"/>
          <w:szCs w:val="24"/>
        </w:rPr>
        <w:t xml:space="preserve">    </w:t>
      </w:r>
    </w:p>
    <w:p w14:paraId="4A57DFF2" w14:textId="09E6FC1F" w:rsidR="00497AE3" w:rsidRPr="00474B06" w:rsidRDefault="7C6087A3" w:rsidP="16133C48">
      <w:pPr>
        <w:pStyle w:val="a3"/>
        <w:wordWrap/>
        <w:spacing w:line="360" w:lineRule="auto"/>
        <w:ind w:firstLineChars="91" w:firstLine="237"/>
        <w:rPr>
          <w:rFonts w:ascii="Times New Roman" w:eastAsia="굴림체"/>
          <w:b/>
          <w:bCs/>
          <w:color w:val="auto"/>
          <w:sz w:val="26"/>
          <w:szCs w:val="26"/>
          <w:u w:val="single"/>
        </w:rPr>
      </w:pPr>
      <w:r w:rsidRPr="7C6087A3">
        <w:rPr>
          <w:rFonts w:ascii="Times New Roman" w:eastAsia="굴림체"/>
          <w:b/>
          <w:bCs/>
          <w:color w:val="auto"/>
          <w:sz w:val="26"/>
          <w:szCs w:val="26"/>
          <w:u w:val="single"/>
        </w:rPr>
        <w:t>Revisions made</w:t>
      </w:r>
      <w:r w:rsidRPr="7C6087A3">
        <w:rPr>
          <w:rFonts w:ascii="Times New Roman" w:eastAsia="굴림체"/>
          <w:b/>
          <w:bCs/>
          <w:color w:val="auto"/>
          <w:sz w:val="26"/>
          <w:szCs w:val="26"/>
        </w:rPr>
        <w:t>:</w:t>
      </w:r>
    </w:p>
    <w:p w14:paraId="26807D5B" w14:textId="3425EC2C" w:rsidR="7C6087A3" w:rsidRDefault="7C6087A3" w:rsidP="7C6087A3">
      <w:pPr>
        <w:pStyle w:val="a3"/>
        <w:spacing w:line="360" w:lineRule="auto"/>
        <w:ind w:firstLineChars="91" w:firstLine="237"/>
        <w:rPr>
          <w:rFonts w:ascii="Times New Roman" w:eastAsia="굴림체"/>
          <w:b/>
          <w:bCs/>
          <w:color w:val="auto"/>
          <w:sz w:val="26"/>
          <w:szCs w:val="26"/>
        </w:rPr>
      </w:pPr>
    </w:p>
    <w:p w14:paraId="3AE5916C" w14:textId="3E1F9B58" w:rsidR="5FC3AFA4" w:rsidRDefault="11D10679" w:rsidP="11D10679">
      <w:pPr>
        <w:pStyle w:val="a3"/>
        <w:spacing w:line="360" w:lineRule="auto"/>
        <w:ind w:firstLineChars="91" w:firstLine="218"/>
        <w:rPr>
          <w:rFonts w:ascii="Times New Roman" w:eastAsia="굴림체"/>
          <w:i/>
          <w:iCs/>
          <w:color w:val="auto"/>
          <w:sz w:val="24"/>
          <w:szCs w:val="24"/>
        </w:rPr>
      </w:pPr>
      <w:r w:rsidRPr="11D10679">
        <w:rPr>
          <w:rFonts w:ascii="Times New Roman" w:eastAsia="굴림체"/>
          <w:i/>
          <w:iCs/>
          <w:color w:val="auto"/>
          <w:sz w:val="24"/>
          <w:szCs w:val="24"/>
        </w:rPr>
        <w:t xml:space="preserve">In response to the reviewer's comments, we have extensively revised the manuscript, corrected grammatical errors, and improved phrasing. </w:t>
      </w:r>
    </w:p>
    <w:p w14:paraId="68D26554" w14:textId="0A503239" w:rsidR="5FC3AFA4" w:rsidRDefault="5FC3AFA4" w:rsidP="5FC3AFA4">
      <w:pPr>
        <w:pStyle w:val="a3"/>
        <w:spacing w:line="360" w:lineRule="auto"/>
        <w:ind w:firstLineChars="91" w:firstLine="237"/>
        <w:rPr>
          <w:rFonts w:ascii="Times New Roman" w:eastAsia="굴림체"/>
          <w:i/>
          <w:iCs/>
          <w:color w:val="auto"/>
          <w:sz w:val="26"/>
          <w:szCs w:val="26"/>
        </w:rPr>
      </w:pPr>
    </w:p>
    <w:p w14:paraId="377DCC23" w14:textId="54CA9633" w:rsidR="5FC3AFA4" w:rsidRDefault="11D10679" w:rsidP="11D10679">
      <w:pPr>
        <w:pStyle w:val="a3"/>
        <w:spacing w:line="360" w:lineRule="auto"/>
        <w:ind w:firstLine="210"/>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5C61BB1A" w14:textId="264BD00C" w:rsidR="5FC3AFA4" w:rsidRDefault="5FC3AFA4" w:rsidP="5FC3AFA4">
      <w:pPr>
        <w:pStyle w:val="a3"/>
        <w:spacing w:line="360" w:lineRule="auto"/>
        <w:ind w:firstLineChars="91" w:firstLine="218"/>
        <w:rPr>
          <w:rStyle w:val="None"/>
          <w:rFonts w:ascii="Times New Roman" w:eastAsia="Times New Roman"/>
          <w:i/>
          <w:iCs/>
          <w:color w:val="000000" w:themeColor="text1"/>
          <w:sz w:val="24"/>
          <w:szCs w:val="24"/>
        </w:rPr>
      </w:pPr>
      <w:r w:rsidRPr="5FC3AFA4">
        <w:rPr>
          <w:rFonts w:ascii="Times New Roman" w:eastAsia="돋움"/>
          <w:color w:val="000000" w:themeColor="text1"/>
          <w:sz w:val="24"/>
          <w:szCs w:val="24"/>
        </w:rPr>
        <w:t>Speech emotion recognition (SER) is, therefore, one of the most active research areas in the computer science field ....</w:t>
      </w:r>
    </w:p>
    <w:p w14:paraId="3ACD2312" w14:textId="55FE4150" w:rsidR="5FC3AFA4" w:rsidRDefault="5FC3AFA4"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1, Sentence 5</w:t>
      </w:r>
    </w:p>
    <w:p w14:paraId="7F8E8506" w14:textId="74135D7C" w:rsidR="5FC3AFA4" w:rsidRDefault="5FC3AFA4" w:rsidP="5FC3AFA4">
      <w:pPr>
        <w:pStyle w:val="a3"/>
        <w:spacing w:line="360" w:lineRule="auto"/>
        <w:ind w:firstLineChars="91" w:firstLine="218"/>
        <w:rPr>
          <w:rFonts w:ascii="Times New Roman" w:eastAsia="굴림체"/>
          <w:color w:val="auto"/>
          <w:sz w:val="24"/>
          <w:szCs w:val="24"/>
        </w:rPr>
      </w:pPr>
    </w:p>
    <w:p w14:paraId="1C790A48" w14:textId="43716CA1"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0B042335" w14:textId="4379316B" w:rsidR="5FC3AFA4" w:rsidRDefault="5FC3AFA4" w:rsidP="5FC3AFA4">
      <w:pPr>
        <w:pStyle w:val="a3"/>
        <w:spacing w:line="360" w:lineRule="auto"/>
        <w:ind w:firstLineChars="91" w:firstLine="218"/>
        <w:rPr>
          <w:rFonts w:ascii="Times New Roman" w:eastAsia="굴림체"/>
          <w:b/>
          <w:bCs/>
          <w:color w:val="auto"/>
          <w:sz w:val="24"/>
          <w:szCs w:val="24"/>
        </w:rPr>
      </w:pPr>
      <w:r w:rsidRPr="5FC3AFA4">
        <w:rPr>
          <w:rFonts w:ascii="Times New Roman" w:eastAsia="굴림체"/>
          <w:color w:val="auto"/>
          <w:sz w:val="24"/>
          <w:szCs w:val="24"/>
        </w:rPr>
        <w:t>Speech emotion recognition (SER) is one of the most active research areas in the computer science field ....</w:t>
      </w:r>
    </w:p>
    <w:p w14:paraId="7F9A2632" w14:textId="16B763A6" w:rsidR="5FC3AFA4" w:rsidRDefault="5FC3AFA4" w:rsidP="5FC3AFA4">
      <w:pPr>
        <w:pStyle w:val="a3"/>
        <w:spacing w:line="360" w:lineRule="auto"/>
        <w:ind w:firstLineChars="91" w:firstLine="218"/>
        <w:rPr>
          <w:rFonts w:ascii="Times New Roman" w:eastAsia="굴림체"/>
          <w:color w:val="auto"/>
          <w:sz w:val="24"/>
          <w:szCs w:val="24"/>
        </w:rPr>
      </w:pPr>
    </w:p>
    <w:p w14:paraId="0C215210" w14:textId="08B064A7" w:rsidR="5FC3AFA4" w:rsidRDefault="5FC3AFA4" w:rsidP="009E4987">
      <w:pPr>
        <w:pStyle w:val="a3"/>
        <w:spacing w:line="360" w:lineRule="auto"/>
        <w:rPr>
          <w:rFonts w:ascii="Times New Roman" w:eastAsia="굴림체"/>
          <w:color w:val="auto"/>
          <w:sz w:val="24"/>
          <w:szCs w:val="24"/>
        </w:rPr>
      </w:pPr>
    </w:p>
    <w:p w14:paraId="63B7D10B" w14:textId="55489B52" w:rsidR="5FC3AFA4" w:rsidRDefault="5FC3AFA4" w:rsidP="00333ED8">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0D7EE3B2" w14:textId="59A27171"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돋움"/>
          <w:color w:val="000000" w:themeColor="text1"/>
          <w:sz w:val="24"/>
          <w:szCs w:val="24"/>
        </w:rPr>
        <w:t>These hand-crafted features have proven their potential in previous works. However, features and their representations should be tailored and optimized for specific tasks.</w:t>
      </w:r>
      <w:r w:rsidRPr="5FC3AFA4">
        <w:rPr>
          <w:rFonts w:ascii="Times New Roman" w:eastAsia="굴림체"/>
          <w:color w:val="auto"/>
          <w:sz w:val="24"/>
          <w:szCs w:val="24"/>
        </w:rPr>
        <w:t xml:space="preserve"> Deep learning-based representations generated from actual waveforms or LLDs have shown better performance in SER.</w:t>
      </w:r>
    </w:p>
    <w:p w14:paraId="16832B6C" w14:textId="3289709A" w:rsidR="5FC3AFA4" w:rsidRDefault="5FC3AFA4"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2, Sentence 2-3</w:t>
      </w:r>
    </w:p>
    <w:p w14:paraId="2AA4D157" w14:textId="35AFEB04" w:rsidR="5FC3AFA4" w:rsidRDefault="5FC3AFA4" w:rsidP="5FC3AFA4">
      <w:pPr>
        <w:pStyle w:val="a3"/>
        <w:spacing w:line="360" w:lineRule="auto"/>
        <w:rPr>
          <w:rFonts w:ascii="Times New Roman" w:eastAsia="굴림체"/>
          <w:color w:val="000000" w:themeColor="text1"/>
          <w:sz w:val="24"/>
          <w:szCs w:val="24"/>
        </w:rPr>
      </w:pPr>
    </w:p>
    <w:p w14:paraId="17DD4542" w14:textId="6D7CAE53" w:rsidR="5FC3AFA4" w:rsidRDefault="5FC3AFA4" w:rsidP="00333ED8">
      <w:pPr>
        <w:pStyle w:val="a3"/>
        <w:spacing w:line="360" w:lineRule="auto"/>
        <w:ind w:firstLine="210"/>
        <w:rPr>
          <w:rFonts w:ascii="Times New Roman" w:eastAsia="굴림체"/>
          <w:b/>
          <w:bCs/>
          <w:color w:val="auto"/>
          <w:sz w:val="24"/>
          <w:szCs w:val="24"/>
        </w:rPr>
      </w:pPr>
      <w:r w:rsidRPr="5FC3AFA4">
        <w:rPr>
          <w:rFonts w:ascii="Times New Roman" w:eastAsia="굴림체"/>
          <w:b/>
          <w:bCs/>
          <w:color w:val="auto"/>
          <w:sz w:val="24"/>
          <w:szCs w:val="24"/>
        </w:rPr>
        <w:t>(Modified Version)</w:t>
      </w:r>
    </w:p>
    <w:p w14:paraId="47B6DD10" w14:textId="6F5571F9" w:rsidR="5FC3AFA4" w:rsidRDefault="5FC3AFA4" w:rsidP="5FC3AFA4">
      <w:pPr>
        <w:pStyle w:val="a3"/>
        <w:spacing w:line="360" w:lineRule="auto"/>
        <w:ind w:firstLine="210"/>
        <w:rPr>
          <w:rFonts w:ascii="Times New Roman" w:eastAsia="돋움"/>
          <w:i/>
          <w:iCs/>
          <w:color w:val="000000" w:themeColor="text1"/>
          <w:sz w:val="24"/>
          <w:szCs w:val="24"/>
        </w:rPr>
      </w:pPr>
      <w:r w:rsidRPr="5FC3AFA4">
        <w:rPr>
          <w:rFonts w:ascii="Times New Roman" w:eastAsia="굴림체"/>
          <w:color w:val="auto"/>
          <w:sz w:val="24"/>
          <w:szCs w:val="24"/>
        </w:rPr>
        <w:t xml:space="preserve">Although the potential of hand-crafted features has been demonstrated in previous works, features and their representations should be tailored and optimized for specific tasks. </w:t>
      </w:r>
      <w:r w:rsidRPr="5FC3AFA4">
        <w:rPr>
          <w:rFonts w:ascii="Times New Roman" w:eastAsia="돋움"/>
          <w:color w:val="000000" w:themeColor="text1"/>
          <w:sz w:val="24"/>
          <w:szCs w:val="24"/>
        </w:rPr>
        <w:t xml:space="preserve">Deep learning-based representations generated from </w:t>
      </w:r>
      <w:proofErr w:type="gramStart"/>
      <w:r w:rsidRPr="5FC3AFA4">
        <w:rPr>
          <w:rFonts w:ascii="Times New Roman" w:eastAsia="돋움"/>
          <w:color w:val="000000" w:themeColor="text1"/>
          <w:sz w:val="24"/>
          <w:szCs w:val="24"/>
        </w:rPr>
        <w:t>LLDs</w:t>
      </w:r>
      <w:proofErr w:type="gramEnd"/>
      <w:r w:rsidRPr="5FC3AFA4">
        <w:rPr>
          <w:rFonts w:ascii="Times New Roman" w:eastAsia="돋움"/>
          <w:color w:val="000000" w:themeColor="text1"/>
          <w:sz w:val="24"/>
          <w:szCs w:val="24"/>
        </w:rPr>
        <w:t xml:space="preserve"> or the actual waveform have shown better performance in SER.</w:t>
      </w:r>
    </w:p>
    <w:p w14:paraId="3F7C19E0" w14:textId="5B56B431" w:rsidR="5FC3AFA4" w:rsidRDefault="5FC3AFA4" w:rsidP="5FC3AFA4">
      <w:pPr>
        <w:pStyle w:val="a3"/>
        <w:spacing w:line="360" w:lineRule="auto"/>
        <w:ind w:firstLineChars="91" w:firstLine="218"/>
        <w:rPr>
          <w:rFonts w:ascii="Times New Roman" w:eastAsia="굴림체"/>
          <w:color w:val="auto"/>
          <w:sz w:val="24"/>
          <w:szCs w:val="24"/>
        </w:rPr>
      </w:pPr>
    </w:p>
    <w:p w14:paraId="456EC637" w14:textId="271EEF96" w:rsidR="5FC3AFA4" w:rsidRDefault="5FC3AFA4" w:rsidP="5FC3AFA4">
      <w:pPr>
        <w:pStyle w:val="a3"/>
        <w:spacing w:line="360" w:lineRule="auto"/>
        <w:ind w:firstLineChars="91" w:firstLine="218"/>
        <w:rPr>
          <w:rFonts w:ascii="Times New Roman" w:eastAsia="굴림체"/>
          <w:color w:val="auto"/>
          <w:sz w:val="24"/>
          <w:szCs w:val="24"/>
        </w:rPr>
      </w:pPr>
    </w:p>
    <w:p w14:paraId="0A40BF6F" w14:textId="74930EBF" w:rsidR="5FC3AFA4" w:rsidRDefault="5FC3AFA4" w:rsidP="00333ED8">
      <w:pPr>
        <w:pStyle w:val="a3"/>
        <w:spacing w:line="360" w:lineRule="auto"/>
        <w:ind w:firstLine="210"/>
        <w:rPr>
          <w:rFonts w:ascii="Times New Roman" w:eastAsia="굴림체"/>
          <w:b/>
          <w:bCs/>
          <w:color w:val="auto"/>
          <w:sz w:val="24"/>
          <w:szCs w:val="24"/>
        </w:rPr>
      </w:pPr>
      <w:r w:rsidRPr="5FC3AFA4">
        <w:rPr>
          <w:rFonts w:ascii="Times New Roman" w:eastAsia="굴림체"/>
          <w:b/>
          <w:bCs/>
          <w:color w:val="auto"/>
          <w:sz w:val="24"/>
          <w:szCs w:val="24"/>
        </w:rPr>
        <w:t>(Previous Version)</w:t>
      </w:r>
    </w:p>
    <w:p w14:paraId="48A99B97" w14:textId="6558A250" w:rsidR="00906E86" w:rsidRPr="00906E86" w:rsidRDefault="009E4987" w:rsidP="00333ED8">
      <w:pPr>
        <w:pStyle w:val="a3"/>
        <w:spacing w:line="360" w:lineRule="auto"/>
        <w:ind w:firstLine="210"/>
        <w:rPr>
          <w:rStyle w:val="None"/>
          <w:rFonts w:ascii="Times New Roman" w:eastAsia="Times New Roman"/>
          <w:color w:val="000000" w:themeColor="text1"/>
          <w:sz w:val="24"/>
          <w:szCs w:val="24"/>
        </w:rPr>
      </w:pPr>
      <w:r w:rsidRPr="009E4987">
        <w:rPr>
          <w:rStyle w:val="None"/>
          <w:rFonts w:ascii="Times New Roman" w:eastAsia="Times New Roman"/>
          <w:color w:val="000000" w:themeColor="text1"/>
          <w:sz w:val="24"/>
          <w:szCs w:val="24"/>
        </w:rPr>
        <w:t xml:space="preserve">Studies in psychology have shown that individuals have different voice characteristics depending </w:t>
      </w:r>
      <w:r w:rsidRPr="009E4987">
        <w:rPr>
          <w:rStyle w:val="None"/>
          <w:rFonts w:ascii="Times New Roman" w:eastAsia="Times New Roman"/>
          <w:color w:val="000000" w:themeColor="text1"/>
          <w:sz w:val="24"/>
          <w:szCs w:val="24"/>
        </w:rPr>
        <w:lastRenderedPageBreak/>
        <w:t>on their culture, language, gender, and personality [3]. This implies that two speakers saying the same sentence with the same emotion are likely to express different acoustic properties in their voices. Several studies have demonstrated the merit of considering speaker-specific properties in audio speech-related tasks. This implies that the acoustic properties expressed in the voices of two speakers saying the same sentence with the same emotion may vary. Several studies [4-5] have demonstrated the merit of considering speaker-specific properties in audio speech-related tasks</w:t>
      </w:r>
      <w:r w:rsidR="00906E86" w:rsidRPr="00906E86">
        <w:rPr>
          <w:rStyle w:val="None"/>
          <w:rFonts w:ascii="Times New Roman" w:eastAsia="Times New Roman"/>
          <w:color w:val="000000" w:themeColor="text1"/>
          <w:sz w:val="24"/>
          <w:szCs w:val="24"/>
        </w:rPr>
        <w:t>.</w:t>
      </w:r>
    </w:p>
    <w:p w14:paraId="5C438FD1" w14:textId="121B5AED" w:rsidR="5FC3AFA4" w:rsidRDefault="5FC3AFA4"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3</w:t>
      </w:r>
    </w:p>
    <w:p w14:paraId="6695253D" w14:textId="74135D7C" w:rsidR="5FC3AFA4" w:rsidRDefault="5FC3AFA4" w:rsidP="5FC3AFA4">
      <w:pPr>
        <w:pStyle w:val="a3"/>
        <w:spacing w:line="360" w:lineRule="auto"/>
        <w:ind w:firstLineChars="91" w:firstLine="218"/>
        <w:rPr>
          <w:rFonts w:ascii="Times New Roman" w:eastAsia="굴림체"/>
          <w:color w:val="auto"/>
          <w:sz w:val="24"/>
          <w:szCs w:val="24"/>
        </w:rPr>
      </w:pPr>
    </w:p>
    <w:p w14:paraId="60CCB720" w14:textId="48AC0D3B"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3846E9D1" w14:textId="0EC05A20" w:rsidR="5FC3AFA4" w:rsidRDefault="646D78A1" w:rsidP="5FC3AFA4">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Studies in psychology have shown that individuals have different vocal attributes depending on their culture, language, gender, and personality [3]. This implies that two speakers saying the same thing with the same emotion are likely to express different acoustic properties in their voices. Several studies [4-5] have demonstrated the merit of considering speaker-specific properties in audio speech-related tasks.</w:t>
      </w:r>
    </w:p>
    <w:p w14:paraId="4D6CB195" w14:textId="3F0F914B" w:rsidR="5FC3AFA4" w:rsidRDefault="5FC3AFA4" w:rsidP="5FC3AFA4">
      <w:pPr>
        <w:pStyle w:val="a3"/>
        <w:spacing w:line="360" w:lineRule="auto"/>
        <w:ind w:firstLineChars="91" w:firstLine="218"/>
        <w:rPr>
          <w:rFonts w:ascii="Times New Roman" w:eastAsia="굴림체"/>
          <w:color w:val="auto"/>
          <w:sz w:val="24"/>
          <w:szCs w:val="24"/>
        </w:rPr>
      </w:pPr>
    </w:p>
    <w:p w14:paraId="6860421F" w14:textId="44773973" w:rsidR="5FC3AFA4" w:rsidRDefault="5FC3AFA4" w:rsidP="5FC3AFA4">
      <w:pPr>
        <w:pStyle w:val="a3"/>
        <w:spacing w:line="360" w:lineRule="auto"/>
        <w:ind w:firstLineChars="91" w:firstLine="218"/>
        <w:rPr>
          <w:rFonts w:ascii="Times New Roman" w:eastAsia="굴림체"/>
          <w:color w:val="auto"/>
          <w:sz w:val="24"/>
          <w:szCs w:val="24"/>
        </w:rPr>
      </w:pPr>
    </w:p>
    <w:p w14:paraId="5B490EB7" w14:textId="55489B52" w:rsidR="5FC3AFA4" w:rsidRDefault="5FC3AFA4" w:rsidP="00333ED8">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36C8E9AC" w14:textId="0643F961" w:rsidR="5FC3AFA4" w:rsidRDefault="496AF68E" w:rsidP="5FC3AFA4">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proposed model consists of an identification encoder and an emotion classifier. The wav2vec 2.0 [6] (base model) is used as a backbone for </w:t>
      </w:r>
      <w:proofErr w:type="gramStart"/>
      <w:r w:rsidRPr="496AF68E">
        <w:rPr>
          <w:rFonts w:ascii="Times New Roman" w:eastAsia="굴림체"/>
          <w:color w:val="auto"/>
          <w:sz w:val="24"/>
          <w:szCs w:val="24"/>
        </w:rPr>
        <w:t>both of the proposed</w:t>
      </w:r>
      <w:proofErr w:type="gramEnd"/>
      <w:r w:rsidRPr="496AF68E">
        <w:rPr>
          <w:rFonts w:ascii="Times New Roman" w:eastAsia="굴림체"/>
          <w:color w:val="auto"/>
          <w:sz w:val="24"/>
          <w:szCs w:val="24"/>
        </w:rPr>
        <w:t xml:space="preserve"> networks, and it generates emotion and speaker features from input audio waveform.</w:t>
      </w:r>
    </w:p>
    <w:p w14:paraId="69349EFF" w14:textId="35687F92" w:rsidR="5FC3AFA4" w:rsidRDefault="496AF68E" w:rsidP="5FC3AFA4">
      <w:pPr>
        <w:pStyle w:val="a3"/>
        <w:spacing w:line="360" w:lineRule="auto"/>
        <w:ind w:firstLineChars="91" w:firstLine="218"/>
        <w:jc w:val="right"/>
        <w:rPr>
          <w:rFonts w:ascii="Times New Roman" w:eastAsia="굴림체"/>
          <w:color w:val="auto"/>
          <w:sz w:val="24"/>
          <w:szCs w:val="24"/>
        </w:rPr>
      </w:pPr>
      <w:r w:rsidRPr="496AF68E">
        <w:rPr>
          <w:rFonts w:ascii="Times New Roman" w:eastAsia="굴림체"/>
          <w:color w:val="auto"/>
          <w:sz w:val="24"/>
          <w:szCs w:val="24"/>
        </w:rPr>
        <w:t>Section 1, Paragraph 4, Sentence 2-3</w:t>
      </w:r>
    </w:p>
    <w:p w14:paraId="61A9ADAC" w14:textId="2DF4EB94" w:rsidR="5FC3AFA4" w:rsidRDefault="5FC3AFA4" w:rsidP="5FC3AFA4">
      <w:pPr>
        <w:pStyle w:val="a3"/>
        <w:spacing w:line="360" w:lineRule="auto"/>
        <w:rPr>
          <w:rFonts w:ascii="Times New Roman" w:eastAsia="굴림체"/>
          <w:color w:val="auto"/>
          <w:sz w:val="24"/>
          <w:szCs w:val="24"/>
        </w:rPr>
      </w:pPr>
    </w:p>
    <w:p w14:paraId="0E80F212" w14:textId="70C4459F"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76B23BD3" w14:textId="1CF7900A" w:rsidR="5FC3AFA4" w:rsidRDefault="496AF68E" w:rsidP="5FC3AFA4">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proposed model consists of a speaker-identification network and an emotion classifier. The wav2vec 2.0 [6] (base model) is used as a backbone for </w:t>
      </w:r>
      <w:proofErr w:type="gramStart"/>
      <w:r w:rsidRPr="496AF68E">
        <w:rPr>
          <w:rFonts w:ascii="Times New Roman" w:eastAsia="굴림체"/>
          <w:color w:val="auto"/>
          <w:sz w:val="24"/>
          <w:szCs w:val="24"/>
        </w:rPr>
        <w:t>both of the proposed</w:t>
      </w:r>
      <w:proofErr w:type="gramEnd"/>
      <w:r w:rsidRPr="496AF68E">
        <w:rPr>
          <w:rFonts w:ascii="Times New Roman" w:eastAsia="굴림체"/>
          <w:color w:val="auto"/>
          <w:sz w:val="24"/>
          <w:szCs w:val="24"/>
        </w:rPr>
        <w:t xml:space="preserve"> networks, where it is used to extract emotion and speaker-specific features from input audio waveforms.</w:t>
      </w:r>
    </w:p>
    <w:p w14:paraId="64AA7B1E" w14:textId="366388C0" w:rsidR="5FC3AFA4" w:rsidRDefault="5FC3AFA4" w:rsidP="5FC3AFA4">
      <w:pPr>
        <w:pStyle w:val="a3"/>
        <w:spacing w:line="360" w:lineRule="auto"/>
        <w:rPr>
          <w:rFonts w:ascii="Times New Roman" w:eastAsia="굴림체"/>
          <w:color w:val="auto"/>
          <w:sz w:val="24"/>
          <w:szCs w:val="24"/>
        </w:rPr>
      </w:pPr>
    </w:p>
    <w:p w14:paraId="597A5375" w14:textId="20440437" w:rsidR="5FC3AFA4" w:rsidRDefault="5FC3AFA4" w:rsidP="5FC3AFA4">
      <w:pPr>
        <w:pStyle w:val="a3"/>
        <w:spacing w:line="360" w:lineRule="auto"/>
        <w:rPr>
          <w:rFonts w:ascii="Times New Roman" w:eastAsia="굴림체"/>
          <w:color w:val="auto"/>
          <w:sz w:val="24"/>
          <w:szCs w:val="24"/>
        </w:rPr>
      </w:pPr>
    </w:p>
    <w:p w14:paraId="5B7B0BD9" w14:textId="55489B52" w:rsidR="5FC3AFA4" w:rsidRDefault="5FC3AFA4" w:rsidP="00333ED8">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1E78A93F" w14:textId="5F915A99"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This tensor fusion is performed using an element-wise multiplication followed by a summation of vectors. The main contributions of this paper are summarized below:</w:t>
      </w:r>
    </w:p>
    <w:p w14:paraId="06744C67" w14:textId="31B4ED9F" w:rsidR="5FC3AFA4" w:rsidRDefault="5FC3AFA4"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4, Sentence 6-7</w:t>
      </w:r>
    </w:p>
    <w:p w14:paraId="08B7E834" w14:textId="73DE4462" w:rsidR="5FC3AFA4" w:rsidRDefault="5FC3AFA4" w:rsidP="5FC3AFA4">
      <w:pPr>
        <w:pStyle w:val="a3"/>
        <w:spacing w:line="360" w:lineRule="auto"/>
        <w:ind w:firstLineChars="91" w:firstLine="218"/>
        <w:rPr>
          <w:rFonts w:ascii="Times New Roman" w:eastAsia="굴림체"/>
          <w:color w:val="auto"/>
          <w:sz w:val="24"/>
          <w:szCs w:val="24"/>
        </w:rPr>
      </w:pPr>
    </w:p>
    <w:p w14:paraId="20C064C5" w14:textId="339663B4"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70077BBF" w14:textId="17A657B1"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This tensor fusion operation is performed using an element-wise multiplication followed by a summation of vectors. The main contributions of this paper are summarized as follows:</w:t>
      </w:r>
    </w:p>
    <w:p w14:paraId="3AC5E782" w14:textId="1E4BFEF1" w:rsidR="5FC3AFA4" w:rsidRDefault="5FC3AFA4" w:rsidP="5FC3AFA4">
      <w:pPr>
        <w:pStyle w:val="a3"/>
        <w:spacing w:line="360" w:lineRule="auto"/>
        <w:ind w:firstLineChars="91" w:firstLine="218"/>
        <w:rPr>
          <w:rFonts w:ascii="Times New Roman" w:eastAsia="굴림체"/>
          <w:color w:val="auto"/>
          <w:sz w:val="24"/>
          <w:szCs w:val="24"/>
        </w:rPr>
      </w:pPr>
    </w:p>
    <w:p w14:paraId="3E146EEA" w14:textId="38D933C8" w:rsidR="646D78A1" w:rsidRDefault="646D78A1" w:rsidP="646D78A1">
      <w:pPr>
        <w:pStyle w:val="a3"/>
        <w:spacing w:line="360" w:lineRule="auto"/>
        <w:ind w:firstLineChars="91" w:firstLine="218"/>
        <w:rPr>
          <w:rFonts w:ascii="Times New Roman" w:eastAsia="굴림체"/>
          <w:color w:val="auto"/>
          <w:sz w:val="24"/>
          <w:szCs w:val="24"/>
        </w:rPr>
      </w:pPr>
    </w:p>
    <w:p w14:paraId="010889C5" w14:textId="7D56AC43"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3481F965" w14:textId="06CFDD85"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Two modules (emotion and identification) based on wav2vec 2.0 to generate a speaker-specific emotion representation from an audio input are proposed.</w:t>
      </w:r>
    </w:p>
    <w:p w14:paraId="67A31B9E" w14:textId="4C451AAF"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Section 1, Paragraph 5, Sentence 1</w:t>
      </w:r>
    </w:p>
    <w:p w14:paraId="4C7B1C25" w14:textId="1CF838A2" w:rsidR="646D78A1" w:rsidRDefault="646D78A1" w:rsidP="646D78A1">
      <w:pPr>
        <w:spacing w:after="160" w:line="360" w:lineRule="auto"/>
        <w:ind w:firstLineChars="91" w:firstLine="218"/>
        <w:rPr>
          <w:rFonts w:eastAsia="Times New Roman"/>
          <w:color w:val="000000" w:themeColor="text1"/>
          <w:sz w:val="24"/>
          <w:szCs w:val="24"/>
        </w:rPr>
      </w:pPr>
    </w:p>
    <w:p w14:paraId="48A3D037" w14:textId="46B1A8A6"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63912C9C" w14:textId="0AE8D852" w:rsidR="646D78A1" w:rsidRDefault="496AF68E" w:rsidP="646D78A1">
      <w:pPr>
        <w:pStyle w:val="a3"/>
        <w:spacing w:line="360" w:lineRule="auto"/>
        <w:ind w:firstLineChars="91" w:firstLine="218"/>
        <w:rPr>
          <w:rFonts w:ascii="Times New Roman" w:eastAsia="Times New Roman"/>
          <w:color w:val="000000" w:themeColor="text1"/>
          <w:sz w:val="24"/>
          <w:szCs w:val="24"/>
        </w:rPr>
      </w:pPr>
      <w:r w:rsidRPr="496AF68E">
        <w:rPr>
          <w:rFonts w:ascii="Times New Roman" w:eastAsia="Times New Roman"/>
          <w:color w:val="000000" w:themeColor="text1"/>
          <w:sz w:val="24"/>
          <w:szCs w:val="24"/>
        </w:rPr>
        <w:t>Two modules (speaker-identification network and emotion classification) based on wav2vec 2.0 that generate a speaker-specific emotion representation from an input audio segment are proposed.</w:t>
      </w:r>
    </w:p>
    <w:p w14:paraId="0191500C" w14:textId="2A87D171" w:rsidR="646D78A1" w:rsidRDefault="646D78A1" w:rsidP="646D78A1">
      <w:pPr>
        <w:pStyle w:val="a3"/>
        <w:spacing w:line="360" w:lineRule="auto"/>
        <w:ind w:firstLineChars="91" w:firstLine="218"/>
        <w:rPr>
          <w:rFonts w:ascii="Times New Roman" w:eastAsia="굴림체"/>
          <w:color w:val="auto"/>
          <w:sz w:val="24"/>
          <w:szCs w:val="24"/>
        </w:rPr>
      </w:pPr>
    </w:p>
    <w:p w14:paraId="68AB3898" w14:textId="2EC9CB8F" w:rsidR="11D10679" w:rsidRDefault="11D10679" w:rsidP="11D10679">
      <w:pPr>
        <w:pStyle w:val="a3"/>
        <w:spacing w:line="360" w:lineRule="auto"/>
        <w:ind w:firstLineChars="91" w:firstLine="218"/>
        <w:rPr>
          <w:rFonts w:ascii="Times New Roman" w:eastAsia="굴림체"/>
          <w:color w:val="auto"/>
          <w:sz w:val="24"/>
          <w:szCs w:val="24"/>
        </w:rPr>
      </w:pPr>
    </w:p>
    <w:p w14:paraId="0D44B377" w14:textId="3780D95F" w:rsidR="11D10679" w:rsidRDefault="11D10679" w:rsidP="11D10679">
      <w:pPr>
        <w:pStyle w:val="a3"/>
        <w:spacing w:line="360" w:lineRule="auto"/>
        <w:ind w:firstLine="218"/>
        <w:jc w:val="left"/>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6B488B12" w14:textId="1F4A58F9" w:rsidR="11D10679" w:rsidRDefault="11D10679" w:rsidP="11D10679">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The speaker-identification network was therefore pre-trained on a separate dataset (VoxCeleb1 [8]) with 1,251 speakers to support better generalization to unseen speakers.</w:t>
      </w:r>
    </w:p>
    <w:p w14:paraId="61C00E8F" w14:textId="178EB4B4" w:rsidR="11D10679" w:rsidRDefault="11D10679" w:rsidP="11D10679">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Section 1, Paragraph 5, Sentence 4</w:t>
      </w:r>
    </w:p>
    <w:p w14:paraId="54C465C1" w14:textId="53B755FC" w:rsidR="11D10679" w:rsidRDefault="11D10679" w:rsidP="11D10679">
      <w:pPr>
        <w:pStyle w:val="a3"/>
        <w:spacing w:line="360" w:lineRule="auto"/>
        <w:ind w:firstLineChars="91" w:firstLine="218"/>
        <w:rPr>
          <w:rFonts w:ascii="Times New Roman" w:eastAsia="굴림체"/>
          <w:color w:val="auto"/>
          <w:sz w:val="24"/>
          <w:szCs w:val="24"/>
        </w:rPr>
      </w:pPr>
    </w:p>
    <w:p w14:paraId="3D774A70" w14:textId="2CCBAF9A" w:rsidR="11D10679" w:rsidRDefault="11D10679" w:rsidP="11D10679">
      <w:pPr>
        <w:pStyle w:val="a3"/>
        <w:spacing w:line="360" w:lineRule="auto"/>
        <w:ind w:firstLine="218"/>
        <w:rPr>
          <w:rFonts w:ascii="Times New Roman" w:eastAsia="굴림체"/>
          <w:b/>
          <w:bCs/>
          <w:color w:val="auto"/>
          <w:sz w:val="24"/>
          <w:szCs w:val="24"/>
        </w:rPr>
      </w:pPr>
      <w:r w:rsidRPr="11D10679">
        <w:rPr>
          <w:rFonts w:ascii="Times New Roman" w:eastAsia="굴림체"/>
          <w:b/>
          <w:bCs/>
          <w:color w:val="auto"/>
          <w:sz w:val="24"/>
          <w:szCs w:val="24"/>
        </w:rPr>
        <w:t>(Modified Version)</w:t>
      </w:r>
    </w:p>
    <w:p w14:paraId="1971B7CE" w14:textId="2CE3501A" w:rsidR="11D10679" w:rsidRDefault="496AF68E" w:rsidP="11D10679">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The representations generated by the speaker-identification network which was pretrained on the VoxCeleb1 dataset [8] facilitate better generalization to unseen speakers.</w:t>
      </w:r>
    </w:p>
    <w:p w14:paraId="292EFF79" w14:textId="1361AEFF" w:rsidR="5FC3AFA4" w:rsidRDefault="5FC3AFA4" w:rsidP="5FC3AFA4">
      <w:pPr>
        <w:pStyle w:val="a3"/>
        <w:spacing w:line="360" w:lineRule="auto"/>
        <w:ind w:firstLineChars="91" w:firstLine="237"/>
        <w:rPr>
          <w:rFonts w:ascii="Times New Roman" w:eastAsia="굴림체"/>
          <w:b/>
          <w:bCs/>
          <w:color w:val="auto"/>
          <w:sz w:val="26"/>
          <w:szCs w:val="26"/>
        </w:rPr>
      </w:pPr>
    </w:p>
    <w:p w14:paraId="779F1D2F" w14:textId="4E6F43CA" w:rsidR="11D10679" w:rsidRDefault="11D10679" w:rsidP="11D10679">
      <w:pPr>
        <w:pStyle w:val="a3"/>
        <w:spacing w:line="360" w:lineRule="auto"/>
        <w:ind w:firstLineChars="91" w:firstLine="237"/>
        <w:rPr>
          <w:rFonts w:ascii="Times New Roman" w:eastAsia="굴림체"/>
          <w:b/>
          <w:bCs/>
          <w:color w:val="auto"/>
          <w:sz w:val="26"/>
          <w:szCs w:val="26"/>
        </w:rPr>
      </w:pPr>
    </w:p>
    <w:p w14:paraId="51BF6D6B" w14:textId="3780D95F" w:rsidR="11D10679" w:rsidRDefault="11D10679" w:rsidP="11D10679">
      <w:pPr>
        <w:pStyle w:val="a3"/>
        <w:spacing w:line="360" w:lineRule="auto"/>
        <w:ind w:firstLine="218"/>
        <w:jc w:val="left"/>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74916635" w14:textId="089DEB36" w:rsidR="11D10679" w:rsidRDefault="11D10679" w:rsidP="11D10679">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 xml:space="preserve">The use of </w:t>
      </w:r>
      <w:proofErr w:type="spellStart"/>
      <w:r w:rsidRPr="11D10679">
        <w:rPr>
          <w:rFonts w:ascii="Times New Roman" w:eastAsia="굴림체"/>
          <w:color w:val="auto"/>
          <w:sz w:val="24"/>
          <w:szCs w:val="24"/>
        </w:rPr>
        <w:t>Arcface</w:t>
      </w:r>
      <w:proofErr w:type="spellEnd"/>
      <w:r w:rsidRPr="11D10679">
        <w:rPr>
          <w:rFonts w:ascii="Times New Roman" w:eastAsia="굴림체"/>
          <w:color w:val="auto"/>
          <w:sz w:val="24"/>
          <w:szCs w:val="24"/>
        </w:rPr>
        <w:t xml:space="preserve"> [9] and cross-entropy loss terms in the speaker-identification network was also explored and detailed evaluations provided.</w:t>
      </w:r>
    </w:p>
    <w:p w14:paraId="63F044A1" w14:textId="5AAFCEC7" w:rsidR="11D10679" w:rsidRDefault="11D10679" w:rsidP="11D10679">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Section 1, Paragraph 6, Sentence 2</w:t>
      </w:r>
    </w:p>
    <w:p w14:paraId="3224FE3C" w14:textId="10610CA2" w:rsidR="11D10679" w:rsidRDefault="11D10679" w:rsidP="11D10679">
      <w:pPr>
        <w:pStyle w:val="a3"/>
        <w:spacing w:line="360" w:lineRule="auto"/>
        <w:ind w:firstLine="218"/>
        <w:jc w:val="left"/>
        <w:rPr>
          <w:rFonts w:ascii="Times New Roman" w:eastAsia="굴림체"/>
          <w:b/>
          <w:bCs/>
          <w:color w:val="auto"/>
          <w:sz w:val="24"/>
          <w:szCs w:val="24"/>
        </w:rPr>
      </w:pPr>
    </w:p>
    <w:p w14:paraId="49FE58A9" w14:textId="4C1B5E9F" w:rsidR="11D10679" w:rsidRDefault="11D10679" w:rsidP="11D10679">
      <w:pPr>
        <w:pStyle w:val="a3"/>
        <w:spacing w:line="360" w:lineRule="auto"/>
        <w:ind w:firstLine="218"/>
        <w:rPr>
          <w:rFonts w:ascii="Times New Roman" w:eastAsia="굴림체"/>
          <w:b/>
          <w:bCs/>
          <w:color w:val="auto"/>
          <w:sz w:val="24"/>
          <w:szCs w:val="24"/>
        </w:rPr>
      </w:pPr>
      <w:r w:rsidRPr="11D10679">
        <w:rPr>
          <w:rFonts w:ascii="Times New Roman" w:eastAsia="굴림체"/>
          <w:b/>
          <w:bCs/>
          <w:color w:val="auto"/>
          <w:sz w:val="24"/>
          <w:szCs w:val="24"/>
        </w:rPr>
        <w:t>(Modified Version)</w:t>
      </w:r>
    </w:p>
    <w:p w14:paraId="3F8EF0D1" w14:textId="57CBC22B" w:rsidR="11D10679" w:rsidRDefault="496AF68E" w:rsidP="11D10679">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lastRenderedPageBreak/>
        <w:t xml:space="preserve">The use of the </w:t>
      </w:r>
      <w:proofErr w:type="spellStart"/>
      <w:r w:rsidRPr="496AF68E">
        <w:rPr>
          <w:rFonts w:ascii="Times New Roman" w:eastAsia="굴림체"/>
          <w:color w:val="auto"/>
          <w:sz w:val="24"/>
          <w:szCs w:val="24"/>
        </w:rPr>
        <w:t>Arcface</w:t>
      </w:r>
      <w:proofErr w:type="spellEnd"/>
      <w:r w:rsidRPr="496AF68E">
        <w:rPr>
          <w:rFonts w:ascii="Times New Roman" w:eastAsia="굴림체"/>
          <w:color w:val="auto"/>
          <w:sz w:val="24"/>
          <w:szCs w:val="24"/>
        </w:rPr>
        <w:t xml:space="preserve"> [9] and cross-entropy loss terms in the speaker-identification network was also explored and detailed evaluations have been provided.</w:t>
      </w:r>
    </w:p>
    <w:p w14:paraId="2DBB64C6" w14:textId="40EF4689" w:rsidR="11D10679" w:rsidRDefault="11D10679" w:rsidP="11D10679">
      <w:pPr>
        <w:pStyle w:val="a3"/>
        <w:spacing w:line="360" w:lineRule="auto"/>
        <w:ind w:firstLineChars="91" w:firstLine="237"/>
        <w:rPr>
          <w:rFonts w:ascii="Times New Roman" w:eastAsia="굴림체"/>
          <w:b/>
          <w:bCs/>
          <w:color w:val="auto"/>
          <w:sz w:val="26"/>
          <w:szCs w:val="26"/>
        </w:rPr>
      </w:pPr>
    </w:p>
    <w:p w14:paraId="62282E8B" w14:textId="6EBFCFAF" w:rsidR="11D10679" w:rsidRDefault="11D10679" w:rsidP="11D10679">
      <w:pPr>
        <w:pStyle w:val="a3"/>
        <w:spacing w:line="360" w:lineRule="auto"/>
        <w:ind w:firstLineChars="91" w:firstLine="237"/>
        <w:rPr>
          <w:rFonts w:ascii="Times New Roman" w:eastAsia="굴림체"/>
          <w:b/>
          <w:bCs/>
          <w:color w:val="auto"/>
          <w:sz w:val="26"/>
          <w:szCs w:val="26"/>
        </w:rPr>
      </w:pPr>
    </w:p>
    <w:p w14:paraId="1A3EE148" w14:textId="3780D95F" w:rsidR="5FC3AFA4" w:rsidRDefault="5FC3AFA4" w:rsidP="00333ED8">
      <w:pPr>
        <w:pStyle w:val="a3"/>
        <w:spacing w:line="360" w:lineRule="auto"/>
        <w:ind w:firstLine="218"/>
        <w:jc w:val="left"/>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12FBA803" w14:textId="07DE6037" w:rsidR="5FC3AFA4" w:rsidRDefault="002D47E0" w:rsidP="5FC3AFA4">
      <w:pPr>
        <w:pStyle w:val="a3"/>
        <w:spacing w:line="360" w:lineRule="auto"/>
        <w:ind w:firstLineChars="91" w:firstLine="218"/>
        <w:rPr>
          <w:rStyle w:val="None"/>
          <w:rFonts w:ascii="Times New Roman" w:eastAsia="Times New Roman"/>
          <w:i/>
          <w:iCs/>
          <w:color w:val="000000" w:themeColor="text1"/>
          <w:sz w:val="24"/>
          <w:szCs w:val="24"/>
        </w:rPr>
      </w:pPr>
      <w:r w:rsidRPr="002D47E0">
        <w:rPr>
          <w:rFonts w:ascii="Times New Roman" w:eastAsia="굴림체"/>
          <w:color w:val="auto"/>
          <w:sz w:val="24"/>
          <w:szCs w:val="24"/>
        </w:rPr>
        <w:t>In more recent approaches, models learned a representation directly from raw waveforms instead of using hand-crafted representations like the human perception emulating Mel-filter banks used in generating the Mel-spectrogram. Time-Domain (TD) filter banks [13] used complex convolutional weights initialized with Gabor wavelets to learn filter banks from raw speech for end-to-end phone recognition. The proposed architecture has a convolutional layer followed by an L2 feature pooling-based modulus operation and a low-pass filter</w:t>
      </w:r>
      <w:r w:rsidR="5FC3AFA4" w:rsidRPr="5FC3AFA4">
        <w:rPr>
          <w:rFonts w:ascii="Times New Roman" w:eastAsia="굴림체"/>
          <w:color w:val="auto"/>
          <w:sz w:val="24"/>
          <w:szCs w:val="24"/>
        </w:rPr>
        <w:t>.</w:t>
      </w:r>
    </w:p>
    <w:p w14:paraId="1CA1BB78" w14:textId="70C67053" w:rsidR="5FC3AFA4" w:rsidRDefault="00906E86" w:rsidP="5FC3AFA4">
      <w:pPr>
        <w:pStyle w:val="a3"/>
        <w:spacing w:line="360" w:lineRule="auto"/>
        <w:ind w:firstLineChars="91" w:firstLine="218"/>
        <w:jc w:val="right"/>
        <w:rPr>
          <w:rFonts w:ascii="Times New Roman" w:eastAsia="굴림체"/>
          <w:color w:val="auto"/>
          <w:sz w:val="24"/>
          <w:szCs w:val="24"/>
        </w:rPr>
      </w:pPr>
      <w:r>
        <w:rPr>
          <w:rFonts w:ascii="Times New Roman" w:eastAsia="굴림체"/>
          <w:color w:val="auto"/>
          <w:sz w:val="24"/>
          <w:szCs w:val="24"/>
        </w:rPr>
        <w:t>Subs</w:t>
      </w:r>
      <w:r w:rsidR="5FC3AFA4" w:rsidRPr="5FC3AFA4">
        <w:rPr>
          <w:rFonts w:ascii="Times New Roman" w:eastAsia="굴림체"/>
          <w:color w:val="auto"/>
          <w:sz w:val="24"/>
          <w:szCs w:val="24"/>
        </w:rPr>
        <w:t>ection 2.2, Paragraph 1, Sentence 1-2</w:t>
      </w:r>
    </w:p>
    <w:p w14:paraId="51E535DC" w14:textId="4162241E" w:rsidR="5FC3AFA4" w:rsidRDefault="5FC3AFA4" w:rsidP="5FC3AFA4">
      <w:pPr>
        <w:pStyle w:val="a3"/>
        <w:spacing w:line="360" w:lineRule="auto"/>
        <w:rPr>
          <w:rFonts w:ascii="Times New Roman" w:eastAsia="굴림체"/>
          <w:color w:val="auto"/>
          <w:sz w:val="24"/>
          <w:szCs w:val="24"/>
        </w:rPr>
      </w:pPr>
    </w:p>
    <w:p w14:paraId="5CB52D45" w14:textId="4F5F9FD3"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2BDB4EEB" w14:textId="3A93D780" w:rsidR="5FC3AFA4" w:rsidRDefault="11D10679" w:rsidP="002D47E0">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In more recent approaches, models learn a representation directly from raw waveforms instead of using hand-crafted representations like the human perception emulating Mel-filter banks used in generating the Mel-spectrogram. Time-Domain (TD) filter banks [14] use complex convolutional weights initialized with Gabor wavelets to learn filter banks from raw speech for end-to-end phone recognition.</w:t>
      </w:r>
      <w:r w:rsidR="002D47E0">
        <w:rPr>
          <w:rFonts w:ascii="Times New Roman" w:eastAsia="굴림체"/>
          <w:color w:val="auto"/>
          <w:sz w:val="24"/>
          <w:szCs w:val="24"/>
        </w:rPr>
        <w:t xml:space="preserve"> </w:t>
      </w:r>
      <w:r w:rsidR="002D47E0" w:rsidRPr="002D47E0">
        <w:rPr>
          <w:rFonts w:ascii="Times New Roman" w:eastAsia="굴림체"/>
          <w:color w:val="auto"/>
          <w:sz w:val="24"/>
          <w:szCs w:val="24"/>
        </w:rPr>
        <w:t xml:space="preserve">The proposed architecture has a convolutional layer followed by an </w:t>
      </w:r>
      <w:r w:rsidR="002D47E0">
        <w:rPr>
          <w:rFonts w:ascii="Times New Roman" w:eastAsia="굴림체" w:hint="eastAsia"/>
          <w:color w:val="auto"/>
          <w:sz w:val="24"/>
          <w:szCs w:val="24"/>
        </w:rPr>
        <w:t xml:space="preserve"> </w:t>
      </w:r>
      <m:oMath>
        <m:sSub>
          <m:sSubPr>
            <m:ctrlPr>
              <w:rPr>
                <w:rFonts w:ascii="Cambria Math" w:eastAsia="굴림체" w:hAnsi="Cambria Math"/>
                <w:i/>
                <w:color w:val="auto"/>
                <w:sz w:val="24"/>
                <w:szCs w:val="24"/>
              </w:rPr>
            </m:ctrlPr>
          </m:sSubPr>
          <m:e>
            <m:r>
              <w:rPr>
                <w:rFonts w:ascii="Cambria Math" w:eastAsia="굴림체" w:hAnsi="Cambria Math"/>
                <w:color w:val="auto"/>
                <w:sz w:val="24"/>
                <w:szCs w:val="24"/>
              </w:rPr>
              <m:t>l</m:t>
            </m:r>
          </m:e>
          <m:sub>
            <m:r>
              <w:rPr>
                <w:rFonts w:ascii="Cambria Math" w:eastAsia="굴림체" w:hAnsi="Cambria Math"/>
                <w:color w:val="auto"/>
                <w:sz w:val="24"/>
                <w:szCs w:val="24"/>
              </w:rPr>
              <m:t>2</m:t>
            </m:r>
          </m:sub>
        </m:sSub>
      </m:oMath>
      <w:r w:rsidR="002D47E0">
        <w:rPr>
          <w:rFonts w:ascii="Times New Roman" w:eastAsia="굴림체" w:hint="eastAsia"/>
          <w:color w:val="auto"/>
          <w:sz w:val="24"/>
          <w:szCs w:val="24"/>
        </w:rPr>
        <w:t xml:space="preserve"> </w:t>
      </w:r>
      <w:r w:rsidR="002D47E0" w:rsidRPr="002D47E0">
        <w:rPr>
          <w:rFonts w:ascii="Times New Roman" w:eastAsia="굴림체"/>
          <w:color w:val="auto"/>
          <w:sz w:val="24"/>
          <w:szCs w:val="24"/>
        </w:rPr>
        <w:t>feature pooling-based modulus operation and a low-pass filter.</w:t>
      </w:r>
    </w:p>
    <w:p w14:paraId="0088A0ED" w14:textId="6E3567E9" w:rsidR="5FC3AFA4" w:rsidRDefault="5FC3AFA4" w:rsidP="5FC3AFA4">
      <w:pPr>
        <w:pStyle w:val="a3"/>
        <w:spacing w:line="360" w:lineRule="auto"/>
        <w:ind w:firstLineChars="91" w:firstLine="218"/>
        <w:rPr>
          <w:rFonts w:ascii="Times New Roman" w:eastAsia="굴림체"/>
          <w:color w:val="auto"/>
          <w:sz w:val="24"/>
          <w:szCs w:val="24"/>
        </w:rPr>
      </w:pPr>
    </w:p>
    <w:p w14:paraId="04F0230D" w14:textId="53EF2B6A" w:rsidR="5FC3AFA4" w:rsidRDefault="5FC3AFA4" w:rsidP="5FC3AFA4">
      <w:pPr>
        <w:pStyle w:val="a3"/>
        <w:spacing w:line="360" w:lineRule="auto"/>
        <w:ind w:firstLineChars="91" w:firstLine="218"/>
        <w:rPr>
          <w:rFonts w:ascii="Times New Roman" w:eastAsia="굴림체"/>
          <w:color w:val="auto"/>
          <w:sz w:val="24"/>
          <w:szCs w:val="24"/>
        </w:rPr>
      </w:pPr>
    </w:p>
    <w:p w14:paraId="36396E23" w14:textId="55489B52" w:rsidR="11D10679" w:rsidRDefault="11D10679" w:rsidP="11D10679">
      <w:pPr>
        <w:pStyle w:val="a3"/>
        <w:spacing w:line="360" w:lineRule="auto"/>
        <w:ind w:firstLine="218"/>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2168A550" w14:textId="5CB626D6" w:rsidR="11D10679" w:rsidRDefault="11D10679" w:rsidP="11D10679">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However, log-scale compression and normalization reduce the scale of spectrograms, regardless of their contents.</w:t>
      </w:r>
    </w:p>
    <w:p w14:paraId="404F8440" w14:textId="58DF462E" w:rsidR="11D10679" w:rsidRDefault="11D10679" w:rsidP="11D10679">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2.2, Paragraph 1, Sentence 7</w:t>
      </w:r>
    </w:p>
    <w:p w14:paraId="0FCADF52" w14:textId="199FB9CE" w:rsidR="11D10679" w:rsidRDefault="11D10679" w:rsidP="11D10679">
      <w:pPr>
        <w:pStyle w:val="a3"/>
        <w:spacing w:line="360" w:lineRule="auto"/>
        <w:ind w:firstLineChars="91" w:firstLine="218"/>
        <w:rPr>
          <w:rFonts w:ascii="Times New Roman" w:eastAsia="굴림체"/>
          <w:color w:val="auto"/>
          <w:sz w:val="24"/>
          <w:szCs w:val="24"/>
        </w:rPr>
      </w:pPr>
    </w:p>
    <w:p w14:paraId="71CB7C74" w14:textId="6D7CAE53" w:rsidR="11D10679" w:rsidRDefault="11D10679" w:rsidP="11D10679">
      <w:pPr>
        <w:pStyle w:val="a3"/>
        <w:spacing w:line="360" w:lineRule="auto"/>
        <w:ind w:firstLine="218"/>
        <w:rPr>
          <w:rFonts w:ascii="Times New Roman" w:eastAsia="굴림체"/>
          <w:b/>
          <w:bCs/>
          <w:color w:val="auto"/>
          <w:sz w:val="24"/>
          <w:szCs w:val="24"/>
        </w:rPr>
      </w:pPr>
      <w:r w:rsidRPr="11D10679">
        <w:rPr>
          <w:rFonts w:ascii="Times New Roman" w:eastAsia="굴림체"/>
          <w:b/>
          <w:bCs/>
          <w:color w:val="auto"/>
          <w:sz w:val="24"/>
          <w:szCs w:val="24"/>
        </w:rPr>
        <w:t>(Modified Version)</w:t>
      </w:r>
    </w:p>
    <w:p w14:paraId="2A5C90B7" w14:textId="6A5812B3" w:rsidR="11D10679" w:rsidRDefault="11D10679" w:rsidP="11D10679">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A key limitation of this approach is that the log-scale compression and normalization used reduce the scale of spectrograms, regardless of their contents.</w:t>
      </w:r>
    </w:p>
    <w:p w14:paraId="02815CA7" w14:textId="1147BCFA" w:rsidR="11D10679" w:rsidRDefault="11D10679" w:rsidP="11D10679">
      <w:pPr>
        <w:pStyle w:val="a3"/>
        <w:spacing w:line="360" w:lineRule="auto"/>
        <w:ind w:firstLineChars="91" w:firstLine="218"/>
        <w:rPr>
          <w:rFonts w:ascii="Times New Roman" w:eastAsia="굴림체"/>
          <w:color w:val="auto"/>
          <w:sz w:val="24"/>
          <w:szCs w:val="24"/>
        </w:rPr>
      </w:pPr>
    </w:p>
    <w:p w14:paraId="04ADDB7F" w14:textId="356151E4" w:rsidR="646D78A1" w:rsidRDefault="646D78A1" w:rsidP="646D78A1">
      <w:pPr>
        <w:pStyle w:val="a3"/>
        <w:spacing w:line="360" w:lineRule="auto"/>
        <w:ind w:firstLineChars="91" w:firstLine="218"/>
        <w:rPr>
          <w:rFonts w:ascii="Times New Roman" w:eastAsia="굴림체"/>
          <w:color w:val="auto"/>
          <w:sz w:val="24"/>
          <w:szCs w:val="24"/>
        </w:rPr>
      </w:pPr>
    </w:p>
    <w:p w14:paraId="068B671D" w14:textId="1F40E19F"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lastRenderedPageBreak/>
        <w:t>(Previous Version)</w:t>
      </w:r>
    </w:p>
    <w:p w14:paraId="25CC79FE" w14:textId="0721F3B9"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Reference [15] also learned a drop-in replacement for Mel-filter banks but replaced the static log compression with dynamic compression and addressed the channel distortion problems in the Mel-spectrogram log transformation using Per-Channel Energy Normalization (PCEN). This was calculated using a smoothed version of the filter bank energy, which is computed from a first-order infinite impulse response (IIR) filter. The smoothing coefficient was used to combine the smoothed version of the filter bank energy, and the current spectrogram energy was fixed in PCEN.</w:t>
      </w:r>
    </w:p>
    <w:p w14:paraId="77A4C795" w14:textId="1E608B07"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2.2, Paragraph 2, Sentence 1~3</w:t>
      </w:r>
    </w:p>
    <w:p w14:paraId="7117D2F5" w14:textId="4FD3F57A" w:rsidR="646D78A1" w:rsidRDefault="646D78A1" w:rsidP="646D78A1">
      <w:pPr>
        <w:spacing w:after="160" w:line="360" w:lineRule="auto"/>
        <w:ind w:firstLineChars="91" w:firstLine="218"/>
        <w:rPr>
          <w:rFonts w:eastAsia="Times New Roman"/>
          <w:color w:val="000000" w:themeColor="text1"/>
          <w:sz w:val="24"/>
          <w:szCs w:val="24"/>
        </w:rPr>
      </w:pPr>
    </w:p>
    <w:p w14:paraId="62145BE4" w14:textId="1658583E"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31AD907D" w14:textId="6A4297A2"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Wang et.al. [15] also propose a learned drop-in alternative to the Mel-filter banks but replaced static log compression with dynamic compression and addressed the channel distortion problems in the Mel-spectrogram log transformation using Per-Channel Energy Normalization (PCEN). This was calculated using a smoothed version of the filter bank energy, which was computed from a first-order infinite impulse response (IIR) filter. A smoothing coefficient was used to combine the smoothed version of the filter bank energy, and the current spectrogram energy.</w:t>
      </w:r>
    </w:p>
    <w:p w14:paraId="327C162C" w14:textId="6C8386C1" w:rsidR="646D78A1" w:rsidRDefault="646D78A1" w:rsidP="646D78A1">
      <w:pPr>
        <w:pStyle w:val="a3"/>
        <w:spacing w:line="360" w:lineRule="auto"/>
        <w:ind w:firstLineChars="91" w:firstLine="218"/>
        <w:rPr>
          <w:rFonts w:ascii="Times New Roman" w:eastAsia="Times New Roman"/>
          <w:color w:val="000000" w:themeColor="text1"/>
          <w:sz w:val="24"/>
          <w:szCs w:val="24"/>
        </w:rPr>
      </w:pPr>
    </w:p>
    <w:p w14:paraId="6A52A468" w14:textId="6E437457" w:rsidR="646D78A1" w:rsidRDefault="646D78A1" w:rsidP="646D78A1">
      <w:pPr>
        <w:pStyle w:val="a3"/>
        <w:spacing w:line="360" w:lineRule="auto"/>
        <w:ind w:firstLineChars="91" w:firstLine="218"/>
        <w:rPr>
          <w:rFonts w:ascii="Times New Roman" w:eastAsia="Times New Roman"/>
          <w:color w:val="000000" w:themeColor="text1"/>
          <w:sz w:val="24"/>
          <w:szCs w:val="24"/>
        </w:rPr>
      </w:pPr>
    </w:p>
    <w:p w14:paraId="0BB26B32" w14:textId="5403495F"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41473A6C" w14:textId="4F819505"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Continuous Bags of Words (</w:t>
      </w:r>
      <w:proofErr w:type="spellStart"/>
      <w:r w:rsidRPr="646D78A1">
        <w:rPr>
          <w:rFonts w:ascii="Times New Roman" w:eastAsia="Times New Roman"/>
          <w:color w:val="000000" w:themeColor="text1"/>
          <w:sz w:val="24"/>
          <w:szCs w:val="24"/>
        </w:rPr>
        <w:t>CBoW</w:t>
      </w:r>
      <w:proofErr w:type="spellEnd"/>
      <w:r w:rsidRPr="646D78A1">
        <w:rPr>
          <w:rFonts w:ascii="Times New Roman" w:eastAsia="Times New Roman"/>
          <w:color w:val="000000" w:themeColor="text1"/>
          <w:sz w:val="24"/>
          <w:szCs w:val="24"/>
        </w:rPr>
        <w:t>) and skip-gram variants were implemented and evaluated.</w:t>
      </w:r>
    </w:p>
    <w:p w14:paraId="285F1FD4" w14:textId="574E0FF2"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2.3, Paragraph 2, Sentence 2</w:t>
      </w:r>
    </w:p>
    <w:p w14:paraId="686E043D" w14:textId="6FE6CF9F" w:rsidR="646D78A1" w:rsidRDefault="646D78A1" w:rsidP="646D78A1">
      <w:pPr>
        <w:spacing w:after="160" w:line="360" w:lineRule="auto"/>
        <w:ind w:firstLineChars="91" w:firstLine="218"/>
        <w:rPr>
          <w:rFonts w:eastAsia="Times New Roman"/>
          <w:color w:val="000000" w:themeColor="text1"/>
          <w:sz w:val="24"/>
          <w:szCs w:val="24"/>
        </w:rPr>
      </w:pPr>
    </w:p>
    <w:p w14:paraId="42CE1B51" w14:textId="52C3CCDB"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2EAEBC3F" w14:textId="1E1A7386"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Continuous Bags of Words (</w:t>
      </w:r>
      <w:proofErr w:type="spellStart"/>
      <w:r w:rsidRPr="646D78A1">
        <w:rPr>
          <w:rFonts w:ascii="Times New Roman" w:eastAsia="Times New Roman"/>
          <w:color w:val="000000" w:themeColor="text1"/>
          <w:sz w:val="24"/>
          <w:szCs w:val="24"/>
        </w:rPr>
        <w:t>CBoW</w:t>
      </w:r>
      <w:proofErr w:type="spellEnd"/>
      <w:r w:rsidRPr="646D78A1">
        <w:rPr>
          <w:rFonts w:ascii="Times New Roman" w:eastAsia="Times New Roman"/>
          <w:color w:val="000000" w:themeColor="text1"/>
          <w:sz w:val="24"/>
          <w:szCs w:val="24"/>
        </w:rPr>
        <w:t>) and skip-gram variants were also implemented and evaluated.</w:t>
      </w:r>
    </w:p>
    <w:p w14:paraId="3ACA75E4" w14:textId="13819B92" w:rsidR="646D78A1" w:rsidRDefault="646D78A1" w:rsidP="646D78A1">
      <w:pPr>
        <w:spacing w:after="160" w:line="360" w:lineRule="auto"/>
        <w:ind w:firstLineChars="91" w:firstLine="218"/>
        <w:rPr>
          <w:rFonts w:eastAsia="Times New Roman"/>
          <w:color w:val="000000" w:themeColor="text1"/>
          <w:sz w:val="24"/>
          <w:szCs w:val="24"/>
        </w:rPr>
      </w:pPr>
    </w:p>
    <w:p w14:paraId="46523397" w14:textId="5916A08E" w:rsidR="646D78A1" w:rsidRDefault="646D78A1" w:rsidP="646D78A1">
      <w:pPr>
        <w:spacing w:after="160" w:line="360" w:lineRule="auto"/>
        <w:ind w:firstLineChars="91" w:firstLine="218"/>
        <w:rPr>
          <w:rFonts w:eastAsia="Times New Roman"/>
          <w:color w:val="000000" w:themeColor="text1"/>
          <w:sz w:val="24"/>
          <w:szCs w:val="24"/>
        </w:rPr>
      </w:pPr>
    </w:p>
    <w:p w14:paraId="7864EB1A" w14:textId="5B45DE67"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2443B44E" w14:textId="02BC4E8F"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color w:val="000000" w:themeColor="text1"/>
          <w:sz w:val="24"/>
          <w:szCs w:val="24"/>
        </w:rPr>
        <w:t>In this architecture, two neural networks were trained by maximizing the agreement of their output given the same input.</w:t>
      </w:r>
    </w:p>
    <w:p w14:paraId="26207624" w14:textId="7731E6F0"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2.3, Paragraph 2, Sentence 5</w:t>
      </w:r>
    </w:p>
    <w:p w14:paraId="430BDF76" w14:textId="0FB30DEC" w:rsidR="646D78A1" w:rsidRDefault="646D78A1" w:rsidP="646D78A1">
      <w:pPr>
        <w:spacing w:after="160" w:line="360" w:lineRule="auto"/>
        <w:ind w:firstLineChars="91" w:firstLine="218"/>
        <w:rPr>
          <w:rFonts w:eastAsia="Times New Roman"/>
          <w:color w:val="000000" w:themeColor="text1"/>
          <w:sz w:val="24"/>
          <w:szCs w:val="24"/>
        </w:rPr>
      </w:pPr>
    </w:p>
    <w:p w14:paraId="1D05E661" w14:textId="5D5026E6"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724CBDFC" w14:textId="11902CE3"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In this architecture, two neural networks were trained by maximizing the agreement in their outputs given the same input.</w:t>
      </w:r>
    </w:p>
    <w:p w14:paraId="2EE215C4" w14:textId="23E651BB" w:rsidR="646D78A1" w:rsidRDefault="646D78A1" w:rsidP="646D78A1">
      <w:pPr>
        <w:pStyle w:val="a3"/>
        <w:spacing w:line="360" w:lineRule="auto"/>
        <w:ind w:firstLineChars="91" w:firstLine="218"/>
        <w:rPr>
          <w:rFonts w:ascii="Times New Roman" w:eastAsia="굴림체"/>
          <w:color w:val="auto"/>
          <w:sz w:val="24"/>
          <w:szCs w:val="24"/>
        </w:rPr>
      </w:pPr>
    </w:p>
    <w:p w14:paraId="3073C352" w14:textId="5DCD74C3" w:rsidR="11D10679" w:rsidRDefault="11D10679" w:rsidP="11D10679">
      <w:pPr>
        <w:pStyle w:val="a3"/>
        <w:spacing w:line="360" w:lineRule="auto"/>
        <w:ind w:firstLineChars="91" w:firstLine="218"/>
        <w:rPr>
          <w:rFonts w:ascii="Times New Roman" w:eastAsia="굴림체"/>
          <w:color w:val="auto"/>
          <w:sz w:val="24"/>
          <w:szCs w:val="24"/>
        </w:rPr>
      </w:pPr>
    </w:p>
    <w:p w14:paraId="30381171" w14:textId="55489B52" w:rsidR="5FC3AFA4" w:rsidRDefault="5FC3AFA4" w:rsidP="00333ED8">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2E444177" w14:textId="68F4AE8B"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[4] uses an aggregation of an individual’s neutral speech to standardize emotional speech and improve the robustness of individual-agnostic emotion representation.</w:t>
      </w:r>
    </w:p>
    <w:p w14:paraId="037E5DEE" w14:textId="444F2DB6" w:rsidR="5FC3AFA4" w:rsidRPr="00333ED8" w:rsidRDefault="00906E86" w:rsidP="5FC3AFA4">
      <w:pPr>
        <w:pStyle w:val="a3"/>
        <w:spacing w:line="360" w:lineRule="auto"/>
        <w:ind w:firstLineChars="91" w:firstLine="218"/>
        <w:jc w:val="right"/>
        <w:rPr>
          <w:rFonts w:ascii="Times New Roman" w:eastAsia="굴림체"/>
          <w:color w:val="auto"/>
          <w:sz w:val="24"/>
          <w:szCs w:val="24"/>
        </w:rPr>
      </w:pPr>
      <w:r>
        <w:rPr>
          <w:rFonts w:ascii="Times New Roman" w:eastAsia="굴림체"/>
          <w:color w:val="auto"/>
          <w:sz w:val="24"/>
          <w:szCs w:val="24"/>
        </w:rPr>
        <w:t>Subs</w:t>
      </w:r>
      <w:r w:rsidRPr="5FC3AFA4">
        <w:rPr>
          <w:rFonts w:ascii="Times New Roman" w:eastAsia="굴림체"/>
          <w:color w:val="auto"/>
          <w:sz w:val="24"/>
          <w:szCs w:val="24"/>
        </w:rPr>
        <w:t xml:space="preserve">ection </w:t>
      </w:r>
      <w:r w:rsidR="5FC3AFA4" w:rsidRPr="00333ED8">
        <w:rPr>
          <w:rFonts w:ascii="Times New Roman" w:eastAsia="굴림체"/>
          <w:color w:val="auto"/>
          <w:sz w:val="24"/>
          <w:szCs w:val="24"/>
        </w:rPr>
        <w:t>2.4, Paragraph 1, Sentence 2</w:t>
      </w:r>
    </w:p>
    <w:p w14:paraId="126CABFD" w14:textId="199FB9CE" w:rsidR="5FC3AFA4" w:rsidRDefault="5FC3AFA4" w:rsidP="5FC3AFA4">
      <w:pPr>
        <w:pStyle w:val="a3"/>
        <w:spacing w:line="360" w:lineRule="auto"/>
        <w:ind w:firstLineChars="91" w:firstLine="218"/>
        <w:rPr>
          <w:rFonts w:ascii="Times New Roman" w:eastAsia="굴림체"/>
          <w:color w:val="auto"/>
          <w:sz w:val="24"/>
          <w:szCs w:val="24"/>
        </w:rPr>
      </w:pPr>
    </w:p>
    <w:p w14:paraId="3F2E6E49" w14:textId="6D7CAE53"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3EC21E48" w14:textId="21041C39" w:rsidR="5FC3AFA4" w:rsidRDefault="002D47E0" w:rsidP="5FC3AFA4">
      <w:pPr>
        <w:pStyle w:val="a3"/>
        <w:spacing w:line="360" w:lineRule="auto"/>
        <w:ind w:firstLineChars="91" w:firstLine="218"/>
        <w:rPr>
          <w:rFonts w:ascii="Times New Roman" w:eastAsia="굴림체"/>
          <w:color w:val="auto"/>
          <w:sz w:val="24"/>
          <w:szCs w:val="24"/>
        </w:rPr>
      </w:pPr>
      <w:r w:rsidRPr="002D47E0">
        <w:rPr>
          <w:rFonts w:ascii="Times New Roman" w:eastAsia="굴림체"/>
          <w:color w:val="auto"/>
          <w:sz w:val="24"/>
          <w:szCs w:val="24"/>
        </w:rPr>
        <w:t>[4] uses an aggregation of individuals’ neutral speech to standardize emotional speech and improve the robustness of individual-agnostic emotion representations.</w:t>
      </w:r>
    </w:p>
    <w:p w14:paraId="606281A2" w14:textId="7C94E53E" w:rsidR="646D78A1" w:rsidRDefault="646D78A1" w:rsidP="646D78A1">
      <w:pPr>
        <w:pStyle w:val="a3"/>
        <w:spacing w:line="360" w:lineRule="auto"/>
        <w:ind w:firstLineChars="91" w:firstLine="219"/>
        <w:rPr>
          <w:rFonts w:ascii="Times New Roman" w:eastAsia="굴림체"/>
          <w:b/>
          <w:bCs/>
          <w:color w:val="auto"/>
          <w:sz w:val="24"/>
          <w:szCs w:val="24"/>
        </w:rPr>
      </w:pPr>
    </w:p>
    <w:p w14:paraId="4671F056" w14:textId="77777777" w:rsidR="007240CE" w:rsidRDefault="007240CE" w:rsidP="5FC3AFA4">
      <w:pPr>
        <w:pStyle w:val="a3"/>
        <w:spacing w:line="360" w:lineRule="auto"/>
        <w:ind w:firstLineChars="91" w:firstLine="219"/>
        <w:rPr>
          <w:rFonts w:ascii="Times New Roman" w:eastAsia="굴림체"/>
          <w:b/>
          <w:bCs/>
          <w:color w:val="auto"/>
          <w:sz w:val="24"/>
          <w:szCs w:val="24"/>
        </w:rPr>
      </w:pPr>
    </w:p>
    <w:p w14:paraId="1C1DF720" w14:textId="77777777" w:rsidR="007240CE" w:rsidRDefault="007240CE" w:rsidP="007240CE">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449E3EF9" w14:textId="4DA45370" w:rsidR="007240CE" w:rsidRDefault="007240CE" w:rsidP="007240CE">
      <w:pPr>
        <w:pStyle w:val="a3"/>
        <w:spacing w:line="360" w:lineRule="auto"/>
        <w:ind w:firstLineChars="91" w:firstLine="218"/>
        <w:rPr>
          <w:rFonts w:ascii="Times New Roman" w:eastAsia="굴림체"/>
          <w:color w:val="auto"/>
          <w:sz w:val="24"/>
          <w:szCs w:val="24"/>
        </w:rPr>
      </w:pPr>
      <w:r w:rsidRPr="007240CE">
        <w:rPr>
          <w:rFonts w:ascii="Times New Roman" w:eastAsia="굴림체"/>
          <w:color w:val="auto"/>
          <w:sz w:val="24"/>
          <w:szCs w:val="24"/>
        </w:rPr>
        <w:t xml:space="preserve">A </w:t>
      </w:r>
      <w:proofErr w:type="spellStart"/>
      <w:r w:rsidRPr="007240CE">
        <w:rPr>
          <w:rFonts w:ascii="Times New Roman" w:eastAsia="굴림체"/>
          <w:color w:val="auto"/>
          <w:sz w:val="24"/>
          <w:szCs w:val="24"/>
        </w:rPr>
        <w:t>Hanning</w:t>
      </w:r>
      <w:proofErr w:type="spellEnd"/>
      <w:r w:rsidRPr="007240CE">
        <w:rPr>
          <w:rFonts w:ascii="Times New Roman" w:eastAsia="굴림체"/>
          <w:color w:val="auto"/>
          <w:sz w:val="24"/>
          <w:szCs w:val="24"/>
        </w:rPr>
        <w:t xml:space="preserve"> window of the same size as the kernel and an STFT with a hop length equal to the stride was used</w:t>
      </w:r>
      <w:r w:rsidRPr="5FC3AFA4">
        <w:rPr>
          <w:rFonts w:ascii="Times New Roman" w:eastAsia="굴림체"/>
          <w:color w:val="auto"/>
          <w:sz w:val="24"/>
          <w:szCs w:val="24"/>
        </w:rPr>
        <w:t>.</w:t>
      </w:r>
    </w:p>
    <w:p w14:paraId="05E2A0B7" w14:textId="2D39B019" w:rsidR="007240CE" w:rsidRPr="00333ED8" w:rsidRDefault="007240CE" w:rsidP="007240CE">
      <w:pPr>
        <w:pStyle w:val="a3"/>
        <w:spacing w:line="360" w:lineRule="auto"/>
        <w:ind w:firstLineChars="91" w:firstLine="218"/>
        <w:jc w:val="right"/>
        <w:rPr>
          <w:rFonts w:ascii="Times New Roman" w:eastAsia="굴림체"/>
          <w:color w:val="auto"/>
          <w:sz w:val="24"/>
          <w:szCs w:val="24"/>
        </w:rPr>
      </w:pPr>
      <w:r>
        <w:rPr>
          <w:rFonts w:ascii="Times New Roman" w:eastAsia="굴림체"/>
          <w:color w:val="auto"/>
          <w:sz w:val="24"/>
          <w:szCs w:val="24"/>
        </w:rPr>
        <w:t>Subs</w:t>
      </w:r>
      <w:r w:rsidRPr="5FC3AFA4">
        <w:rPr>
          <w:rFonts w:ascii="Times New Roman" w:eastAsia="굴림체"/>
          <w:color w:val="auto"/>
          <w:sz w:val="24"/>
          <w:szCs w:val="24"/>
        </w:rPr>
        <w:t xml:space="preserve">ection </w:t>
      </w:r>
      <w:r w:rsidRPr="00333ED8">
        <w:rPr>
          <w:rFonts w:ascii="Times New Roman" w:eastAsia="굴림체"/>
          <w:color w:val="auto"/>
          <w:sz w:val="24"/>
          <w:szCs w:val="24"/>
        </w:rPr>
        <w:t>2.</w:t>
      </w:r>
      <w:r>
        <w:rPr>
          <w:rFonts w:ascii="Times New Roman" w:eastAsia="굴림체"/>
          <w:color w:val="auto"/>
          <w:sz w:val="24"/>
          <w:szCs w:val="24"/>
        </w:rPr>
        <w:t>5</w:t>
      </w:r>
      <w:r w:rsidRPr="00333ED8">
        <w:rPr>
          <w:rFonts w:ascii="Times New Roman" w:eastAsia="굴림체"/>
          <w:color w:val="auto"/>
          <w:sz w:val="24"/>
          <w:szCs w:val="24"/>
        </w:rPr>
        <w:t xml:space="preserve">, Paragraph </w:t>
      </w:r>
      <w:r>
        <w:rPr>
          <w:rFonts w:ascii="Times New Roman" w:eastAsia="굴림체"/>
          <w:color w:val="auto"/>
          <w:sz w:val="24"/>
          <w:szCs w:val="24"/>
        </w:rPr>
        <w:t>2</w:t>
      </w:r>
      <w:r w:rsidRPr="00333ED8">
        <w:rPr>
          <w:rFonts w:ascii="Times New Roman" w:eastAsia="굴림체"/>
          <w:color w:val="auto"/>
          <w:sz w:val="24"/>
          <w:szCs w:val="24"/>
        </w:rPr>
        <w:t xml:space="preserve">, Sentence </w:t>
      </w:r>
      <w:r>
        <w:rPr>
          <w:rFonts w:ascii="Times New Roman" w:eastAsia="굴림체"/>
          <w:color w:val="auto"/>
          <w:sz w:val="24"/>
          <w:szCs w:val="24"/>
        </w:rPr>
        <w:t>4</w:t>
      </w:r>
    </w:p>
    <w:p w14:paraId="623C402E" w14:textId="77777777" w:rsidR="007240CE" w:rsidRDefault="007240CE" w:rsidP="007240CE">
      <w:pPr>
        <w:pStyle w:val="a3"/>
        <w:spacing w:line="360" w:lineRule="auto"/>
        <w:ind w:firstLineChars="91" w:firstLine="218"/>
        <w:rPr>
          <w:rFonts w:ascii="Times New Roman" w:eastAsia="굴림체"/>
          <w:color w:val="auto"/>
          <w:sz w:val="24"/>
          <w:szCs w:val="24"/>
        </w:rPr>
      </w:pPr>
    </w:p>
    <w:p w14:paraId="3C770B4A" w14:textId="77777777" w:rsidR="007240CE" w:rsidRDefault="007240CE" w:rsidP="007240CE">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3DF8E2E9" w14:textId="56D5900A" w:rsidR="007240CE" w:rsidRDefault="646D78A1" w:rsidP="007240CE">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 xml:space="preserve">A </w:t>
      </w:r>
      <w:proofErr w:type="spellStart"/>
      <w:r w:rsidRPr="646D78A1">
        <w:rPr>
          <w:rFonts w:ascii="Times New Roman" w:eastAsia="굴림체"/>
          <w:color w:val="auto"/>
          <w:sz w:val="24"/>
          <w:szCs w:val="24"/>
        </w:rPr>
        <w:t>Hanning</w:t>
      </w:r>
      <w:proofErr w:type="spellEnd"/>
      <w:r w:rsidRPr="646D78A1">
        <w:rPr>
          <w:rFonts w:ascii="Times New Roman" w:eastAsia="굴림체"/>
          <w:color w:val="auto"/>
          <w:sz w:val="24"/>
          <w:szCs w:val="24"/>
        </w:rPr>
        <w:t xml:space="preserve"> window of the same size as the kernel and a short-time Fourier transform (STFT) with a hop length equal to the stride were used.</w:t>
      </w:r>
    </w:p>
    <w:p w14:paraId="2AB87472" w14:textId="5374F312" w:rsidR="646D78A1" w:rsidRDefault="646D78A1" w:rsidP="646D78A1">
      <w:pPr>
        <w:pStyle w:val="a3"/>
        <w:spacing w:line="360" w:lineRule="auto"/>
        <w:ind w:firstLineChars="91" w:firstLine="218"/>
        <w:rPr>
          <w:rFonts w:ascii="Times New Roman" w:eastAsia="굴림체"/>
          <w:color w:val="auto"/>
          <w:sz w:val="24"/>
          <w:szCs w:val="24"/>
        </w:rPr>
      </w:pPr>
    </w:p>
    <w:p w14:paraId="58C83B69" w14:textId="66319148" w:rsidR="646D78A1" w:rsidRDefault="646D78A1" w:rsidP="646D78A1">
      <w:pPr>
        <w:pStyle w:val="a3"/>
        <w:spacing w:line="360" w:lineRule="auto"/>
        <w:ind w:firstLineChars="91" w:firstLine="218"/>
        <w:rPr>
          <w:rFonts w:ascii="Times New Roman" w:eastAsia="굴림체"/>
          <w:color w:val="auto"/>
          <w:sz w:val="24"/>
          <w:szCs w:val="24"/>
        </w:rPr>
      </w:pPr>
    </w:p>
    <w:p w14:paraId="5E4459E6" w14:textId="0FEEE691"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05A39D9A" w14:textId="5C493FB8" w:rsidR="646D78A1" w:rsidRDefault="646D78A1" w:rsidP="646D78A1">
      <w:pPr>
        <w:spacing w:after="160" w:line="360" w:lineRule="auto"/>
        <w:ind w:firstLine="210"/>
        <w:rPr>
          <w:rFonts w:eastAsia="Times New Roman"/>
          <w:color w:val="000000" w:themeColor="text1"/>
          <w:sz w:val="24"/>
          <w:szCs w:val="24"/>
        </w:rPr>
      </w:pPr>
      <w:r w:rsidRPr="646D78A1">
        <w:rPr>
          <w:rFonts w:eastAsia="Times New Roman"/>
          <w:color w:val="000000" w:themeColor="text1"/>
          <w:sz w:val="24"/>
          <w:szCs w:val="24"/>
        </w:rPr>
        <w:t xml:space="preserve">The contextual encoder consists of a linear projection layer, a relative positional encoding 1-d convolution layer followed by a </w:t>
      </w:r>
      <w:proofErr w:type="spellStart"/>
      <w:r w:rsidRPr="646D78A1">
        <w:rPr>
          <w:rFonts w:eastAsia="Times New Roman"/>
          <w:color w:val="000000" w:themeColor="text1"/>
          <w:sz w:val="24"/>
          <w:szCs w:val="24"/>
        </w:rPr>
        <w:t>GeLU</w:t>
      </w:r>
      <w:proofErr w:type="spellEnd"/>
      <w:r w:rsidRPr="646D78A1">
        <w:rPr>
          <w:rFonts w:eastAsia="Times New Roman"/>
          <w:color w:val="000000" w:themeColor="text1"/>
          <w:sz w:val="24"/>
          <w:szCs w:val="24"/>
        </w:rPr>
        <w:t>, and Transformer.</w:t>
      </w:r>
    </w:p>
    <w:p w14:paraId="5AD67D6B" w14:textId="33C16C4C"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2.5, Paragraph 2, Sentence 6</w:t>
      </w:r>
    </w:p>
    <w:p w14:paraId="7369A6BB" w14:textId="23E8ABBC" w:rsidR="646D78A1" w:rsidRDefault="646D78A1" w:rsidP="646D78A1">
      <w:pPr>
        <w:spacing w:after="160" w:line="360" w:lineRule="auto"/>
        <w:ind w:firstLineChars="91" w:firstLine="218"/>
        <w:rPr>
          <w:rFonts w:eastAsia="Times New Roman"/>
          <w:color w:val="000000" w:themeColor="text1"/>
          <w:sz w:val="24"/>
          <w:szCs w:val="24"/>
        </w:rPr>
      </w:pPr>
    </w:p>
    <w:p w14:paraId="50BF8619" w14:textId="2F78E961"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lastRenderedPageBreak/>
        <w:t>(Modified Version)</w:t>
      </w:r>
    </w:p>
    <w:p w14:paraId="0EE9EF40" w14:textId="3472573E" w:rsidR="646D78A1" w:rsidRDefault="646D78A1" w:rsidP="646D78A1">
      <w:pPr>
        <w:pStyle w:val="a3"/>
        <w:spacing w:line="360" w:lineRule="auto"/>
        <w:ind w:firstLine="218"/>
        <w:rPr>
          <w:rFonts w:ascii="Times New Roman" w:eastAsia="Times New Roman"/>
          <w:color w:val="000000" w:themeColor="text1"/>
          <w:sz w:val="22"/>
          <w:szCs w:val="22"/>
        </w:rPr>
      </w:pPr>
      <w:r w:rsidRPr="646D78A1">
        <w:rPr>
          <w:rFonts w:ascii="Times New Roman" w:eastAsia="Times New Roman"/>
          <w:color w:val="000000" w:themeColor="text1"/>
          <w:sz w:val="24"/>
          <w:szCs w:val="24"/>
        </w:rPr>
        <w:t xml:space="preserve">The contextual encoder consists of a linear projection layer, a relative positional encoding 1-d convolution layer followed by a </w:t>
      </w:r>
      <w:proofErr w:type="spellStart"/>
      <w:r w:rsidRPr="646D78A1">
        <w:rPr>
          <w:rFonts w:ascii="Times New Roman" w:eastAsia="Times New Roman"/>
          <w:color w:val="000000" w:themeColor="text1"/>
          <w:sz w:val="24"/>
          <w:szCs w:val="24"/>
        </w:rPr>
        <w:t>GeLU</w:t>
      </w:r>
      <w:proofErr w:type="spellEnd"/>
      <w:r w:rsidRPr="646D78A1">
        <w:rPr>
          <w:rFonts w:ascii="Times New Roman" w:eastAsia="Times New Roman"/>
          <w:color w:val="000000" w:themeColor="text1"/>
          <w:sz w:val="24"/>
          <w:szCs w:val="24"/>
        </w:rPr>
        <w:t xml:space="preserve"> and transformer model.</w:t>
      </w:r>
    </w:p>
    <w:p w14:paraId="0233FCA0" w14:textId="6A5BC383" w:rsidR="646D78A1" w:rsidRDefault="646D78A1" w:rsidP="646D78A1">
      <w:pPr>
        <w:pStyle w:val="a3"/>
        <w:spacing w:line="360" w:lineRule="auto"/>
        <w:ind w:firstLine="218"/>
        <w:rPr>
          <w:rFonts w:ascii="Times New Roman" w:eastAsia="Times New Roman"/>
          <w:b/>
          <w:bCs/>
          <w:color w:val="000000" w:themeColor="text1"/>
          <w:sz w:val="24"/>
          <w:szCs w:val="24"/>
        </w:rPr>
      </w:pPr>
    </w:p>
    <w:p w14:paraId="788CC106" w14:textId="0022893D" w:rsidR="646D78A1" w:rsidRDefault="646D78A1" w:rsidP="646D78A1">
      <w:pPr>
        <w:pStyle w:val="a3"/>
        <w:spacing w:line="360" w:lineRule="auto"/>
        <w:ind w:firstLine="218"/>
        <w:rPr>
          <w:rFonts w:ascii="Times New Roman" w:eastAsia="Times New Roman"/>
          <w:b/>
          <w:bCs/>
          <w:color w:val="000000" w:themeColor="text1"/>
          <w:sz w:val="24"/>
          <w:szCs w:val="24"/>
        </w:rPr>
      </w:pPr>
    </w:p>
    <w:p w14:paraId="2FEDEB31" w14:textId="3134A5F6" w:rsidR="646D78A1" w:rsidRDefault="646D78A1" w:rsidP="646D78A1">
      <w:pPr>
        <w:pStyle w:val="a3"/>
        <w:spacing w:line="360" w:lineRule="auto"/>
        <w:ind w:firstLine="218"/>
        <w:rPr>
          <w:rFonts w:ascii="Times New Roman" w:eastAsia="Times New Roman"/>
          <w:color w:val="000000" w:themeColor="text1"/>
          <w:sz w:val="22"/>
          <w:szCs w:val="22"/>
        </w:rPr>
      </w:pPr>
      <w:r w:rsidRPr="646D78A1">
        <w:rPr>
          <w:rFonts w:ascii="Times New Roman" w:eastAsia="Times New Roman"/>
          <w:b/>
          <w:bCs/>
          <w:color w:val="000000" w:themeColor="text1"/>
          <w:sz w:val="24"/>
          <w:szCs w:val="24"/>
        </w:rPr>
        <w:t>(Previous Version)</w:t>
      </w:r>
    </w:p>
    <w:p w14:paraId="06F6D544" w14:textId="3809118C" w:rsidR="646D78A1" w:rsidRDefault="646D78A1" w:rsidP="646D78A1">
      <w:pPr>
        <w:pStyle w:val="a3"/>
        <w:spacing w:line="360" w:lineRule="auto"/>
        <w:ind w:firstLine="218"/>
        <w:rPr>
          <w:rFonts w:ascii="Times New Roman" w:eastAsia="Times New Roman"/>
          <w:color w:val="000000" w:themeColor="text1"/>
          <w:sz w:val="22"/>
          <w:szCs w:val="22"/>
        </w:rPr>
      </w:pPr>
      <w:r w:rsidRPr="646D78A1">
        <w:rPr>
          <w:rFonts w:ascii="Times New Roman" w:eastAsia="Times New Roman"/>
          <w:color w:val="000000" w:themeColor="text1"/>
          <w:sz w:val="22"/>
          <w:szCs w:val="22"/>
        </w:rPr>
        <w:t xml:space="preserve">This amounts to choosing </w:t>
      </w:r>
      <w:r w:rsidRPr="646D78A1">
        <w:rPr>
          <w:rFonts w:ascii="Cambria Math" w:eastAsia="Cambria Math" w:hAnsi="Cambria Math" w:cs="Cambria Math"/>
          <w:i/>
          <w:iCs/>
          <w:sz w:val="22"/>
          <w:szCs w:val="22"/>
        </w:rPr>
        <w:t xml:space="preserve">V </w:t>
      </w:r>
      <w:r w:rsidRPr="646D78A1">
        <w:rPr>
          <w:rFonts w:ascii="Times New Roman" w:eastAsia="Times New Roman"/>
          <w:color w:val="000000" w:themeColor="text1"/>
          <w:sz w:val="22"/>
          <w:szCs w:val="22"/>
        </w:rPr>
        <w:t xml:space="preserve">quantized representations (codebook entries) from multiple codebooks using a </w:t>
      </w:r>
      <w:proofErr w:type="spellStart"/>
      <w:r w:rsidRPr="646D78A1">
        <w:rPr>
          <w:rFonts w:ascii="Times New Roman" w:eastAsia="Times New Roman"/>
          <w:color w:val="000000" w:themeColor="text1"/>
          <w:sz w:val="22"/>
          <w:szCs w:val="22"/>
        </w:rPr>
        <w:t>Gumble</w:t>
      </w:r>
      <w:proofErr w:type="spellEnd"/>
      <w:r w:rsidRPr="646D78A1">
        <w:rPr>
          <w:rFonts w:ascii="Times New Roman" w:eastAsia="Times New Roman"/>
          <w:color w:val="000000" w:themeColor="text1"/>
          <w:sz w:val="22"/>
          <w:szCs w:val="22"/>
        </w:rPr>
        <w:t xml:space="preserve"> </w:t>
      </w:r>
      <w:proofErr w:type="spellStart"/>
      <w:r w:rsidRPr="646D78A1">
        <w:rPr>
          <w:rFonts w:ascii="Times New Roman" w:eastAsia="Times New Roman"/>
          <w:color w:val="000000" w:themeColor="text1"/>
          <w:sz w:val="22"/>
          <w:szCs w:val="22"/>
        </w:rPr>
        <w:t>softmax</w:t>
      </w:r>
      <w:proofErr w:type="spellEnd"/>
      <w:r w:rsidRPr="646D78A1">
        <w:rPr>
          <w:rFonts w:ascii="Times New Roman" w:eastAsia="Times New Roman"/>
          <w:color w:val="000000" w:themeColor="text1"/>
          <w:sz w:val="22"/>
          <w:szCs w:val="22"/>
        </w:rPr>
        <w:t>, ...</w:t>
      </w:r>
    </w:p>
    <w:p w14:paraId="1A1208DF" w14:textId="51592856"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2.5, Paragraph 2, Sentence 11</w:t>
      </w:r>
    </w:p>
    <w:p w14:paraId="2884593D" w14:textId="75DC194A" w:rsidR="646D78A1" w:rsidRDefault="646D78A1" w:rsidP="646D78A1">
      <w:pPr>
        <w:pStyle w:val="a3"/>
        <w:spacing w:line="360" w:lineRule="auto"/>
        <w:ind w:firstLineChars="91" w:firstLine="219"/>
        <w:jc w:val="right"/>
        <w:rPr>
          <w:rFonts w:ascii="Times New Roman" w:eastAsia="Times New Roman"/>
          <w:b/>
          <w:bCs/>
          <w:color w:val="000000" w:themeColor="text1"/>
          <w:sz w:val="24"/>
          <w:szCs w:val="24"/>
        </w:rPr>
      </w:pPr>
    </w:p>
    <w:p w14:paraId="4E931FEE" w14:textId="5A726788"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148AF03C" w14:textId="0F66ABD8"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This is achieved by choosing </w:t>
      </w:r>
      <w:r w:rsidRPr="646D78A1">
        <w:rPr>
          <w:rFonts w:ascii="Cambria Math" w:eastAsia="Cambria Math" w:hAnsi="Cambria Math" w:cs="Cambria Math"/>
          <w:i/>
          <w:iCs/>
          <w:sz w:val="22"/>
          <w:szCs w:val="22"/>
        </w:rPr>
        <w:t>￼</w:t>
      </w:r>
      <w:r w:rsidRPr="646D78A1">
        <w:rPr>
          <w:rFonts w:ascii="Times New Roman" w:eastAsia="Times New Roman"/>
          <w:color w:val="000000" w:themeColor="text1"/>
          <w:sz w:val="24"/>
          <w:szCs w:val="24"/>
        </w:rPr>
        <w:t xml:space="preserve">quantized representations (codebook entries) from multiple codebooks using a </w:t>
      </w:r>
      <w:proofErr w:type="spellStart"/>
      <w:r w:rsidRPr="646D78A1">
        <w:rPr>
          <w:rFonts w:ascii="Times New Roman" w:eastAsia="Times New Roman"/>
          <w:color w:val="000000" w:themeColor="text1"/>
          <w:sz w:val="24"/>
          <w:szCs w:val="24"/>
        </w:rPr>
        <w:t>Gumble</w:t>
      </w:r>
      <w:proofErr w:type="spellEnd"/>
      <w:r w:rsidRPr="646D78A1">
        <w:rPr>
          <w:rFonts w:ascii="Times New Roman" w:eastAsia="Times New Roman"/>
          <w:color w:val="000000" w:themeColor="text1"/>
          <w:sz w:val="24"/>
          <w:szCs w:val="24"/>
        </w:rPr>
        <w:t xml:space="preserve"> </w:t>
      </w:r>
      <w:proofErr w:type="spellStart"/>
      <w:r w:rsidRPr="646D78A1">
        <w:rPr>
          <w:rFonts w:ascii="Times New Roman" w:eastAsia="Times New Roman"/>
          <w:color w:val="000000" w:themeColor="text1"/>
          <w:sz w:val="24"/>
          <w:szCs w:val="24"/>
        </w:rPr>
        <w:t>softmax</w:t>
      </w:r>
      <w:proofErr w:type="spellEnd"/>
      <w:r w:rsidRPr="646D78A1">
        <w:rPr>
          <w:rFonts w:ascii="Times New Roman" w:eastAsia="Times New Roman"/>
          <w:color w:val="000000" w:themeColor="text1"/>
          <w:sz w:val="24"/>
          <w:szCs w:val="24"/>
        </w:rPr>
        <w:t>,</w:t>
      </w:r>
    </w:p>
    <w:p w14:paraId="437BF9A2" w14:textId="3542AACB" w:rsidR="646D78A1" w:rsidRDefault="646D78A1" w:rsidP="646D78A1">
      <w:pPr>
        <w:pStyle w:val="a3"/>
        <w:spacing w:line="360" w:lineRule="auto"/>
        <w:ind w:firstLineChars="91" w:firstLine="219"/>
        <w:jc w:val="right"/>
        <w:rPr>
          <w:rFonts w:ascii="Times New Roman" w:eastAsia="Times New Roman"/>
          <w:b/>
          <w:bCs/>
          <w:color w:val="000000" w:themeColor="text1"/>
          <w:sz w:val="24"/>
          <w:szCs w:val="24"/>
        </w:rPr>
      </w:pPr>
    </w:p>
    <w:p w14:paraId="0820C707" w14:textId="7FB6C69F" w:rsidR="646D78A1" w:rsidRDefault="646D78A1" w:rsidP="646D78A1">
      <w:pPr>
        <w:pStyle w:val="a3"/>
        <w:spacing w:line="360" w:lineRule="auto"/>
        <w:ind w:firstLineChars="91" w:firstLine="219"/>
        <w:jc w:val="right"/>
        <w:rPr>
          <w:rFonts w:ascii="Times New Roman" w:eastAsia="Times New Roman"/>
          <w:b/>
          <w:bCs/>
          <w:color w:val="000000" w:themeColor="text1"/>
          <w:sz w:val="24"/>
          <w:szCs w:val="24"/>
        </w:rPr>
      </w:pPr>
    </w:p>
    <w:p w14:paraId="1001E8B9" w14:textId="4A0F2163"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7DFE3B5D" w14:textId="03014D62"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In </w:t>
      </w:r>
      <w:proofErr w:type="spellStart"/>
      <w:r w:rsidRPr="646D78A1">
        <w:rPr>
          <w:rFonts w:ascii="Times New Roman" w:eastAsia="Times New Roman"/>
          <w:color w:val="000000" w:themeColor="text1"/>
          <w:sz w:val="24"/>
          <w:szCs w:val="24"/>
        </w:rPr>
        <w:t>Arcface</w:t>
      </w:r>
      <w:proofErr w:type="spellEnd"/>
      <w:r w:rsidRPr="646D78A1">
        <w:rPr>
          <w:rFonts w:ascii="Times New Roman" w:eastAsia="Times New Roman"/>
          <w:color w:val="000000" w:themeColor="text1"/>
          <w:sz w:val="24"/>
          <w:szCs w:val="24"/>
        </w:rPr>
        <w:t>, the representations were distributed around feature centers in a hypersphere with a radius.</w:t>
      </w:r>
    </w:p>
    <w:p w14:paraId="4DB5A342" w14:textId="489B61B9"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2.6, Paragraph 1, Sentence 4</w:t>
      </w:r>
    </w:p>
    <w:p w14:paraId="510B8F16" w14:textId="332F3AC8" w:rsidR="646D78A1" w:rsidRDefault="646D78A1" w:rsidP="646D78A1">
      <w:pPr>
        <w:pStyle w:val="a3"/>
        <w:spacing w:line="360" w:lineRule="auto"/>
        <w:ind w:firstLineChars="91" w:firstLine="219"/>
        <w:jc w:val="right"/>
        <w:rPr>
          <w:rFonts w:ascii="Times New Roman" w:eastAsia="Times New Roman"/>
          <w:b/>
          <w:bCs/>
          <w:color w:val="000000" w:themeColor="text1"/>
          <w:sz w:val="24"/>
          <w:szCs w:val="24"/>
        </w:rPr>
      </w:pPr>
    </w:p>
    <w:p w14:paraId="1966FFD7" w14:textId="3EDC657C" w:rsidR="646D78A1" w:rsidRDefault="646D78A1" w:rsidP="646D78A1">
      <w:pPr>
        <w:pStyle w:val="a3"/>
        <w:spacing w:line="360" w:lineRule="auto"/>
        <w:ind w:firstLineChars="91" w:firstLine="219"/>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50104300" w14:textId="05F5C968"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In </w:t>
      </w:r>
      <w:proofErr w:type="spellStart"/>
      <w:r w:rsidRPr="646D78A1">
        <w:rPr>
          <w:rFonts w:ascii="Times New Roman" w:eastAsia="Times New Roman"/>
          <w:color w:val="000000" w:themeColor="text1"/>
          <w:sz w:val="24"/>
          <w:szCs w:val="24"/>
        </w:rPr>
        <w:t>Arcface</w:t>
      </w:r>
      <w:proofErr w:type="spellEnd"/>
      <w:r w:rsidRPr="646D78A1">
        <w:rPr>
          <w:rFonts w:ascii="Times New Roman" w:eastAsia="Times New Roman"/>
          <w:color w:val="000000" w:themeColor="text1"/>
          <w:sz w:val="24"/>
          <w:szCs w:val="24"/>
        </w:rPr>
        <w:t>, the representations were distributed around feature centers in a hypersphere with a fixed radius.</w:t>
      </w:r>
    </w:p>
    <w:p w14:paraId="714B3096" w14:textId="7BD37C84" w:rsidR="646D78A1" w:rsidRDefault="646D78A1" w:rsidP="646D78A1">
      <w:pPr>
        <w:pStyle w:val="a3"/>
        <w:spacing w:line="360" w:lineRule="auto"/>
        <w:ind w:firstLine="218"/>
        <w:rPr>
          <w:rFonts w:ascii="Times New Roman" w:eastAsia="Times New Roman"/>
          <w:b/>
          <w:bCs/>
          <w:color w:val="000000" w:themeColor="text1"/>
          <w:sz w:val="24"/>
          <w:szCs w:val="24"/>
        </w:rPr>
      </w:pPr>
    </w:p>
    <w:p w14:paraId="685906E8" w14:textId="5B08F80D" w:rsidR="646D78A1" w:rsidRDefault="646D78A1" w:rsidP="646D78A1">
      <w:pPr>
        <w:pStyle w:val="a3"/>
        <w:spacing w:line="360" w:lineRule="auto"/>
        <w:ind w:firstLine="218"/>
        <w:rPr>
          <w:rFonts w:ascii="Times New Roman" w:eastAsia="Times New Roman"/>
          <w:b/>
          <w:bCs/>
          <w:color w:val="000000" w:themeColor="text1"/>
          <w:sz w:val="24"/>
          <w:szCs w:val="24"/>
        </w:rPr>
      </w:pPr>
    </w:p>
    <w:p w14:paraId="55F1634D" w14:textId="0801D31A"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07CA950B" w14:textId="45A619A7" w:rsidR="646D78A1" w:rsidRDefault="646D78A1" w:rsidP="646D78A1">
      <w:pPr>
        <w:spacing w:after="160" w:line="360" w:lineRule="auto"/>
        <w:ind w:firstLine="210"/>
        <w:rPr>
          <w:rFonts w:eastAsia="Times New Roman"/>
          <w:color w:val="000000" w:themeColor="text1"/>
          <w:sz w:val="24"/>
          <w:szCs w:val="24"/>
        </w:rPr>
      </w:pPr>
      <w:r w:rsidRPr="646D78A1">
        <w:rPr>
          <w:rFonts w:eastAsia="Times New Roman"/>
          <w:color w:val="000000" w:themeColor="text1"/>
          <w:sz w:val="24"/>
          <w:szCs w:val="24"/>
        </w:rPr>
        <w:t>A margin is added to the angular difference of the features in the same class to make learned features separable with a larger angular distance.</w:t>
      </w:r>
    </w:p>
    <w:p w14:paraId="0E18A9AC" w14:textId="07CBE512"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2.6, Paragraph 2, Sentence 7</w:t>
      </w:r>
    </w:p>
    <w:p w14:paraId="0DDEC3B1" w14:textId="0B956895" w:rsidR="646D78A1" w:rsidRDefault="646D78A1" w:rsidP="646D78A1">
      <w:pPr>
        <w:spacing w:after="160" w:line="360" w:lineRule="auto"/>
        <w:ind w:firstLineChars="91" w:firstLine="218"/>
        <w:rPr>
          <w:rFonts w:eastAsia="Times New Roman"/>
          <w:color w:val="000000" w:themeColor="text1"/>
          <w:sz w:val="24"/>
          <w:szCs w:val="24"/>
        </w:rPr>
      </w:pPr>
    </w:p>
    <w:p w14:paraId="2BFDAF05" w14:textId="39F2EB9F"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1048BE1A" w14:textId="2DFBE685"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lastRenderedPageBreak/>
        <w:t>A margin is added to the angular difference between features in the same class to make learned features separable with a larger angular distance.</w:t>
      </w:r>
    </w:p>
    <w:p w14:paraId="1F7924A1" w14:textId="40B02CF6" w:rsidR="5FC3AFA4" w:rsidRDefault="5FC3AFA4" w:rsidP="00F06883">
      <w:pPr>
        <w:pStyle w:val="a3"/>
        <w:spacing w:line="360" w:lineRule="auto"/>
        <w:rPr>
          <w:rFonts w:ascii="Times New Roman" w:eastAsia="굴림체"/>
          <w:b/>
          <w:bCs/>
          <w:color w:val="auto"/>
          <w:sz w:val="24"/>
          <w:szCs w:val="24"/>
        </w:rPr>
      </w:pPr>
    </w:p>
    <w:p w14:paraId="3A773193" w14:textId="3BED3E9A" w:rsidR="5FC3AFA4" w:rsidRDefault="00333ED8" w:rsidP="5FC3AFA4">
      <w:pPr>
        <w:pStyle w:val="a3"/>
        <w:spacing w:line="360" w:lineRule="auto"/>
        <w:rPr>
          <w:rFonts w:ascii="Times New Roman" w:eastAsia="굴림체"/>
          <w:b/>
          <w:bCs/>
          <w:color w:val="auto"/>
          <w:sz w:val="24"/>
          <w:szCs w:val="24"/>
        </w:rPr>
      </w:pPr>
      <w:r>
        <w:rPr>
          <w:rFonts w:ascii="Times New Roman" w:eastAsia="굴림체"/>
          <w:b/>
          <w:bCs/>
          <w:color w:val="auto"/>
          <w:sz w:val="24"/>
          <w:szCs w:val="24"/>
        </w:rPr>
        <w:tab/>
      </w:r>
    </w:p>
    <w:p w14:paraId="1C42913D" w14:textId="19A988FB" w:rsidR="00906E86" w:rsidRPr="00F67E7B" w:rsidRDefault="646D78A1" w:rsidP="646D78A1">
      <w:pPr>
        <w:pStyle w:val="a3"/>
        <w:spacing w:line="360" w:lineRule="auto"/>
        <w:ind w:firstLine="218"/>
        <w:rPr>
          <w:rStyle w:val="None"/>
          <w:b/>
          <w:bCs/>
          <w:sz w:val="24"/>
          <w:szCs w:val="24"/>
        </w:rPr>
      </w:pPr>
      <w:r w:rsidRPr="646D78A1">
        <w:rPr>
          <w:rFonts w:ascii="Times New Roman" w:eastAsia="굴림체"/>
          <w:b/>
          <w:bCs/>
          <w:color w:val="auto"/>
          <w:sz w:val="24"/>
          <w:szCs w:val="24"/>
        </w:rPr>
        <w:t>(Previous Version)</w:t>
      </w:r>
    </w:p>
    <w:p w14:paraId="1973E394" w14:textId="2F8FF9CD" w:rsidR="00906E86" w:rsidRPr="00F67E7B" w:rsidRDefault="646D78A1" w:rsidP="646D78A1">
      <w:pPr>
        <w:pStyle w:val="a3"/>
        <w:spacing w:line="360" w:lineRule="auto"/>
        <w:ind w:firstLine="218"/>
        <w:rPr>
          <w:rStyle w:val="None"/>
          <w:rFonts w:ascii="Times New Roman" w:eastAsia="Times New Roman"/>
          <w:b/>
          <w:bCs/>
          <w:sz w:val="24"/>
          <w:szCs w:val="24"/>
        </w:rPr>
      </w:pPr>
      <w:r w:rsidRPr="646D78A1">
        <w:rPr>
          <w:rStyle w:val="None"/>
          <w:rFonts w:ascii="Times New Roman" w:eastAsia="Times New Roman"/>
          <w:b/>
          <w:bCs/>
          <w:sz w:val="24"/>
          <w:szCs w:val="24"/>
        </w:rPr>
        <w:t>3 Method</w:t>
      </w:r>
    </w:p>
    <w:p w14:paraId="239FE791" w14:textId="1B72F0CE" w:rsidR="00906E86" w:rsidRPr="00F67E7B" w:rsidRDefault="646D78A1" w:rsidP="646D78A1">
      <w:pPr>
        <w:pStyle w:val="a3"/>
        <w:spacing w:line="360" w:lineRule="auto"/>
        <w:ind w:firstLine="218"/>
        <w:rPr>
          <w:rStyle w:val="None"/>
          <w:rFonts w:ascii="Times New Roman" w:eastAsia="Times New Roman"/>
          <w:b/>
          <w:bCs/>
          <w:i/>
          <w:iCs/>
          <w:sz w:val="24"/>
          <w:szCs w:val="24"/>
        </w:rPr>
      </w:pPr>
      <w:r w:rsidRPr="646D78A1">
        <w:rPr>
          <w:rStyle w:val="None"/>
          <w:rFonts w:ascii="Times New Roman" w:eastAsia="Times New Roman"/>
          <w:b/>
          <w:bCs/>
          <w:i/>
          <w:iCs/>
          <w:sz w:val="24"/>
          <w:szCs w:val="24"/>
        </w:rPr>
        <w:t>3.1 Network Architecture</w:t>
      </w:r>
    </w:p>
    <w:p w14:paraId="27247604" w14:textId="5040AB9E" w:rsidR="00906E86" w:rsidRPr="00F67E7B" w:rsidRDefault="00906E86" w:rsidP="646D78A1">
      <w:pPr>
        <w:pStyle w:val="a3"/>
        <w:spacing w:line="360" w:lineRule="auto"/>
        <w:ind w:firstLine="218"/>
        <w:rPr>
          <w:rStyle w:val="None"/>
          <w:rFonts w:ascii="Times New Roman" w:eastAsia="Times New Roman"/>
          <w:color w:val="auto"/>
          <w:sz w:val="24"/>
          <w:szCs w:val="24"/>
        </w:rPr>
      </w:pPr>
      <w:r w:rsidRPr="646D78A1">
        <w:rPr>
          <w:rStyle w:val="None"/>
          <w:rFonts w:ascii="Times New Roman" w:eastAsia="Times New Roman"/>
          <w:color w:val="auto"/>
          <w:sz w:val="24"/>
          <w:szCs w:val="24"/>
        </w:rPr>
        <w:t xml:space="preserve">  The same waveform is passed to the speaker-identification as well as the emotion recognition networks. Both networks are extensions of the wav2vec 2.0 model (</w:t>
      </w:r>
      <w:r w:rsidRPr="646D78A1">
        <w:rPr>
          <w:rFonts w:ascii="Times New Roman" w:eastAsia="Times New Roman"/>
          <w:color w:val="auto"/>
          <w:sz w:val="24"/>
          <w:szCs w:val="24"/>
        </w:rPr>
        <w:t xml:space="preserve">consisting of 12 Transformer layers with 768 </w:t>
      </w:r>
      <w:proofErr w:type="gramStart"/>
      <w:r w:rsidRPr="646D78A1">
        <w:rPr>
          <w:rFonts w:ascii="Times New Roman" w:eastAsia="Times New Roman"/>
          <w:color w:val="auto"/>
          <w:sz w:val="24"/>
          <w:szCs w:val="24"/>
        </w:rPr>
        <w:t>dimension</w:t>
      </w:r>
      <w:proofErr w:type="gramEnd"/>
      <w:r w:rsidRPr="646D78A1">
        <w:rPr>
          <w:rFonts w:ascii="Times New Roman" w:eastAsia="Times New Roman"/>
          <w:color w:val="auto"/>
          <w:sz w:val="24"/>
          <w:szCs w:val="24"/>
        </w:rPr>
        <w:t xml:space="preserve"> embedding</w:t>
      </w:r>
      <w:r w:rsidRPr="646D78A1">
        <w:rPr>
          <w:rStyle w:val="None"/>
          <w:rFonts w:ascii="Times New Roman" w:eastAsia="Times New Roman"/>
          <w:color w:val="auto"/>
          <w:sz w:val="24"/>
          <w:szCs w:val="24"/>
        </w:rPr>
        <w:t xml:space="preserve">) and are trained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The speaker-identification network (Fig. 1) encodes the vocal properties of a speaker into a fixed dimension vector, </w:t>
      </w:r>
      <m:oMath>
        <m:r>
          <w:rPr>
            <w:rStyle w:val="None"/>
            <w:rFonts w:ascii="Cambria Math" w:hAnsi="Cambria Math"/>
            <w:color w:val="auto"/>
            <w:sz w:val="24"/>
            <w:szCs w:val="24"/>
          </w:rPr>
          <m:t>d</m:t>
        </m:r>
      </m:oMath>
      <w:r w:rsidRPr="646D78A1">
        <w:rPr>
          <w:rStyle w:val="None"/>
          <w:rFonts w:ascii="Times New Roman" w:eastAsia="Times New Roman"/>
          <w:color w:val="auto"/>
          <w:sz w:val="24"/>
          <w:szCs w:val="24"/>
        </w:rPr>
        <w:t>. During pre-training, the Arcface loss used in this model enables it to learn to distinguish between speakers. In the emotion recognition network</w:t>
      </w:r>
      <w:r w:rsidRPr="646D78A1">
        <w:rPr>
          <w:rFonts w:ascii="Times New Roman" w:eastAsia="Times New Roman"/>
          <w:color w:val="auto"/>
          <w:sz w:val="24"/>
          <w:szCs w:val="24"/>
        </w:rPr>
        <w:t xml:space="preserve"> </w:t>
      </w:r>
      <w:r w:rsidRPr="646D78A1">
        <w:rPr>
          <w:rStyle w:val="None"/>
          <w:rFonts w:ascii="Times New Roman" w:eastAsia="Times New Roman"/>
          <w:color w:val="auto"/>
          <w:sz w:val="24"/>
          <w:szCs w:val="24"/>
        </w:rPr>
        <w:t xml:space="preserve">(Fig. 2), input utterances are encoded into a vector that is combined with the output of the pre-trained speaker-identification network. </w:t>
      </w:r>
    </w:p>
    <w:p w14:paraId="1BC03B85" w14:textId="503A2A58" w:rsidR="00906E86" w:rsidRPr="00F67E7B" w:rsidRDefault="646D78A1" w:rsidP="646D78A1">
      <w:pPr>
        <w:pStyle w:val="a3"/>
        <w:spacing w:line="360" w:lineRule="auto"/>
        <w:ind w:firstLine="218"/>
        <w:rPr>
          <w:rStyle w:val="None"/>
          <w:rFonts w:ascii="Times New Roman" w:eastAsia="Times New Roman"/>
          <w:color w:val="auto"/>
          <w:sz w:val="24"/>
          <w:szCs w:val="24"/>
        </w:rPr>
      </w:pPr>
      <w:r w:rsidRPr="646D78A1">
        <w:rPr>
          <w:rFonts w:ascii="Times New Roman" w:eastAsia="Times New Roman"/>
          <w:color w:val="auto"/>
          <w:sz w:val="24"/>
          <w:szCs w:val="24"/>
        </w:rPr>
        <w:t xml:space="preserve">  In the speaker identification network, the wav2vec 2.0 segment is used to encode input utterances into a latent 2-d representation vector that is passed to a single attention block.</w:t>
      </w:r>
      <w:r w:rsidRPr="646D78A1">
        <w:rPr>
          <w:rStyle w:val="None"/>
          <w:rFonts w:ascii="Times New Roman" w:eastAsia="Times New Roman"/>
          <w:sz w:val="24"/>
          <w:szCs w:val="24"/>
        </w:rPr>
        <w:t xml:space="preserve"> </w:t>
      </w:r>
      <w:r w:rsidRPr="646D78A1">
        <w:rPr>
          <w:rFonts w:ascii="Times New Roman" w:eastAsia="Times New Roman"/>
          <w:color w:val="auto"/>
          <w:sz w:val="24"/>
          <w:szCs w:val="24"/>
        </w:rPr>
        <w:t>It is assumed that the core properties of a speaker's voice are unaffected by his or her emotional state. In other</w:t>
      </w:r>
      <w:r w:rsidRPr="646D78A1">
        <w:rPr>
          <w:rStyle w:val="None"/>
          <w:rFonts w:ascii="Times New Roman" w:eastAsia="Times New Roman"/>
          <w:sz w:val="24"/>
          <w:szCs w:val="24"/>
        </w:rPr>
        <w:t xml:space="preserve"> words, a speaker can be identified by his/her voice regardless of his/her emotional status. This is why, only a single attention block was used in the speaker-identification network.</w:t>
      </w:r>
      <w:r w:rsidRPr="646D78A1">
        <w:rPr>
          <w:rStyle w:val="None"/>
          <w:rFonts w:ascii="Times New Roman" w:eastAsia="Times New Roman"/>
          <w:color w:val="auto"/>
          <w:sz w:val="24"/>
          <w:szCs w:val="24"/>
        </w:rPr>
        <w:t xml:space="preserve"> The model is trained to generate a representation which distinctly distinguishes between speakers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A configuration of the speaker-identification network using the cross-entropy loss was also explored. In experiments where the cross-entropy loss was used,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center representation vectors for speaker classes were replaced with a fully connected (FC) layer. Here, the four FC outputs are fed into a </w:t>
      </w:r>
      <w:proofErr w:type="spellStart"/>
      <w:r w:rsidRPr="646D78A1">
        <w:rPr>
          <w:rStyle w:val="None"/>
          <w:rFonts w:ascii="Times New Roman" w:eastAsia="Times New Roman"/>
          <w:color w:val="auto"/>
          <w:sz w:val="24"/>
          <w:szCs w:val="24"/>
        </w:rPr>
        <w:t>softmax</w:t>
      </w:r>
      <w:proofErr w:type="spellEnd"/>
      <w:r w:rsidRPr="646D78A1">
        <w:rPr>
          <w:rStyle w:val="None"/>
          <w:rFonts w:ascii="Times New Roman" w:eastAsia="Times New Roman"/>
          <w:color w:val="auto"/>
          <w:sz w:val="24"/>
          <w:szCs w:val="24"/>
        </w:rPr>
        <w:t xml:space="preserve"> function, and the probability of each speaker class is obtained.</w:t>
      </w:r>
    </w:p>
    <w:p w14:paraId="23E36F44" w14:textId="58C7E794" w:rsidR="00906E86" w:rsidRPr="00F67E7B" w:rsidRDefault="646D78A1" w:rsidP="646D78A1">
      <w:pPr>
        <w:pStyle w:val="a3"/>
        <w:spacing w:line="360" w:lineRule="auto"/>
        <w:ind w:firstLine="218"/>
        <w:rPr>
          <w:rStyle w:val="None"/>
          <w:rFonts w:ascii="Times New Roman" w:eastAsia="Times New Roman"/>
          <w:color w:val="auto"/>
          <w:sz w:val="24"/>
          <w:szCs w:val="24"/>
        </w:rPr>
      </w:pPr>
      <w:r w:rsidRPr="646D78A1">
        <w:rPr>
          <w:rStyle w:val="None"/>
          <w:rFonts w:ascii="Times New Roman" w:eastAsia="Times New Roman"/>
          <w:color w:val="auto"/>
          <w:sz w:val="24"/>
          <w:szCs w:val="24"/>
        </w:rPr>
        <w:t xml:space="preserve">  In the emotion classification network, the encoding generated by the wav2vec 2.0 segment is passed to a </w:t>
      </w:r>
      <w:proofErr w:type="spellStart"/>
      <w:r w:rsidRPr="646D78A1">
        <w:rPr>
          <w:rStyle w:val="None"/>
          <w:rFonts w:ascii="Times New Roman" w:eastAsia="Times New Roman"/>
          <w:color w:val="auto"/>
          <w:sz w:val="24"/>
          <w:szCs w:val="24"/>
        </w:rPr>
        <w:t>ReLU</w:t>
      </w:r>
      <w:proofErr w:type="spellEnd"/>
      <w:r w:rsidRPr="646D78A1">
        <w:rPr>
          <w:rStyle w:val="None"/>
          <w:rFonts w:ascii="Times New Roman" w:eastAsia="Times New Roman"/>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The outputs of all the attention blocks are concatenated prior to the tensor fusion operation. </w:t>
      </w:r>
    </w:p>
    <w:p w14:paraId="0533DFD7" w14:textId="5040AB9E" w:rsidR="00906E86" w:rsidRPr="00F67E7B" w:rsidRDefault="00906E86" w:rsidP="646D78A1">
      <w:pPr>
        <w:pStyle w:val="a3"/>
        <w:spacing w:line="360" w:lineRule="auto"/>
        <w:ind w:firstLine="218"/>
        <w:rPr>
          <w:rStyle w:val="None"/>
          <w:rFonts w:ascii="Times New Roman" w:eastAsia="Times New Roman"/>
          <w:sz w:val="24"/>
          <w:szCs w:val="24"/>
        </w:rPr>
      </w:pPr>
      <w:r w:rsidRPr="646D78A1">
        <w:rPr>
          <w:rFonts w:ascii="Times New Roman" w:eastAsia="Times New Roman"/>
          <w:color w:val="auto"/>
          <w:sz w:val="24"/>
          <w:szCs w:val="24"/>
        </w:rPr>
        <w:t xml:space="preserve">  In order to address the differences in the lengths of utterances, </w:t>
      </w:r>
      <w:proofErr w:type="gramStart"/>
      <w:r w:rsidRPr="646D78A1">
        <w:rPr>
          <w:rFonts w:ascii="Times New Roman" w:eastAsia="Times New Roman"/>
          <w:color w:val="auto"/>
          <w:sz w:val="24"/>
          <w:szCs w:val="24"/>
        </w:rPr>
        <w:t>max-pooling</w:t>
      </w:r>
      <w:proofErr w:type="gramEnd"/>
      <w:r w:rsidRPr="646D78A1">
        <w:rPr>
          <w:rFonts w:ascii="Times New Roman" w:eastAsia="Times New Roman"/>
          <w:color w:val="auto"/>
          <w:sz w:val="24"/>
          <w:szCs w:val="24"/>
        </w:rPr>
        <w:t xml:space="preserve"> was applied across </w:t>
      </w:r>
      <w:r w:rsidRPr="646D78A1">
        <w:rPr>
          <w:rFonts w:ascii="Times New Roman" w:eastAsia="Times New Roman"/>
          <w:color w:val="auto"/>
          <w:sz w:val="24"/>
          <w:szCs w:val="24"/>
        </w:rPr>
        <w:lastRenderedPageBreak/>
        <w:t xml:space="preserve">the time axis of each attention block, resulting in a </w:t>
      </w:r>
      <m:oMath>
        <m:r>
          <w:rPr>
            <w:rFonts w:ascii="Cambria Math" w:hAnsi="Cambria Math"/>
            <w:sz w:val="24"/>
            <w:szCs w:val="24"/>
          </w:rPr>
          <m:t>d </m:t>
        </m:r>
      </m:oMath>
      <w:r w:rsidRPr="646D78A1">
        <w:rPr>
          <w:rFonts w:ascii="Times New Roman" w:eastAsia="Times New Roman"/>
          <w:color w:val="auto"/>
          <w:sz w:val="24"/>
          <w:szCs w:val="24"/>
        </w:rPr>
        <w:t xml:space="preserve">dimension vector as the final output. </w:t>
      </w:r>
      <w:r w:rsidRPr="646D78A1">
        <w:rPr>
          <w:rStyle w:val="None"/>
          <w:rFonts w:ascii="Times New Roman" w:eastAsia="Times New Roman"/>
          <w:sz w:val="24"/>
          <w:szCs w:val="24"/>
        </w:rPr>
        <w:t xml:space="preserve">The output vectors of the speaker-identification network and emotion classification network have identical dimensions. </w:t>
      </w:r>
      <w:r w:rsidRPr="646D78A1">
        <w:rPr>
          <w:rFonts w:ascii="Times New Roman" w:eastAsia="Times New Roman"/>
          <w:color w:val="auto"/>
          <w:sz w:val="24"/>
          <w:szCs w:val="24"/>
        </w:rPr>
        <w:t xml:space="preserve">During tensor fusion, an elementwise multiplication between </w:t>
      </w:r>
      <m:oMath>
        <m:r>
          <w:rPr>
            <w:rFonts w:ascii="Cambria Math" w:hAnsi="Cambria Math"/>
            <w:sz w:val="24"/>
            <w:szCs w:val="24"/>
          </w:rPr>
          <m:t>H=</m:t>
        </m:r>
        <m:d>
          <m:dPr>
            <m:begChr m:val="{"/>
            <m:endChr m:val="}"/>
            <m:ctrlPr>
              <w:rPr>
                <w:rFonts w:ascii="Cambria Math" w:hAnsi="Cambria Math"/>
                <w:sz w:val="24"/>
                <w:szCs w:val="24"/>
                <w:u w:color="000000"/>
              </w:rPr>
            </m:ctrlPr>
          </m:dPr>
          <m:e>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k</m:t>
                </m:r>
              </m:sub>
            </m:sSub>
          </m:e>
        </m:d>
      </m:oMath>
      <w:r w:rsidRPr="646D78A1">
        <w:rPr>
          <w:rFonts w:ascii="Times New Roman" w:eastAsia="Times New Roman"/>
          <w:color w:val="auto"/>
          <w:sz w:val="24"/>
          <w:szCs w:val="24"/>
        </w:rPr>
        <w:t xml:space="preserve"> and a trainable fusion matrix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k×d</m:t>
            </m:r>
          </m:sup>
        </m:sSup>
      </m:oMath>
      <w:r w:rsidRPr="646D78A1">
        <w:rPr>
          <w:rFonts w:ascii="Times New Roman" w:eastAsia="Times New Roman"/>
          <w:color w:val="auto"/>
          <w:sz w:val="24"/>
          <w:szCs w:val="24"/>
        </w:rPr>
        <w:t xml:space="preserve">) is performed. Summation is then performed across all </w:t>
      </w:r>
      <m:oMath>
        <m:r>
          <w:rPr>
            <w:rFonts w:ascii="Cambria Math" w:hAnsi="Cambria Math"/>
            <w:sz w:val="24"/>
            <w:szCs w:val="24"/>
          </w:rPr>
          <m:t>k </m:t>
        </m:r>
      </m:oMath>
      <w:r w:rsidRPr="646D78A1">
        <w:rPr>
          <w:rFonts w:ascii="Times New Roman" w:eastAsia="Times New Roman"/>
          <w:color w:val="auto"/>
          <w:sz w:val="24"/>
          <w:szCs w:val="24"/>
        </w:rPr>
        <w:t>vectors as sho</w:t>
      </w:r>
      <w:proofErr w:type="spellStart"/>
      <w:r w:rsidRPr="646D78A1">
        <w:rPr>
          <w:rFonts w:ascii="Times New Roman" w:eastAsia="Times New Roman"/>
          <w:color w:val="auto"/>
          <w:sz w:val="24"/>
          <w:szCs w:val="24"/>
        </w:rPr>
        <w:t>wn</w:t>
      </w:r>
      <w:proofErr w:type="spellEnd"/>
      <w:r w:rsidRPr="646D78A1">
        <w:rPr>
          <w:rFonts w:ascii="Times New Roman" w:eastAsia="Times New Roman"/>
          <w:color w:val="auto"/>
          <w:sz w:val="24"/>
          <w:szCs w:val="24"/>
        </w:rPr>
        <w:t xml:space="preserve"> in Eq. (5)</w:t>
      </w:r>
      <w:r w:rsidRPr="646D78A1">
        <w:rPr>
          <w:rStyle w:val="None"/>
          <w:rFonts w:ascii="Times New Roman" w:eastAsia="Times New Roman"/>
          <w:sz w:val="24"/>
          <w:szCs w:val="24"/>
        </w:rPr>
        <w:t>,</w:t>
      </w:r>
    </w:p>
    <w:p w14:paraId="10D8B8C6" w14:textId="5040AB9E" w:rsidR="00906E86" w:rsidRPr="00F67E7B" w:rsidRDefault="00906E86" w:rsidP="646D78A1">
      <w:pPr>
        <w:pStyle w:val="a3"/>
        <w:spacing w:line="360" w:lineRule="auto"/>
        <w:rPr>
          <w:rStyle w:val="None"/>
          <w:rFonts w:ascii="Times New Roman" w:eastAsia="Times New Roman"/>
          <w:sz w:val="24"/>
          <w:szCs w:val="24"/>
        </w:rPr>
      </w:pPr>
      <m:oMath>
        <m:r>
          <w:rPr>
            <w:rFonts w:ascii="Cambria Math" w:hAnsi="Cambria Math"/>
            <w:sz w:val="24"/>
            <w:szCs w:val="24"/>
          </w:rPr>
          <m:t>E=</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i</m:t>
            </m:r>
          </m:sub>
        </m:sSub>
      </m:oMath>
      <w:proofErr w:type="gramStart"/>
      <w:r w:rsidRPr="646D78A1">
        <w:rPr>
          <w:rStyle w:val="None"/>
          <w:rFonts w:ascii="Times New Roman" w:eastAsia="Times New Roman"/>
          <w:sz w:val="24"/>
          <w:szCs w:val="24"/>
        </w:rPr>
        <w:t xml:space="preserve">, </w:t>
      </w:r>
      <w:r w:rsidR="007447B6" w:rsidRPr="646D78A1">
        <w:rPr>
          <w:rStyle w:val="None"/>
          <w:rFonts w:ascii="Times New Roman" w:eastAsia="Times New Roman"/>
          <w:sz w:val="24"/>
          <w:szCs w:val="24"/>
        </w:rPr>
        <w:t xml:space="preserve">  </w:t>
      </w:r>
      <w:proofErr w:type="gramEnd"/>
      <w:r w:rsidRPr="646D78A1">
        <w:rPr>
          <w:rStyle w:val="None"/>
          <w:rFonts w:ascii="Times New Roman" w:eastAsia="Times New Roman"/>
          <w:sz w:val="24"/>
          <w:szCs w:val="24"/>
        </w:rPr>
        <w:t xml:space="preserve">                                                (5)</w:t>
      </w:r>
    </w:p>
    <w:p w14:paraId="3B2CDA4F" w14:textId="5040AB9E" w:rsidR="00906E86" w:rsidRPr="00F67E7B" w:rsidRDefault="00906E86" w:rsidP="646D78A1">
      <w:pPr>
        <w:pStyle w:val="a3"/>
        <w:spacing w:line="360" w:lineRule="auto"/>
        <w:rPr>
          <w:rFonts w:ascii="Times New Roman" w:eastAsia="Times New Roman"/>
          <w:sz w:val="24"/>
          <w:szCs w:val="24"/>
        </w:rPr>
      </w:pPr>
      <w:r w:rsidRPr="646D78A1">
        <w:rPr>
          <w:rStyle w:val="None"/>
          <w:rFonts w:ascii="Times New Roman" w:eastAsia="Times New Roman"/>
          <w:sz w:val="24"/>
          <w:szCs w:val="24"/>
        </w:rPr>
        <w:t xml:space="preserve">where </w:t>
      </w:r>
      <m:oMath>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sz w:val="24"/>
          <w:szCs w:val="24"/>
        </w:rPr>
        <w:t xml:space="preserve"> and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color w:val="auto"/>
          <w:sz w:val="24"/>
          <w:szCs w:val="24"/>
        </w:rPr>
        <w:t xml:space="preserve">. The final embedding, </w:t>
      </w:r>
      <m:oMath>
        <m:r>
          <w:rPr>
            <w:rFonts w:ascii="Cambria Math" w:hAnsi="Cambria Math"/>
            <w:sz w:val="24"/>
            <w:szCs w:val="24"/>
          </w:rPr>
          <m:t>E</m:t>
        </m:r>
      </m:oMath>
      <w:r w:rsidRPr="646D78A1">
        <w:rPr>
          <w:rStyle w:val="None"/>
          <w:rFonts w:ascii="Times New Roman" w:eastAsia="Times New Roman"/>
          <w:color w:val="auto"/>
          <w:sz w:val="24"/>
          <w:szCs w:val="24"/>
        </w:rPr>
        <w:t xml:space="preserve"> </w:t>
      </w:r>
      <w:r w:rsidRPr="646D78A1">
        <w:rPr>
          <w:rFonts w:ascii="Times New Roman" w:eastAsia="Times New Roman"/>
          <w:color w:val="auto"/>
          <w:sz w:val="24"/>
          <w:szCs w:val="24"/>
        </w:rPr>
        <w:t xml:space="preserve">is used to compute the </w:t>
      </w:r>
      <w:proofErr w:type="spellStart"/>
      <w:r w:rsidRPr="646D78A1">
        <w:rPr>
          <w:rFonts w:ascii="Times New Roman" w:eastAsia="Times New Roman"/>
          <w:color w:val="auto"/>
          <w:sz w:val="24"/>
          <w:szCs w:val="24"/>
        </w:rPr>
        <w:t>Arcface</w:t>
      </w:r>
      <w:proofErr w:type="spellEnd"/>
      <w:r w:rsidRPr="646D78A1">
        <w:rPr>
          <w:rFonts w:ascii="Times New Roman" w:eastAsia="Times New Roman"/>
          <w:color w:val="auto"/>
          <w:sz w:val="24"/>
          <w:szCs w:val="24"/>
        </w:rPr>
        <w:t xml:space="preserve"> loss for emotion classification</w:t>
      </w:r>
      <w:r w:rsidRPr="646D78A1">
        <w:rPr>
          <w:rStyle w:val="None"/>
          <w:rFonts w:ascii="Times New Roman" w:eastAsia="Times New Roman"/>
          <w:color w:val="auto"/>
          <w:sz w:val="24"/>
          <w:szCs w:val="24"/>
        </w:rPr>
        <w:t>. The fusion process combines the speaker-identification and emotion representations from each network into a speaker-specific emotion representation. To achieve this, the output vector of the attention block is concatenated to the outputs of the emotion classification network’s four attention blocks, resulting in a total of five attention block outputs. Fig. 3 shows the architecture of the proposed speaker-specific emotion representation-based SER. The angular distance between the tensor fused output vector and the ce</w:t>
      </w:r>
      <w:r w:rsidRPr="646D78A1">
        <w:rPr>
          <w:rStyle w:val="None"/>
          <w:rFonts w:ascii="Times New Roman" w:eastAsia="Times New Roman"/>
          <w:sz w:val="24"/>
          <w:szCs w:val="24"/>
        </w:rPr>
        <w:t>nter of the four emotion representation vectors is calculated as shown in Eq. (4).</w:t>
      </w:r>
    </w:p>
    <w:p w14:paraId="01C4D4AF" w14:textId="6A23EAA5" w:rsidR="5FC3AFA4" w:rsidRPr="00F67E7B" w:rsidRDefault="5FC3AFA4" w:rsidP="00906E86">
      <w:pPr>
        <w:pStyle w:val="a3"/>
        <w:spacing w:line="360" w:lineRule="auto"/>
        <w:ind w:firstLineChars="91" w:firstLine="218"/>
        <w:jc w:val="right"/>
        <w:rPr>
          <w:rFonts w:ascii="Times New Roman" w:eastAsia="굴림체"/>
          <w:color w:val="auto"/>
          <w:sz w:val="24"/>
          <w:szCs w:val="24"/>
        </w:rPr>
      </w:pPr>
      <w:r w:rsidRPr="00F67E7B">
        <w:rPr>
          <w:rFonts w:ascii="Times New Roman" w:eastAsia="굴림체"/>
          <w:color w:val="auto"/>
          <w:sz w:val="24"/>
          <w:szCs w:val="24"/>
        </w:rPr>
        <w:t>Section 3</w:t>
      </w:r>
    </w:p>
    <w:p w14:paraId="391AB8B7" w14:textId="1785C3F0" w:rsidR="5FC3AFA4" w:rsidRDefault="5FC3AFA4" w:rsidP="5FC3AFA4">
      <w:pPr>
        <w:pStyle w:val="a3"/>
        <w:spacing w:line="360" w:lineRule="auto"/>
        <w:ind w:firstLineChars="91" w:firstLine="218"/>
        <w:rPr>
          <w:rFonts w:ascii="Times New Roman" w:eastAsia="굴림체"/>
          <w:color w:val="auto"/>
          <w:sz w:val="24"/>
          <w:szCs w:val="24"/>
        </w:rPr>
      </w:pPr>
    </w:p>
    <w:p w14:paraId="4E41FDC2" w14:textId="77777777" w:rsidR="00F67E7B" w:rsidRDefault="5FC3AFA4" w:rsidP="00F67E7B">
      <w:pPr>
        <w:pStyle w:val="a3"/>
        <w:spacing w:line="360" w:lineRule="auto"/>
        <w:ind w:firstLine="218"/>
        <w:rPr>
          <w:rFonts w:ascii="Times New Roman" w:eastAsia="굴림체"/>
          <w:b/>
          <w:bCs/>
          <w:color w:val="auto"/>
          <w:sz w:val="24"/>
          <w:szCs w:val="24"/>
        </w:rPr>
      </w:pPr>
      <w:r w:rsidRPr="00686FF3">
        <w:rPr>
          <w:rFonts w:ascii="Times New Roman" w:eastAsia="굴림체"/>
          <w:b/>
          <w:bCs/>
          <w:color w:val="auto"/>
          <w:sz w:val="24"/>
          <w:szCs w:val="24"/>
        </w:rPr>
        <w:t>(Modified Version)</w:t>
      </w:r>
    </w:p>
    <w:p w14:paraId="018F6998" w14:textId="77777777" w:rsidR="00F67E7B" w:rsidRPr="00F67E7B" w:rsidRDefault="00F67E7B" w:rsidP="00F67E7B">
      <w:pPr>
        <w:pStyle w:val="a3"/>
        <w:spacing w:line="360" w:lineRule="auto"/>
        <w:ind w:firstLine="218"/>
        <w:rPr>
          <w:rStyle w:val="None"/>
          <w:rFonts w:ascii="Times New Roman"/>
          <w:b/>
          <w:bCs/>
          <w:sz w:val="24"/>
          <w:szCs w:val="24"/>
        </w:rPr>
      </w:pPr>
      <w:r w:rsidRPr="00F67E7B">
        <w:rPr>
          <w:rStyle w:val="None"/>
          <w:rFonts w:ascii="Times New Roman"/>
          <w:b/>
          <w:bCs/>
          <w:sz w:val="24"/>
          <w:szCs w:val="24"/>
        </w:rPr>
        <w:t>3 Methodology</w:t>
      </w:r>
    </w:p>
    <w:p w14:paraId="3E8DB24D" w14:textId="4FF94B5C" w:rsidR="00F67E7B" w:rsidRPr="00F67E7B" w:rsidRDefault="496AF68E" w:rsidP="00F67E7B">
      <w:pPr>
        <w:pStyle w:val="a3"/>
        <w:spacing w:line="360" w:lineRule="auto"/>
        <w:ind w:firstLineChars="300" w:firstLine="720"/>
        <w:rPr>
          <w:rFonts w:ascii="Times New Roman"/>
          <w:sz w:val="24"/>
          <w:szCs w:val="24"/>
        </w:rPr>
      </w:pPr>
      <w:r w:rsidRPr="496AF68E">
        <w:rPr>
          <w:rFonts w:ascii="Times New Roman"/>
          <w:sz w:val="24"/>
          <w:szCs w:val="24"/>
        </w:rPr>
        <w:t xml:space="preserve">In order to leverage speaker-specific speech characteristics to improve the performance of SER models, two wav2vec 2.0-based modules (speaker-identification network and emotion classification network) trained with the </w:t>
      </w:r>
      <w:proofErr w:type="spellStart"/>
      <w:r w:rsidRPr="496AF68E">
        <w:rPr>
          <w:rFonts w:ascii="Times New Roman"/>
          <w:sz w:val="24"/>
          <w:szCs w:val="24"/>
        </w:rPr>
        <w:t>Arcface</w:t>
      </w:r>
      <w:proofErr w:type="spellEnd"/>
      <w:r w:rsidRPr="496AF68E">
        <w:rPr>
          <w:rFonts w:ascii="Times New Roman"/>
          <w:sz w:val="24"/>
          <w:szCs w:val="24"/>
        </w:rPr>
        <w:t xml:space="preserve"> loss are proposed. The speaker-identification network extends the wav2vec 2.0 model with a single attention block that it uses to encode an input audio waveform into a speaker-specific representation. The emotion classification network uses a wav2vec 2.0-backbone as well as four attention blocks to encode the same input audio waveform into an emotion representation. These two representations are then fused into a single vector representation that contains both emotion and speaker-specific information.</w:t>
      </w:r>
    </w:p>
    <w:p w14:paraId="2C4BFBC5" w14:textId="77777777" w:rsidR="00F67E7B" w:rsidRPr="00F67E7B" w:rsidRDefault="00F67E7B" w:rsidP="00F67E7B">
      <w:pPr>
        <w:pStyle w:val="a3"/>
        <w:spacing w:line="360" w:lineRule="auto"/>
        <w:ind w:firstLineChars="100" w:firstLine="240"/>
        <w:rPr>
          <w:rStyle w:val="None"/>
          <w:rFonts w:ascii="Times New Roman"/>
          <w:b/>
          <w:bCs/>
          <w:i/>
          <w:iCs/>
          <w:sz w:val="24"/>
          <w:szCs w:val="24"/>
        </w:rPr>
      </w:pPr>
      <w:r w:rsidRPr="00F67E7B">
        <w:rPr>
          <w:rStyle w:val="None"/>
          <w:rFonts w:ascii="Times New Roman"/>
          <w:b/>
          <w:bCs/>
          <w:i/>
          <w:iCs/>
          <w:sz w:val="24"/>
          <w:szCs w:val="24"/>
        </w:rPr>
        <w:t xml:space="preserve">3.1 Speaker-Identification and Emotion Classification Networks </w:t>
      </w:r>
    </w:p>
    <w:p w14:paraId="0BDC389A" w14:textId="5EF2B313" w:rsidR="00F67E7B" w:rsidRDefault="00F67E7B" w:rsidP="496AF68E">
      <w:pPr>
        <w:pStyle w:val="a3"/>
        <w:spacing w:line="360" w:lineRule="auto"/>
        <w:ind w:firstLine="795"/>
        <w:rPr>
          <w:rFonts w:ascii="Times New Roman"/>
          <w:sz w:val="24"/>
          <w:szCs w:val="24"/>
        </w:rPr>
      </w:pPr>
      <w:r w:rsidRPr="00F67E7B">
        <w:rPr>
          <w:rFonts w:ascii="Times New Roman"/>
          <w:sz w:val="24"/>
          <w:szCs w:val="24"/>
        </w:rPr>
        <w:t xml:space="preserve">The speaker-identification network (Fig. 1) encodes the vocal properties of a speaker into a fixed dimension vector, </w:t>
      </w:r>
      <m:oMath>
        <m:r>
          <w:rPr>
            <w:rFonts w:ascii="Cambria Math" w:hAnsi="Cambria Math"/>
            <w:sz w:val="24"/>
            <w:szCs w:val="24"/>
          </w:rPr>
          <m:t>d</m:t>
        </m:r>
      </m:oMath>
      <w:r w:rsidRPr="00F67E7B">
        <w:rPr>
          <w:rFonts w:ascii="Times New Roman"/>
          <w:sz w:val="24"/>
          <w:szCs w:val="24"/>
        </w:rPr>
        <w:t xml:space="preserve">. The wav2vec 2.0 model is used to encode input utterances into a latent 2-d representation of shape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768 ×T</m:t>
            </m:r>
          </m:sup>
        </m:sSup>
      </m:oMath>
      <w:r w:rsidRPr="00F67E7B">
        <w:rPr>
          <w:rFonts w:ascii="Times New Roman"/>
          <w:sz w:val="24"/>
          <w:szCs w:val="24"/>
        </w:rPr>
        <w:t xml:space="preserve">, where </w:t>
      </w:r>
      <m:oMath>
        <m:r>
          <w:rPr>
            <w:rFonts w:ascii="Cambria Math" w:hAnsi="Cambria Math"/>
            <w:sz w:val="24"/>
            <w:szCs w:val="24"/>
          </w:rPr>
          <m:t>T</m:t>
        </m:r>
      </m:oMath>
      <w:r w:rsidRPr="00F67E7B">
        <w:rPr>
          <w:rFonts w:ascii="Times New Roman"/>
          <w:sz w:val="24"/>
          <w:szCs w:val="24"/>
        </w:rPr>
        <w:t xml:space="preserve"> is the l</w:t>
      </w:r>
      <w:proofErr w:type="spellStart"/>
      <w:r w:rsidRPr="00F67E7B">
        <w:rPr>
          <w:rFonts w:ascii="Times New Roman"/>
          <w:sz w:val="24"/>
          <w:szCs w:val="24"/>
        </w:rPr>
        <w:t>ength</w:t>
      </w:r>
      <w:proofErr w:type="spellEnd"/>
      <w:r w:rsidRPr="00F67E7B">
        <w:rPr>
          <w:rFonts w:ascii="Times New Roman"/>
          <w:sz w:val="24"/>
          <w:szCs w:val="24"/>
        </w:rPr>
        <w:t xml:space="preserve"> of the input waveform. </w:t>
      </w:r>
      <w:r w:rsidRPr="00F67E7B">
        <w:rPr>
          <w:rFonts w:ascii="Times New Roman" w:eastAsia="Times New Roman"/>
          <w:color w:val="000000" w:themeColor="text1"/>
          <w:sz w:val="24"/>
          <w:szCs w:val="24"/>
        </w:rPr>
        <w:t xml:space="preserve">This latent representation is passed to a single attention block prior to performing a max-pooling </w:t>
      </w:r>
      <w:r w:rsidRPr="00F67E7B">
        <w:rPr>
          <w:rFonts w:ascii="Times New Roman" w:eastAsia="Times New Roman"/>
          <w:color w:val="000000" w:themeColor="text1"/>
          <w:sz w:val="24"/>
          <w:szCs w:val="24"/>
        </w:rPr>
        <w:lastRenderedPageBreak/>
        <w:t xml:space="preserve">operation that results in a 1-d vector of length 768. Only a single attention block was used in the speaker-identification network because it is assumed that the core properties of a speaker's voice are unaffected by his or her emotional state. In other words, a speaker can be identified by his/her voice regardless of his/her emotional state. In order to achieve a more robust distinction between speakers,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F67E7B">
        <w:rPr>
          <w:rFonts w:ascii="Times New Roman" w:eastAsia="Times New Roman"/>
          <w:color w:val="000000" w:themeColor="text1"/>
          <w:sz w:val="24"/>
          <w:szCs w:val="24"/>
        </w:rPr>
        <w:t xml:space="preserve"> shape speaker-identification representation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id</m:t>
            </m:r>
          </m:sub>
        </m:sSub>
      </m:oMath>
      <w:r w:rsidRPr="00F67E7B">
        <w:rPr>
          <w:rFonts w:ascii="Times New Roman" w:eastAsia="Times New Roman"/>
          <w:color w:val="000000" w:themeColor="text1"/>
          <w:sz w:val="24"/>
          <w:szCs w:val="24"/>
        </w:rPr>
        <w:t xml:space="preserve">) and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#ID×d</m:t>
            </m:r>
          </m:sup>
        </m:sSup>
      </m:oMath>
      <w:r>
        <w:rPr>
          <w:rFonts w:ascii="Times New Roman" w:eastAsia="Times New Roman"/>
          <w:color w:val="000000" w:themeColor="text1"/>
          <w:sz w:val="24"/>
          <w:szCs w:val="24"/>
        </w:rPr>
        <w:t xml:space="preserve"> </w:t>
      </w:r>
      <w:r w:rsidRPr="00F67E7B">
        <w:rPr>
          <w:rFonts w:ascii="Times New Roman" w:eastAsia="Times New Roman"/>
          <w:color w:val="000000" w:themeColor="text1"/>
          <w:sz w:val="24"/>
          <w:szCs w:val="24"/>
        </w:rPr>
        <w:t xml:space="preserve">shape </w:t>
      </w:r>
      <w:proofErr w:type="spellStart"/>
      <w:r w:rsidRPr="00F67E7B">
        <w:rPr>
          <w:rFonts w:ascii="Times New Roman" w:eastAsia="Times New Roman"/>
          <w:color w:val="000000" w:themeColor="text1"/>
          <w:sz w:val="24"/>
          <w:szCs w:val="24"/>
        </w:rPr>
        <w:t>Arcface</w:t>
      </w:r>
      <w:proofErr w:type="spellEnd"/>
      <w:r w:rsidRPr="00F67E7B">
        <w:rPr>
          <w:rFonts w:ascii="Times New Roman" w:eastAsia="Times New Roman"/>
          <w:color w:val="000000" w:themeColor="text1"/>
          <w:sz w:val="24"/>
          <w:szCs w:val="24"/>
        </w:rPr>
        <w:t xml:space="preserve"> center representation vector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id</m:t>
            </m:r>
          </m:sub>
        </m:sSub>
      </m:oMath>
      <w:r w:rsidRPr="00F67E7B">
        <w:rPr>
          <w:rFonts w:ascii="Times New Roman" w:eastAsia="Times New Roman"/>
          <w:color w:val="000000" w:themeColor="text1"/>
          <w:sz w:val="24"/>
          <w:szCs w:val="24"/>
        </w:rPr>
        <w:t>) for speaker classes are</w:t>
      </w:r>
      <w:r w:rsidRPr="00F67E7B">
        <w:rPr>
          <w:rFonts w:ascii="Times New Roman"/>
          <w:sz w:val="24"/>
          <w:szCs w:val="24"/>
        </w:rPr>
        <w:t xml:space="preserve">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F67E7B">
        <w:rPr>
          <w:rFonts w:ascii="Times New Roman"/>
          <w:sz w:val="24"/>
          <w:szCs w:val="24"/>
        </w:rPr>
        <w:t xml:space="preserve"> normalized and their cosine similarity computed. A configuration of the speaker-identification network using the cross-entropy loss was also explored. In experiments where the cross-entropy loss was used, the Arcface center representation vectors for spea</w:t>
      </w:r>
      <w:proofErr w:type="spellStart"/>
      <w:r w:rsidRPr="00F67E7B">
        <w:rPr>
          <w:rFonts w:ascii="Times New Roman"/>
          <w:sz w:val="24"/>
          <w:szCs w:val="24"/>
        </w:rPr>
        <w:t>ker</w:t>
      </w:r>
      <w:proofErr w:type="spellEnd"/>
      <w:r w:rsidRPr="00F67E7B">
        <w:rPr>
          <w:rFonts w:ascii="Times New Roman"/>
          <w:sz w:val="24"/>
          <w:szCs w:val="24"/>
        </w:rPr>
        <w:t xml:space="preserve"> classes were replaced with a fully connected (FC) layer. Then, the FC outputs </w:t>
      </w:r>
      <w:r w:rsidR="496AF68E" w:rsidRPr="496AF68E">
        <w:rPr>
          <w:rFonts w:ascii="Times New Roman"/>
          <w:sz w:val="24"/>
          <w:szCs w:val="24"/>
        </w:rPr>
        <w:t xml:space="preserve">were </w:t>
      </w:r>
      <w:r w:rsidRPr="00F67E7B">
        <w:rPr>
          <w:rFonts w:ascii="Times New Roman"/>
          <w:sz w:val="24"/>
          <w:szCs w:val="24"/>
        </w:rPr>
        <w:t xml:space="preserve">fed into a </w:t>
      </w:r>
      <w:proofErr w:type="spellStart"/>
      <w:r w:rsidRPr="00F67E7B">
        <w:rPr>
          <w:rFonts w:ascii="Times New Roman"/>
          <w:sz w:val="24"/>
          <w:szCs w:val="24"/>
        </w:rPr>
        <w:t>softmax</w:t>
      </w:r>
      <w:proofErr w:type="spellEnd"/>
      <w:r w:rsidRPr="00F67E7B">
        <w:rPr>
          <w:rFonts w:ascii="Times New Roman"/>
          <w:sz w:val="24"/>
          <w:szCs w:val="24"/>
        </w:rPr>
        <w:t xml:space="preserve"> function, and the probability of each speaker class obtained. In Figure. 1, “#ID” represents the index of each speaker class. For example, in the VoxCeleb1 dataset with 1,251 speakers, the final #ID is #1,251. </w:t>
      </w:r>
    </w:p>
    <w:p w14:paraId="551295DF" w14:textId="77777777" w:rsidR="008F6EBC" w:rsidRDefault="00F67E7B" w:rsidP="008F6EBC">
      <w:pPr>
        <w:pStyle w:val="a3"/>
        <w:spacing w:line="360" w:lineRule="auto"/>
        <w:ind w:firstLineChars="350" w:firstLine="840"/>
        <w:rPr>
          <w:rStyle w:val="None"/>
          <w:rFonts w:ascii="Times New Roman" w:eastAsia="맑은 고딕"/>
          <w:color w:val="auto"/>
          <w:sz w:val="24"/>
          <w:szCs w:val="24"/>
        </w:rPr>
      </w:pPr>
      <w:r w:rsidRPr="00F67E7B">
        <w:rPr>
          <w:rStyle w:val="None"/>
          <w:rFonts w:ascii="Times New Roman" w:eastAsia="맑은 고딕"/>
          <w:color w:val="auto"/>
          <w:sz w:val="24"/>
          <w:szCs w:val="24"/>
        </w:rPr>
        <w:t xml:space="preserve">In the emotion classification network (Fig. 2), the wav2vec 2.0 model is used to encode input utterances into a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768×T</m:t>
            </m:r>
          </m:sup>
        </m:sSup>
      </m:oMath>
      <w:r w:rsidRPr="00F67E7B">
        <w:rPr>
          <w:rStyle w:val="None"/>
          <w:rFonts w:ascii="Times New Roman" w:eastAsia="맑은 고딕"/>
          <w:color w:val="auto"/>
          <w:sz w:val="24"/>
          <w:szCs w:val="24"/>
        </w:rPr>
        <w:t xml:space="preserve">shape </w:t>
      </w:r>
      <w:r w:rsidRPr="00F67E7B">
        <w:rPr>
          <w:rFonts w:ascii="Times New Roman"/>
          <w:sz w:val="24"/>
          <w:szCs w:val="24"/>
        </w:rPr>
        <w:t>representation</w:t>
      </w:r>
      <w:r w:rsidRPr="00F67E7B">
        <w:rPr>
          <w:rStyle w:val="None"/>
          <w:rFonts w:ascii="Times New Roman" w:eastAsia="맑은 고딕"/>
          <w:color w:val="auto"/>
          <w:sz w:val="24"/>
          <w:szCs w:val="24"/>
        </w:rPr>
        <w:t xml:space="preserve">. The encoding generated is passed to a </w:t>
      </w:r>
      <w:proofErr w:type="spellStart"/>
      <w:r w:rsidRPr="00F67E7B">
        <w:rPr>
          <w:rStyle w:val="None"/>
          <w:rFonts w:ascii="Times New Roman" w:eastAsia="맑은 고딕"/>
          <w:color w:val="auto"/>
          <w:sz w:val="24"/>
          <w:szCs w:val="24"/>
        </w:rPr>
        <w:t>ReLU</w:t>
      </w:r>
      <w:proofErr w:type="spellEnd"/>
      <w:r w:rsidRPr="00F67E7B">
        <w:rPr>
          <w:rStyle w:val="None"/>
          <w:rFonts w:ascii="Times New Roman" w:eastAsia="맑은 고딕"/>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Max-pooling is applied across the time axis to the outputs of each of the attention blocks. The max pooled outputs of the attention blocks,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F67E7B">
        <w:rPr>
          <w:rStyle w:val="None"/>
          <w:rFonts w:ascii="Times New Roman" w:eastAsia="맑은 고딕"/>
          <w:color w:val="auto"/>
          <w:sz w:val="24"/>
          <w:szCs w:val="24"/>
        </w:rPr>
        <w:t xml:space="preserve"> are concatenated prior to the tensor fusion operation. During tensor fusion, an elementwise multiplication between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emo</m:t>
            </m:r>
          </m:sub>
        </m:sSub>
        <m: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k</m:t>
                </m:r>
              </m:sub>
            </m:sSub>
          </m:e>
        </m:d>
      </m:oMath>
      <w:r w:rsidRPr="00F67E7B">
        <w:rPr>
          <w:rFonts w:ascii="Times New Roman" w:eastAsia="맑은 고딕"/>
          <w:sz w:val="24"/>
          <w:szCs w:val="24"/>
        </w:rPr>
        <w:t xml:space="preserve"> </w:t>
      </w:r>
      <w:r w:rsidRPr="00F67E7B">
        <w:rPr>
          <w:rStyle w:val="None"/>
          <w:rFonts w:ascii="Times New Roman" w:eastAsia="맑은 고딕"/>
          <w:color w:val="auto"/>
          <w:sz w:val="24"/>
          <w:szCs w:val="24"/>
        </w:rPr>
        <w:t xml:space="preserve">and a trainable fusion matrix </w:t>
      </w:r>
      <w:r w:rsidRPr="00F67E7B">
        <w:rPr>
          <w:rFonts w:ascii="Times New Roman"/>
          <w:color w:val="auto"/>
          <w:sz w:val="24"/>
          <w:szCs w:val="24"/>
        </w:rPr>
        <w:t>(</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k×d</m:t>
            </m:r>
          </m:sup>
        </m:sSup>
      </m:oMath>
      <w:r w:rsidRPr="00F67E7B">
        <w:rPr>
          <w:rFonts w:ascii="Times New Roman"/>
          <w:color w:val="auto"/>
          <w:sz w:val="24"/>
          <w:szCs w:val="24"/>
        </w:rPr>
        <w:t xml:space="preserve">) </w:t>
      </w:r>
      <w:r w:rsidRPr="00F67E7B">
        <w:rPr>
          <w:rStyle w:val="None"/>
          <w:rFonts w:ascii="Times New Roman" w:eastAsia="맑은 고딕"/>
          <w:color w:val="auto"/>
          <w:sz w:val="24"/>
          <w:szCs w:val="24"/>
        </w:rPr>
        <w:t xml:space="preserve">is performed. As shown in Eq. (5), all the </w:t>
      </w:r>
      <m:oMath>
        <m:r>
          <w:rPr>
            <w:rFonts w:ascii="Cambria Math" w:hAnsi="Cambria Math"/>
            <w:sz w:val="24"/>
            <w:szCs w:val="24"/>
          </w:rPr>
          <m:t>k</m:t>
        </m:r>
      </m:oMath>
      <w:r w:rsidRPr="00F67E7B">
        <w:rPr>
          <w:rStyle w:val="None"/>
          <w:rFonts w:ascii="Times New Roman" w:eastAsia="맑은 고딕"/>
          <w:color w:val="auto"/>
          <w:sz w:val="24"/>
          <w:szCs w:val="24"/>
        </w:rPr>
        <w:t xml:space="preserve"> vectors are summed to generate the final embedding.</w:t>
      </w:r>
    </w:p>
    <w:p w14:paraId="7F6CCB7F" w14:textId="08D5D33A" w:rsidR="008F6EBC" w:rsidRPr="008F6EBC" w:rsidRDefault="00F67E7B" w:rsidP="008F6EBC">
      <w:pPr>
        <w:pStyle w:val="a3"/>
        <w:spacing w:line="360" w:lineRule="auto"/>
        <w:rPr>
          <w:rStyle w:val="None"/>
          <w:rFonts w:ascii="Times New Roman"/>
          <w:sz w:val="24"/>
          <w:szCs w:val="24"/>
        </w:rPr>
      </w:pPr>
      <m:oMath>
        <m:r>
          <w:rPr>
            <w:rFonts w:ascii="Cambria Math" w:hAnsi="Cambria Math"/>
            <w:sz w:val="24"/>
            <w:szCs w:val="24"/>
          </w:rPr>
          <m:t>E=</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proofErr w:type="gramStart"/>
      <w:r w:rsidR="008F6EBC" w:rsidRPr="008F6EBC">
        <w:rPr>
          <w:rStyle w:val="None"/>
          <w:rFonts w:ascii="Times New Roman"/>
          <w:sz w:val="24"/>
          <w:szCs w:val="24"/>
        </w:rPr>
        <w:t xml:space="preserve">,  </w:t>
      </w:r>
      <w:r w:rsidRPr="008F6EBC">
        <w:rPr>
          <w:rStyle w:val="None"/>
          <w:rFonts w:ascii="Times New Roman"/>
          <w:sz w:val="24"/>
          <w:szCs w:val="24"/>
        </w:rPr>
        <w:t xml:space="preserve"> </w:t>
      </w:r>
      <w:proofErr w:type="gramEnd"/>
      <w:r w:rsidRPr="008F6EBC">
        <w:rPr>
          <w:rStyle w:val="None"/>
          <w:rFonts w:ascii="Times New Roman"/>
          <w:sz w:val="24"/>
          <w:szCs w:val="24"/>
        </w:rPr>
        <w:t xml:space="preserve">                                               (5)</w:t>
      </w:r>
    </w:p>
    <w:p w14:paraId="40A62DF4" w14:textId="47CED9D3" w:rsidR="008F6EBC" w:rsidRPr="008F6EBC" w:rsidRDefault="00F67E7B" w:rsidP="646D78A1">
      <w:pPr>
        <w:pStyle w:val="a3"/>
        <w:spacing w:line="360" w:lineRule="auto"/>
        <w:rPr>
          <w:rFonts w:ascii="Times New Roman" w:eastAsiaTheme="minorEastAsia"/>
          <w:sz w:val="24"/>
          <w:szCs w:val="24"/>
        </w:rPr>
      </w:pPr>
      <w:r w:rsidRPr="008F6EBC">
        <w:rPr>
          <w:rStyle w:val="None"/>
          <w:rFonts w:ascii="Times New Roman"/>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8F6EBC">
        <w:rPr>
          <w:rStyle w:val="None"/>
          <w:rFonts w:ascii="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8F6EBC">
        <w:rPr>
          <w:rStyle w:val="None"/>
          <w:rFonts w:ascii="Times New Roman"/>
          <w:color w:val="auto"/>
          <w:sz w:val="24"/>
          <w:szCs w:val="24"/>
        </w:rPr>
        <w:t xml:space="preserve">. The final embedding, </w:t>
      </w:r>
      <m:oMath>
        <m:r>
          <w:rPr>
            <w:rFonts w:ascii="Cambria Math" w:hAnsi="Cambria Math"/>
            <w:sz w:val="24"/>
            <w:szCs w:val="24"/>
          </w:rPr>
          <m:t>E</m:t>
        </m:r>
      </m:oMath>
      <w:r w:rsidRPr="008F6EBC">
        <w:rPr>
          <w:rStyle w:val="None"/>
          <w:rFonts w:ascii="Times New Roman"/>
          <w:color w:val="auto"/>
          <w:sz w:val="24"/>
          <w:szCs w:val="24"/>
        </w:rPr>
        <w:t xml:space="preserve"> </w:t>
      </w:r>
      <w:r w:rsidRPr="008F6EBC">
        <w:rPr>
          <w:rFonts w:ascii="Times New Roman" w:eastAsia="Times New Roman"/>
          <w:color w:val="000000" w:themeColor="text1"/>
          <w:sz w:val="24"/>
          <w:szCs w:val="24"/>
        </w:rPr>
        <w:t xml:space="preserve">is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8F6EBC">
        <w:rPr>
          <w:rFonts w:ascii="Times New Roman" w:eastAsia="Arial"/>
          <w:color w:val="000000" w:themeColor="text1"/>
          <w:sz w:val="24"/>
          <w:szCs w:val="24"/>
        </w:rPr>
        <w:t xml:space="preserve"> </w:t>
      </w:r>
      <w:r w:rsidRPr="008F6EBC">
        <w:rPr>
          <w:rFonts w:ascii="Times New Roman" w:eastAsia="Times New Roman"/>
          <w:color w:val="000000" w:themeColor="text1"/>
          <w:sz w:val="24"/>
          <w:szCs w:val="24"/>
        </w:rPr>
        <w:t>normalized prior to computing the</w:t>
      </w:r>
      <w:r w:rsidRPr="008F6EBC">
        <w:rPr>
          <w:rFonts w:ascii="Times New Roman" w:eastAsia="Times New Roman"/>
          <w:sz w:val="24"/>
          <w:szCs w:val="24"/>
        </w:rPr>
        <w:t xml:space="preserve"> </w:t>
      </w:r>
      <w:r w:rsidRPr="008F6EBC">
        <w:rPr>
          <w:rFonts w:ascii="Times New Roman" w:eastAsia="Times New Roman"/>
          <w:color w:val="000000" w:themeColor="text1"/>
          <w:sz w:val="24"/>
          <w:szCs w:val="24"/>
        </w:rPr>
        <w:t xml:space="preserve">cosine similarity between </w:t>
      </w:r>
      <w:proofErr w:type="spellStart"/>
      <w:r w:rsidRPr="008F6EBC">
        <w:rPr>
          <w:rFonts w:ascii="Times New Roman" w:eastAsia="Times New Roman"/>
          <w:color w:val="000000" w:themeColor="text1"/>
          <w:sz w:val="24"/>
          <w:szCs w:val="24"/>
        </w:rPr>
        <w:t>Arcface</w:t>
      </w:r>
      <w:proofErr w:type="spellEnd"/>
      <w:r w:rsidRPr="008F6EBC">
        <w:rPr>
          <w:rFonts w:ascii="Times New Roman" w:eastAsia="Times New Roman"/>
          <w:color w:val="000000" w:themeColor="text1"/>
          <w:sz w:val="24"/>
          <w:szCs w:val="24"/>
        </w:rPr>
        <w:t xml:space="preserve"> center representation vectors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emo</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#EMO×d</m:t>
            </m:r>
          </m:sup>
        </m:sSup>
      </m:oMath>
      <w:r w:rsidRPr="008F6EBC">
        <w:rPr>
          <w:rFonts w:ascii="Times New Roman" w:eastAsia="Times New Roman"/>
          <w:color w:val="000000" w:themeColor="text1"/>
          <w:sz w:val="24"/>
          <w:szCs w:val="24"/>
        </w:rPr>
        <w:t>. In Figure. 2, “#EMO” represents the emotion class indices as defined in the IEMOCAP dataset. Here, 1_EMO, 2_EMO, 3_EMO, 4_EMO represent angry, happy, sad and neutral emotion classes respectively</w:t>
      </w:r>
      <w:r w:rsidRPr="008F6EBC">
        <w:rPr>
          <w:rFonts w:ascii="Times New Roman" w:eastAsia="Times New Roman"/>
          <w:sz w:val="24"/>
          <w:szCs w:val="24"/>
        </w:rPr>
        <w:t>.</w:t>
      </w:r>
      <w:r w:rsidR="008F6EBC" w:rsidRPr="646D78A1">
        <w:rPr>
          <w:rFonts w:ascii="Times New Roman" w:eastAsiaTheme="minorEastAsia"/>
          <w:sz w:val="24"/>
          <w:szCs w:val="24"/>
        </w:rPr>
        <w:t xml:space="preserve"> </w:t>
      </w:r>
    </w:p>
    <w:p w14:paraId="4F6E1E68" w14:textId="5D632C45" w:rsidR="008F6EBC" w:rsidRPr="008F6EBC" w:rsidRDefault="00F67E7B" w:rsidP="008F6EBC">
      <w:pPr>
        <w:pStyle w:val="a3"/>
        <w:spacing w:line="360" w:lineRule="auto"/>
        <w:ind w:firstLineChars="100" w:firstLine="240"/>
        <w:rPr>
          <w:rStyle w:val="None"/>
          <w:rFonts w:ascii="Times New Roman"/>
          <w:b/>
          <w:bCs/>
          <w:i/>
          <w:iCs/>
          <w:sz w:val="24"/>
          <w:szCs w:val="24"/>
        </w:rPr>
      </w:pPr>
      <w:r w:rsidRPr="008F6EBC">
        <w:rPr>
          <w:rStyle w:val="None"/>
          <w:rFonts w:ascii="Times New Roman"/>
          <w:b/>
          <w:bCs/>
          <w:i/>
          <w:iCs/>
          <w:sz w:val="24"/>
          <w:szCs w:val="24"/>
        </w:rPr>
        <w:t>3.2 Speaker-Specific Emotion Representation Network</w:t>
      </w:r>
    </w:p>
    <w:p w14:paraId="28B0C474" w14:textId="34908117" w:rsidR="00F67E7B" w:rsidRPr="008F6EBC" w:rsidRDefault="00F67E7B" w:rsidP="008F6EBC">
      <w:pPr>
        <w:pStyle w:val="a3"/>
        <w:spacing w:line="360" w:lineRule="auto"/>
        <w:ind w:firstLineChars="200" w:firstLine="480"/>
        <w:rPr>
          <w:rStyle w:val="None"/>
          <w:rFonts w:ascii="Times New Roman"/>
          <w:sz w:val="24"/>
          <w:szCs w:val="24"/>
        </w:rPr>
      </w:pPr>
      <w:r w:rsidRPr="008F6EBC">
        <w:rPr>
          <w:rStyle w:val="None"/>
          <w:rFonts w:ascii="Times New Roman" w:eastAsia="맑은 고딕"/>
          <w:color w:val="auto"/>
          <w:sz w:val="24"/>
          <w:szCs w:val="24"/>
        </w:rPr>
        <w:t xml:space="preserve">Fig. 3 shows the architecture of the proposed SER approach. The same waveform is passed to the speaker-identification network as well as the emotion recognition network. The speaker </w:t>
      </w:r>
      <w:r w:rsidRPr="008F6EBC">
        <w:rPr>
          <w:rStyle w:val="None"/>
          <w:rFonts w:ascii="Times New Roman" w:eastAsia="맑은 고딕"/>
          <w:color w:val="auto"/>
          <w:sz w:val="24"/>
          <w:szCs w:val="24"/>
        </w:rPr>
        <w:lastRenderedPageBreak/>
        <w:t xml:space="preserve">representation generated by the pretrained speaker-identification network is passed to the emotion classification network. More specifically, the output vector of the attention block from the speaker-identification network is concatenated to the outputs of the emotion classification network’s four attention blocks, resulting in a total of five attention block outputs, </w:t>
      </w:r>
      <m:oMath>
        <m:r>
          <w:rPr>
            <w:rFonts w:ascii="Cambria Math" w:hAnsi="Cambria Math"/>
            <w:sz w:val="24"/>
            <w:szCs w:val="24"/>
          </w:rPr>
          <m:t>H∈</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5×d</m:t>
            </m:r>
          </m:sup>
        </m:sSup>
      </m:oMath>
      <w:r w:rsidRPr="008F6EBC">
        <w:rPr>
          <w:rStyle w:val="None"/>
          <w:rFonts w:ascii="Times New Roman" w:eastAsia="맑은 고딕"/>
          <w:color w:val="auto"/>
          <w:sz w:val="24"/>
          <w:szCs w:val="24"/>
        </w:rPr>
        <w:t>. The fusion operation shown in Eq. (5) is used to combine these representations into a single speaker-specific emotion represen</w:t>
      </w:r>
      <w:proofErr w:type="spellStart"/>
      <w:r w:rsidRPr="008F6EBC">
        <w:rPr>
          <w:rStyle w:val="None"/>
          <w:rFonts w:ascii="Times New Roman" w:eastAsia="맑은 고딕"/>
          <w:color w:val="auto"/>
          <w:sz w:val="24"/>
          <w:szCs w:val="24"/>
        </w:rPr>
        <w:t>tation</w:t>
      </w:r>
      <w:proofErr w:type="spellEnd"/>
      <w:r w:rsidRPr="008F6EBC">
        <w:rPr>
          <w:rStyle w:val="None"/>
          <w:rFonts w:ascii="Times New Roman" w:eastAsia="맑은 고딕"/>
          <w:color w:val="auto"/>
          <w:sz w:val="24"/>
          <w:szCs w:val="24"/>
        </w:rPr>
        <w:t xml:space="preserve"> </w:t>
      </w:r>
      <m:oMath>
        <m:r>
          <w:rPr>
            <w:rFonts w:ascii="Cambria Math" w:hAnsi="Cambria Math"/>
            <w:sz w:val="24"/>
            <w:szCs w:val="24"/>
          </w:rPr>
          <m:t>E</m:t>
        </m:r>
      </m:oMath>
      <w:r w:rsidRPr="008F6EBC">
        <w:rPr>
          <w:rStyle w:val="None"/>
          <w:rFonts w:ascii="Times New Roman" w:eastAsia="맑은 고딕"/>
          <w:color w:val="auto"/>
          <w:sz w:val="24"/>
          <w:szCs w:val="24"/>
        </w:rPr>
        <w:t xml:space="preserve">. The angular distance between the normalized tensor fused output vector and the normalized center of the four emotion representation vectors is calculated using Eq. (4). The emotion class predicted for any input waveform, is determined by how close its representation vector is to an emotion class's center vector. </w:t>
      </w:r>
    </w:p>
    <w:p w14:paraId="07E36D11" w14:textId="77777777" w:rsidR="5FC3AFA4" w:rsidRPr="00F67E7B" w:rsidRDefault="5FC3AFA4" w:rsidP="007447B6">
      <w:pPr>
        <w:pStyle w:val="a3"/>
        <w:spacing w:line="360" w:lineRule="auto"/>
        <w:rPr>
          <w:rFonts w:ascii="Times New Roman" w:eastAsia="굴림체"/>
          <w:b/>
          <w:bCs/>
          <w:color w:val="auto"/>
          <w:sz w:val="24"/>
          <w:szCs w:val="24"/>
        </w:rPr>
      </w:pPr>
    </w:p>
    <w:p w14:paraId="12A761B4" w14:textId="77777777" w:rsidR="007447B6" w:rsidRPr="00F67E7B" w:rsidRDefault="007447B6" w:rsidP="007447B6">
      <w:pPr>
        <w:pStyle w:val="a3"/>
        <w:spacing w:line="360" w:lineRule="auto"/>
        <w:rPr>
          <w:rFonts w:ascii="Times New Roman" w:eastAsia="굴림체"/>
          <w:b/>
          <w:bCs/>
          <w:color w:val="auto"/>
          <w:sz w:val="24"/>
          <w:szCs w:val="24"/>
        </w:rPr>
      </w:pPr>
    </w:p>
    <w:p w14:paraId="37897BB3" w14:textId="3E9825DC" w:rsidR="5FC3AFA4" w:rsidRPr="00F67E7B" w:rsidRDefault="5FC3AFA4" w:rsidP="00333ED8">
      <w:pPr>
        <w:pStyle w:val="a3"/>
        <w:spacing w:line="360" w:lineRule="auto"/>
        <w:ind w:firstLine="210"/>
        <w:rPr>
          <w:rStyle w:val="None"/>
          <w:rFonts w:ascii="Times New Roman" w:eastAsia="Times New Roman"/>
          <w:i/>
          <w:iCs/>
          <w:color w:val="000000" w:themeColor="text1"/>
          <w:sz w:val="24"/>
          <w:szCs w:val="24"/>
        </w:rPr>
      </w:pPr>
      <w:r w:rsidRPr="00F67E7B">
        <w:rPr>
          <w:rFonts w:ascii="Times New Roman" w:eastAsia="굴림체"/>
          <w:b/>
          <w:bCs/>
          <w:color w:val="auto"/>
          <w:sz w:val="24"/>
          <w:szCs w:val="24"/>
        </w:rPr>
        <w:t>(Previous Version)</w:t>
      </w:r>
    </w:p>
    <w:p w14:paraId="04EDBC02" w14:textId="47137CAB"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The IEMOCAP [7] is a multimodal, multi-speaker emotion database recorded across five sessions with five pairs of male and female speakers performing improvisations or scripted scenarios.</w:t>
      </w:r>
    </w:p>
    <w:p w14:paraId="0DD40243" w14:textId="2E8CA968" w:rsidR="5FC3AFA4" w:rsidRDefault="5FC3AFA4" w:rsidP="5FC3AFA4">
      <w:pPr>
        <w:pStyle w:val="a3"/>
        <w:spacing w:line="360" w:lineRule="auto"/>
        <w:ind w:firstLineChars="91" w:firstLine="218"/>
        <w:jc w:val="right"/>
        <w:rPr>
          <w:rFonts w:ascii="Times New Roman" w:eastAsia="굴림체"/>
          <w:b/>
          <w:bCs/>
          <w:color w:val="auto"/>
          <w:sz w:val="24"/>
          <w:szCs w:val="24"/>
        </w:rPr>
      </w:pPr>
      <w:r w:rsidRPr="5FC3AFA4">
        <w:rPr>
          <w:rFonts w:ascii="Times New Roman" w:eastAsia="굴림체"/>
          <w:color w:val="auto"/>
          <w:sz w:val="24"/>
          <w:szCs w:val="24"/>
        </w:rPr>
        <w:t>S</w:t>
      </w:r>
      <w:r w:rsidR="007447B6">
        <w:rPr>
          <w:rFonts w:ascii="Times New Roman" w:eastAsia="굴림체"/>
          <w:color w:val="auto"/>
          <w:sz w:val="24"/>
          <w:szCs w:val="24"/>
        </w:rPr>
        <w:t>ubs</w:t>
      </w:r>
      <w:r w:rsidRPr="5FC3AFA4">
        <w:rPr>
          <w:rFonts w:ascii="Times New Roman" w:eastAsia="굴림체"/>
          <w:color w:val="auto"/>
          <w:sz w:val="24"/>
          <w:szCs w:val="24"/>
        </w:rPr>
        <w:t>ection 4.1, Paragraph 1, Sentence 1</w:t>
      </w:r>
    </w:p>
    <w:p w14:paraId="3A83DC1A" w14:textId="7E82DBE8" w:rsidR="5FC3AFA4" w:rsidRDefault="5FC3AFA4" w:rsidP="5FC3AFA4">
      <w:pPr>
        <w:pStyle w:val="a3"/>
        <w:spacing w:line="360" w:lineRule="auto"/>
        <w:ind w:firstLineChars="91" w:firstLine="218"/>
        <w:rPr>
          <w:rFonts w:ascii="Times New Roman" w:eastAsia="굴림체"/>
          <w:color w:val="auto"/>
          <w:sz w:val="24"/>
          <w:szCs w:val="24"/>
        </w:rPr>
      </w:pPr>
    </w:p>
    <w:p w14:paraId="26843802" w14:textId="6D7CAE53"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1BDB0B5C" w14:textId="28EDDF50"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The IEMOCAP [7] is a multimodal, multi-speaker emotion database recorded across five sessions with five pairs of male and female speakers performing improvisations as well as scripted scenarios.</w:t>
      </w:r>
    </w:p>
    <w:p w14:paraId="6E31FB6B" w14:textId="1E4BFEF1" w:rsidR="5FC3AFA4" w:rsidRDefault="5FC3AFA4" w:rsidP="5FC3AFA4">
      <w:pPr>
        <w:pStyle w:val="a3"/>
        <w:spacing w:line="360" w:lineRule="auto"/>
        <w:ind w:firstLineChars="91" w:firstLine="218"/>
        <w:rPr>
          <w:rFonts w:ascii="Times New Roman" w:eastAsia="굴림체"/>
          <w:color w:val="auto"/>
          <w:sz w:val="24"/>
          <w:szCs w:val="24"/>
        </w:rPr>
      </w:pPr>
    </w:p>
    <w:p w14:paraId="6BE675CB" w14:textId="7ECA482C" w:rsidR="5FC3AFA4" w:rsidRDefault="5FC3AFA4" w:rsidP="5FC3AFA4">
      <w:pPr>
        <w:pStyle w:val="a3"/>
        <w:spacing w:line="360" w:lineRule="auto"/>
        <w:rPr>
          <w:rFonts w:ascii="Times New Roman" w:eastAsia="굴림체"/>
          <w:b/>
          <w:bCs/>
          <w:color w:val="auto"/>
          <w:sz w:val="24"/>
          <w:szCs w:val="24"/>
        </w:rPr>
      </w:pPr>
    </w:p>
    <w:p w14:paraId="4DA7C6E8" w14:textId="50CACCF9" w:rsidR="5FC3AFA4" w:rsidRDefault="5FC3AFA4" w:rsidP="00333ED8">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51DED556" w14:textId="7E3F078F"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Due to imbalances in the samples available for each label category, only neutral, happy (with exciting), sad, and angry classes have been used in line with previous studies [4], [26–28], [34–35].</w:t>
      </w:r>
    </w:p>
    <w:p w14:paraId="603D66FE" w14:textId="391BD88F" w:rsidR="5FC3AFA4" w:rsidRDefault="007447B6"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 xml:space="preserve">ection </w:t>
      </w:r>
      <w:r w:rsidR="5FC3AFA4" w:rsidRPr="5FC3AFA4">
        <w:rPr>
          <w:rFonts w:ascii="Times New Roman" w:eastAsia="굴림체"/>
          <w:color w:val="auto"/>
          <w:sz w:val="24"/>
          <w:szCs w:val="24"/>
        </w:rPr>
        <w:t>4.1, Paragraph 1, Sentence 5</w:t>
      </w:r>
    </w:p>
    <w:p w14:paraId="1C0F4259" w14:textId="77777777" w:rsidR="003C0D65" w:rsidRDefault="003C0D65" w:rsidP="003C0D65">
      <w:pPr>
        <w:pStyle w:val="a3"/>
        <w:spacing w:line="360" w:lineRule="auto"/>
        <w:rPr>
          <w:rFonts w:ascii="Times New Roman" w:eastAsia="굴림체"/>
          <w:color w:val="auto"/>
          <w:sz w:val="24"/>
          <w:szCs w:val="24"/>
        </w:rPr>
      </w:pPr>
    </w:p>
    <w:p w14:paraId="10710AB4" w14:textId="77777777" w:rsidR="003C0D65" w:rsidRDefault="003C0D65" w:rsidP="003C0D65">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5BB461F9" w14:textId="3C161729" w:rsidR="003C0D65" w:rsidRDefault="496AF68E" w:rsidP="003C0D65">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Due to imbalances in the number of samples available for each label category, only neutral, happy (combined with exciting), sad, and angry classes have been used in line with previous studies [4], [27–29], [35–36].</w:t>
      </w:r>
    </w:p>
    <w:p w14:paraId="5E0D7585" w14:textId="03A16CF5" w:rsidR="496AF68E" w:rsidRDefault="496AF68E" w:rsidP="496AF68E">
      <w:pPr>
        <w:pStyle w:val="a3"/>
        <w:spacing w:line="360" w:lineRule="auto"/>
        <w:ind w:firstLineChars="91" w:firstLine="218"/>
        <w:rPr>
          <w:rFonts w:ascii="Times New Roman" w:eastAsia="굴림체"/>
          <w:color w:val="auto"/>
          <w:sz w:val="24"/>
          <w:szCs w:val="24"/>
        </w:rPr>
      </w:pPr>
    </w:p>
    <w:p w14:paraId="4BC9D38F" w14:textId="77D94964" w:rsidR="496AF68E" w:rsidRDefault="496AF68E" w:rsidP="496AF68E">
      <w:pPr>
        <w:pStyle w:val="a3"/>
        <w:spacing w:line="360" w:lineRule="auto"/>
        <w:ind w:firstLineChars="91" w:firstLine="218"/>
        <w:rPr>
          <w:rFonts w:ascii="Times New Roman" w:eastAsia="굴림체"/>
          <w:color w:val="auto"/>
          <w:sz w:val="24"/>
          <w:szCs w:val="24"/>
        </w:rPr>
      </w:pPr>
    </w:p>
    <w:p w14:paraId="0BDED5D2" w14:textId="50CACCF9" w:rsidR="496AF68E" w:rsidRDefault="496AF68E" w:rsidP="496AF68E">
      <w:pPr>
        <w:pStyle w:val="a3"/>
        <w:spacing w:line="360" w:lineRule="auto"/>
        <w:ind w:firstLine="218"/>
        <w:rPr>
          <w:rStyle w:val="None"/>
          <w:rFonts w:ascii="Times New Roman" w:eastAsia="Times New Roman"/>
          <w:i/>
          <w:iCs/>
          <w:color w:val="000000" w:themeColor="text1"/>
          <w:sz w:val="24"/>
          <w:szCs w:val="24"/>
        </w:rPr>
      </w:pPr>
      <w:r w:rsidRPr="496AF68E">
        <w:rPr>
          <w:rFonts w:ascii="Times New Roman" w:eastAsia="굴림체"/>
          <w:b/>
          <w:bCs/>
          <w:color w:val="auto"/>
          <w:sz w:val="24"/>
          <w:szCs w:val="24"/>
        </w:rPr>
        <w:t>(Previous Version)</w:t>
      </w:r>
    </w:p>
    <w:p w14:paraId="393C68B7" w14:textId="2104DB1C"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 xml:space="preserve">Audio files longer than 15 seconds are truncated to 15 seconds because almost </w:t>
      </w:r>
      <w:proofErr w:type="gramStart"/>
      <w:r w:rsidRPr="496AF68E">
        <w:rPr>
          <w:rFonts w:ascii="Times New Roman" w:eastAsia="굴림체"/>
          <w:color w:val="auto"/>
          <w:sz w:val="24"/>
          <w:szCs w:val="24"/>
        </w:rPr>
        <w:t>all of</w:t>
      </w:r>
      <w:proofErr w:type="gramEnd"/>
      <w:r w:rsidRPr="496AF68E">
        <w:rPr>
          <w:rFonts w:ascii="Times New Roman" w:eastAsia="굴림체"/>
          <w:color w:val="auto"/>
          <w:sz w:val="24"/>
          <w:szCs w:val="24"/>
        </w:rPr>
        <w:t xml:space="preserve"> the audio samples available were less than 15 seconds long.</w:t>
      </w:r>
    </w:p>
    <w:p w14:paraId="7AA6F249" w14:textId="0D3F386E" w:rsidR="496AF68E" w:rsidRDefault="496AF68E" w:rsidP="496AF68E">
      <w:pPr>
        <w:pStyle w:val="a3"/>
        <w:spacing w:line="360" w:lineRule="auto"/>
        <w:ind w:firstLineChars="91" w:firstLine="218"/>
        <w:jc w:val="right"/>
        <w:rPr>
          <w:rFonts w:ascii="Times New Roman" w:eastAsia="굴림체"/>
          <w:color w:val="auto"/>
          <w:sz w:val="24"/>
          <w:szCs w:val="24"/>
        </w:rPr>
      </w:pPr>
      <w:r w:rsidRPr="496AF68E">
        <w:rPr>
          <w:rFonts w:ascii="Times New Roman" w:eastAsia="굴림체"/>
          <w:color w:val="auto"/>
          <w:sz w:val="24"/>
          <w:szCs w:val="24"/>
        </w:rPr>
        <w:t>Subsection 4.1, Paragraph 1, Sentence 9</w:t>
      </w:r>
    </w:p>
    <w:p w14:paraId="11389378" w14:textId="77777777" w:rsidR="496AF68E" w:rsidRDefault="496AF68E" w:rsidP="496AF68E">
      <w:pPr>
        <w:pStyle w:val="a3"/>
        <w:spacing w:line="360" w:lineRule="auto"/>
        <w:rPr>
          <w:rFonts w:ascii="Times New Roman" w:eastAsia="굴림체"/>
          <w:color w:val="auto"/>
          <w:sz w:val="24"/>
          <w:szCs w:val="24"/>
        </w:rPr>
      </w:pPr>
    </w:p>
    <w:p w14:paraId="39CE98C4" w14:textId="77777777" w:rsidR="496AF68E" w:rsidRDefault="496AF68E" w:rsidP="496AF68E">
      <w:pPr>
        <w:pStyle w:val="a3"/>
        <w:spacing w:line="360" w:lineRule="auto"/>
        <w:ind w:firstLine="218"/>
        <w:rPr>
          <w:rFonts w:ascii="Times New Roman" w:eastAsia="굴림체"/>
          <w:b/>
          <w:bCs/>
          <w:color w:val="auto"/>
          <w:sz w:val="24"/>
          <w:szCs w:val="24"/>
        </w:rPr>
      </w:pPr>
      <w:r w:rsidRPr="496AF68E">
        <w:rPr>
          <w:rFonts w:ascii="Times New Roman" w:eastAsia="굴림체"/>
          <w:b/>
          <w:bCs/>
          <w:color w:val="auto"/>
          <w:sz w:val="24"/>
          <w:szCs w:val="24"/>
        </w:rPr>
        <w:t>(Modified Version)</w:t>
      </w:r>
    </w:p>
    <w:p w14:paraId="771DCDE0" w14:textId="72AB119C"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 xml:space="preserve">Audio files longer than 15 seconds are truncated to 15 seconds because almost </w:t>
      </w:r>
      <w:proofErr w:type="gramStart"/>
      <w:r w:rsidRPr="496AF68E">
        <w:rPr>
          <w:rFonts w:ascii="Times New Roman" w:eastAsia="굴림체"/>
          <w:color w:val="auto"/>
          <w:sz w:val="24"/>
          <w:szCs w:val="24"/>
        </w:rPr>
        <w:t>all of</w:t>
      </w:r>
      <w:proofErr w:type="gramEnd"/>
      <w:r w:rsidRPr="496AF68E">
        <w:rPr>
          <w:rFonts w:ascii="Times New Roman" w:eastAsia="굴림체"/>
          <w:color w:val="auto"/>
          <w:sz w:val="24"/>
          <w:szCs w:val="24"/>
        </w:rPr>
        <w:t xml:space="preserve"> the audio samples in the dataset were less than 15 seconds long.</w:t>
      </w:r>
    </w:p>
    <w:p w14:paraId="310592F5" w14:textId="11F930AE" w:rsidR="5FC3AFA4" w:rsidRDefault="5FC3AFA4" w:rsidP="5FC3AFA4">
      <w:pPr>
        <w:pStyle w:val="a3"/>
        <w:spacing w:line="360" w:lineRule="auto"/>
        <w:ind w:firstLineChars="91" w:firstLine="218"/>
        <w:rPr>
          <w:rFonts w:ascii="Times New Roman" w:eastAsia="굴림체"/>
          <w:color w:val="auto"/>
          <w:sz w:val="24"/>
          <w:szCs w:val="24"/>
        </w:rPr>
      </w:pPr>
    </w:p>
    <w:p w14:paraId="62A302AA" w14:textId="401AD92C" w:rsidR="496AF68E" w:rsidRDefault="496AF68E" w:rsidP="496AF68E">
      <w:pPr>
        <w:pStyle w:val="a3"/>
        <w:spacing w:line="360" w:lineRule="auto"/>
        <w:ind w:firstLineChars="91" w:firstLine="218"/>
        <w:rPr>
          <w:rFonts w:ascii="Times New Roman" w:eastAsia="굴림체"/>
          <w:color w:val="auto"/>
          <w:sz w:val="24"/>
          <w:szCs w:val="24"/>
        </w:rPr>
      </w:pPr>
    </w:p>
    <w:p w14:paraId="25D3760C" w14:textId="77777777" w:rsidR="003C0D65" w:rsidRDefault="003C0D65" w:rsidP="003C0D65">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(Previous Version)</w:t>
      </w:r>
    </w:p>
    <w:p w14:paraId="2C0B96F1" w14:textId="738F3DDB" w:rsidR="003C0D65" w:rsidRDefault="003C0D65" w:rsidP="003C0D65">
      <w:pPr>
        <w:pStyle w:val="a3"/>
        <w:spacing w:line="360" w:lineRule="auto"/>
        <w:ind w:firstLine="218"/>
        <w:rPr>
          <w:rStyle w:val="None"/>
          <w:rFonts w:ascii="Times New Roman"/>
          <w:sz w:val="24"/>
          <w:szCs w:val="24"/>
        </w:rPr>
      </w:pPr>
      <w:r w:rsidRPr="003C0D65">
        <w:rPr>
          <w:rStyle w:val="None"/>
          <w:rFonts w:ascii="Times New Roman"/>
          <w:sz w:val="24"/>
          <w:szCs w:val="24"/>
        </w:rPr>
        <w:t>As shown in Fig. 4, the dataset is unevenly distributed across emotion labels</w:t>
      </w:r>
      <w:r>
        <w:rPr>
          <w:rStyle w:val="None"/>
          <w:rFonts w:ascii="Times New Roman"/>
          <w:sz w:val="24"/>
          <w:szCs w:val="24"/>
        </w:rPr>
        <w:t>,</w:t>
      </w:r>
      <w:r w:rsidRPr="003C0D65">
        <w:rPr>
          <w:rStyle w:val="None"/>
          <w:rFonts w:ascii="Times New Roman"/>
          <w:sz w:val="24"/>
          <w:szCs w:val="24"/>
        </w:rPr>
        <w:t xml:space="preserve"> with significantly more neutral and happy samples in most sessions.</w:t>
      </w:r>
    </w:p>
    <w:p w14:paraId="5944F1B2" w14:textId="015AEC2E" w:rsidR="003C0D65" w:rsidRPr="003C0D65" w:rsidRDefault="003C0D65" w:rsidP="003C0D65">
      <w:pPr>
        <w:pStyle w:val="a3"/>
        <w:spacing w:line="360" w:lineRule="auto"/>
        <w:ind w:firstLineChars="91" w:firstLine="218"/>
        <w:jc w:val="right"/>
        <w:rPr>
          <w:rStyle w:val="None"/>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 xml:space="preserve">ection 4.1, Paragraph 1, Sentence </w:t>
      </w:r>
      <w:r>
        <w:rPr>
          <w:rFonts w:ascii="Times New Roman" w:eastAsia="굴림체"/>
          <w:color w:val="auto"/>
          <w:sz w:val="24"/>
          <w:szCs w:val="24"/>
        </w:rPr>
        <w:t>12</w:t>
      </w:r>
    </w:p>
    <w:p w14:paraId="53AA5864" w14:textId="77777777" w:rsidR="003C0D65" w:rsidRPr="003C0D65" w:rsidRDefault="003C0D65" w:rsidP="003C0D65">
      <w:pPr>
        <w:pStyle w:val="a3"/>
        <w:spacing w:line="360" w:lineRule="auto"/>
        <w:ind w:firstLineChars="91" w:firstLine="218"/>
        <w:rPr>
          <w:rFonts w:ascii="Times New Roman" w:eastAsia="굴림체"/>
          <w:color w:val="auto"/>
          <w:sz w:val="24"/>
          <w:szCs w:val="24"/>
        </w:rPr>
      </w:pPr>
    </w:p>
    <w:p w14:paraId="7E38A8DB" w14:textId="2704E02E" w:rsidR="496AF68E" w:rsidRDefault="496AF68E" w:rsidP="496AF68E">
      <w:pPr>
        <w:pStyle w:val="a3"/>
        <w:spacing w:line="360" w:lineRule="auto"/>
        <w:ind w:firstLine="218"/>
        <w:rPr>
          <w:rFonts w:ascii="Times New Roman" w:eastAsia="굴림체"/>
          <w:b/>
          <w:bCs/>
          <w:color w:val="auto"/>
          <w:sz w:val="24"/>
          <w:szCs w:val="24"/>
        </w:rPr>
      </w:pPr>
    </w:p>
    <w:p w14:paraId="4C0CDAFE" w14:textId="50CACCF9" w:rsidR="496AF68E" w:rsidRDefault="496AF68E" w:rsidP="496AF68E">
      <w:pPr>
        <w:pStyle w:val="a3"/>
        <w:spacing w:line="360" w:lineRule="auto"/>
        <w:ind w:firstLine="218"/>
        <w:rPr>
          <w:rStyle w:val="None"/>
          <w:rFonts w:ascii="Times New Roman" w:eastAsia="Times New Roman"/>
          <w:i/>
          <w:iCs/>
          <w:color w:val="000000" w:themeColor="text1"/>
          <w:sz w:val="24"/>
          <w:szCs w:val="24"/>
        </w:rPr>
      </w:pPr>
      <w:r w:rsidRPr="496AF68E">
        <w:rPr>
          <w:rFonts w:ascii="Times New Roman" w:eastAsia="굴림체"/>
          <w:b/>
          <w:bCs/>
          <w:color w:val="auto"/>
          <w:sz w:val="24"/>
          <w:szCs w:val="24"/>
        </w:rPr>
        <w:t>(Previous Version)</w:t>
      </w:r>
    </w:p>
    <w:p w14:paraId="4B37FF36" w14:textId="1D9D03B9"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VoxCeleb1 is an audio-visual dataset comprising 22,496 short interview clips extracted from YouTube.</w:t>
      </w:r>
    </w:p>
    <w:p w14:paraId="6C53DC67" w14:textId="1F5BCE29" w:rsidR="496AF68E" w:rsidRDefault="496AF68E" w:rsidP="496AF68E">
      <w:pPr>
        <w:pStyle w:val="a3"/>
        <w:spacing w:line="360" w:lineRule="auto"/>
        <w:ind w:firstLineChars="91" w:firstLine="218"/>
        <w:jc w:val="right"/>
        <w:rPr>
          <w:rFonts w:ascii="Times New Roman" w:eastAsia="굴림체"/>
          <w:color w:val="auto"/>
          <w:sz w:val="24"/>
          <w:szCs w:val="24"/>
        </w:rPr>
      </w:pPr>
      <w:r w:rsidRPr="496AF68E">
        <w:rPr>
          <w:rFonts w:ascii="Times New Roman" w:eastAsia="굴림체"/>
          <w:color w:val="auto"/>
          <w:sz w:val="24"/>
          <w:szCs w:val="24"/>
        </w:rPr>
        <w:t>Subsection 4.1, Paragraph 3, Sentence 3</w:t>
      </w:r>
    </w:p>
    <w:p w14:paraId="67F394CD" w14:textId="77777777" w:rsidR="496AF68E" w:rsidRDefault="496AF68E" w:rsidP="496AF68E">
      <w:pPr>
        <w:pStyle w:val="a3"/>
        <w:spacing w:line="360" w:lineRule="auto"/>
        <w:rPr>
          <w:rFonts w:ascii="Times New Roman" w:eastAsia="굴림체"/>
          <w:color w:val="auto"/>
          <w:sz w:val="24"/>
          <w:szCs w:val="24"/>
        </w:rPr>
      </w:pPr>
    </w:p>
    <w:p w14:paraId="0BAB6BC1" w14:textId="77777777" w:rsidR="496AF68E" w:rsidRDefault="496AF68E" w:rsidP="496AF68E">
      <w:pPr>
        <w:pStyle w:val="a3"/>
        <w:spacing w:line="360" w:lineRule="auto"/>
        <w:ind w:firstLine="218"/>
        <w:rPr>
          <w:rFonts w:ascii="Times New Roman" w:eastAsia="굴림체"/>
          <w:b/>
          <w:bCs/>
          <w:color w:val="auto"/>
          <w:sz w:val="24"/>
          <w:szCs w:val="24"/>
        </w:rPr>
      </w:pPr>
      <w:r w:rsidRPr="496AF68E">
        <w:rPr>
          <w:rFonts w:ascii="Times New Roman" w:eastAsia="굴림체"/>
          <w:b/>
          <w:bCs/>
          <w:color w:val="auto"/>
          <w:sz w:val="24"/>
          <w:szCs w:val="24"/>
        </w:rPr>
        <w:t>(Modified Version)</w:t>
      </w:r>
    </w:p>
    <w:p w14:paraId="38248FD2" w14:textId="659F2EFB"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VoxCeleb1 is an audio-visual dataset comprising 22,496 short interview clips extracted from YouTube videos.</w:t>
      </w:r>
    </w:p>
    <w:p w14:paraId="4F6A704D" w14:textId="024C5345" w:rsidR="496AF68E" w:rsidRDefault="496AF68E" w:rsidP="496AF68E">
      <w:pPr>
        <w:pStyle w:val="a3"/>
        <w:spacing w:line="360" w:lineRule="auto"/>
        <w:ind w:firstLine="218"/>
        <w:rPr>
          <w:rFonts w:ascii="Times New Roman" w:eastAsia="굴림체"/>
          <w:b/>
          <w:bCs/>
          <w:color w:val="auto"/>
          <w:sz w:val="24"/>
          <w:szCs w:val="24"/>
        </w:rPr>
      </w:pPr>
    </w:p>
    <w:p w14:paraId="30B0F3A7" w14:textId="1A32E368" w:rsidR="496AF68E" w:rsidRDefault="496AF68E" w:rsidP="496AF68E">
      <w:pPr>
        <w:pStyle w:val="a3"/>
        <w:spacing w:line="360" w:lineRule="auto"/>
        <w:ind w:firstLine="218"/>
        <w:rPr>
          <w:rFonts w:ascii="Times New Roman" w:eastAsia="굴림체"/>
          <w:b/>
          <w:bCs/>
          <w:color w:val="auto"/>
          <w:sz w:val="24"/>
          <w:szCs w:val="24"/>
        </w:rPr>
      </w:pPr>
    </w:p>
    <w:p w14:paraId="490DE10D" w14:textId="4E11463C" w:rsidR="003C0D65" w:rsidRPr="003C0D65" w:rsidRDefault="496AF68E" w:rsidP="003C0D65">
      <w:pPr>
        <w:pStyle w:val="a3"/>
        <w:spacing w:line="360" w:lineRule="auto"/>
        <w:ind w:firstLine="218"/>
        <w:rPr>
          <w:rFonts w:ascii="Times New Roman" w:eastAsia="굴림체"/>
          <w:b/>
          <w:bCs/>
          <w:color w:val="auto"/>
          <w:sz w:val="24"/>
          <w:szCs w:val="24"/>
        </w:rPr>
      </w:pPr>
      <w:r w:rsidRPr="496AF68E">
        <w:rPr>
          <w:rFonts w:ascii="Times New Roman" w:eastAsia="굴림체"/>
          <w:b/>
          <w:bCs/>
          <w:color w:val="auto"/>
          <w:sz w:val="24"/>
          <w:szCs w:val="24"/>
        </w:rPr>
        <w:t>(Modified Version)</w:t>
      </w:r>
    </w:p>
    <w:p w14:paraId="19466816" w14:textId="77777777" w:rsidR="003C0D65" w:rsidRPr="003C0D65" w:rsidRDefault="003C0D65" w:rsidP="003C0D65">
      <w:pPr>
        <w:pStyle w:val="a3"/>
        <w:spacing w:line="360" w:lineRule="auto"/>
        <w:ind w:firstLine="218"/>
        <w:rPr>
          <w:rStyle w:val="None"/>
          <w:rFonts w:ascii="Times New Roman" w:eastAsia="Times New Roman"/>
          <w:i/>
          <w:iCs/>
          <w:color w:val="000000" w:themeColor="text1"/>
          <w:sz w:val="24"/>
          <w:szCs w:val="24"/>
        </w:rPr>
      </w:pPr>
      <w:r w:rsidRPr="003C0D65">
        <w:rPr>
          <w:rStyle w:val="None"/>
          <w:rFonts w:ascii="Times New Roman"/>
          <w:sz w:val="24"/>
          <w:szCs w:val="24"/>
        </w:rPr>
        <w:t>As shown in Fig. 4, the dataset is unevenly distributed across emotion classes</w:t>
      </w:r>
      <w:r>
        <w:rPr>
          <w:rStyle w:val="None"/>
          <w:rFonts w:ascii="Times New Roman"/>
          <w:sz w:val="24"/>
          <w:szCs w:val="24"/>
        </w:rPr>
        <w:t>,</w:t>
      </w:r>
      <w:r w:rsidRPr="003C0D65">
        <w:rPr>
          <w:rStyle w:val="None"/>
          <w:rFonts w:ascii="Times New Roman"/>
          <w:sz w:val="24"/>
          <w:szCs w:val="24"/>
        </w:rPr>
        <w:t xml:space="preserve"> with significantly more neutral and happy samples in most sessions.</w:t>
      </w:r>
    </w:p>
    <w:p w14:paraId="354422D6" w14:textId="77777777" w:rsidR="003C0D65" w:rsidRDefault="003C0D65" w:rsidP="5FC3AFA4">
      <w:pPr>
        <w:pStyle w:val="a3"/>
        <w:spacing w:line="360" w:lineRule="auto"/>
        <w:ind w:firstLineChars="91" w:firstLine="218"/>
        <w:rPr>
          <w:rFonts w:ascii="Times New Roman" w:eastAsia="굴림체"/>
          <w:color w:val="auto"/>
          <w:sz w:val="24"/>
          <w:szCs w:val="24"/>
        </w:rPr>
      </w:pPr>
    </w:p>
    <w:p w14:paraId="55F4426A" w14:textId="39F99D6A" w:rsidR="646D78A1" w:rsidRDefault="646D78A1" w:rsidP="646D78A1">
      <w:pPr>
        <w:pStyle w:val="a3"/>
        <w:spacing w:line="360" w:lineRule="auto"/>
        <w:ind w:firstLineChars="91" w:firstLine="218"/>
        <w:rPr>
          <w:rFonts w:ascii="Times New Roman" w:eastAsia="굴림체"/>
          <w:color w:val="auto"/>
          <w:sz w:val="24"/>
          <w:szCs w:val="24"/>
        </w:rPr>
      </w:pPr>
    </w:p>
    <w:p w14:paraId="0DEE6B83" w14:textId="01DCF560"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22603D48" w14:textId="20AA7F25" w:rsidR="646D78A1" w:rsidRDefault="646D78A1" w:rsidP="646D78A1">
      <w:pPr>
        <w:spacing w:after="160" w:line="360" w:lineRule="auto"/>
        <w:ind w:firstLine="210"/>
        <w:rPr>
          <w:rFonts w:eastAsia="Times New Roman"/>
          <w:color w:val="000000" w:themeColor="text1"/>
          <w:sz w:val="24"/>
          <w:szCs w:val="24"/>
        </w:rPr>
      </w:pPr>
      <w:r w:rsidRPr="646D78A1">
        <w:rPr>
          <w:rFonts w:eastAsia="Times New Roman"/>
          <w:color w:val="000000" w:themeColor="text1"/>
          <w:sz w:val="24"/>
          <w:szCs w:val="24"/>
        </w:rPr>
        <w:t xml:space="preserve">In addition, [27] showed that either partially or entirely fine-tuning the wav2vec 2.0 segments results in the same boost in model performance on SER tasks </w:t>
      </w:r>
      <w:proofErr w:type="gramStart"/>
      <w:r w:rsidRPr="646D78A1">
        <w:rPr>
          <w:rFonts w:eastAsia="Times New Roman"/>
          <w:color w:val="000000" w:themeColor="text1"/>
          <w:sz w:val="24"/>
          <w:szCs w:val="24"/>
        </w:rPr>
        <w:t>in spite of</w:t>
      </w:r>
      <w:proofErr w:type="gramEnd"/>
      <w:r w:rsidRPr="646D78A1">
        <w:rPr>
          <w:rFonts w:eastAsia="Times New Roman"/>
          <w:color w:val="000000" w:themeColor="text1"/>
          <w:sz w:val="24"/>
          <w:szCs w:val="24"/>
        </w:rPr>
        <w:t xml:space="preserve"> the differences in computational costs.</w:t>
      </w:r>
    </w:p>
    <w:p w14:paraId="729AF2FE" w14:textId="5CE41458"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4.2, Paragraph 1, Sentence 3</w:t>
      </w:r>
    </w:p>
    <w:p w14:paraId="624D5386" w14:textId="363C9154" w:rsidR="646D78A1" w:rsidRDefault="646D78A1" w:rsidP="646D78A1">
      <w:pPr>
        <w:spacing w:line="360" w:lineRule="auto"/>
        <w:ind w:firstLineChars="91" w:firstLine="218"/>
        <w:jc w:val="left"/>
        <w:rPr>
          <w:rFonts w:eastAsia="Times New Roman"/>
          <w:color w:val="000000" w:themeColor="text1"/>
          <w:sz w:val="24"/>
          <w:szCs w:val="24"/>
        </w:rPr>
      </w:pPr>
    </w:p>
    <w:p w14:paraId="2033CC60" w14:textId="4E1567C0"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532E0BE1" w14:textId="3A6195C1" w:rsidR="646D78A1" w:rsidRDefault="646D78A1" w:rsidP="646D78A1">
      <w:pPr>
        <w:pStyle w:val="a3"/>
        <w:spacing w:line="360" w:lineRule="auto"/>
        <w:ind w:firstLineChars="91" w:firstLine="218"/>
        <w:jc w:val="left"/>
        <w:rPr>
          <w:rFonts w:ascii="Times New Roman" w:eastAsia="Times New Roman"/>
          <w:color w:val="000000" w:themeColor="text1"/>
          <w:sz w:val="24"/>
          <w:szCs w:val="24"/>
        </w:rPr>
      </w:pPr>
      <w:r w:rsidRPr="646D78A1">
        <w:rPr>
          <w:rFonts w:ascii="Times New Roman" w:eastAsia="Times New Roman"/>
          <w:color w:val="000000" w:themeColor="text1"/>
          <w:sz w:val="24"/>
          <w:szCs w:val="24"/>
        </w:rPr>
        <w:t>In addition, [28] showed that either partially or entirely fine-tuning the wav2vec 2.0 segments results in the same boost in model performance on SER tasks despite the differences in computational costs.</w:t>
      </w:r>
    </w:p>
    <w:p w14:paraId="332293DD" w14:textId="25BC2C8C" w:rsidR="646D78A1" w:rsidRDefault="646D78A1" w:rsidP="646D78A1">
      <w:pPr>
        <w:pStyle w:val="a3"/>
        <w:spacing w:line="360" w:lineRule="auto"/>
        <w:ind w:firstLineChars="91" w:firstLine="218"/>
        <w:rPr>
          <w:rFonts w:ascii="Times New Roman" w:eastAsia="굴림체"/>
          <w:color w:val="auto"/>
          <w:sz w:val="24"/>
          <w:szCs w:val="24"/>
        </w:rPr>
      </w:pPr>
    </w:p>
    <w:p w14:paraId="4FD97BCF" w14:textId="058C0AC6" w:rsidR="5FC3AFA4" w:rsidRDefault="5FC3AFA4" w:rsidP="5FC3AFA4">
      <w:pPr>
        <w:pStyle w:val="a3"/>
        <w:spacing w:line="360" w:lineRule="auto"/>
        <w:ind w:firstLineChars="91" w:firstLine="218"/>
        <w:rPr>
          <w:rFonts w:ascii="Times New Roman" w:eastAsia="굴림체"/>
          <w:color w:val="auto"/>
          <w:sz w:val="24"/>
          <w:szCs w:val="24"/>
        </w:rPr>
      </w:pPr>
    </w:p>
    <w:p w14:paraId="72E41EC2" w14:textId="55489B52" w:rsidR="5FC3AFA4" w:rsidRDefault="5FC3AFA4" w:rsidP="00333ED8">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63D8E8EE" w14:textId="0FFF6DC0" w:rsidR="5FC3AFA4" w:rsidRDefault="5FC3AFA4" w:rsidP="5FC3AFA4">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 xml:space="preserve">The model and weights are provided by </w:t>
      </w:r>
      <w:proofErr w:type="spellStart"/>
      <w:r w:rsidRPr="5FC3AFA4">
        <w:rPr>
          <w:rFonts w:ascii="Times New Roman" w:eastAsia="굴림체"/>
          <w:color w:val="auto"/>
          <w:sz w:val="24"/>
          <w:szCs w:val="24"/>
        </w:rPr>
        <w:t>facebookresearch</w:t>
      </w:r>
      <w:proofErr w:type="spellEnd"/>
      <w:r w:rsidRPr="5FC3AFA4">
        <w:rPr>
          <w:rFonts w:ascii="Times New Roman" w:eastAsia="굴림체"/>
          <w:color w:val="auto"/>
          <w:sz w:val="24"/>
          <w:szCs w:val="24"/>
        </w:rPr>
        <w:t>/</w:t>
      </w:r>
      <w:proofErr w:type="spellStart"/>
      <w:r w:rsidRPr="5FC3AFA4">
        <w:rPr>
          <w:rFonts w:ascii="Times New Roman" w:eastAsia="굴림체"/>
          <w:color w:val="auto"/>
          <w:sz w:val="24"/>
          <w:szCs w:val="24"/>
        </w:rPr>
        <w:t>fairseq</w:t>
      </w:r>
      <w:proofErr w:type="spellEnd"/>
      <w:r w:rsidRPr="5FC3AFA4">
        <w:rPr>
          <w:rFonts w:ascii="Times New Roman" w:eastAsia="굴림체"/>
          <w:color w:val="auto"/>
          <w:sz w:val="24"/>
          <w:szCs w:val="24"/>
        </w:rPr>
        <w:t xml:space="preserve"> [37].</w:t>
      </w:r>
    </w:p>
    <w:p w14:paraId="398F1D2E" w14:textId="17C10988" w:rsidR="5FC3AFA4" w:rsidRDefault="007447B6"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 xml:space="preserve">ection </w:t>
      </w:r>
      <w:r w:rsidR="5FC3AFA4" w:rsidRPr="5FC3AFA4">
        <w:rPr>
          <w:rFonts w:ascii="Times New Roman" w:eastAsia="굴림체"/>
          <w:color w:val="auto"/>
          <w:sz w:val="24"/>
          <w:szCs w:val="24"/>
        </w:rPr>
        <w:t>4.2, Paragraph 1, Sentence 5</w:t>
      </w:r>
    </w:p>
    <w:p w14:paraId="071C63F4" w14:textId="0180629C" w:rsidR="5FC3AFA4" w:rsidRDefault="5FC3AFA4" w:rsidP="5FC3AFA4">
      <w:pPr>
        <w:pStyle w:val="a3"/>
        <w:spacing w:line="360" w:lineRule="auto"/>
        <w:rPr>
          <w:rFonts w:ascii="Times New Roman" w:eastAsia="굴림체"/>
          <w:b/>
          <w:bCs/>
          <w:color w:val="auto"/>
          <w:sz w:val="24"/>
          <w:szCs w:val="24"/>
        </w:rPr>
      </w:pPr>
    </w:p>
    <w:p w14:paraId="0417521D" w14:textId="6D7CAE53" w:rsidR="5FC3AFA4" w:rsidRDefault="5FC3AFA4" w:rsidP="00333ED8">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0D1EDE14" w14:textId="3226A4F2" w:rsidR="5FC3AFA4" w:rsidRDefault="496AF68E" w:rsidP="5FC3AFA4">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model and weights are provided by Facebook research under the </w:t>
      </w:r>
      <w:proofErr w:type="spellStart"/>
      <w:r w:rsidRPr="496AF68E">
        <w:rPr>
          <w:rFonts w:ascii="Times New Roman" w:eastAsia="굴림체"/>
          <w:color w:val="auto"/>
          <w:sz w:val="24"/>
          <w:szCs w:val="24"/>
        </w:rPr>
        <w:t>Fairseq</w:t>
      </w:r>
      <w:proofErr w:type="spellEnd"/>
      <w:r w:rsidRPr="496AF68E">
        <w:rPr>
          <w:rFonts w:ascii="Times New Roman" w:eastAsia="굴림체"/>
          <w:color w:val="auto"/>
          <w:sz w:val="24"/>
          <w:szCs w:val="24"/>
        </w:rPr>
        <w:t xml:space="preserve"> sequence modeling toolkit [38].</w:t>
      </w:r>
    </w:p>
    <w:p w14:paraId="43D96BA2" w14:textId="550B3D8F" w:rsidR="496AF68E" w:rsidRDefault="496AF68E" w:rsidP="496AF68E">
      <w:pPr>
        <w:pStyle w:val="a3"/>
        <w:spacing w:line="360" w:lineRule="auto"/>
        <w:ind w:firstLineChars="91" w:firstLine="218"/>
        <w:rPr>
          <w:rFonts w:ascii="Times New Roman" w:eastAsia="굴림체"/>
          <w:color w:val="auto"/>
          <w:sz w:val="24"/>
          <w:szCs w:val="24"/>
        </w:rPr>
      </w:pPr>
    </w:p>
    <w:p w14:paraId="3E55425E" w14:textId="306A1DCC" w:rsidR="496AF68E" w:rsidRDefault="496AF68E" w:rsidP="496AF68E">
      <w:pPr>
        <w:pStyle w:val="a3"/>
        <w:spacing w:line="360" w:lineRule="auto"/>
        <w:ind w:firstLineChars="91" w:firstLine="218"/>
        <w:rPr>
          <w:rFonts w:ascii="Times New Roman" w:eastAsia="굴림체"/>
          <w:color w:val="auto"/>
          <w:sz w:val="24"/>
          <w:szCs w:val="24"/>
        </w:rPr>
      </w:pPr>
    </w:p>
    <w:p w14:paraId="7D3432FF" w14:textId="0CFEE75E" w:rsidR="496AF68E" w:rsidRDefault="496AF68E" w:rsidP="496AF68E">
      <w:pPr>
        <w:pStyle w:val="a3"/>
        <w:spacing w:line="360" w:lineRule="auto"/>
        <w:ind w:firstLineChars="91" w:firstLine="219"/>
        <w:jc w:val="left"/>
        <w:rPr>
          <w:rFonts w:ascii="Times New Roman" w:eastAsia="Times New Roman"/>
          <w:color w:val="000000" w:themeColor="text1"/>
          <w:sz w:val="24"/>
          <w:szCs w:val="24"/>
        </w:rPr>
      </w:pPr>
      <w:r w:rsidRPr="496AF68E">
        <w:rPr>
          <w:rFonts w:ascii="Times New Roman" w:eastAsia="Times New Roman"/>
          <w:b/>
          <w:bCs/>
          <w:color w:val="000000" w:themeColor="text1"/>
          <w:sz w:val="24"/>
          <w:szCs w:val="24"/>
        </w:rPr>
        <w:t>(Previous Version)</w:t>
      </w:r>
    </w:p>
    <w:p w14:paraId="48C41EA9" w14:textId="500C1034" w:rsidR="496AF68E" w:rsidRDefault="496AF68E" w:rsidP="496AF68E">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First, the identification network and emotion network are trained separately.</w:t>
      </w:r>
    </w:p>
    <w:p w14:paraId="1B93562B" w14:textId="6CF52019" w:rsidR="496AF68E" w:rsidRDefault="496AF68E" w:rsidP="496AF68E">
      <w:pPr>
        <w:pStyle w:val="a3"/>
        <w:spacing w:line="360" w:lineRule="auto"/>
        <w:ind w:firstLineChars="91" w:firstLine="218"/>
        <w:jc w:val="right"/>
        <w:rPr>
          <w:rFonts w:ascii="Times New Roman" w:eastAsia="Times New Roman"/>
          <w:color w:val="000000" w:themeColor="text1"/>
          <w:sz w:val="24"/>
          <w:szCs w:val="24"/>
        </w:rPr>
      </w:pPr>
      <w:r w:rsidRPr="496AF68E">
        <w:rPr>
          <w:rFonts w:ascii="Times New Roman" w:eastAsia="Times New Roman"/>
          <w:color w:val="000000" w:themeColor="text1"/>
          <w:sz w:val="24"/>
          <w:szCs w:val="24"/>
        </w:rPr>
        <w:t>Subsection 4.2, Paragraph 2, Sentence 2</w:t>
      </w:r>
    </w:p>
    <w:p w14:paraId="4958D6BD" w14:textId="4588E3DE" w:rsidR="496AF68E" w:rsidRDefault="496AF68E" w:rsidP="496AF68E">
      <w:pPr>
        <w:spacing w:line="360" w:lineRule="auto"/>
        <w:ind w:firstLineChars="91" w:firstLine="218"/>
        <w:jc w:val="left"/>
        <w:rPr>
          <w:rFonts w:eastAsia="Times New Roman"/>
          <w:color w:val="000000" w:themeColor="text1"/>
          <w:sz w:val="24"/>
          <w:szCs w:val="24"/>
        </w:rPr>
      </w:pPr>
    </w:p>
    <w:p w14:paraId="4E80DE76" w14:textId="1B962555" w:rsidR="496AF68E" w:rsidRDefault="496AF68E" w:rsidP="496AF68E">
      <w:pPr>
        <w:pStyle w:val="a3"/>
        <w:spacing w:line="360" w:lineRule="auto"/>
        <w:ind w:firstLineChars="91" w:firstLine="219"/>
        <w:jc w:val="left"/>
        <w:rPr>
          <w:rFonts w:ascii="Times New Roman" w:eastAsia="Times New Roman"/>
          <w:color w:val="000000" w:themeColor="text1"/>
          <w:sz w:val="24"/>
          <w:szCs w:val="24"/>
        </w:rPr>
      </w:pPr>
      <w:r w:rsidRPr="496AF68E">
        <w:rPr>
          <w:rFonts w:ascii="Times New Roman" w:eastAsia="Times New Roman"/>
          <w:b/>
          <w:bCs/>
          <w:color w:val="000000" w:themeColor="text1"/>
          <w:sz w:val="24"/>
          <w:szCs w:val="24"/>
        </w:rPr>
        <w:t>(Modified Version)</w:t>
      </w:r>
    </w:p>
    <w:p w14:paraId="59AE4E86" w14:textId="0801D80E" w:rsidR="496AF68E" w:rsidRDefault="496AF68E" w:rsidP="496AF68E">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First, the speaker-identification network and emotion network are trained separately.</w:t>
      </w:r>
    </w:p>
    <w:p w14:paraId="0DE21C0E" w14:textId="3843142E" w:rsidR="5FC3AFA4" w:rsidRDefault="5FC3AFA4" w:rsidP="646D78A1">
      <w:pPr>
        <w:pStyle w:val="a3"/>
        <w:spacing w:line="360" w:lineRule="auto"/>
        <w:ind w:firstLineChars="91" w:firstLine="237"/>
        <w:rPr>
          <w:rFonts w:ascii="Times New Roman" w:eastAsia="굴림체"/>
          <w:i/>
          <w:iCs/>
          <w:color w:val="auto"/>
          <w:sz w:val="26"/>
          <w:szCs w:val="26"/>
        </w:rPr>
      </w:pPr>
    </w:p>
    <w:p w14:paraId="03DFB737" w14:textId="7331878D" w:rsidR="646D78A1" w:rsidRDefault="646D78A1" w:rsidP="646D78A1">
      <w:pPr>
        <w:pStyle w:val="a3"/>
        <w:spacing w:line="360" w:lineRule="auto"/>
        <w:ind w:firstLineChars="91" w:firstLine="237"/>
        <w:rPr>
          <w:rFonts w:ascii="Times New Roman" w:eastAsia="굴림체"/>
          <w:i/>
          <w:iCs/>
          <w:color w:val="auto"/>
          <w:sz w:val="26"/>
          <w:szCs w:val="26"/>
        </w:rPr>
      </w:pPr>
    </w:p>
    <w:p w14:paraId="2535D7C8" w14:textId="0CFEE75E"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01DAE3C7" w14:textId="1250A3DB" w:rsidR="646D78A1" w:rsidRDefault="496AF68E" w:rsidP="496AF68E">
      <w:pPr>
        <w:spacing w:after="160" w:line="360" w:lineRule="auto"/>
        <w:ind w:firstLine="210"/>
        <w:rPr>
          <w:rFonts w:eastAsia="Times New Roman"/>
          <w:color w:val="000000" w:themeColor="text1"/>
          <w:sz w:val="24"/>
          <w:szCs w:val="24"/>
        </w:rPr>
      </w:pPr>
      <w:r w:rsidRPr="496AF68E">
        <w:rPr>
          <w:rFonts w:eastAsia="Times New Roman"/>
          <w:color w:val="000000" w:themeColor="text1"/>
          <w:sz w:val="24"/>
          <w:szCs w:val="24"/>
        </w:rPr>
        <w:t xml:space="preserve">A </w:t>
      </w:r>
      <w:r w:rsidRPr="496AF68E">
        <w:rPr>
          <w:rFonts w:ascii="Cambria Math" w:eastAsia="Cambria Math" w:hAnsi="Cambria Math" w:cs="Cambria Math"/>
          <w:i/>
          <w:iCs/>
          <w:sz w:val="22"/>
          <w:szCs w:val="22"/>
        </w:rPr>
        <w:t>10−8</w:t>
      </w:r>
      <w:r w:rsidRPr="496AF68E">
        <w:rPr>
          <w:rFonts w:eastAsia="Times New Roman"/>
          <w:color w:val="000000" w:themeColor="text1"/>
          <w:sz w:val="24"/>
          <w:szCs w:val="24"/>
        </w:rPr>
        <w:t xml:space="preserve"> weight decay is applied and Adam [38] optimizer with betas set to (0.9, 0.98) is used. </w:t>
      </w:r>
      <w:proofErr w:type="spellStart"/>
      <w:r w:rsidRPr="496AF68E">
        <w:rPr>
          <w:rFonts w:eastAsia="Times New Roman"/>
          <w:color w:val="000000" w:themeColor="text1"/>
          <w:sz w:val="22"/>
          <w:szCs w:val="22"/>
        </w:rPr>
        <w:lastRenderedPageBreak/>
        <w:t>LambdaLR</w:t>
      </w:r>
      <w:proofErr w:type="spellEnd"/>
      <w:r w:rsidRPr="496AF68E">
        <w:rPr>
          <w:rFonts w:eastAsia="Times New Roman"/>
          <w:color w:val="000000" w:themeColor="text1"/>
          <w:sz w:val="22"/>
          <w:szCs w:val="22"/>
        </w:rPr>
        <w:t xml:space="preserve"> scheduler reduces the learning rate by a factor of 0.98 after every epoch.</w:t>
      </w:r>
    </w:p>
    <w:p w14:paraId="60DFC8A8" w14:textId="25157A85" w:rsidR="646D78A1" w:rsidRDefault="496AF68E" w:rsidP="646D78A1">
      <w:pPr>
        <w:pStyle w:val="a3"/>
        <w:spacing w:line="360" w:lineRule="auto"/>
        <w:ind w:firstLineChars="91" w:firstLine="218"/>
        <w:jc w:val="right"/>
        <w:rPr>
          <w:rFonts w:ascii="Times New Roman" w:eastAsia="Times New Roman"/>
          <w:color w:val="000000" w:themeColor="text1"/>
          <w:sz w:val="24"/>
          <w:szCs w:val="24"/>
        </w:rPr>
      </w:pPr>
      <w:r w:rsidRPr="496AF68E">
        <w:rPr>
          <w:rFonts w:ascii="Times New Roman" w:eastAsia="Times New Roman"/>
          <w:color w:val="000000" w:themeColor="text1"/>
          <w:sz w:val="24"/>
          <w:szCs w:val="24"/>
        </w:rPr>
        <w:t>Subsection 4.2, Paragraph 2, Sentence 5-6</w:t>
      </w:r>
    </w:p>
    <w:p w14:paraId="3FC1EA90" w14:textId="4588E3DE" w:rsidR="646D78A1" w:rsidRDefault="646D78A1" w:rsidP="646D78A1">
      <w:pPr>
        <w:spacing w:line="360" w:lineRule="auto"/>
        <w:ind w:firstLineChars="91" w:firstLine="218"/>
        <w:jc w:val="left"/>
        <w:rPr>
          <w:rFonts w:eastAsia="Times New Roman"/>
          <w:color w:val="000000" w:themeColor="text1"/>
          <w:sz w:val="24"/>
          <w:szCs w:val="24"/>
        </w:rPr>
      </w:pPr>
    </w:p>
    <w:p w14:paraId="270144C2" w14:textId="1B962555"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5120795C" w14:textId="30282C91" w:rsidR="646D78A1" w:rsidRDefault="496AF68E" w:rsidP="496AF68E">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 xml:space="preserve">A </w:t>
      </w:r>
      <w:r w:rsidRPr="496AF68E">
        <w:rPr>
          <w:rFonts w:ascii="Cambria Math" w:eastAsia="Cambria Math" w:hAnsi="Cambria Math" w:cs="Cambria Math"/>
          <w:i/>
          <w:iCs/>
          <w:color w:val="000000" w:themeColor="text1"/>
          <w:sz w:val="24"/>
          <w:szCs w:val="24"/>
        </w:rPr>
        <w:t xml:space="preserve">10−8 </w:t>
      </w:r>
      <w:r w:rsidRPr="496AF68E">
        <w:rPr>
          <w:rFonts w:ascii="Times New Roman" w:eastAsia="Times New Roman"/>
          <w:color w:val="000000" w:themeColor="text1"/>
          <w:sz w:val="24"/>
          <w:szCs w:val="24"/>
        </w:rPr>
        <w:t xml:space="preserve">weight decay is applied and the Adam [39] optimizer with beta values set to (0.9, 0.98) is used. The </w:t>
      </w:r>
      <w:proofErr w:type="spellStart"/>
      <w:r w:rsidRPr="496AF68E">
        <w:rPr>
          <w:rFonts w:ascii="Times New Roman" w:eastAsia="Times New Roman"/>
          <w:color w:val="000000" w:themeColor="text1"/>
          <w:sz w:val="24"/>
          <w:szCs w:val="24"/>
        </w:rPr>
        <w:t>LambdaLR</w:t>
      </w:r>
      <w:proofErr w:type="spellEnd"/>
      <w:r w:rsidRPr="496AF68E">
        <w:rPr>
          <w:rFonts w:ascii="Times New Roman" w:eastAsia="Times New Roman"/>
          <w:color w:val="000000" w:themeColor="text1"/>
          <w:sz w:val="24"/>
          <w:szCs w:val="24"/>
        </w:rPr>
        <w:t xml:space="preserve"> scheduler reduces the learning rate by a factor of 0.98 after every epoch. </w:t>
      </w:r>
    </w:p>
    <w:p w14:paraId="427B1F81" w14:textId="67C0DF8F" w:rsidR="646D78A1" w:rsidRDefault="646D78A1" w:rsidP="496AF68E">
      <w:pPr>
        <w:pStyle w:val="a3"/>
        <w:spacing w:line="360" w:lineRule="auto"/>
        <w:ind w:firstLineChars="91" w:firstLine="218"/>
        <w:rPr>
          <w:rFonts w:ascii="Times New Roman" w:eastAsia="굴림체"/>
          <w:i/>
          <w:iCs/>
          <w:color w:val="auto"/>
          <w:sz w:val="24"/>
          <w:szCs w:val="24"/>
        </w:rPr>
      </w:pPr>
    </w:p>
    <w:p w14:paraId="3E1EA648" w14:textId="38E21625" w:rsidR="00497AE3" w:rsidRDefault="646D78A1" w:rsidP="16133C48">
      <w:pPr>
        <w:pStyle w:val="a3"/>
        <w:wordWrap/>
        <w:spacing w:line="360" w:lineRule="auto"/>
        <w:ind w:firstLine="218"/>
        <w:rPr>
          <w:rFonts w:ascii="Times New Roman" w:eastAsia="돋움"/>
          <w:i/>
          <w:iCs/>
          <w:color w:val="FF0000"/>
          <w:sz w:val="24"/>
          <w:szCs w:val="24"/>
        </w:rPr>
      </w:pPr>
      <w:r w:rsidRPr="646D78A1">
        <w:rPr>
          <w:rFonts w:ascii="Times New Roman" w:eastAsia="돋움"/>
          <w:i/>
          <w:iCs/>
          <w:color w:val="FF0000"/>
          <w:sz w:val="24"/>
          <w:szCs w:val="24"/>
        </w:rPr>
        <w:t xml:space="preserve"> </w:t>
      </w:r>
    </w:p>
    <w:p w14:paraId="1EC9D50A" w14:textId="29AC7F37"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09C73E81" w14:textId="0282E6B7" w:rsidR="646D78A1" w:rsidRDefault="496AF68E" w:rsidP="646D78A1">
      <w:pPr>
        <w:pStyle w:val="a3"/>
        <w:spacing w:line="360" w:lineRule="auto"/>
        <w:ind w:firstLineChars="91" w:firstLine="218"/>
        <w:rPr>
          <w:rFonts w:ascii="Times New Roman" w:eastAsia="Times New Roman"/>
          <w:color w:val="000000" w:themeColor="text1"/>
          <w:sz w:val="24"/>
          <w:szCs w:val="24"/>
        </w:rPr>
      </w:pPr>
      <w:r w:rsidRPr="496AF68E">
        <w:rPr>
          <w:rFonts w:ascii="Times New Roman" w:eastAsia="Times New Roman"/>
          <w:color w:val="000000" w:themeColor="text1"/>
          <w:sz w:val="24"/>
          <w:szCs w:val="24"/>
        </w:rPr>
        <w:t xml:space="preserve"> As shown in Fig 6, the speaker identification network may be unable to generate accurate representations for very short audio samples. For example, representations of audio clips that are less than 3 seconds long may be misclassified. </w:t>
      </w:r>
    </w:p>
    <w:p w14:paraId="78275117" w14:textId="5577C0A0"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5.1, Paragraph 1, Sentence 5</w:t>
      </w:r>
    </w:p>
    <w:p w14:paraId="3869681C" w14:textId="60F42C48" w:rsidR="646D78A1" w:rsidRDefault="646D78A1" w:rsidP="646D78A1">
      <w:pPr>
        <w:spacing w:line="360" w:lineRule="auto"/>
        <w:ind w:firstLineChars="91" w:firstLine="218"/>
        <w:jc w:val="left"/>
        <w:rPr>
          <w:rFonts w:eastAsia="Times New Roman"/>
          <w:color w:val="000000" w:themeColor="text1"/>
          <w:sz w:val="24"/>
          <w:szCs w:val="24"/>
        </w:rPr>
      </w:pPr>
    </w:p>
    <w:p w14:paraId="19748D42" w14:textId="023AB1C8"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44D7792E" w14:textId="60FC4A35" w:rsidR="646D78A1" w:rsidRDefault="496AF68E" w:rsidP="646D78A1">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As shown in Fig 6, the speaker identification network may be unable to generate accurate representations for audio samples that are too short. Representations of audio clips that are less than 3 seconds long are particularly likely to be misclassified.</w:t>
      </w:r>
    </w:p>
    <w:p w14:paraId="37C57144" w14:textId="091B8F55" w:rsidR="646D78A1" w:rsidRDefault="646D78A1" w:rsidP="496AF68E">
      <w:pPr>
        <w:pStyle w:val="a3"/>
        <w:spacing w:line="360" w:lineRule="auto"/>
        <w:ind w:firstLineChars="91" w:firstLine="218"/>
        <w:jc w:val="left"/>
        <w:rPr>
          <w:rFonts w:ascii="Times New Roman" w:eastAsia="Times New Roman"/>
          <w:color w:val="000000" w:themeColor="text1"/>
          <w:sz w:val="24"/>
          <w:szCs w:val="24"/>
        </w:rPr>
      </w:pPr>
    </w:p>
    <w:p w14:paraId="071804FA" w14:textId="3A485024" w:rsidR="646D78A1" w:rsidRDefault="646D78A1" w:rsidP="496AF68E">
      <w:pPr>
        <w:pStyle w:val="a3"/>
        <w:spacing w:line="360" w:lineRule="auto"/>
        <w:ind w:firstLineChars="91" w:firstLine="218"/>
        <w:jc w:val="left"/>
        <w:rPr>
          <w:rFonts w:ascii="Times New Roman" w:eastAsia="Times New Roman"/>
          <w:color w:val="000000" w:themeColor="text1"/>
          <w:sz w:val="24"/>
          <w:szCs w:val="24"/>
        </w:rPr>
      </w:pPr>
    </w:p>
    <w:p w14:paraId="0624AD0D"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0517B2BB" w14:textId="3FE59680" w:rsidR="646D78A1" w:rsidRDefault="496AF68E" w:rsidP="496AF68E">
      <w:pPr>
        <w:pStyle w:val="a3"/>
        <w:spacing w:line="360" w:lineRule="auto"/>
        <w:ind w:firstLineChars="91" w:firstLine="218"/>
        <w:rPr>
          <w:rFonts w:ascii="Times New Roman" w:eastAsia="Times New Roman"/>
          <w:color w:val="auto"/>
          <w:sz w:val="24"/>
          <w:szCs w:val="24"/>
        </w:rPr>
      </w:pPr>
      <w:r w:rsidRPr="496AF68E">
        <w:rPr>
          <w:rFonts w:ascii="Times New Roman" w:eastAsia="Times New Roman"/>
          <w:color w:val="auto"/>
          <w:sz w:val="24"/>
          <w:szCs w:val="24"/>
        </w:rPr>
        <w:t xml:space="preserve"> Table 3 shows a comparison of our methods’ performance against previous studies.</w:t>
      </w:r>
    </w:p>
    <w:p w14:paraId="6DF6FE0B" w14:textId="2E144E8D"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5.1, Paragraph 1, Sentence 2</w:t>
      </w:r>
    </w:p>
    <w:p w14:paraId="3B45401B" w14:textId="60F42C48" w:rsidR="646D78A1" w:rsidRDefault="646D78A1" w:rsidP="496AF68E">
      <w:pPr>
        <w:spacing w:line="360" w:lineRule="auto"/>
        <w:ind w:firstLineChars="91" w:firstLine="218"/>
        <w:jc w:val="left"/>
        <w:rPr>
          <w:rFonts w:eastAsia="Times New Roman"/>
          <w:sz w:val="24"/>
          <w:szCs w:val="24"/>
        </w:rPr>
      </w:pPr>
    </w:p>
    <w:p w14:paraId="546D870B"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59464FD0" w14:textId="5A4E25FE"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Table 3 shows a comparison of our methods’ performance against that of previous studies.</w:t>
      </w:r>
    </w:p>
    <w:p w14:paraId="31B4622D" w14:textId="0AED8B26" w:rsidR="646D78A1" w:rsidRDefault="646D78A1" w:rsidP="496AF68E">
      <w:pPr>
        <w:pStyle w:val="a3"/>
        <w:spacing w:line="360" w:lineRule="auto"/>
        <w:ind w:firstLineChars="91" w:firstLine="219"/>
        <w:jc w:val="left"/>
        <w:rPr>
          <w:rFonts w:ascii="Times New Roman" w:eastAsia="Times New Roman"/>
          <w:b/>
          <w:bCs/>
          <w:color w:val="auto"/>
          <w:sz w:val="24"/>
          <w:szCs w:val="24"/>
        </w:rPr>
      </w:pPr>
    </w:p>
    <w:p w14:paraId="330BD334" w14:textId="478AFBF8" w:rsidR="646D78A1" w:rsidRDefault="646D78A1" w:rsidP="496AF68E">
      <w:pPr>
        <w:pStyle w:val="a3"/>
        <w:spacing w:line="360" w:lineRule="auto"/>
        <w:ind w:firstLineChars="91" w:firstLine="219"/>
        <w:jc w:val="left"/>
        <w:rPr>
          <w:rFonts w:ascii="Times New Roman" w:eastAsia="Times New Roman"/>
          <w:b/>
          <w:bCs/>
          <w:color w:val="auto"/>
          <w:sz w:val="24"/>
          <w:szCs w:val="24"/>
        </w:rPr>
      </w:pPr>
    </w:p>
    <w:p w14:paraId="2F07FB77"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36F08972" w14:textId="335D3A53" w:rsidR="646D78A1" w:rsidRDefault="496AF68E" w:rsidP="496AF68E">
      <w:pPr>
        <w:pStyle w:val="a3"/>
        <w:spacing w:line="360" w:lineRule="auto"/>
        <w:ind w:firstLineChars="91" w:firstLine="218"/>
        <w:rPr>
          <w:rFonts w:ascii="Times New Roman" w:eastAsia="Times New Roman"/>
          <w:color w:val="auto"/>
          <w:sz w:val="24"/>
          <w:szCs w:val="24"/>
        </w:rPr>
      </w:pPr>
      <w:r w:rsidRPr="496AF68E">
        <w:rPr>
          <w:rFonts w:ascii="Times New Roman" w:eastAsia="Times New Roman"/>
          <w:color w:val="auto"/>
          <w:sz w:val="24"/>
          <w:szCs w:val="24"/>
        </w:rPr>
        <w:t>The proposed speaker-identification network can be fine-tuned under three different configurations:</w:t>
      </w:r>
    </w:p>
    <w:p w14:paraId="2B8544B2" w14:textId="48290E93"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lastRenderedPageBreak/>
        <w:t>Subsection 5.2, Paragraph 1, Sentence 1</w:t>
      </w:r>
    </w:p>
    <w:p w14:paraId="43045109" w14:textId="60F42C48" w:rsidR="646D78A1" w:rsidRDefault="646D78A1" w:rsidP="496AF68E">
      <w:pPr>
        <w:spacing w:line="360" w:lineRule="auto"/>
        <w:ind w:firstLineChars="91" w:firstLine="218"/>
        <w:jc w:val="left"/>
        <w:rPr>
          <w:rFonts w:eastAsia="Times New Roman"/>
          <w:sz w:val="24"/>
          <w:szCs w:val="24"/>
        </w:rPr>
      </w:pPr>
    </w:p>
    <w:p w14:paraId="794121D8"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74B80910" w14:textId="030DDAAE"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The proposed speaker-identification network was fine-tuned under three different configurations:</w:t>
      </w:r>
    </w:p>
    <w:p w14:paraId="799F8F92" w14:textId="1D82F1E9"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4B1582BB" w14:textId="2EED2004"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596FB114" w14:textId="29AC7F37"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 xml:space="preserve">(Previous Version) </w:t>
      </w:r>
    </w:p>
    <w:p w14:paraId="053C916B" w14:textId="719546E0"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Model performance under these configurations is evaluated with four emotion attention blocks, because training the emotion network with four attention blocks showed the best performance in prior experiments.</w:t>
      </w:r>
    </w:p>
    <w:p w14:paraId="476FAE7E" w14:textId="122C9F38"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 Sentence 5</w:t>
      </w:r>
    </w:p>
    <w:p w14:paraId="6D36CA35" w14:textId="60F42C48" w:rsidR="646D78A1" w:rsidRDefault="646D78A1" w:rsidP="496AF68E">
      <w:pPr>
        <w:spacing w:line="360" w:lineRule="auto"/>
        <w:ind w:firstLineChars="91" w:firstLine="218"/>
        <w:jc w:val="left"/>
        <w:rPr>
          <w:rFonts w:eastAsia="Times New Roman"/>
          <w:sz w:val="24"/>
          <w:szCs w:val="24"/>
        </w:rPr>
      </w:pPr>
    </w:p>
    <w:p w14:paraId="6EBF0D8E"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5FDFDFDE" w14:textId="09D41E6A"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Since training the emotion classification network with four attention blocks showed the best performance in prior experiments, fine-tuning performance was evaluated under this configuration.</w:t>
      </w:r>
    </w:p>
    <w:p w14:paraId="423AE724" w14:textId="08AB00FC"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13A7F653" w14:textId="72A89B2A"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692AAE08"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4ED7531E" w14:textId="0722F671"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Due to the small number of speakers in the IEMOCAP dataset, the model quickly converged on a representation that can distinguish speakers but was unable to generalize to unseen speakers.</w:t>
      </w:r>
    </w:p>
    <w:p w14:paraId="33E94C36" w14:textId="1C5981D7"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 Sentence 7</w:t>
      </w:r>
    </w:p>
    <w:p w14:paraId="169FA444" w14:textId="60F42C48" w:rsidR="646D78A1" w:rsidRDefault="646D78A1" w:rsidP="496AF68E">
      <w:pPr>
        <w:spacing w:line="360" w:lineRule="auto"/>
        <w:ind w:firstLineChars="91" w:firstLine="218"/>
        <w:jc w:val="left"/>
        <w:rPr>
          <w:rFonts w:eastAsia="Times New Roman"/>
          <w:sz w:val="24"/>
          <w:szCs w:val="24"/>
        </w:rPr>
      </w:pPr>
    </w:p>
    <w:p w14:paraId="1C62D369"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34DDF511" w14:textId="19E52F2A"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Due to the small number of speakers in the IEMOCAP dataset, the model quickly converged on a representation that could distinguish speakers but was unable to generalize to unseen speakers.</w:t>
      </w:r>
    </w:p>
    <w:p w14:paraId="0C64DF2A" w14:textId="08AB00FC"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029FE92D" w14:textId="67EA0348"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15424F58" w14:textId="29AC7F37"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 xml:space="preserve">(Previous Version) </w:t>
      </w:r>
    </w:p>
    <w:p w14:paraId="6237BC08" w14:textId="5D46DD50"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 xml:space="preserve">In Fig 7 (b), increasing </w:t>
      </w:r>
      <m:oMath>
        <m:r>
          <w:rPr>
            <w:rFonts w:ascii="Cambria Math" w:hAnsi="Cambria Math"/>
          </w:rPr>
          <m:t>β</m:t>
        </m:r>
      </m:oMath>
      <w:r w:rsidRPr="496AF68E">
        <w:rPr>
          <w:rFonts w:ascii="Times New Roman" w:eastAsia="Times New Roman"/>
          <w:color w:val="auto"/>
          <w:sz w:val="24"/>
          <w:szCs w:val="24"/>
        </w:rPr>
        <w:t>, which controls the significa</w:t>
      </w:r>
      <w:proofErr w:type="spellStart"/>
      <w:r w:rsidRPr="496AF68E">
        <w:rPr>
          <w:rFonts w:ascii="Times New Roman" w:eastAsia="Times New Roman"/>
          <w:color w:val="auto"/>
          <w:sz w:val="24"/>
          <w:szCs w:val="24"/>
        </w:rPr>
        <w:t>nce</w:t>
      </w:r>
      <w:proofErr w:type="spellEnd"/>
      <w:r w:rsidRPr="496AF68E">
        <w:rPr>
          <w:rFonts w:ascii="Times New Roman" w:eastAsia="Times New Roman"/>
          <w:color w:val="auto"/>
          <w:sz w:val="24"/>
          <w:szCs w:val="24"/>
        </w:rPr>
        <w:t xml:space="preserve"> of the identification loss, improves </w:t>
      </w:r>
      <w:r w:rsidRPr="496AF68E">
        <w:rPr>
          <w:rFonts w:ascii="Times New Roman" w:eastAsia="Times New Roman"/>
          <w:color w:val="auto"/>
          <w:sz w:val="24"/>
          <w:szCs w:val="24"/>
        </w:rPr>
        <w:lastRenderedPageBreak/>
        <w:t>emotion classification accuracy. On the contrary, in Fig 7 (c), increasing causes the emotion classification accuracy to deteriorate.</w:t>
      </w:r>
    </w:p>
    <w:p w14:paraId="53E08614" w14:textId="5DADD46F"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12 Sentence 1-2</w:t>
      </w:r>
    </w:p>
    <w:p w14:paraId="27BEBA11" w14:textId="60F42C48" w:rsidR="646D78A1" w:rsidRDefault="646D78A1" w:rsidP="496AF68E">
      <w:pPr>
        <w:spacing w:line="360" w:lineRule="auto"/>
        <w:ind w:firstLineChars="91" w:firstLine="218"/>
        <w:jc w:val="left"/>
        <w:rPr>
          <w:rFonts w:eastAsia="Times New Roman"/>
          <w:sz w:val="24"/>
          <w:szCs w:val="24"/>
        </w:rPr>
      </w:pPr>
    </w:p>
    <w:p w14:paraId="343B0B8C"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52739157" w14:textId="4856C546"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 xml:space="preserve">Fig 7 (b) shows that increasing </w:t>
      </w:r>
      <m:oMath>
        <m:r>
          <w:rPr>
            <w:rFonts w:ascii="Cambria Math" w:hAnsi="Cambria Math"/>
          </w:rPr>
          <m:t>β</m:t>
        </m:r>
      </m:oMath>
      <w:r w:rsidRPr="496AF68E">
        <w:rPr>
          <w:rFonts w:ascii="Times New Roman" w:eastAsia="Times New Roman"/>
          <w:color w:val="auto"/>
          <w:sz w:val="24"/>
          <w:szCs w:val="24"/>
        </w:rPr>
        <w:t xml:space="preserve">, which controls the significance of the identification loss, improves emotion classification accuracy when the Arcface center representation vectors are frozen. Conversely, Fig 7 (c) shows that increasing </w:t>
      </w:r>
      <m:oMath>
        <m:r>
          <w:rPr>
            <w:rFonts w:ascii="Cambria Math" w:hAnsi="Cambria Math"/>
          </w:rPr>
          <m:t>β</m:t>
        </m:r>
      </m:oMath>
      <w:r w:rsidRPr="496AF68E">
        <w:rPr>
          <w:rFonts w:ascii="Times New Roman" w:eastAsia="Times New Roman"/>
          <w:color w:val="auto"/>
          <w:sz w:val="24"/>
          <w:szCs w:val="24"/>
        </w:rPr>
        <w:t>, causes the emotion classification accuracy to deteriorate when the entire model is fine-tuned.</w:t>
      </w:r>
    </w:p>
    <w:p w14:paraId="72477284" w14:textId="771335E6"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7ABF3453" w14:textId="762EF7AA" w:rsidR="646D78A1" w:rsidRDefault="646D78A1" w:rsidP="646D78A1">
      <w:pPr>
        <w:pStyle w:val="a3"/>
        <w:spacing w:line="360" w:lineRule="auto"/>
        <w:ind w:firstLine="218"/>
        <w:rPr>
          <w:rFonts w:ascii="Times New Roman" w:eastAsia="돋움"/>
          <w:i/>
          <w:iCs/>
          <w:color w:val="FF0000"/>
          <w:sz w:val="24"/>
          <w:szCs w:val="24"/>
        </w:rPr>
      </w:pPr>
    </w:p>
    <w:p w14:paraId="2B9BD6EA" w14:textId="77777777" w:rsidR="646D78A1" w:rsidRDefault="646D78A1" w:rsidP="646D78A1">
      <w:pPr>
        <w:pStyle w:val="a3"/>
        <w:spacing w:line="360" w:lineRule="auto"/>
        <w:ind w:firstLine="218"/>
        <w:rPr>
          <w:rStyle w:val="None"/>
          <w:rFonts w:ascii="Times New Roman" w:eastAsia="Times New Roman"/>
          <w:i/>
          <w:iCs/>
          <w:color w:val="000000" w:themeColor="text1"/>
          <w:sz w:val="24"/>
          <w:szCs w:val="24"/>
        </w:rPr>
      </w:pPr>
      <w:r w:rsidRPr="646D78A1">
        <w:rPr>
          <w:rFonts w:ascii="Times New Roman" w:eastAsia="굴림체"/>
          <w:b/>
          <w:bCs/>
          <w:color w:val="auto"/>
          <w:sz w:val="24"/>
          <w:szCs w:val="24"/>
        </w:rPr>
        <w:t>(Previous Version)</w:t>
      </w:r>
    </w:p>
    <w:p w14:paraId="6D0ED030" w14:textId="34B84219" w:rsidR="646D78A1" w:rsidRDefault="646D78A1" w:rsidP="646D78A1">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In the top row of Fig 8 (a) and (b), the representations are colored according to the emotion class, and in the bottom row the representations are colored according to speakers. The same layout is applied to Fig 9 (a) and (b).</w:t>
      </w:r>
    </w:p>
    <w:p w14:paraId="1A7433A1" w14:textId="55960030" w:rsidR="646D78A1" w:rsidRDefault="646D78A1" w:rsidP="646D78A1">
      <w:pPr>
        <w:pStyle w:val="a3"/>
        <w:spacing w:line="360" w:lineRule="auto"/>
        <w:ind w:firstLineChars="91" w:firstLine="218"/>
        <w:jc w:val="right"/>
        <w:rPr>
          <w:rFonts w:ascii="Times New Roman" w:eastAsia="굴림체"/>
          <w:color w:val="auto"/>
          <w:sz w:val="24"/>
          <w:szCs w:val="24"/>
        </w:rPr>
      </w:pPr>
      <w:r w:rsidRPr="646D78A1">
        <w:rPr>
          <w:rFonts w:ascii="Times New Roman" w:eastAsia="굴림체"/>
          <w:color w:val="auto"/>
          <w:sz w:val="24"/>
          <w:szCs w:val="24"/>
        </w:rPr>
        <w:t>Subsection 5.2, Paragraph 3, Sentence 3~4</w:t>
      </w:r>
    </w:p>
    <w:p w14:paraId="6EE20A55" w14:textId="77777777" w:rsidR="646D78A1" w:rsidRDefault="646D78A1" w:rsidP="646D78A1">
      <w:pPr>
        <w:pStyle w:val="a3"/>
        <w:spacing w:line="360" w:lineRule="auto"/>
        <w:rPr>
          <w:rFonts w:ascii="Times New Roman" w:eastAsia="굴림체"/>
          <w:b/>
          <w:bCs/>
          <w:color w:val="auto"/>
          <w:sz w:val="24"/>
          <w:szCs w:val="24"/>
        </w:rPr>
      </w:pPr>
    </w:p>
    <w:p w14:paraId="7C342C69" w14:textId="77777777" w:rsidR="646D78A1" w:rsidRDefault="646D78A1" w:rsidP="646D78A1">
      <w:pPr>
        <w:pStyle w:val="a3"/>
        <w:spacing w:line="360" w:lineRule="auto"/>
        <w:ind w:firstLine="218"/>
        <w:rPr>
          <w:rFonts w:ascii="Times New Roman" w:eastAsia="굴림체"/>
          <w:b/>
          <w:bCs/>
          <w:color w:val="auto"/>
          <w:sz w:val="24"/>
          <w:szCs w:val="24"/>
        </w:rPr>
      </w:pPr>
      <w:r w:rsidRPr="646D78A1">
        <w:rPr>
          <w:rFonts w:ascii="Times New Roman" w:eastAsia="굴림체"/>
          <w:b/>
          <w:bCs/>
          <w:color w:val="auto"/>
          <w:sz w:val="24"/>
          <w:szCs w:val="24"/>
        </w:rPr>
        <w:t>(Modified Version)</w:t>
      </w:r>
    </w:p>
    <w:p w14:paraId="5A6B3516" w14:textId="5EE1CAB8" w:rsidR="646D78A1" w:rsidRDefault="496AF68E" w:rsidP="646D78A1">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In the top row of Fig 8 (a) and (b), a representation's color is determined by its predicted emotion class and in the bottom row, a representation's color is determined by its predicted speaker class. The same descriptors are applicable to Fig 9 (a) and (b).</w:t>
      </w:r>
    </w:p>
    <w:p w14:paraId="54785DCF" w14:textId="46388544" w:rsidR="00800D29" w:rsidRDefault="00800D29" w:rsidP="496AF68E">
      <w:pPr>
        <w:pStyle w:val="a3"/>
        <w:wordWrap/>
        <w:spacing w:line="360" w:lineRule="auto"/>
        <w:ind w:firstLine="218"/>
        <w:rPr>
          <w:rFonts w:ascii="Times New Roman" w:eastAsia="돋움"/>
          <w:i/>
          <w:iCs/>
          <w:color w:val="FF0000"/>
          <w:sz w:val="24"/>
          <w:szCs w:val="24"/>
        </w:rPr>
      </w:pPr>
    </w:p>
    <w:p w14:paraId="34141CEB" w14:textId="45A5EE0E" w:rsidR="00800D29" w:rsidRPr="00800D29" w:rsidRDefault="00800D29" w:rsidP="496AF68E">
      <w:pPr>
        <w:pStyle w:val="a3"/>
        <w:wordWrap/>
        <w:spacing w:line="360" w:lineRule="auto"/>
        <w:ind w:firstLine="218"/>
        <w:rPr>
          <w:rFonts w:ascii="Times New Roman" w:eastAsia="돋움"/>
          <w:i/>
          <w:iCs/>
          <w:color w:val="FF0000"/>
          <w:sz w:val="24"/>
          <w:szCs w:val="24"/>
        </w:rPr>
      </w:pPr>
    </w:p>
    <w:p w14:paraId="1160A7A6" w14:textId="29AC7F37" w:rsidR="00800D29" w:rsidRPr="00800D29" w:rsidRDefault="496AF68E" w:rsidP="496AF68E">
      <w:pPr>
        <w:pStyle w:val="a3"/>
        <w:wordWrap/>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 xml:space="preserve">(Previous Version) </w:t>
      </w:r>
    </w:p>
    <w:p w14:paraId="4D83A172" w14:textId="0AFBC669" w:rsidR="00800D29" w:rsidRPr="00800D29" w:rsidRDefault="496AF68E" w:rsidP="496AF68E">
      <w:pPr>
        <w:pStyle w:val="a3"/>
        <w:wordWrap/>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In comparison to Fig 9 (a), Fig 9 (b) shows that fine-tuning both the speaker-identification network and the emotion classification network increases inter-class separability between the emotion representations of speakers, while retaining a speaker-specific information.</w:t>
      </w:r>
    </w:p>
    <w:p w14:paraId="283C314B" w14:textId="60CACBFC" w:rsidR="00800D29" w:rsidRPr="00800D29" w:rsidRDefault="496AF68E" w:rsidP="496AF68E">
      <w:pPr>
        <w:pStyle w:val="a3"/>
        <w:wordWrap/>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4, Sentence 1</w:t>
      </w:r>
    </w:p>
    <w:p w14:paraId="79EE0947" w14:textId="60F42C48" w:rsidR="00800D29" w:rsidRPr="00800D29" w:rsidRDefault="00800D29" w:rsidP="496AF68E">
      <w:pPr>
        <w:wordWrap/>
        <w:spacing w:line="360" w:lineRule="auto"/>
        <w:ind w:firstLineChars="91" w:firstLine="218"/>
        <w:jc w:val="left"/>
        <w:rPr>
          <w:rFonts w:eastAsia="Times New Roman"/>
          <w:sz w:val="24"/>
          <w:szCs w:val="24"/>
        </w:rPr>
      </w:pPr>
    </w:p>
    <w:p w14:paraId="6779778C" w14:textId="023AB1C8" w:rsidR="00800D29" w:rsidRPr="00800D29" w:rsidRDefault="496AF68E" w:rsidP="496AF68E">
      <w:pPr>
        <w:pStyle w:val="a3"/>
        <w:wordWrap/>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2E5A19F3" w14:textId="61099DBA" w:rsidR="00800D29" w:rsidRPr="00800D29" w:rsidRDefault="496AF68E" w:rsidP="496AF68E">
      <w:pPr>
        <w:pStyle w:val="a3"/>
        <w:wordWrap/>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 xml:space="preserve">In contrast to Fig 9 (a), Fig 9 (b) shows that fine-tuning both the speaker-identification network and the emotion classification network increases inter-class separability between the emotion </w:t>
      </w:r>
      <w:r w:rsidRPr="496AF68E">
        <w:rPr>
          <w:rFonts w:ascii="Times New Roman" w:eastAsia="Times New Roman"/>
          <w:color w:val="auto"/>
          <w:sz w:val="24"/>
          <w:szCs w:val="24"/>
        </w:rPr>
        <w:lastRenderedPageBreak/>
        <w:t>representations of speakers, while retaining speaker-specific information.</w:t>
      </w:r>
    </w:p>
    <w:p w14:paraId="70C6E57C" w14:textId="08AB00FC" w:rsidR="00800D29" w:rsidRPr="00800D29" w:rsidRDefault="00800D29" w:rsidP="496AF68E">
      <w:pPr>
        <w:pStyle w:val="a3"/>
        <w:wordWrap/>
        <w:spacing w:line="360" w:lineRule="auto"/>
        <w:ind w:firstLineChars="91" w:firstLine="218"/>
        <w:jc w:val="left"/>
        <w:rPr>
          <w:rFonts w:ascii="Times New Roman" w:eastAsia="Times New Roman"/>
          <w:color w:val="FF0000"/>
          <w:sz w:val="24"/>
          <w:szCs w:val="24"/>
        </w:rPr>
      </w:pPr>
    </w:p>
    <w:p w14:paraId="015D5A92" w14:textId="2C1F3DC7" w:rsidR="00800D29" w:rsidRPr="00800D29" w:rsidRDefault="00800D29" w:rsidP="496AF68E">
      <w:pPr>
        <w:pStyle w:val="a3"/>
        <w:wordWrap/>
        <w:spacing w:line="360" w:lineRule="auto"/>
        <w:ind w:firstLineChars="91" w:firstLine="218"/>
        <w:jc w:val="left"/>
        <w:rPr>
          <w:rFonts w:ascii="Times New Roman" w:eastAsia="Times New Roman"/>
          <w:color w:val="FF0000"/>
          <w:sz w:val="24"/>
          <w:szCs w:val="24"/>
        </w:rPr>
      </w:pPr>
    </w:p>
    <w:p w14:paraId="1A468C1F" w14:textId="77777777" w:rsidR="00800D29" w:rsidRDefault="00800D29" w:rsidP="00800D29">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1F7A545C" w14:textId="2CD74FA4" w:rsidR="00800D29" w:rsidRDefault="00800D29" w:rsidP="00800D29">
      <w:pPr>
        <w:pStyle w:val="a3"/>
        <w:spacing w:line="360" w:lineRule="auto"/>
        <w:ind w:firstLineChars="91" w:firstLine="218"/>
        <w:rPr>
          <w:rFonts w:ascii="Times New Roman" w:eastAsia="굴림체"/>
          <w:color w:val="auto"/>
          <w:sz w:val="24"/>
          <w:szCs w:val="24"/>
        </w:rPr>
      </w:pPr>
      <w:r w:rsidRPr="00800D29">
        <w:rPr>
          <w:rFonts w:ascii="Times New Roman" w:eastAsia="굴림체"/>
          <w:color w:val="auto"/>
          <w:sz w:val="24"/>
          <w:szCs w:val="24"/>
        </w:rPr>
        <w:t>This results in a slight improvement in overall SER performance, which is in line with the findings presented in Fig 7 (b) and (c).</w:t>
      </w:r>
    </w:p>
    <w:p w14:paraId="330311C2" w14:textId="677A3218" w:rsidR="00800D29" w:rsidRDefault="00800D29" w:rsidP="00800D29">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 xml:space="preserve">ection </w:t>
      </w:r>
      <w:r>
        <w:rPr>
          <w:rFonts w:ascii="Times New Roman" w:eastAsia="굴림체"/>
          <w:color w:val="auto"/>
          <w:sz w:val="24"/>
          <w:szCs w:val="24"/>
        </w:rPr>
        <w:t>5</w:t>
      </w:r>
      <w:r w:rsidRPr="5FC3AFA4">
        <w:rPr>
          <w:rFonts w:ascii="Times New Roman" w:eastAsia="굴림체"/>
          <w:color w:val="auto"/>
          <w:sz w:val="24"/>
          <w:szCs w:val="24"/>
        </w:rPr>
        <w:t xml:space="preserve">.2, Paragraph </w:t>
      </w:r>
      <w:r>
        <w:rPr>
          <w:rFonts w:ascii="Times New Roman" w:eastAsia="굴림체"/>
          <w:color w:val="auto"/>
          <w:sz w:val="24"/>
          <w:szCs w:val="24"/>
        </w:rPr>
        <w:t>4</w:t>
      </w:r>
      <w:r w:rsidRPr="5FC3AFA4">
        <w:rPr>
          <w:rFonts w:ascii="Times New Roman" w:eastAsia="굴림체"/>
          <w:color w:val="auto"/>
          <w:sz w:val="24"/>
          <w:szCs w:val="24"/>
        </w:rPr>
        <w:t xml:space="preserve">, Sentence </w:t>
      </w:r>
      <w:r>
        <w:rPr>
          <w:rFonts w:ascii="Times New Roman" w:eastAsia="굴림체"/>
          <w:color w:val="auto"/>
          <w:sz w:val="24"/>
          <w:szCs w:val="24"/>
        </w:rPr>
        <w:t>2</w:t>
      </w:r>
    </w:p>
    <w:p w14:paraId="17CD0C22" w14:textId="77777777" w:rsidR="00800D29" w:rsidRDefault="00800D29" w:rsidP="00800D29">
      <w:pPr>
        <w:pStyle w:val="a3"/>
        <w:spacing w:line="360" w:lineRule="auto"/>
        <w:rPr>
          <w:rFonts w:ascii="Times New Roman" w:eastAsia="굴림체"/>
          <w:b/>
          <w:bCs/>
          <w:color w:val="auto"/>
          <w:sz w:val="24"/>
          <w:szCs w:val="24"/>
        </w:rPr>
      </w:pPr>
    </w:p>
    <w:p w14:paraId="305720DC" w14:textId="77777777" w:rsidR="00800D29" w:rsidRDefault="00800D29" w:rsidP="00800D29">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54C76F4A" w14:textId="43B186CC" w:rsidR="00497AE3" w:rsidRPr="00686FF3" w:rsidRDefault="646D78A1" w:rsidP="00686FF3">
      <w:pPr>
        <w:pStyle w:val="a3"/>
        <w:wordWrap/>
        <w:spacing w:line="360" w:lineRule="auto"/>
        <w:ind w:firstLine="218"/>
        <w:rPr>
          <w:rFonts w:ascii="Times New Roman" w:eastAsia="돋움"/>
          <w:i/>
          <w:iCs/>
          <w:color w:val="FF0000"/>
          <w:sz w:val="24"/>
          <w:szCs w:val="24"/>
        </w:rPr>
      </w:pPr>
      <w:r w:rsidRPr="646D78A1">
        <w:rPr>
          <w:rFonts w:ascii="Times New Roman" w:eastAsia="굴림체"/>
          <w:color w:val="auto"/>
          <w:sz w:val="24"/>
          <w:szCs w:val="24"/>
        </w:rPr>
        <w:t>This results in a slight improvement in the overall SER performance, which is in line with the findings presented in Fig 7 (b) and (c).</w:t>
      </w:r>
    </w:p>
    <w:p w14:paraId="60F4E450" w14:textId="58F9D0BB" w:rsidR="646D78A1" w:rsidRDefault="646D78A1" w:rsidP="646D78A1">
      <w:pPr>
        <w:pStyle w:val="a3"/>
        <w:spacing w:line="360" w:lineRule="auto"/>
        <w:ind w:firstLine="218"/>
        <w:rPr>
          <w:rFonts w:ascii="Times New Roman" w:eastAsia="굴림체"/>
          <w:color w:val="auto"/>
          <w:sz w:val="24"/>
          <w:szCs w:val="24"/>
        </w:rPr>
      </w:pPr>
    </w:p>
    <w:p w14:paraId="65F7942A" w14:textId="76AE619F" w:rsidR="646D78A1" w:rsidRDefault="646D78A1" w:rsidP="646D78A1">
      <w:pPr>
        <w:pStyle w:val="a3"/>
        <w:spacing w:line="360" w:lineRule="auto"/>
        <w:ind w:firstLine="218"/>
        <w:rPr>
          <w:rFonts w:ascii="Times New Roman" w:eastAsia="굴림체"/>
          <w:color w:val="auto"/>
          <w:sz w:val="24"/>
          <w:szCs w:val="24"/>
        </w:rPr>
      </w:pPr>
    </w:p>
    <w:p w14:paraId="1CB87DC9" w14:textId="3FAB7A44" w:rsidR="646D78A1" w:rsidRDefault="646D78A1" w:rsidP="646D78A1">
      <w:pPr>
        <w:pStyle w:val="a3"/>
        <w:spacing w:line="360" w:lineRule="auto"/>
        <w:ind w:firstLineChars="91" w:firstLine="219"/>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341F5320" w14:textId="36D5368B" w:rsidR="646D78A1" w:rsidRDefault="646D78A1" w:rsidP="646D78A1">
      <w:pPr>
        <w:spacing w:line="360" w:lineRule="auto"/>
        <w:ind w:firstLineChars="91" w:firstLine="219"/>
        <w:rPr>
          <w:rFonts w:eastAsia="Times New Roman"/>
          <w:color w:val="000000" w:themeColor="text1"/>
          <w:sz w:val="22"/>
          <w:szCs w:val="22"/>
        </w:rPr>
      </w:pPr>
      <w:r w:rsidRPr="646D78A1">
        <w:rPr>
          <w:rStyle w:val="None"/>
          <w:rFonts w:eastAsia="Times New Roman"/>
          <w:b/>
          <w:bCs/>
          <w:i/>
          <w:iCs/>
          <w:color w:val="000000" w:themeColor="text1"/>
          <w:sz w:val="24"/>
          <w:szCs w:val="24"/>
        </w:rPr>
        <w:t>5</w:t>
      </w:r>
      <w:r w:rsidRPr="646D78A1">
        <w:rPr>
          <w:rStyle w:val="None"/>
          <w:rFonts w:eastAsia="Times New Roman"/>
          <w:b/>
          <w:bCs/>
          <w:i/>
          <w:iCs/>
          <w:color w:val="000000" w:themeColor="text1"/>
          <w:sz w:val="22"/>
          <w:szCs w:val="22"/>
        </w:rPr>
        <w:t>.3 Comparison of Previous Methods</w:t>
      </w:r>
    </w:p>
    <w:p w14:paraId="6B299714" w14:textId="6D39599F"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5.3, Heading</w:t>
      </w:r>
    </w:p>
    <w:p w14:paraId="3B9593D6" w14:textId="7D9928EF" w:rsidR="646D78A1" w:rsidRDefault="646D78A1" w:rsidP="646D78A1">
      <w:pPr>
        <w:spacing w:line="360" w:lineRule="auto"/>
        <w:ind w:firstLineChars="91" w:firstLine="218"/>
        <w:jc w:val="left"/>
        <w:rPr>
          <w:rFonts w:eastAsia="Times New Roman"/>
          <w:color w:val="000000" w:themeColor="text1"/>
          <w:sz w:val="24"/>
          <w:szCs w:val="24"/>
        </w:rPr>
      </w:pPr>
    </w:p>
    <w:p w14:paraId="1E2FF6C6" w14:textId="26E50443"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3F1F09FD" w14:textId="5B8BA7A4" w:rsidR="646D78A1" w:rsidRDefault="646D78A1" w:rsidP="646D78A1">
      <w:pPr>
        <w:spacing w:line="360" w:lineRule="auto"/>
        <w:ind w:firstLineChars="91" w:firstLine="219"/>
        <w:jc w:val="left"/>
        <w:rPr>
          <w:rFonts w:eastAsia="Times New Roman"/>
          <w:color w:val="000000" w:themeColor="text1"/>
          <w:sz w:val="22"/>
          <w:szCs w:val="22"/>
        </w:rPr>
      </w:pPr>
      <w:r w:rsidRPr="646D78A1">
        <w:rPr>
          <w:rStyle w:val="None"/>
          <w:rFonts w:eastAsia="Times New Roman"/>
          <w:b/>
          <w:bCs/>
          <w:i/>
          <w:iCs/>
          <w:color w:val="000000" w:themeColor="text1"/>
          <w:sz w:val="24"/>
          <w:szCs w:val="24"/>
        </w:rPr>
        <w:t>5</w:t>
      </w:r>
      <w:r w:rsidRPr="646D78A1">
        <w:rPr>
          <w:rStyle w:val="None"/>
          <w:rFonts w:eastAsia="Times New Roman"/>
          <w:b/>
          <w:bCs/>
          <w:i/>
          <w:iCs/>
          <w:color w:val="000000" w:themeColor="text1"/>
          <w:sz w:val="22"/>
          <w:szCs w:val="22"/>
        </w:rPr>
        <w:t>.3 Comparison Against Previous Methods</w:t>
      </w:r>
    </w:p>
    <w:p w14:paraId="11AAD0A4" w14:textId="35D9E82A" w:rsidR="646D78A1" w:rsidRDefault="646D78A1" w:rsidP="646D78A1">
      <w:pPr>
        <w:spacing w:line="360" w:lineRule="auto"/>
        <w:ind w:firstLineChars="91" w:firstLine="218"/>
        <w:jc w:val="left"/>
        <w:rPr>
          <w:rFonts w:eastAsia="Times New Roman"/>
          <w:color w:val="000000" w:themeColor="text1"/>
          <w:sz w:val="24"/>
          <w:szCs w:val="24"/>
        </w:rPr>
      </w:pPr>
    </w:p>
    <w:p w14:paraId="611C86FB" w14:textId="1A6FED81" w:rsidR="646D78A1" w:rsidRDefault="646D78A1" w:rsidP="646D78A1">
      <w:pPr>
        <w:spacing w:line="360" w:lineRule="auto"/>
        <w:ind w:firstLineChars="91" w:firstLine="218"/>
        <w:jc w:val="left"/>
        <w:rPr>
          <w:rFonts w:eastAsia="Times New Roman"/>
          <w:color w:val="000000" w:themeColor="text1"/>
          <w:sz w:val="24"/>
          <w:szCs w:val="24"/>
        </w:rPr>
      </w:pPr>
    </w:p>
    <w:p w14:paraId="01A5C1F9" w14:textId="65368A48" w:rsidR="646D78A1" w:rsidRDefault="646D78A1" w:rsidP="646D78A1">
      <w:pPr>
        <w:pStyle w:val="a3"/>
        <w:spacing w:line="360" w:lineRule="auto"/>
        <w:ind w:firstLineChars="91" w:firstLine="219"/>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593EDC5F" w14:textId="340A1C0E" w:rsidR="496AF68E" w:rsidRDefault="496AF68E" w:rsidP="496AF68E">
      <w:pPr>
        <w:pStyle w:val="a3"/>
        <w:spacing w:line="360" w:lineRule="auto"/>
        <w:ind w:firstLineChars="91" w:firstLine="218"/>
        <w:rPr>
          <w:rFonts w:ascii="Times New Roman" w:eastAsia="Times New Roman"/>
          <w:color w:val="000000" w:themeColor="text1"/>
          <w:sz w:val="24"/>
          <w:szCs w:val="24"/>
        </w:rPr>
      </w:pPr>
      <w:r w:rsidRPr="496AF68E">
        <w:rPr>
          <w:rFonts w:ascii="Times New Roman" w:eastAsia="Times New Roman"/>
          <w:color w:val="000000" w:themeColor="text1"/>
          <w:sz w:val="24"/>
          <w:szCs w:val="24"/>
        </w:rPr>
        <w:t xml:space="preserve">In Table 3, we have compared the proposed method against the previous SER methods </w:t>
      </w:r>
      <w:proofErr w:type="spellStart"/>
      <w:r w:rsidRPr="496AF68E">
        <w:rPr>
          <w:rFonts w:ascii="Times New Roman" w:eastAsia="Times New Roman"/>
          <w:color w:val="000000" w:themeColor="text1"/>
          <w:sz w:val="24"/>
          <w:szCs w:val="24"/>
        </w:rPr>
        <w:t>methods</w:t>
      </w:r>
      <w:proofErr w:type="spellEnd"/>
      <w:r w:rsidRPr="496AF68E">
        <w:rPr>
          <w:rFonts w:ascii="Times New Roman" w:eastAsia="Times New Roman"/>
          <w:color w:val="000000" w:themeColor="text1"/>
          <w:sz w:val="24"/>
          <w:szCs w:val="24"/>
        </w:rPr>
        <w:t xml:space="preserve"> based on the wav2vec 2.0 or the </w:t>
      </w:r>
      <w:proofErr w:type="spellStart"/>
      <w:r w:rsidRPr="496AF68E">
        <w:rPr>
          <w:rFonts w:ascii="Times New Roman" w:eastAsia="Times New Roman"/>
          <w:color w:val="000000" w:themeColor="text1"/>
          <w:sz w:val="24"/>
          <w:szCs w:val="24"/>
        </w:rPr>
        <w:t>Arcface</w:t>
      </w:r>
      <w:proofErr w:type="spellEnd"/>
      <w:r w:rsidRPr="496AF68E">
        <w:rPr>
          <w:rFonts w:ascii="Times New Roman" w:eastAsia="Times New Roman"/>
          <w:color w:val="000000" w:themeColor="text1"/>
          <w:sz w:val="24"/>
          <w:szCs w:val="24"/>
        </w:rPr>
        <w:t xml:space="preserve"> loss.</w:t>
      </w:r>
    </w:p>
    <w:p w14:paraId="7FD6F02D" w14:textId="5A50B77F"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5.3, Paragraph 1, Sentence 1</w:t>
      </w:r>
    </w:p>
    <w:p w14:paraId="110B428A" w14:textId="074D8D79" w:rsidR="646D78A1" w:rsidRDefault="646D78A1" w:rsidP="646D78A1">
      <w:pPr>
        <w:spacing w:line="360" w:lineRule="auto"/>
        <w:ind w:firstLineChars="91" w:firstLine="218"/>
        <w:jc w:val="left"/>
        <w:rPr>
          <w:rFonts w:eastAsia="Times New Roman"/>
          <w:color w:val="000000" w:themeColor="text1"/>
          <w:sz w:val="24"/>
          <w:szCs w:val="24"/>
        </w:rPr>
      </w:pPr>
    </w:p>
    <w:p w14:paraId="529242FE" w14:textId="173D8303"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42228EAD" w14:textId="0F7D2CF3" w:rsidR="496AF68E" w:rsidRDefault="496AF68E" w:rsidP="496AF68E">
      <w:pPr>
        <w:pStyle w:val="a3"/>
        <w:spacing w:line="360" w:lineRule="auto"/>
        <w:ind w:firstLineChars="91" w:firstLine="218"/>
        <w:rPr>
          <w:rFonts w:ascii="Times New Roman" w:eastAsia="Times New Roman"/>
          <w:color w:val="auto"/>
          <w:sz w:val="24"/>
          <w:szCs w:val="24"/>
        </w:rPr>
      </w:pPr>
      <w:r w:rsidRPr="496AF68E">
        <w:rPr>
          <w:rFonts w:ascii="Times New Roman" w:eastAsia="Times New Roman"/>
          <w:color w:val="auto"/>
          <w:sz w:val="24"/>
          <w:szCs w:val="24"/>
        </w:rPr>
        <w:t xml:space="preserve">In Table 3, we have compared the proposed method against previous SER methods based on the wav2vec 2.0 or the </w:t>
      </w:r>
      <w:proofErr w:type="spellStart"/>
      <w:r w:rsidRPr="496AF68E">
        <w:rPr>
          <w:rFonts w:ascii="Times New Roman" w:eastAsia="Times New Roman"/>
          <w:color w:val="auto"/>
          <w:sz w:val="24"/>
          <w:szCs w:val="24"/>
        </w:rPr>
        <w:t>Arcface</w:t>
      </w:r>
      <w:proofErr w:type="spellEnd"/>
      <w:r w:rsidRPr="496AF68E">
        <w:rPr>
          <w:rFonts w:ascii="Times New Roman" w:eastAsia="Times New Roman"/>
          <w:color w:val="auto"/>
          <w:sz w:val="24"/>
          <w:szCs w:val="24"/>
        </w:rPr>
        <w:t xml:space="preserve"> loss.</w:t>
      </w:r>
    </w:p>
    <w:p w14:paraId="4114E8F9" w14:textId="7AA1398F" w:rsidR="646D78A1" w:rsidRDefault="646D78A1" w:rsidP="646D78A1">
      <w:pPr>
        <w:pStyle w:val="a3"/>
        <w:spacing w:line="360" w:lineRule="auto"/>
        <w:ind w:firstLine="218"/>
        <w:rPr>
          <w:rFonts w:ascii="Times New Roman" w:eastAsia="굴림체"/>
          <w:color w:val="auto"/>
          <w:sz w:val="24"/>
          <w:szCs w:val="24"/>
        </w:rPr>
      </w:pPr>
    </w:p>
    <w:p w14:paraId="61AD01A4" w14:textId="0371A3B4" w:rsidR="496AF68E" w:rsidRDefault="496AF68E" w:rsidP="496AF68E">
      <w:pPr>
        <w:pStyle w:val="a3"/>
        <w:spacing w:line="360" w:lineRule="auto"/>
        <w:ind w:firstLine="218"/>
        <w:rPr>
          <w:rFonts w:ascii="Times New Roman" w:eastAsia="굴림체"/>
          <w:color w:val="auto"/>
          <w:sz w:val="24"/>
          <w:szCs w:val="24"/>
        </w:rPr>
      </w:pPr>
    </w:p>
    <w:p w14:paraId="6D1CB257" w14:textId="29AC7F37" w:rsidR="496AF68E"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 xml:space="preserve">(Previous Version) </w:t>
      </w:r>
    </w:p>
    <w:p w14:paraId="14866A58" w14:textId="7361D13F"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lastRenderedPageBreak/>
        <w:t>The experiment showed that the configuration using four attention blocks in the emotion network and fine-tuning with the speaker-identification network frozen (Fig 7 (a)) provided the best performance.</w:t>
      </w:r>
    </w:p>
    <w:p w14:paraId="35C75CC9" w14:textId="1ED6727C" w:rsidR="496AF68E"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5.3, Paragraph 1, Sentence 4</w:t>
      </w:r>
    </w:p>
    <w:p w14:paraId="2684B0EA" w14:textId="60F42C48" w:rsidR="496AF68E" w:rsidRDefault="496AF68E" w:rsidP="496AF68E">
      <w:pPr>
        <w:spacing w:line="360" w:lineRule="auto"/>
        <w:ind w:firstLineChars="91" w:firstLine="218"/>
        <w:jc w:val="left"/>
        <w:rPr>
          <w:rFonts w:eastAsia="Times New Roman"/>
          <w:sz w:val="24"/>
          <w:szCs w:val="24"/>
        </w:rPr>
      </w:pPr>
    </w:p>
    <w:p w14:paraId="712760B5" w14:textId="4E9F58DC" w:rsidR="496AF68E"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5D2E50B7" w14:textId="67E3C70A"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Experiments showed that the configuration using four attention blocks in the emotion network and fine-tuning with the speaker-identification network frozen (Fig 7 (a)) provided the best performance.</w:t>
      </w:r>
    </w:p>
    <w:p w14:paraId="22279186" w14:textId="2B952BB4" w:rsidR="496AF68E" w:rsidRDefault="496AF68E" w:rsidP="496AF68E">
      <w:pPr>
        <w:pStyle w:val="a3"/>
        <w:spacing w:line="360" w:lineRule="auto"/>
        <w:ind w:firstLineChars="91" w:firstLine="218"/>
        <w:jc w:val="left"/>
        <w:rPr>
          <w:rFonts w:ascii="Times New Roman" w:eastAsia="Times New Roman"/>
          <w:color w:val="auto"/>
          <w:sz w:val="24"/>
          <w:szCs w:val="24"/>
        </w:rPr>
      </w:pPr>
    </w:p>
    <w:p w14:paraId="4BBBC931" w14:textId="25B9DDAE" w:rsidR="496AF68E" w:rsidRDefault="496AF68E" w:rsidP="496AF68E">
      <w:pPr>
        <w:pStyle w:val="a3"/>
        <w:spacing w:line="360" w:lineRule="auto"/>
        <w:ind w:firstLineChars="91" w:firstLine="218"/>
        <w:jc w:val="left"/>
        <w:rPr>
          <w:rFonts w:ascii="Times New Roman" w:eastAsia="Times New Roman"/>
          <w:color w:val="auto"/>
          <w:sz w:val="24"/>
          <w:szCs w:val="24"/>
        </w:rPr>
      </w:pPr>
    </w:p>
    <w:p w14:paraId="33CD48D1" w14:textId="29AC7F37" w:rsidR="496AF68E"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 xml:space="preserve">(Previous Version) </w:t>
      </w:r>
    </w:p>
    <w:p w14:paraId="352E7998" w14:textId="079D9EBD"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This paper proposed two modules for generating a speaker-specific emotion representation for SER.</w:t>
      </w:r>
    </w:p>
    <w:p w14:paraId="7298189E" w14:textId="7A603C18" w:rsidR="496AF68E"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6, Paragraph 1, Sentence 1</w:t>
      </w:r>
    </w:p>
    <w:p w14:paraId="7D40F3E5" w14:textId="60F42C48" w:rsidR="496AF68E" w:rsidRDefault="496AF68E" w:rsidP="496AF68E">
      <w:pPr>
        <w:spacing w:line="360" w:lineRule="auto"/>
        <w:ind w:firstLineChars="91" w:firstLine="218"/>
        <w:jc w:val="left"/>
        <w:rPr>
          <w:rFonts w:eastAsia="Times New Roman"/>
          <w:sz w:val="24"/>
          <w:szCs w:val="24"/>
        </w:rPr>
      </w:pPr>
    </w:p>
    <w:p w14:paraId="2F28C14C" w14:textId="023AB1C8" w:rsidR="496AF68E"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3EAD7785" w14:textId="5A3C5CB5"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In this study, two modules for generating a speaker-specific emotion representation for SER are proposed.</w:t>
      </w:r>
    </w:p>
    <w:p w14:paraId="772B8646" w14:textId="08AB00FC" w:rsidR="496AF68E" w:rsidRDefault="496AF68E" w:rsidP="496AF68E">
      <w:pPr>
        <w:pStyle w:val="a3"/>
        <w:spacing w:line="360" w:lineRule="auto"/>
        <w:ind w:firstLineChars="91" w:firstLine="218"/>
        <w:jc w:val="left"/>
        <w:rPr>
          <w:rFonts w:ascii="Times New Roman" w:eastAsia="Times New Roman"/>
          <w:color w:val="FF0000"/>
          <w:sz w:val="24"/>
          <w:szCs w:val="24"/>
        </w:rPr>
      </w:pPr>
    </w:p>
    <w:p w14:paraId="17ED15C1" w14:textId="30DF55B6" w:rsidR="496AF68E" w:rsidRDefault="496AF68E" w:rsidP="496AF68E">
      <w:pPr>
        <w:pStyle w:val="a3"/>
        <w:spacing w:line="360" w:lineRule="auto"/>
        <w:ind w:firstLineChars="91" w:firstLine="218"/>
        <w:jc w:val="left"/>
        <w:rPr>
          <w:rFonts w:ascii="Times New Roman" w:eastAsia="Times New Roman"/>
          <w:color w:val="FF0000"/>
          <w:sz w:val="24"/>
          <w:szCs w:val="24"/>
        </w:rPr>
      </w:pPr>
    </w:p>
    <w:p w14:paraId="7CD1E8E3" w14:textId="538749D8" w:rsidR="496AF68E" w:rsidRDefault="496AF68E" w:rsidP="496AF68E">
      <w:pPr>
        <w:pStyle w:val="a3"/>
        <w:spacing w:line="360" w:lineRule="auto"/>
        <w:ind w:firstLineChars="91" w:firstLine="218"/>
        <w:jc w:val="left"/>
        <w:rPr>
          <w:rFonts w:ascii="Times New Roman" w:eastAsia="Times New Roman"/>
          <w:color w:val="FF0000"/>
          <w:sz w:val="24"/>
          <w:szCs w:val="24"/>
        </w:rPr>
      </w:pPr>
    </w:p>
    <w:p w14:paraId="1029D017" w14:textId="0E18C313" w:rsidR="496AF68E" w:rsidRDefault="496AF68E" w:rsidP="496AF68E">
      <w:pPr>
        <w:pStyle w:val="a3"/>
        <w:spacing w:line="360" w:lineRule="auto"/>
        <w:ind w:firstLine="218"/>
        <w:rPr>
          <w:rFonts w:ascii="Times New Roman" w:eastAsia="돋움"/>
          <w:i/>
          <w:iCs/>
          <w:color w:val="FF0000"/>
          <w:sz w:val="24"/>
          <w:szCs w:val="24"/>
        </w:rPr>
      </w:pPr>
    </w:p>
    <w:p w14:paraId="23029595" w14:textId="1906BE66" w:rsidR="496AF68E" w:rsidRDefault="496AF68E" w:rsidP="496AF68E">
      <w:pPr>
        <w:pStyle w:val="a3"/>
        <w:spacing w:line="360" w:lineRule="auto"/>
        <w:ind w:firstLine="218"/>
        <w:rPr>
          <w:rFonts w:ascii="Times New Roman" w:eastAsia="굴림체"/>
          <w:color w:val="auto"/>
          <w:sz w:val="24"/>
          <w:szCs w:val="24"/>
        </w:rPr>
      </w:pPr>
    </w:p>
    <w:p w14:paraId="53734D91" w14:textId="593DED9D" w:rsidR="646D78A1" w:rsidRDefault="646D78A1">
      <w:r>
        <w:br w:type="page"/>
      </w:r>
    </w:p>
    <w:p w14:paraId="0D3CCD6D" w14:textId="66904CB7" w:rsidR="00497AE3" w:rsidRDefault="16133C48" w:rsidP="16133C48">
      <w:pPr>
        <w:pStyle w:val="a3"/>
        <w:wordWrap/>
        <w:spacing w:line="360" w:lineRule="auto"/>
        <w:jc w:val="center"/>
        <w:rPr>
          <w:rFonts w:ascii="Times New Roman" w:eastAsia="굴림체"/>
          <w:b/>
          <w:bCs/>
          <w:color w:val="auto"/>
          <w:sz w:val="32"/>
          <w:szCs w:val="32"/>
          <w:u w:val="single"/>
        </w:rPr>
      </w:pPr>
      <w:r w:rsidRPr="16133C48">
        <w:rPr>
          <w:rFonts w:ascii="Times New Roman" w:eastAsia="굴림체"/>
          <w:b/>
          <w:bCs/>
          <w:color w:val="auto"/>
          <w:sz w:val="32"/>
          <w:szCs w:val="32"/>
          <w:u w:val="single"/>
        </w:rPr>
        <w:lastRenderedPageBreak/>
        <w:t>Summary of revisions (Reviewer #2)</w:t>
      </w:r>
    </w:p>
    <w:p w14:paraId="49949A18" w14:textId="2264D0D4" w:rsidR="00497AE3" w:rsidRDefault="00497AE3" w:rsidP="00497AE3">
      <w:pPr>
        <w:pStyle w:val="a3"/>
        <w:wordWrap/>
        <w:spacing w:line="360" w:lineRule="auto"/>
        <w:rPr>
          <w:rFonts w:ascii="Times New Roman" w:eastAsia="돋움"/>
          <w:sz w:val="24"/>
          <w:szCs w:val="24"/>
        </w:rPr>
      </w:pPr>
    </w:p>
    <w:p w14:paraId="112B2340" w14:textId="115294E7" w:rsidR="491DB555"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1.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2BEC86B5" w14:textId="343B4619" w:rsidR="491DB555"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   </w:t>
      </w:r>
    </w:p>
    <w:p w14:paraId="7B604C62" w14:textId="75A14367" w:rsidR="491DB555" w:rsidRDefault="11D10679" w:rsidP="5FC3AFA4">
      <w:pPr>
        <w:pStyle w:val="a3"/>
        <w:spacing w:line="360" w:lineRule="auto"/>
        <w:rPr>
          <w:rFonts w:ascii="Times New Roman" w:eastAsia="돋움"/>
          <w:sz w:val="24"/>
          <w:szCs w:val="24"/>
        </w:rPr>
      </w:pPr>
      <w:r w:rsidRPr="11D10679">
        <w:rPr>
          <w:rFonts w:ascii="Times New Roman" w:eastAsia="굴림체"/>
          <w:color w:val="auto"/>
          <w:sz w:val="26"/>
          <w:szCs w:val="26"/>
        </w:rPr>
        <w:t xml:space="preserve">   </w:t>
      </w:r>
      <w:r w:rsidRPr="11D10679">
        <w:rPr>
          <w:rFonts w:ascii="Times New Roman" w:eastAsia="굴림체"/>
          <w:color w:val="auto"/>
          <w:sz w:val="24"/>
          <w:szCs w:val="24"/>
        </w:rPr>
        <w:t xml:space="preserve"> Please download the CMC template online and revise your paper according to the CMC template online and the following suggestions. </w:t>
      </w:r>
    </w:p>
    <w:p w14:paraId="555478CC" w14:textId="27433F38" w:rsidR="491DB555" w:rsidRDefault="11D10679" w:rsidP="16133C48">
      <w:pPr>
        <w:pStyle w:val="a3"/>
        <w:spacing w:line="360" w:lineRule="auto"/>
        <w:rPr>
          <w:rFonts w:ascii="Times New Roman" w:eastAsia="돋움"/>
          <w:sz w:val="24"/>
          <w:szCs w:val="24"/>
        </w:rPr>
      </w:pPr>
      <w:r w:rsidRPr="11D10679">
        <w:rPr>
          <w:rFonts w:ascii="Times New Roman" w:eastAsia="돋움"/>
          <w:sz w:val="24"/>
          <w:szCs w:val="24"/>
        </w:rPr>
        <w:t xml:space="preserve">    The initial letter of each notional word in the paper title should be capitalized.</w:t>
      </w:r>
    </w:p>
    <w:p w14:paraId="5583FAC2" w14:textId="3669EB2B" w:rsidR="16133C48" w:rsidRDefault="16133C48" w:rsidP="16133C48">
      <w:pPr>
        <w:pStyle w:val="a3"/>
        <w:spacing w:line="360" w:lineRule="auto"/>
        <w:ind w:firstLine="210"/>
        <w:rPr>
          <w:rFonts w:ascii="Times New Roman" w:eastAsia="돋움"/>
          <w:sz w:val="24"/>
          <w:szCs w:val="24"/>
        </w:rPr>
      </w:pPr>
    </w:p>
    <w:p w14:paraId="532FA8FD" w14:textId="436C8018" w:rsidR="16133C48" w:rsidRDefault="16133C48" w:rsidP="16133C48">
      <w:pPr>
        <w:pStyle w:val="a3"/>
        <w:spacing w:line="360" w:lineRule="auto"/>
        <w:ind w:firstLineChars="91" w:firstLine="237"/>
        <w:rPr>
          <w:rFonts w:ascii="Times New Roman" w:eastAsia="굴림체"/>
          <w:b/>
          <w:bCs/>
          <w:color w:val="auto"/>
          <w:sz w:val="26"/>
          <w:szCs w:val="26"/>
          <w:u w:val="single"/>
        </w:rPr>
      </w:pPr>
      <w:r w:rsidRPr="16133C48">
        <w:rPr>
          <w:rFonts w:ascii="Times New Roman" w:eastAsia="굴림체"/>
          <w:b/>
          <w:bCs/>
          <w:color w:val="auto"/>
          <w:sz w:val="26"/>
          <w:szCs w:val="26"/>
          <w:u w:val="single"/>
        </w:rPr>
        <w:t>Revisions made</w:t>
      </w:r>
      <w:r w:rsidRPr="16133C48">
        <w:rPr>
          <w:rFonts w:ascii="Times New Roman" w:eastAsia="굴림체"/>
          <w:b/>
          <w:bCs/>
          <w:color w:val="auto"/>
          <w:sz w:val="26"/>
          <w:szCs w:val="26"/>
        </w:rPr>
        <w:t>:</w:t>
      </w:r>
    </w:p>
    <w:p w14:paraId="2F84CE62" w14:textId="5F7F277A" w:rsidR="16133C48" w:rsidRDefault="16133C48" w:rsidP="16133C48">
      <w:pPr>
        <w:pStyle w:val="a3"/>
        <w:spacing w:line="360" w:lineRule="auto"/>
        <w:ind w:firstLineChars="91" w:firstLine="237"/>
        <w:rPr>
          <w:rFonts w:ascii="Times New Roman" w:eastAsia="굴림체"/>
          <w:b/>
          <w:bCs/>
          <w:color w:val="auto"/>
          <w:sz w:val="26"/>
          <w:szCs w:val="26"/>
        </w:rPr>
      </w:pPr>
    </w:p>
    <w:p w14:paraId="5D5F01D3" w14:textId="75662526" w:rsidR="16133C48" w:rsidRDefault="5FC3AFA4" w:rsidP="5FC3AFA4">
      <w:pPr>
        <w:pStyle w:val="a3"/>
        <w:spacing w:line="360" w:lineRule="auto"/>
        <w:ind w:firstLineChars="91" w:firstLine="218"/>
        <w:rPr>
          <w:rFonts w:ascii="Times New Roman" w:eastAsia="돋움"/>
          <w:i/>
          <w:iCs/>
          <w:color w:val="000000" w:themeColor="text1"/>
          <w:sz w:val="24"/>
          <w:szCs w:val="24"/>
        </w:rPr>
      </w:pPr>
      <w:r w:rsidRPr="5FC3AFA4">
        <w:rPr>
          <w:rFonts w:ascii="Times New Roman" w:eastAsia="돋움"/>
          <w:i/>
          <w:iCs/>
          <w:color w:val="000000" w:themeColor="text1"/>
          <w:sz w:val="24"/>
          <w:szCs w:val="24"/>
        </w:rPr>
        <w:t>In response to the reviewer’s suggestions, we downloaded the CMC template and re-formatted our manuscript in accordance with the CMC journal guidelines. Additionally, we capitalized the first letter of every word in the manuscript title.</w:t>
      </w:r>
    </w:p>
    <w:p w14:paraId="73ED04BA" w14:textId="17DCB5BE" w:rsidR="5FC3AFA4" w:rsidRDefault="5FC3AFA4" w:rsidP="5FC3AFA4">
      <w:pPr>
        <w:pStyle w:val="a3"/>
        <w:spacing w:line="360" w:lineRule="auto"/>
        <w:ind w:firstLineChars="91" w:firstLine="218"/>
        <w:rPr>
          <w:rFonts w:ascii="Times New Roman" w:eastAsia="돋움"/>
          <w:i/>
          <w:iCs/>
          <w:color w:val="000000" w:themeColor="text1"/>
          <w:sz w:val="24"/>
          <w:szCs w:val="24"/>
        </w:rPr>
      </w:pPr>
    </w:p>
    <w:p w14:paraId="2E824B59" w14:textId="38C4B924" w:rsidR="5FC3AFA4" w:rsidRDefault="5FC3AFA4" w:rsidP="5FC3AFA4">
      <w:pPr>
        <w:pStyle w:val="a3"/>
        <w:spacing w:line="360" w:lineRule="auto"/>
        <w:ind w:firstLineChars="91" w:firstLine="218"/>
        <w:rPr>
          <w:rFonts w:ascii="Times New Roman" w:eastAsia="돋움"/>
          <w:i/>
          <w:iCs/>
          <w:color w:val="000000" w:themeColor="text1"/>
          <w:sz w:val="24"/>
          <w:szCs w:val="24"/>
        </w:rPr>
      </w:pPr>
    </w:p>
    <w:p w14:paraId="132BAA26" w14:textId="6B386C2C" w:rsidR="16133C48" w:rsidRDefault="16133C48" w:rsidP="16133C48">
      <w:pPr>
        <w:pStyle w:val="a3"/>
        <w:spacing w:line="360" w:lineRule="auto"/>
        <w:ind w:firstLineChars="91" w:firstLine="219"/>
        <w:rPr>
          <w:rFonts w:ascii="Times New Roman" w:eastAsia="굴림체"/>
          <w:b/>
          <w:bCs/>
          <w:color w:val="auto"/>
          <w:sz w:val="24"/>
          <w:szCs w:val="24"/>
        </w:rPr>
      </w:pPr>
      <w:r w:rsidRPr="16133C48">
        <w:rPr>
          <w:rFonts w:ascii="Times New Roman" w:eastAsia="굴림체"/>
          <w:b/>
          <w:bCs/>
          <w:color w:val="auto"/>
          <w:sz w:val="24"/>
          <w:szCs w:val="24"/>
        </w:rPr>
        <w:t>(Previous Version)</w:t>
      </w:r>
    </w:p>
    <w:p w14:paraId="53F3BCED" w14:textId="0E4FB093" w:rsidR="16133C48" w:rsidRDefault="7C6087A3" w:rsidP="16133C48">
      <w:pPr>
        <w:spacing w:line="360" w:lineRule="auto"/>
        <w:ind w:firstLineChars="91" w:firstLine="218"/>
        <w:rPr>
          <w:rFonts w:eastAsia="Times New Roman"/>
          <w:color w:val="000000" w:themeColor="text1"/>
          <w:sz w:val="24"/>
          <w:szCs w:val="24"/>
        </w:rPr>
      </w:pPr>
      <w:r w:rsidRPr="7C6087A3">
        <w:rPr>
          <w:rStyle w:val="None"/>
          <w:rFonts w:eastAsia="Times New Roman"/>
          <w:color w:val="000000" w:themeColor="text1"/>
          <w:sz w:val="24"/>
          <w:szCs w:val="24"/>
        </w:rPr>
        <w:t>Using Speaker-specific Emotion Representations in wav2vec 2.0-based modules for Speech Emotion Recognition</w:t>
      </w:r>
    </w:p>
    <w:p w14:paraId="6BF8A15C" w14:textId="16C16175" w:rsidR="7C6087A3" w:rsidRDefault="5FC3AFA4" w:rsidP="7C6087A3">
      <w:pPr>
        <w:spacing w:line="360" w:lineRule="auto"/>
        <w:ind w:firstLineChars="91" w:firstLine="218"/>
        <w:jc w:val="right"/>
        <w:rPr>
          <w:rStyle w:val="None"/>
          <w:rFonts w:eastAsia="Times New Roman"/>
          <w:color w:val="000000" w:themeColor="text1"/>
          <w:sz w:val="24"/>
          <w:szCs w:val="24"/>
        </w:rPr>
      </w:pPr>
      <w:r w:rsidRPr="5FC3AFA4">
        <w:rPr>
          <w:rStyle w:val="None"/>
          <w:rFonts w:eastAsia="Times New Roman"/>
          <w:color w:val="000000" w:themeColor="text1"/>
          <w:sz w:val="24"/>
          <w:szCs w:val="24"/>
        </w:rPr>
        <w:t>(Manuscript Title)</w:t>
      </w:r>
    </w:p>
    <w:p w14:paraId="56CB7F88" w14:textId="742D4A59" w:rsidR="16133C48" w:rsidRDefault="16133C48" w:rsidP="16133C48">
      <w:pPr>
        <w:pStyle w:val="a3"/>
        <w:spacing w:line="360" w:lineRule="auto"/>
        <w:ind w:firstLineChars="91" w:firstLine="219"/>
        <w:rPr>
          <w:rFonts w:ascii="Times New Roman" w:eastAsia="굴림체"/>
          <w:b/>
          <w:bCs/>
          <w:color w:val="auto"/>
          <w:sz w:val="24"/>
          <w:szCs w:val="24"/>
        </w:rPr>
      </w:pPr>
    </w:p>
    <w:p w14:paraId="52907E71" w14:textId="7974976D" w:rsidR="16133C48" w:rsidRDefault="16133C48" w:rsidP="16133C48">
      <w:pPr>
        <w:pStyle w:val="a3"/>
        <w:spacing w:line="360" w:lineRule="auto"/>
        <w:ind w:firstLineChars="91" w:firstLine="219"/>
        <w:rPr>
          <w:rFonts w:ascii="Times New Roman" w:eastAsia="굴림체"/>
          <w:b/>
          <w:bCs/>
          <w:color w:val="auto"/>
          <w:sz w:val="24"/>
          <w:szCs w:val="24"/>
        </w:rPr>
      </w:pPr>
      <w:r w:rsidRPr="16133C48">
        <w:rPr>
          <w:rFonts w:ascii="Times New Roman" w:eastAsia="굴림체"/>
          <w:b/>
          <w:bCs/>
          <w:color w:val="auto"/>
          <w:sz w:val="24"/>
          <w:szCs w:val="24"/>
        </w:rPr>
        <w:t>(Modified Version)</w:t>
      </w:r>
    </w:p>
    <w:p w14:paraId="277B2F6F" w14:textId="235A1CD9" w:rsidR="16133C48" w:rsidRDefault="16133C48" w:rsidP="16133C48">
      <w:pPr>
        <w:tabs>
          <w:tab w:val="left" w:pos="187"/>
        </w:tabs>
        <w:spacing w:after="60"/>
        <w:ind w:firstLine="210"/>
        <w:rPr>
          <w:rFonts w:eastAsia="Times New Roman"/>
          <w:color w:val="000000" w:themeColor="text1"/>
          <w:sz w:val="24"/>
          <w:szCs w:val="24"/>
        </w:rPr>
      </w:pPr>
      <w:r w:rsidRPr="16133C48">
        <w:rPr>
          <w:rStyle w:val="None"/>
          <w:rFonts w:eastAsia="Times New Roman"/>
          <w:color w:val="000000" w:themeColor="text1"/>
          <w:sz w:val="24"/>
          <w:szCs w:val="24"/>
        </w:rPr>
        <w:t>Using Speaker-Specific Emotion Representations in Wav2vec 2.0-based Modules for Speech Emotion Recognition</w:t>
      </w:r>
    </w:p>
    <w:p w14:paraId="5E783957" w14:textId="4647668F" w:rsidR="16133C48" w:rsidRDefault="16133C48" w:rsidP="16133C48">
      <w:pPr>
        <w:pStyle w:val="a3"/>
        <w:spacing w:line="360" w:lineRule="auto"/>
        <w:ind w:firstLineChars="91" w:firstLine="237"/>
        <w:rPr>
          <w:rFonts w:ascii="Times New Roman" w:eastAsia="굴림체"/>
          <w:b/>
          <w:bCs/>
          <w:color w:val="auto"/>
          <w:sz w:val="26"/>
          <w:szCs w:val="26"/>
        </w:rPr>
      </w:pPr>
    </w:p>
    <w:p w14:paraId="2560467A" w14:textId="6BB7FDF7" w:rsidR="16133C48" w:rsidRDefault="16133C48" w:rsidP="16133C48">
      <w:pPr>
        <w:pStyle w:val="a3"/>
        <w:spacing w:line="360" w:lineRule="auto"/>
        <w:ind w:firstLineChars="91" w:firstLine="237"/>
        <w:rPr>
          <w:rFonts w:ascii="Times New Roman" w:eastAsia="굴림체"/>
          <w:b/>
          <w:bCs/>
          <w:color w:val="auto"/>
          <w:sz w:val="26"/>
          <w:szCs w:val="26"/>
        </w:rPr>
      </w:pPr>
    </w:p>
    <w:p w14:paraId="2CEB7E8A" w14:textId="726487F9"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2.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5AF1DEB1" w14:textId="7CACB612" w:rsidR="16133C48" w:rsidRDefault="16133C48" w:rsidP="16133C48">
      <w:pPr>
        <w:pStyle w:val="a3"/>
        <w:spacing w:line="360" w:lineRule="auto"/>
        <w:rPr>
          <w:rFonts w:ascii="Times New Roman" w:eastAsia="굴림체"/>
          <w:b/>
          <w:bCs/>
          <w:color w:val="auto"/>
          <w:sz w:val="26"/>
          <w:szCs w:val="26"/>
        </w:rPr>
      </w:pPr>
    </w:p>
    <w:p w14:paraId="0B2F815C" w14:textId="03B2F073" w:rsidR="16133C48" w:rsidRDefault="16133C48" w:rsidP="16133C48">
      <w:pPr>
        <w:pStyle w:val="a3"/>
        <w:spacing w:line="360" w:lineRule="auto"/>
        <w:ind w:firstLineChars="91" w:firstLine="218"/>
        <w:rPr>
          <w:rFonts w:ascii="Times New Roman" w:eastAsia="돋움"/>
          <w:sz w:val="24"/>
          <w:szCs w:val="24"/>
        </w:rPr>
      </w:pPr>
      <w:r w:rsidRPr="16133C48">
        <w:rPr>
          <w:rFonts w:ascii="Times New Roman" w:eastAsia="돋움"/>
          <w:sz w:val="24"/>
          <w:szCs w:val="24"/>
        </w:rPr>
        <w:t>Regarding Headings including Level one, two and three headings, the initial letter of each notional word of the Headings should be capitalized.</w:t>
      </w:r>
    </w:p>
    <w:p w14:paraId="05B0A94F" w14:textId="59F5A34E" w:rsidR="16133C48" w:rsidRDefault="16133C48" w:rsidP="16133C48">
      <w:pPr>
        <w:pStyle w:val="a3"/>
        <w:spacing w:line="360" w:lineRule="auto"/>
        <w:ind w:firstLineChars="91" w:firstLine="218"/>
      </w:pPr>
      <w:r w:rsidRPr="16133C48">
        <w:rPr>
          <w:rFonts w:ascii="Times New Roman" w:eastAsia="돋움"/>
          <w:sz w:val="24"/>
          <w:szCs w:val="24"/>
        </w:rPr>
        <w:t>E. g. In the heading of Section 2.1, crafted should be Crafted.</w:t>
      </w:r>
    </w:p>
    <w:p w14:paraId="44F8ED3E" w14:textId="2BD77842" w:rsidR="16133C48" w:rsidRDefault="16133C48" w:rsidP="16133C48">
      <w:pPr>
        <w:pStyle w:val="a3"/>
        <w:spacing w:line="360" w:lineRule="auto"/>
        <w:ind w:firstLineChars="91" w:firstLine="218"/>
      </w:pPr>
      <w:r w:rsidRPr="16133C48">
        <w:rPr>
          <w:rFonts w:ascii="Times New Roman" w:eastAsia="돋움"/>
          <w:sz w:val="24"/>
          <w:szCs w:val="24"/>
        </w:rPr>
        <w:t>E. g. In the heading of Section 5.2, tuning should be Tuning.</w:t>
      </w:r>
    </w:p>
    <w:p w14:paraId="5E330E43" w14:textId="43B675BE" w:rsidR="16133C48" w:rsidRDefault="16133C48" w:rsidP="16133C48">
      <w:pPr>
        <w:pStyle w:val="a3"/>
        <w:spacing w:line="360" w:lineRule="auto"/>
        <w:ind w:firstLine="210"/>
        <w:rPr>
          <w:rFonts w:ascii="Times New Roman" w:eastAsia="돋움"/>
          <w:sz w:val="24"/>
          <w:szCs w:val="24"/>
        </w:rPr>
      </w:pPr>
    </w:p>
    <w:p w14:paraId="382E32BE" w14:textId="436C8018" w:rsidR="16133C48" w:rsidRDefault="5FC3AFA4" w:rsidP="16133C48">
      <w:pPr>
        <w:pStyle w:val="a3"/>
        <w:spacing w:line="360" w:lineRule="auto"/>
        <w:ind w:firstLineChars="91" w:firstLine="237"/>
        <w:rPr>
          <w:rFonts w:ascii="Times New Roman" w:eastAsia="굴림체"/>
          <w:b/>
          <w:bCs/>
          <w:color w:val="auto"/>
          <w:sz w:val="26"/>
          <w:szCs w:val="26"/>
          <w:u w:val="single"/>
        </w:rPr>
      </w:pPr>
      <w:r w:rsidRPr="5FC3AFA4">
        <w:rPr>
          <w:rFonts w:ascii="Times New Roman" w:eastAsia="굴림체"/>
          <w:b/>
          <w:bCs/>
          <w:color w:val="auto"/>
          <w:sz w:val="26"/>
          <w:szCs w:val="26"/>
          <w:u w:val="single"/>
        </w:rPr>
        <w:t>Revisions made</w:t>
      </w:r>
      <w:r w:rsidRPr="5FC3AFA4">
        <w:rPr>
          <w:rFonts w:ascii="Times New Roman" w:eastAsia="굴림체"/>
          <w:b/>
          <w:bCs/>
          <w:color w:val="auto"/>
          <w:sz w:val="26"/>
          <w:szCs w:val="26"/>
        </w:rPr>
        <w:t>:</w:t>
      </w:r>
    </w:p>
    <w:p w14:paraId="5D0B578D" w14:textId="4AF5858E" w:rsidR="5FC3AFA4" w:rsidRDefault="5FC3AFA4" w:rsidP="5FC3AFA4">
      <w:pPr>
        <w:pStyle w:val="a3"/>
        <w:spacing w:line="360" w:lineRule="auto"/>
        <w:ind w:firstLineChars="91" w:firstLine="237"/>
        <w:rPr>
          <w:rFonts w:ascii="Times New Roman" w:eastAsia="굴림체"/>
          <w:b/>
          <w:bCs/>
          <w:color w:val="auto"/>
          <w:sz w:val="26"/>
          <w:szCs w:val="26"/>
        </w:rPr>
      </w:pPr>
    </w:p>
    <w:p w14:paraId="378478DF" w14:textId="4394824A" w:rsidR="5FC3AFA4" w:rsidRDefault="11D10679" w:rsidP="11D10679">
      <w:pPr>
        <w:pStyle w:val="a3"/>
        <w:spacing w:line="360" w:lineRule="auto"/>
        <w:ind w:firstLineChars="91" w:firstLine="218"/>
        <w:rPr>
          <w:rFonts w:ascii="Times New Roman" w:eastAsia="돋움"/>
          <w:i/>
          <w:iCs/>
          <w:color w:val="000000" w:themeColor="text1"/>
          <w:sz w:val="24"/>
          <w:szCs w:val="24"/>
        </w:rPr>
      </w:pPr>
      <w:r w:rsidRPr="11D10679">
        <w:rPr>
          <w:rFonts w:ascii="Times New Roman" w:eastAsia="돋움"/>
          <w:i/>
          <w:iCs/>
          <w:color w:val="000000" w:themeColor="text1"/>
          <w:sz w:val="24"/>
          <w:szCs w:val="24"/>
        </w:rPr>
        <w:t>In response to the reviewer’s comment, we capitalized the first letter of every word in a subsection title.</w:t>
      </w:r>
    </w:p>
    <w:p w14:paraId="3E0424D4" w14:textId="73F39B26" w:rsidR="5FC3AFA4" w:rsidRDefault="5FC3AFA4" w:rsidP="11D10679">
      <w:pPr>
        <w:pStyle w:val="a3"/>
        <w:spacing w:line="360" w:lineRule="auto"/>
        <w:ind w:firstLineChars="91" w:firstLine="219"/>
        <w:rPr>
          <w:rFonts w:ascii="Times New Roman" w:eastAsia="굴림체"/>
          <w:b/>
          <w:bCs/>
          <w:color w:val="auto"/>
          <w:sz w:val="24"/>
          <w:szCs w:val="24"/>
        </w:rPr>
      </w:pPr>
    </w:p>
    <w:p w14:paraId="1D5716B9" w14:textId="498AFB22" w:rsidR="16133C48" w:rsidRDefault="16133C48" w:rsidP="11D10679">
      <w:pPr>
        <w:pStyle w:val="a3"/>
        <w:spacing w:line="360" w:lineRule="auto"/>
        <w:rPr>
          <w:rFonts w:ascii="Times New Roman" w:eastAsia="굴림체"/>
          <w:b/>
          <w:bCs/>
          <w:color w:val="auto"/>
          <w:sz w:val="24"/>
          <w:szCs w:val="24"/>
        </w:rPr>
      </w:pPr>
    </w:p>
    <w:p w14:paraId="2ECA427A" w14:textId="126FD242" w:rsidR="16133C48" w:rsidRDefault="16133C48" w:rsidP="16133C48">
      <w:pPr>
        <w:pStyle w:val="a3"/>
        <w:spacing w:line="360" w:lineRule="auto"/>
        <w:ind w:firstLineChars="91" w:firstLine="219"/>
        <w:rPr>
          <w:rFonts w:ascii="Times New Roman" w:eastAsia="Times New Roman"/>
          <w:color w:val="000000" w:themeColor="text1"/>
          <w:sz w:val="24"/>
          <w:szCs w:val="24"/>
        </w:rPr>
      </w:pPr>
      <w:r w:rsidRPr="16133C48">
        <w:rPr>
          <w:rFonts w:ascii="Times New Roman" w:eastAsia="굴림체"/>
          <w:b/>
          <w:bCs/>
          <w:color w:val="auto"/>
          <w:sz w:val="24"/>
          <w:szCs w:val="24"/>
        </w:rPr>
        <w:t>(Previous Version)</w:t>
      </w:r>
      <w:r w:rsidRPr="16133C48">
        <w:rPr>
          <w:rStyle w:val="None"/>
          <w:rFonts w:ascii="Times New Roman" w:eastAsia="Times New Roman"/>
          <w:i/>
          <w:iCs/>
          <w:color w:val="000000" w:themeColor="text1"/>
          <w:sz w:val="24"/>
          <w:szCs w:val="24"/>
        </w:rPr>
        <w:t xml:space="preserve"> </w:t>
      </w:r>
    </w:p>
    <w:p w14:paraId="3614B1E8" w14:textId="2D481421" w:rsidR="16133C48" w:rsidRDefault="5FC3AFA4" w:rsidP="16133C48">
      <w:pPr>
        <w:pStyle w:val="a3"/>
        <w:spacing w:line="360" w:lineRule="auto"/>
        <w:ind w:firstLineChars="91" w:firstLine="218"/>
        <w:rPr>
          <w:rFonts w:ascii="Times New Roman" w:eastAsia="Times New Roman"/>
          <w:color w:val="000000" w:themeColor="text1"/>
          <w:sz w:val="24"/>
          <w:szCs w:val="24"/>
        </w:rPr>
      </w:pPr>
      <w:r w:rsidRPr="5FC3AFA4">
        <w:rPr>
          <w:rStyle w:val="None"/>
          <w:rFonts w:ascii="Times New Roman" w:eastAsia="Times New Roman"/>
          <w:i/>
          <w:iCs/>
          <w:color w:val="000000" w:themeColor="text1"/>
          <w:sz w:val="24"/>
          <w:szCs w:val="24"/>
        </w:rPr>
        <w:t>2.1 Hand-crafted Audio Representation</w:t>
      </w:r>
    </w:p>
    <w:p w14:paraId="1123BA5F" w14:textId="7046B89C" w:rsidR="5FC3AFA4" w:rsidRDefault="003E139C"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 xml:space="preserve">ection </w:t>
      </w:r>
      <w:r w:rsidR="5FC3AFA4" w:rsidRPr="5FC3AFA4">
        <w:rPr>
          <w:rFonts w:ascii="Times New Roman" w:eastAsia="굴림체"/>
          <w:color w:val="auto"/>
          <w:sz w:val="24"/>
          <w:szCs w:val="24"/>
        </w:rPr>
        <w:t>2</w:t>
      </w:r>
      <w:r>
        <w:rPr>
          <w:rFonts w:ascii="Times New Roman" w:eastAsia="굴림체"/>
          <w:color w:val="auto"/>
          <w:sz w:val="24"/>
          <w:szCs w:val="24"/>
        </w:rPr>
        <w:t>.1</w:t>
      </w:r>
      <w:r w:rsidR="5FC3AFA4" w:rsidRPr="5FC3AFA4">
        <w:rPr>
          <w:rFonts w:ascii="Times New Roman" w:eastAsia="굴림체"/>
          <w:color w:val="auto"/>
          <w:sz w:val="24"/>
          <w:szCs w:val="24"/>
        </w:rPr>
        <w:t>, Heading 1</w:t>
      </w:r>
    </w:p>
    <w:p w14:paraId="58C243FA" w14:textId="3D2CF414" w:rsidR="16133C48" w:rsidRDefault="16133C48" w:rsidP="16133C48">
      <w:pPr>
        <w:pStyle w:val="a3"/>
        <w:spacing w:line="360" w:lineRule="auto"/>
        <w:ind w:firstLineChars="91" w:firstLine="218"/>
        <w:rPr>
          <w:rStyle w:val="None"/>
          <w:rFonts w:ascii="Times New Roman" w:eastAsia="Times New Roman"/>
          <w:color w:val="000000" w:themeColor="text1"/>
          <w:sz w:val="24"/>
          <w:szCs w:val="24"/>
        </w:rPr>
      </w:pPr>
    </w:p>
    <w:p w14:paraId="09D72D56" w14:textId="300C068E" w:rsidR="16133C48" w:rsidRDefault="16133C48" w:rsidP="16133C48">
      <w:pPr>
        <w:pStyle w:val="a3"/>
        <w:spacing w:line="360" w:lineRule="auto"/>
        <w:ind w:firstLineChars="91" w:firstLine="219"/>
        <w:rPr>
          <w:rFonts w:ascii="Times New Roman" w:eastAsia="굴림체"/>
          <w:b/>
          <w:bCs/>
          <w:color w:val="auto"/>
          <w:sz w:val="24"/>
          <w:szCs w:val="24"/>
        </w:rPr>
      </w:pPr>
      <w:r w:rsidRPr="16133C48">
        <w:rPr>
          <w:rFonts w:ascii="Times New Roman" w:eastAsia="굴림체"/>
          <w:b/>
          <w:bCs/>
          <w:color w:val="auto"/>
          <w:sz w:val="24"/>
          <w:szCs w:val="24"/>
        </w:rPr>
        <w:t>(Modified Version)</w:t>
      </w:r>
    </w:p>
    <w:p w14:paraId="47A0E6E6" w14:textId="5E70F3DF" w:rsidR="16133C48" w:rsidRDefault="11D10679" w:rsidP="16133C48">
      <w:pPr>
        <w:pStyle w:val="a3"/>
        <w:spacing w:line="360" w:lineRule="auto"/>
        <w:ind w:firstLineChars="91" w:firstLine="218"/>
        <w:rPr>
          <w:rFonts w:ascii="Times New Roman" w:eastAsia="굴림체"/>
          <w:b/>
          <w:bCs/>
          <w:color w:val="auto"/>
          <w:sz w:val="24"/>
          <w:szCs w:val="24"/>
        </w:rPr>
      </w:pPr>
      <w:r w:rsidRPr="11D10679">
        <w:rPr>
          <w:rStyle w:val="None"/>
          <w:rFonts w:ascii="Times New Roman" w:eastAsia="Times New Roman"/>
          <w:i/>
          <w:iCs/>
          <w:color w:val="000000" w:themeColor="text1"/>
          <w:sz w:val="24"/>
          <w:szCs w:val="24"/>
        </w:rPr>
        <w:t>2.1 Hand-Crafted Audio Representations</w:t>
      </w:r>
    </w:p>
    <w:p w14:paraId="6542281E" w14:textId="45C66DA0" w:rsidR="16133C48" w:rsidRDefault="16133C48" w:rsidP="11D10679">
      <w:pPr>
        <w:tabs>
          <w:tab w:val="left" w:pos="187"/>
        </w:tabs>
        <w:spacing w:before="240" w:after="60"/>
        <w:rPr>
          <w:rStyle w:val="None"/>
          <w:rFonts w:eastAsia="Times New Roman"/>
          <w:i/>
          <w:iCs/>
          <w:color w:val="000000" w:themeColor="text1"/>
          <w:sz w:val="24"/>
          <w:szCs w:val="24"/>
        </w:rPr>
      </w:pPr>
    </w:p>
    <w:p w14:paraId="0BE66D4B" w14:textId="7D80A298" w:rsidR="16133C48" w:rsidRDefault="16133C48" w:rsidP="16133C48">
      <w:pPr>
        <w:tabs>
          <w:tab w:val="left" w:pos="187"/>
        </w:tabs>
        <w:spacing w:after="60"/>
        <w:ind w:firstLine="210"/>
        <w:rPr>
          <w:rStyle w:val="None"/>
          <w:rFonts w:eastAsia="Times New Roman"/>
          <w:color w:val="000000" w:themeColor="text1"/>
          <w:sz w:val="24"/>
          <w:szCs w:val="24"/>
        </w:rPr>
      </w:pPr>
    </w:p>
    <w:p w14:paraId="05EED65E" w14:textId="0B133631" w:rsidR="16133C48" w:rsidRDefault="16133C48" w:rsidP="16133C48">
      <w:pPr>
        <w:pStyle w:val="a3"/>
        <w:spacing w:line="360" w:lineRule="auto"/>
        <w:ind w:firstLineChars="91" w:firstLine="219"/>
        <w:rPr>
          <w:rFonts w:ascii="Times New Roman" w:eastAsia="Times New Roman"/>
          <w:color w:val="000000" w:themeColor="text1"/>
          <w:sz w:val="24"/>
          <w:szCs w:val="24"/>
        </w:rPr>
      </w:pPr>
      <w:r w:rsidRPr="16133C48">
        <w:rPr>
          <w:rFonts w:ascii="Times New Roman" w:eastAsia="굴림체"/>
          <w:b/>
          <w:bCs/>
          <w:color w:val="auto"/>
          <w:sz w:val="24"/>
          <w:szCs w:val="24"/>
        </w:rPr>
        <w:t>(Previous Version)</w:t>
      </w:r>
    </w:p>
    <w:p w14:paraId="0C8F736C" w14:textId="7BB0AE06" w:rsidR="16133C48" w:rsidRDefault="5FC3AFA4" w:rsidP="16133C48">
      <w:pPr>
        <w:pStyle w:val="a3"/>
        <w:spacing w:line="360" w:lineRule="auto"/>
        <w:ind w:firstLineChars="91" w:firstLine="218"/>
        <w:rPr>
          <w:rFonts w:ascii="Times New Roman" w:eastAsia="Times New Roman"/>
          <w:color w:val="000000" w:themeColor="text1"/>
          <w:sz w:val="24"/>
          <w:szCs w:val="24"/>
        </w:rPr>
      </w:pPr>
      <w:r w:rsidRPr="5FC3AFA4">
        <w:rPr>
          <w:rStyle w:val="None"/>
          <w:rFonts w:ascii="Times New Roman" w:eastAsia="Times New Roman"/>
          <w:i/>
          <w:iCs/>
          <w:color w:val="000000" w:themeColor="text1"/>
          <w:sz w:val="24"/>
          <w:szCs w:val="24"/>
        </w:rPr>
        <w:t>5.2 Partially and Entirely Fine-tuning Networks</w:t>
      </w:r>
    </w:p>
    <w:p w14:paraId="3639BD22" w14:textId="60B03225" w:rsidR="5FC3AFA4" w:rsidRDefault="003E139C" w:rsidP="5FC3AFA4">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 xml:space="preserve">ection </w:t>
      </w:r>
      <w:r w:rsidR="5FC3AFA4" w:rsidRPr="5FC3AFA4">
        <w:rPr>
          <w:rFonts w:ascii="Times New Roman" w:eastAsia="굴림체"/>
          <w:color w:val="auto"/>
          <w:sz w:val="24"/>
          <w:szCs w:val="24"/>
        </w:rPr>
        <w:t>5</w:t>
      </w:r>
      <w:r>
        <w:rPr>
          <w:rFonts w:ascii="Times New Roman" w:eastAsia="굴림체"/>
          <w:color w:val="auto"/>
          <w:sz w:val="24"/>
          <w:szCs w:val="24"/>
        </w:rPr>
        <w:t>.2</w:t>
      </w:r>
      <w:r w:rsidR="5FC3AFA4" w:rsidRPr="5FC3AFA4">
        <w:rPr>
          <w:rFonts w:ascii="Times New Roman" w:eastAsia="굴림체"/>
          <w:color w:val="auto"/>
          <w:sz w:val="24"/>
          <w:szCs w:val="24"/>
        </w:rPr>
        <w:t>, Heading 2</w:t>
      </w:r>
    </w:p>
    <w:p w14:paraId="3C07CF2A" w14:textId="742D4A59" w:rsidR="16133C48" w:rsidRDefault="16133C48" w:rsidP="16133C48">
      <w:pPr>
        <w:pStyle w:val="a3"/>
        <w:spacing w:line="360" w:lineRule="auto"/>
        <w:ind w:firstLineChars="91" w:firstLine="219"/>
        <w:rPr>
          <w:rFonts w:ascii="Times New Roman" w:eastAsia="굴림체"/>
          <w:b/>
          <w:bCs/>
          <w:color w:val="auto"/>
          <w:sz w:val="24"/>
          <w:szCs w:val="24"/>
        </w:rPr>
      </w:pPr>
    </w:p>
    <w:p w14:paraId="0171DA27" w14:textId="439212E7" w:rsidR="16133C48" w:rsidRDefault="16133C48" w:rsidP="16133C48">
      <w:pPr>
        <w:pStyle w:val="a3"/>
        <w:spacing w:line="360" w:lineRule="auto"/>
        <w:ind w:firstLineChars="91" w:firstLine="219"/>
        <w:rPr>
          <w:rFonts w:ascii="Times New Roman" w:eastAsia="굴림체"/>
          <w:b/>
          <w:bCs/>
          <w:color w:val="auto"/>
          <w:sz w:val="24"/>
          <w:szCs w:val="24"/>
        </w:rPr>
      </w:pPr>
      <w:r w:rsidRPr="16133C48">
        <w:rPr>
          <w:rFonts w:ascii="Times New Roman" w:eastAsia="굴림체"/>
          <w:b/>
          <w:bCs/>
          <w:color w:val="auto"/>
          <w:sz w:val="24"/>
          <w:szCs w:val="24"/>
        </w:rPr>
        <w:t>(Modified Version)</w:t>
      </w:r>
    </w:p>
    <w:p w14:paraId="75370E66" w14:textId="7338CCA2" w:rsidR="16133C48" w:rsidRDefault="16133C48" w:rsidP="16133C48">
      <w:pPr>
        <w:pStyle w:val="a3"/>
        <w:spacing w:line="360" w:lineRule="auto"/>
        <w:ind w:firstLineChars="91" w:firstLine="218"/>
        <w:rPr>
          <w:rFonts w:ascii="Times New Roman" w:eastAsia="Times New Roman"/>
          <w:color w:val="000000" w:themeColor="text1"/>
          <w:sz w:val="24"/>
          <w:szCs w:val="24"/>
        </w:rPr>
      </w:pPr>
      <w:r w:rsidRPr="16133C48">
        <w:rPr>
          <w:rStyle w:val="None"/>
          <w:rFonts w:ascii="Times New Roman" w:eastAsia="Times New Roman"/>
          <w:i/>
          <w:iCs/>
          <w:color w:val="000000" w:themeColor="text1"/>
          <w:sz w:val="24"/>
          <w:szCs w:val="24"/>
        </w:rPr>
        <w:t>5.2 Partially and Entirely Fine-Tuning Networks</w:t>
      </w:r>
    </w:p>
    <w:p w14:paraId="3E82E575" w14:textId="2749A2D3" w:rsidR="16133C48" w:rsidRDefault="16133C48" w:rsidP="16133C48">
      <w:pPr>
        <w:tabs>
          <w:tab w:val="left" w:pos="187"/>
        </w:tabs>
        <w:spacing w:after="60"/>
        <w:ind w:firstLine="210"/>
        <w:rPr>
          <w:rStyle w:val="None"/>
          <w:rFonts w:eastAsia="Times New Roman"/>
          <w:color w:val="000000" w:themeColor="text1"/>
          <w:sz w:val="24"/>
          <w:szCs w:val="24"/>
        </w:rPr>
      </w:pPr>
    </w:p>
    <w:p w14:paraId="209FC4C9" w14:textId="366A2381" w:rsidR="16133C48" w:rsidRDefault="16133C48" w:rsidP="16133C48">
      <w:pPr>
        <w:pStyle w:val="a3"/>
        <w:spacing w:line="360" w:lineRule="auto"/>
        <w:ind w:firstLineChars="91" w:firstLine="237"/>
        <w:rPr>
          <w:rFonts w:ascii="Times New Roman" w:eastAsia="굴림체"/>
          <w:b/>
          <w:bCs/>
          <w:color w:val="auto"/>
          <w:sz w:val="26"/>
          <w:szCs w:val="26"/>
        </w:rPr>
      </w:pPr>
    </w:p>
    <w:p w14:paraId="0A97DAAB" w14:textId="6D795302"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3.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755E654A" w14:textId="7CACB612" w:rsidR="16133C48" w:rsidRDefault="16133C48" w:rsidP="16133C48">
      <w:pPr>
        <w:pStyle w:val="a3"/>
        <w:spacing w:line="360" w:lineRule="auto"/>
        <w:rPr>
          <w:rFonts w:ascii="Times New Roman" w:eastAsia="굴림체"/>
          <w:b/>
          <w:bCs/>
          <w:color w:val="auto"/>
          <w:sz w:val="26"/>
          <w:szCs w:val="26"/>
        </w:rPr>
      </w:pPr>
    </w:p>
    <w:p w14:paraId="0CC9114D" w14:textId="76A71BCD" w:rsidR="16133C48" w:rsidRDefault="5FC3AFA4" w:rsidP="16133C48">
      <w:pPr>
        <w:pStyle w:val="a3"/>
        <w:spacing w:line="360" w:lineRule="auto"/>
        <w:ind w:firstLineChars="91" w:firstLine="218"/>
        <w:rPr>
          <w:rFonts w:ascii="Times New Roman" w:eastAsia="돋움"/>
          <w:sz w:val="24"/>
          <w:szCs w:val="24"/>
        </w:rPr>
      </w:pPr>
      <w:r w:rsidRPr="5FC3AFA4">
        <w:rPr>
          <w:rFonts w:ascii="Times New Roman" w:eastAsia="돋움"/>
          <w:sz w:val="24"/>
          <w:szCs w:val="24"/>
        </w:rPr>
        <w:t>Your section should be numbered with more than one serial number. If you have no subsection, you need not number your section. E.g., you have only Section 3.1, you can remove it, or supply at least one more subsection like Section 3.2.</w:t>
      </w:r>
    </w:p>
    <w:p w14:paraId="5C8AE43B" w14:textId="2036843D" w:rsidR="16133C48" w:rsidRDefault="16133C48" w:rsidP="16133C48">
      <w:pPr>
        <w:pStyle w:val="a3"/>
        <w:spacing w:line="360" w:lineRule="auto"/>
        <w:ind w:firstLine="210"/>
        <w:rPr>
          <w:rFonts w:ascii="Times New Roman" w:eastAsia="돋움"/>
          <w:sz w:val="24"/>
          <w:szCs w:val="24"/>
        </w:rPr>
      </w:pPr>
    </w:p>
    <w:p w14:paraId="2953A794" w14:textId="436C8018" w:rsidR="16133C48" w:rsidRDefault="16133C48" w:rsidP="16133C48">
      <w:pPr>
        <w:pStyle w:val="a3"/>
        <w:spacing w:line="360" w:lineRule="auto"/>
        <w:ind w:firstLineChars="91" w:firstLine="237"/>
        <w:rPr>
          <w:rFonts w:ascii="Times New Roman" w:eastAsia="굴림체"/>
          <w:b/>
          <w:bCs/>
          <w:color w:val="auto"/>
          <w:sz w:val="26"/>
          <w:szCs w:val="26"/>
          <w:u w:val="single"/>
        </w:rPr>
      </w:pPr>
      <w:r w:rsidRPr="16133C48">
        <w:rPr>
          <w:rFonts w:ascii="Times New Roman" w:eastAsia="굴림체"/>
          <w:b/>
          <w:bCs/>
          <w:color w:val="auto"/>
          <w:sz w:val="26"/>
          <w:szCs w:val="26"/>
          <w:u w:val="single"/>
        </w:rPr>
        <w:t>Revisions made</w:t>
      </w:r>
      <w:r w:rsidRPr="16133C48">
        <w:rPr>
          <w:rFonts w:ascii="Times New Roman" w:eastAsia="굴림체"/>
          <w:b/>
          <w:bCs/>
          <w:color w:val="auto"/>
          <w:sz w:val="26"/>
          <w:szCs w:val="26"/>
        </w:rPr>
        <w:t>:</w:t>
      </w:r>
    </w:p>
    <w:p w14:paraId="38D9CFA7" w14:textId="089A76B2" w:rsidR="16133C48" w:rsidRDefault="16133C48" w:rsidP="16133C48">
      <w:pPr>
        <w:pStyle w:val="a3"/>
        <w:spacing w:line="360" w:lineRule="auto"/>
        <w:ind w:firstLineChars="91" w:firstLine="237"/>
        <w:rPr>
          <w:rFonts w:ascii="Times New Roman" w:eastAsia="굴림체"/>
          <w:b/>
          <w:bCs/>
          <w:color w:val="auto"/>
          <w:sz w:val="26"/>
          <w:szCs w:val="26"/>
        </w:rPr>
      </w:pPr>
    </w:p>
    <w:p w14:paraId="4EC7EBD9" w14:textId="3EB9D694" w:rsidR="16133C48" w:rsidRDefault="11D10679" w:rsidP="11D10679">
      <w:pPr>
        <w:pStyle w:val="a3"/>
        <w:spacing w:line="360" w:lineRule="auto"/>
        <w:ind w:firstLine="210"/>
        <w:rPr>
          <w:rFonts w:ascii="Times New Roman" w:eastAsia="돋움"/>
          <w:i/>
          <w:iCs/>
          <w:color w:val="000000" w:themeColor="text1"/>
          <w:sz w:val="24"/>
          <w:szCs w:val="24"/>
        </w:rPr>
      </w:pPr>
      <w:r w:rsidRPr="11D10679">
        <w:rPr>
          <w:rFonts w:ascii="Times New Roman" w:eastAsia="돋움"/>
          <w:i/>
          <w:iCs/>
          <w:color w:val="000000" w:themeColor="text1"/>
          <w:sz w:val="24"/>
          <w:szCs w:val="24"/>
        </w:rPr>
        <w:lastRenderedPageBreak/>
        <w:t>In the previous manuscript version, there was only one subsection under section 3. In order to make the method description clearer, we reorganized the content in section 3 into sections 3.1 and 3.2 and provided additional details in each subsection.</w:t>
      </w:r>
    </w:p>
    <w:p w14:paraId="6481E96E" w14:textId="2F6C9E2C" w:rsidR="16133C48" w:rsidRDefault="16133C48" w:rsidP="7C6087A3">
      <w:pPr>
        <w:pStyle w:val="a3"/>
        <w:spacing w:line="360" w:lineRule="auto"/>
        <w:ind w:firstLine="210"/>
        <w:rPr>
          <w:rFonts w:ascii="Times New Roman" w:eastAsia="돋움"/>
          <w:i/>
          <w:iCs/>
          <w:color w:val="000000" w:themeColor="text1"/>
          <w:sz w:val="24"/>
          <w:szCs w:val="24"/>
        </w:rPr>
      </w:pPr>
    </w:p>
    <w:p w14:paraId="77B6CFFA" w14:textId="6C644D52" w:rsidR="005F4BB4" w:rsidRPr="00F67E7B" w:rsidRDefault="646D78A1" w:rsidP="646D78A1">
      <w:pPr>
        <w:pStyle w:val="a3"/>
        <w:spacing w:line="360" w:lineRule="auto"/>
        <w:ind w:firstLine="218"/>
        <w:rPr>
          <w:rStyle w:val="None"/>
          <w:b/>
          <w:bCs/>
          <w:sz w:val="24"/>
          <w:szCs w:val="24"/>
        </w:rPr>
      </w:pPr>
      <w:r w:rsidRPr="646D78A1">
        <w:rPr>
          <w:rFonts w:ascii="Times New Roman" w:eastAsia="굴림체"/>
          <w:b/>
          <w:bCs/>
          <w:color w:val="auto"/>
          <w:sz w:val="24"/>
          <w:szCs w:val="24"/>
        </w:rPr>
        <w:t>(Previous Version)</w:t>
      </w:r>
    </w:p>
    <w:p w14:paraId="2B76B57C" w14:textId="5E85A572" w:rsidR="005F4BB4" w:rsidRPr="00F67E7B" w:rsidRDefault="646D78A1" w:rsidP="646D78A1">
      <w:pPr>
        <w:pStyle w:val="a3"/>
        <w:spacing w:line="360" w:lineRule="auto"/>
        <w:ind w:firstLine="218"/>
        <w:rPr>
          <w:rStyle w:val="None"/>
          <w:rFonts w:ascii="Times New Roman" w:eastAsia="Times New Roman"/>
          <w:b/>
          <w:bCs/>
          <w:sz w:val="24"/>
          <w:szCs w:val="24"/>
        </w:rPr>
      </w:pPr>
      <w:r w:rsidRPr="646D78A1">
        <w:rPr>
          <w:rStyle w:val="None"/>
          <w:rFonts w:ascii="Times New Roman" w:eastAsia="Times New Roman"/>
          <w:b/>
          <w:bCs/>
          <w:sz w:val="24"/>
          <w:szCs w:val="24"/>
        </w:rPr>
        <w:t>3 Method</w:t>
      </w:r>
    </w:p>
    <w:p w14:paraId="13389D43" w14:textId="04FACBA6" w:rsidR="005F4BB4" w:rsidRPr="00F67E7B" w:rsidRDefault="646D78A1" w:rsidP="646D78A1">
      <w:pPr>
        <w:pStyle w:val="a3"/>
        <w:spacing w:line="360" w:lineRule="auto"/>
        <w:ind w:firstLine="218"/>
        <w:rPr>
          <w:rStyle w:val="None"/>
          <w:rFonts w:ascii="Times New Roman" w:eastAsia="Times New Roman"/>
          <w:color w:val="auto"/>
          <w:sz w:val="24"/>
          <w:szCs w:val="24"/>
        </w:rPr>
      </w:pPr>
      <w:r w:rsidRPr="646D78A1">
        <w:rPr>
          <w:rStyle w:val="None"/>
          <w:rFonts w:ascii="Times New Roman" w:eastAsia="Times New Roman"/>
          <w:b/>
          <w:bCs/>
          <w:i/>
          <w:iCs/>
          <w:sz w:val="24"/>
          <w:szCs w:val="24"/>
        </w:rPr>
        <w:t xml:space="preserve">3.1 Network Architecture </w:t>
      </w:r>
    </w:p>
    <w:p w14:paraId="4D39413E" w14:textId="2509FCDF" w:rsidR="005F4BB4" w:rsidRPr="00F67E7B" w:rsidRDefault="005F4BB4" w:rsidP="646D78A1">
      <w:pPr>
        <w:pStyle w:val="a3"/>
        <w:spacing w:line="360" w:lineRule="auto"/>
        <w:ind w:firstLine="218"/>
        <w:rPr>
          <w:rStyle w:val="None"/>
          <w:rFonts w:ascii="Times New Roman" w:eastAsia="Times New Roman"/>
          <w:color w:val="auto"/>
          <w:sz w:val="24"/>
          <w:szCs w:val="24"/>
        </w:rPr>
      </w:pPr>
      <w:r w:rsidRPr="646D78A1">
        <w:rPr>
          <w:rStyle w:val="None"/>
          <w:rFonts w:ascii="Times New Roman" w:eastAsia="Times New Roman"/>
          <w:color w:val="auto"/>
          <w:sz w:val="24"/>
          <w:szCs w:val="24"/>
        </w:rPr>
        <w:t xml:space="preserve">  The same waveform is passed to the speaker-identification as well as the emotion recognition networks. Both networks are extensions of the wav2vec 2.0 model (</w:t>
      </w:r>
      <w:r w:rsidRPr="646D78A1">
        <w:rPr>
          <w:rFonts w:ascii="Times New Roman" w:eastAsia="Times New Roman"/>
          <w:color w:val="auto"/>
          <w:sz w:val="24"/>
          <w:szCs w:val="24"/>
        </w:rPr>
        <w:t xml:space="preserve">consisting of 12 Transformer layers with 768 </w:t>
      </w:r>
      <w:proofErr w:type="gramStart"/>
      <w:r w:rsidRPr="646D78A1">
        <w:rPr>
          <w:rFonts w:ascii="Times New Roman" w:eastAsia="Times New Roman"/>
          <w:color w:val="auto"/>
          <w:sz w:val="24"/>
          <w:szCs w:val="24"/>
        </w:rPr>
        <w:t>dimension</w:t>
      </w:r>
      <w:proofErr w:type="gramEnd"/>
      <w:r w:rsidRPr="646D78A1">
        <w:rPr>
          <w:rFonts w:ascii="Times New Roman" w:eastAsia="Times New Roman"/>
          <w:color w:val="auto"/>
          <w:sz w:val="24"/>
          <w:szCs w:val="24"/>
        </w:rPr>
        <w:t xml:space="preserve"> embedding</w:t>
      </w:r>
      <w:r w:rsidRPr="646D78A1">
        <w:rPr>
          <w:rStyle w:val="None"/>
          <w:rFonts w:ascii="Times New Roman" w:eastAsia="Times New Roman"/>
          <w:color w:val="auto"/>
          <w:sz w:val="24"/>
          <w:szCs w:val="24"/>
        </w:rPr>
        <w:t xml:space="preserve">) and are trained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The speaker-identification network (Fig. 1) encodes the vocal properties of a speaker into a fixed dimension vector, </w:t>
      </w:r>
      <m:oMath>
        <m:r>
          <w:rPr>
            <w:rStyle w:val="None"/>
            <w:rFonts w:ascii="Cambria Math" w:hAnsi="Cambria Math"/>
            <w:color w:val="auto"/>
            <w:sz w:val="24"/>
            <w:szCs w:val="24"/>
          </w:rPr>
          <m:t>d</m:t>
        </m:r>
      </m:oMath>
      <w:r w:rsidRPr="646D78A1">
        <w:rPr>
          <w:rStyle w:val="None"/>
          <w:rFonts w:ascii="Times New Roman" w:eastAsia="Times New Roman"/>
          <w:color w:val="auto"/>
          <w:sz w:val="24"/>
          <w:szCs w:val="24"/>
        </w:rPr>
        <w:t>. During pre-training, the Arcface loss used in this model enables it to learn to distinguish between speakers. In the emotion recognition network</w:t>
      </w:r>
      <w:r w:rsidRPr="646D78A1">
        <w:rPr>
          <w:rFonts w:ascii="Times New Roman" w:eastAsia="Times New Roman"/>
          <w:color w:val="auto"/>
          <w:sz w:val="24"/>
          <w:szCs w:val="24"/>
        </w:rPr>
        <w:t xml:space="preserve"> </w:t>
      </w:r>
      <w:r w:rsidRPr="646D78A1">
        <w:rPr>
          <w:rStyle w:val="None"/>
          <w:rFonts w:ascii="Times New Roman" w:eastAsia="Times New Roman"/>
          <w:color w:val="auto"/>
          <w:sz w:val="24"/>
          <w:szCs w:val="24"/>
        </w:rPr>
        <w:t xml:space="preserve">(Fig. 2), input utterances are encoded into a vector that is combined with the output of the pre-trained speaker-identification network. </w:t>
      </w:r>
    </w:p>
    <w:p w14:paraId="4207F869" w14:textId="7988F91E" w:rsidR="005F4BB4" w:rsidRPr="00F67E7B" w:rsidRDefault="646D78A1" w:rsidP="646D78A1">
      <w:pPr>
        <w:pStyle w:val="a3"/>
        <w:spacing w:line="360" w:lineRule="auto"/>
        <w:ind w:firstLine="218"/>
        <w:rPr>
          <w:rStyle w:val="None"/>
          <w:rFonts w:ascii="Times New Roman" w:eastAsia="Times New Roman"/>
          <w:color w:val="auto"/>
          <w:sz w:val="24"/>
          <w:szCs w:val="24"/>
        </w:rPr>
      </w:pPr>
      <w:r w:rsidRPr="646D78A1">
        <w:rPr>
          <w:rFonts w:ascii="Times New Roman" w:eastAsia="Times New Roman"/>
          <w:color w:val="auto"/>
          <w:sz w:val="24"/>
          <w:szCs w:val="24"/>
        </w:rPr>
        <w:t xml:space="preserve">  In the speaker identification network, the wav2vec 2.0 segment is used to encode input utterances into a latent 2-d representation vector that is passed to a single attention block.</w:t>
      </w:r>
      <w:r w:rsidRPr="646D78A1">
        <w:rPr>
          <w:rStyle w:val="None"/>
          <w:rFonts w:ascii="Times New Roman" w:eastAsia="Times New Roman"/>
          <w:sz w:val="24"/>
          <w:szCs w:val="24"/>
        </w:rPr>
        <w:t xml:space="preserve"> </w:t>
      </w:r>
      <w:r w:rsidRPr="646D78A1">
        <w:rPr>
          <w:rFonts w:ascii="Times New Roman" w:eastAsia="Times New Roman"/>
          <w:color w:val="auto"/>
          <w:sz w:val="24"/>
          <w:szCs w:val="24"/>
        </w:rPr>
        <w:t>It is assumed that the core properties of a speaker's voice are unaffected by his or her emotional state. In other</w:t>
      </w:r>
      <w:r w:rsidRPr="646D78A1">
        <w:rPr>
          <w:rStyle w:val="None"/>
          <w:rFonts w:ascii="Times New Roman" w:eastAsia="Times New Roman"/>
          <w:sz w:val="24"/>
          <w:szCs w:val="24"/>
        </w:rPr>
        <w:t xml:space="preserve"> words, a speaker can be identified by his/her voice regardless of his/her emotional status. This is why, only a single attention block was used in the speaker-identification network.</w:t>
      </w:r>
      <w:r w:rsidRPr="646D78A1">
        <w:rPr>
          <w:rStyle w:val="None"/>
          <w:rFonts w:ascii="Times New Roman" w:eastAsia="Times New Roman"/>
          <w:color w:val="auto"/>
          <w:sz w:val="24"/>
          <w:szCs w:val="24"/>
        </w:rPr>
        <w:t xml:space="preserve"> The model is trained to generate a representation which distinctly distinguishes between speakers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A configuration of the speaker-identification network using the cross-entropy loss was also explored. In experiments where the cross-entropy loss was used,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center representation vectors for speaker classes were replaced with a fully connected (FC) layer. Here, the four FC outputs are fed into a </w:t>
      </w:r>
      <w:proofErr w:type="spellStart"/>
      <w:r w:rsidRPr="646D78A1">
        <w:rPr>
          <w:rStyle w:val="None"/>
          <w:rFonts w:ascii="Times New Roman" w:eastAsia="Times New Roman"/>
          <w:color w:val="auto"/>
          <w:sz w:val="24"/>
          <w:szCs w:val="24"/>
        </w:rPr>
        <w:t>softmax</w:t>
      </w:r>
      <w:proofErr w:type="spellEnd"/>
      <w:r w:rsidRPr="646D78A1">
        <w:rPr>
          <w:rStyle w:val="None"/>
          <w:rFonts w:ascii="Times New Roman" w:eastAsia="Times New Roman"/>
          <w:color w:val="auto"/>
          <w:sz w:val="24"/>
          <w:szCs w:val="24"/>
        </w:rPr>
        <w:t xml:space="preserve"> function, and the probability of each speaker class is obtained.</w:t>
      </w:r>
    </w:p>
    <w:p w14:paraId="4B9910F9" w14:textId="06223285" w:rsidR="005F4BB4" w:rsidRPr="00F67E7B" w:rsidRDefault="646D78A1" w:rsidP="646D78A1">
      <w:pPr>
        <w:pStyle w:val="a3"/>
        <w:spacing w:line="360" w:lineRule="auto"/>
        <w:ind w:firstLine="218"/>
        <w:rPr>
          <w:rFonts w:ascii="Times New Roman" w:eastAsia="Times New Roman"/>
          <w:color w:val="auto"/>
          <w:sz w:val="24"/>
          <w:szCs w:val="24"/>
        </w:rPr>
      </w:pPr>
      <w:r w:rsidRPr="646D78A1">
        <w:rPr>
          <w:rStyle w:val="None"/>
          <w:rFonts w:ascii="Times New Roman" w:eastAsia="Times New Roman"/>
          <w:color w:val="auto"/>
          <w:sz w:val="24"/>
          <w:szCs w:val="24"/>
        </w:rPr>
        <w:t xml:space="preserve">  In the emotion classification network, the encoding generated by the wav2vec 2.0 segment is passed to a </w:t>
      </w:r>
      <w:proofErr w:type="spellStart"/>
      <w:r w:rsidRPr="646D78A1">
        <w:rPr>
          <w:rFonts w:ascii="Times New Roman" w:eastAsia="Times New Roman"/>
          <w:color w:val="auto"/>
          <w:sz w:val="24"/>
          <w:szCs w:val="24"/>
        </w:rPr>
        <w:t>ReLU</w:t>
      </w:r>
      <w:proofErr w:type="spellEnd"/>
      <w:r w:rsidRPr="646D78A1">
        <w:rPr>
          <w:rFonts w:ascii="Times New Roman" w:eastAsia="Times New Roman"/>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The outputs of all the attention blocks are concatenated prior to the tensor fusion operation. </w:t>
      </w:r>
    </w:p>
    <w:p w14:paraId="71DB1399" w14:textId="667B280D" w:rsidR="005F4BB4" w:rsidRPr="00F67E7B" w:rsidRDefault="005F4BB4" w:rsidP="646D78A1">
      <w:pPr>
        <w:pStyle w:val="a3"/>
        <w:spacing w:line="360" w:lineRule="auto"/>
        <w:ind w:firstLine="218"/>
        <w:rPr>
          <w:rStyle w:val="None"/>
          <w:rFonts w:ascii="Times New Roman" w:eastAsia="Times New Roman"/>
          <w:sz w:val="24"/>
          <w:szCs w:val="24"/>
        </w:rPr>
      </w:pPr>
      <w:r w:rsidRPr="646D78A1">
        <w:rPr>
          <w:rFonts w:ascii="Times New Roman" w:eastAsia="Times New Roman"/>
          <w:color w:val="auto"/>
          <w:sz w:val="24"/>
          <w:szCs w:val="24"/>
        </w:rPr>
        <w:t xml:space="preserve">  In order to address the differences in the lengths of utterances, </w:t>
      </w:r>
      <w:proofErr w:type="gramStart"/>
      <w:r w:rsidRPr="646D78A1">
        <w:rPr>
          <w:rFonts w:ascii="Times New Roman" w:eastAsia="Times New Roman"/>
          <w:color w:val="auto"/>
          <w:sz w:val="24"/>
          <w:szCs w:val="24"/>
        </w:rPr>
        <w:t>max-pooling</w:t>
      </w:r>
      <w:proofErr w:type="gramEnd"/>
      <w:r w:rsidRPr="646D78A1">
        <w:rPr>
          <w:rFonts w:ascii="Times New Roman" w:eastAsia="Times New Roman"/>
          <w:color w:val="auto"/>
          <w:sz w:val="24"/>
          <w:szCs w:val="24"/>
        </w:rPr>
        <w:t xml:space="preserve"> was applied across </w:t>
      </w:r>
      <w:r w:rsidRPr="646D78A1">
        <w:rPr>
          <w:rFonts w:ascii="Times New Roman" w:eastAsia="Times New Roman"/>
          <w:color w:val="auto"/>
          <w:sz w:val="24"/>
          <w:szCs w:val="24"/>
        </w:rPr>
        <w:lastRenderedPageBreak/>
        <w:t xml:space="preserve">the time axis of each attention block, resulting in a </w:t>
      </w:r>
      <m:oMath>
        <m:r>
          <w:rPr>
            <w:rFonts w:ascii="Cambria Math" w:hAnsi="Cambria Math"/>
            <w:sz w:val="24"/>
            <w:szCs w:val="24"/>
          </w:rPr>
          <m:t>d </m:t>
        </m:r>
      </m:oMath>
      <w:r w:rsidRPr="646D78A1">
        <w:rPr>
          <w:rFonts w:ascii="Times New Roman" w:eastAsia="Times New Roman"/>
          <w:color w:val="auto"/>
          <w:sz w:val="24"/>
          <w:szCs w:val="24"/>
        </w:rPr>
        <w:t xml:space="preserve">dimension vector as the final output. </w:t>
      </w:r>
      <w:r w:rsidRPr="646D78A1">
        <w:rPr>
          <w:rStyle w:val="None"/>
          <w:rFonts w:ascii="Times New Roman" w:eastAsia="Times New Roman"/>
          <w:sz w:val="24"/>
          <w:szCs w:val="24"/>
        </w:rPr>
        <w:t xml:space="preserve">The output vectors of the speaker-identification network and emotion classification network have identical dimensions. </w:t>
      </w:r>
      <w:r w:rsidRPr="646D78A1">
        <w:rPr>
          <w:rFonts w:ascii="Times New Roman" w:eastAsia="Times New Roman"/>
          <w:color w:val="auto"/>
          <w:sz w:val="24"/>
          <w:szCs w:val="24"/>
        </w:rPr>
        <w:t xml:space="preserve">During tensor fusion, an elementwise multiplication between </w:t>
      </w:r>
      <m:oMath>
        <m:r>
          <w:rPr>
            <w:rFonts w:ascii="Cambria Math" w:hAnsi="Cambria Math"/>
            <w:sz w:val="24"/>
            <w:szCs w:val="24"/>
          </w:rPr>
          <m:t>H=</m:t>
        </m:r>
        <m:d>
          <m:dPr>
            <m:begChr m:val="{"/>
            <m:endChr m:val="}"/>
            <m:ctrlPr>
              <w:rPr>
                <w:rFonts w:ascii="Cambria Math" w:hAnsi="Cambria Math"/>
                <w:sz w:val="24"/>
                <w:szCs w:val="24"/>
                <w:u w:color="000000"/>
              </w:rPr>
            </m:ctrlPr>
          </m:dPr>
          <m:e>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k</m:t>
                </m:r>
              </m:sub>
            </m:sSub>
          </m:e>
        </m:d>
      </m:oMath>
      <w:r w:rsidRPr="646D78A1">
        <w:rPr>
          <w:rFonts w:ascii="Times New Roman" w:eastAsia="Times New Roman"/>
          <w:color w:val="auto"/>
          <w:sz w:val="24"/>
          <w:szCs w:val="24"/>
        </w:rPr>
        <w:t xml:space="preserve"> and a trainable fusion matrix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k×d</m:t>
            </m:r>
          </m:sup>
        </m:sSup>
      </m:oMath>
      <w:r w:rsidRPr="646D78A1">
        <w:rPr>
          <w:rFonts w:ascii="Times New Roman" w:eastAsia="Times New Roman"/>
          <w:color w:val="auto"/>
          <w:sz w:val="24"/>
          <w:szCs w:val="24"/>
        </w:rPr>
        <w:t xml:space="preserve">) is performed. Summation is then performed across all </w:t>
      </w:r>
      <m:oMath>
        <m:r>
          <w:rPr>
            <w:rFonts w:ascii="Cambria Math" w:hAnsi="Cambria Math"/>
            <w:sz w:val="24"/>
            <w:szCs w:val="24"/>
          </w:rPr>
          <m:t>k </m:t>
        </m:r>
      </m:oMath>
      <w:r w:rsidRPr="646D78A1">
        <w:rPr>
          <w:rFonts w:ascii="Times New Roman" w:eastAsia="Times New Roman"/>
          <w:color w:val="auto"/>
          <w:sz w:val="24"/>
          <w:szCs w:val="24"/>
        </w:rPr>
        <w:t>vectors as shown in Eq. (5)</w:t>
      </w:r>
      <w:r w:rsidRPr="646D78A1">
        <w:rPr>
          <w:rStyle w:val="None"/>
          <w:rFonts w:ascii="Times New Roman" w:eastAsia="Times New Roman"/>
          <w:sz w:val="24"/>
          <w:szCs w:val="24"/>
        </w:rPr>
        <w:t>,</w:t>
      </w:r>
    </w:p>
    <w:p w14:paraId="43D929A6" w14:textId="27CA5E0A" w:rsidR="005F4BB4" w:rsidRPr="00F67E7B" w:rsidRDefault="005F4BB4" w:rsidP="646D78A1">
      <w:pPr>
        <w:pStyle w:val="a3"/>
        <w:spacing w:line="360" w:lineRule="auto"/>
        <w:rPr>
          <w:rStyle w:val="None"/>
          <w:rFonts w:ascii="Times New Roman" w:eastAsia="Times New Roman"/>
          <w:sz w:val="24"/>
          <w:szCs w:val="24"/>
        </w:rPr>
      </w:pPr>
      <m:oMath>
        <m:r>
          <w:rPr>
            <w:rFonts w:ascii="Cambria Math" w:hAnsi="Cambria Math"/>
            <w:sz w:val="24"/>
            <w:szCs w:val="24"/>
          </w:rPr>
          <m:t>E=</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i</m:t>
            </m:r>
          </m:sub>
        </m:sSub>
      </m:oMath>
      <w:proofErr w:type="gramStart"/>
      <w:r w:rsidRPr="646D78A1">
        <w:rPr>
          <w:rStyle w:val="None"/>
          <w:rFonts w:ascii="Times New Roman" w:eastAsia="Times New Roman"/>
          <w:sz w:val="24"/>
          <w:szCs w:val="24"/>
        </w:rPr>
        <w:t xml:space="preserve">,   </w:t>
      </w:r>
      <w:proofErr w:type="gramEnd"/>
      <w:r w:rsidRPr="646D78A1">
        <w:rPr>
          <w:rStyle w:val="None"/>
          <w:rFonts w:ascii="Times New Roman" w:eastAsia="Times New Roman"/>
          <w:sz w:val="24"/>
          <w:szCs w:val="24"/>
        </w:rPr>
        <w:t xml:space="preserve">                                                (5)</w:t>
      </w:r>
    </w:p>
    <w:p w14:paraId="0C9EB57C" w14:textId="77777777" w:rsidR="005F4BB4" w:rsidRPr="00F67E7B" w:rsidRDefault="005F4BB4" w:rsidP="646D78A1">
      <w:pPr>
        <w:pStyle w:val="a3"/>
        <w:spacing w:line="360" w:lineRule="auto"/>
        <w:rPr>
          <w:rFonts w:ascii="Times New Roman" w:eastAsia="Times New Roman"/>
          <w:sz w:val="24"/>
          <w:szCs w:val="24"/>
        </w:rPr>
      </w:pPr>
      <w:r w:rsidRPr="646D78A1">
        <w:rPr>
          <w:rStyle w:val="None"/>
          <w:rFonts w:ascii="Times New Roman" w:eastAsia="Times New Roman"/>
          <w:sz w:val="24"/>
          <w:szCs w:val="24"/>
        </w:rPr>
        <w:t xml:space="preserve">where </w:t>
      </w:r>
      <m:oMath>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sz w:val="24"/>
          <w:szCs w:val="24"/>
        </w:rPr>
        <w:t xml:space="preserve"> and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color w:val="auto"/>
          <w:sz w:val="24"/>
          <w:szCs w:val="24"/>
        </w:rPr>
        <w:t xml:space="preserve">. The final embedding, </w:t>
      </w:r>
      <m:oMath>
        <m:r>
          <w:rPr>
            <w:rFonts w:ascii="Cambria Math" w:hAnsi="Cambria Math"/>
            <w:sz w:val="24"/>
            <w:szCs w:val="24"/>
          </w:rPr>
          <m:t>E</m:t>
        </m:r>
      </m:oMath>
      <w:r w:rsidRPr="646D78A1">
        <w:rPr>
          <w:rStyle w:val="None"/>
          <w:rFonts w:ascii="Times New Roman" w:eastAsia="Times New Roman"/>
          <w:color w:val="auto"/>
          <w:sz w:val="24"/>
          <w:szCs w:val="24"/>
        </w:rPr>
        <w:t xml:space="preserve"> </w:t>
      </w:r>
      <w:r w:rsidRPr="646D78A1">
        <w:rPr>
          <w:rFonts w:ascii="Times New Roman" w:eastAsia="Times New Roman"/>
          <w:color w:val="auto"/>
          <w:sz w:val="24"/>
          <w:szCs w:val="24"/>
        </w:rPr>
        <w:t xml:space="preserve">is used to compute the </w:t>
      </w:r>
      <w:proofErr w:type="spellStart"/>
      <w:r w:rsidRPr="646D78A1">
        <w:rPr>
          <w:rFonts w:ascii="Times New Roman" w:eastAsia="Times New Roman"/>
          <w:color w:val="auto"/>
          <w:sz w:val="24"/>
          <w:szCs w:val="24"/>
        </w:rPr>
        <w:t>Arcface</w:t>
      </w:r>
      <w:proofErr w:type="spellEnd"/>
      <w:r w:rsidRPr="646D78A1">
        <w:rPr>
          <w:rFonts w:ascii="Times New Roman" w:eastAsia="Times New Roman"/>
          <w:color w:val="auto"/>
          <w:sz w:val="24"/>
          <w:szCs w:val="24"/>
        </w:rPr>
        <w:t xml:space="preserve"> loss for emotion classification</w:t>
      </w:r>
      <w:r w:rsidRPr="646D78A1">
        <w:rPr>
          <w:rStyle w:val="None"/>
          <w:rFonts w:ascii="Times New Roman" w:eastAsia="Times New Roman"/>
          <w:color w:val="auto"/>
          <w:sz w:val="24"/>
          <w:szCs w:val="24"/>
        </w:rPr>
        <w:t>. The fusion process combines the speaker-identification and emotion representations from each network into a speaker-specific emotion representation. To achieve this, the output vector of the attention block is concatenated to the outputs of the emotion classification network’s four attention blocks, resulting in a total of five attention block outputs. Fig. 3 shows the architecture of the proposed speaker-specific emotion representation-based SER. The angular distance between the tensor fused output vector and the ce</w:t>
      </w:r>
      <w:r w:rsidRPr="646D78A1">
        <w:rPr>
          <w:rStyle w:val="None"/>
          <w:rFonts w:ascii="Times New Roman" w:eastAsia="Times New Roman"/>
          <w:sz w:val="24"/>
          <w:szCs w:val="24"/>
        </w:rPr>
        <w:t>nter of the four emotion representation vectors is calculated as shown in Eq. (4).</w:t>
      </w:r>
    </w:p>
    <w:p w14:paraId="3FA50A0C" w14:textId="77777777" w:rsidR="005F4BB4" w:rsidRPr="00F67E7B" w:rsidRDefault="005F4BB4" w:rsidP="005F4BB4">
      <w:pPr>
        <w:pStyle w:val="a3"/>
        <w:spacing w:line="360" w:lineRule="auto"/>
        <w:ind w:firstLineChars="91" w:firstLine="218"/>
        <w:jc w:val="right"/>
        <w:rPr>
          <w:rFonts w:ascii="Times New Roman" w:eastAsia="굴림체"/>
          <w:color w:val="auto"/>
          <w:sz w:val="24"/>
          <w:szCs w:val="24"/>
        </w:rPr>
      </w:pPr>
      <w:r w:rsidRPr="00F67E7B">
        <w:rPr>
          <w:rFonts w:ascii="Times New Roman" w:eastAsia="굴림체"/>
          <w:color w:val="auto"/>
          <w:sz w:val="24"/>
          <w:szCs w:val="24"/>
        </w:rPr>
        <w:t>Section 3</w:t>
      </w:r>
    </w:p>
    <w:p w14:paraId="397F4A72" w14:textId="77777777" w:rsidR="005F4BB4" w:rsidRDefault="005F4BB4" w:rsidP="005F4BB4">
      <w:pPr>
        <w:pStyle w:val="a3"/>
        <w:spacing w:line="360" w:lineRule="auto"/>
        <w:ind w:firstLineChars="91" w:firstLine="218"/>
        <w:rPr>
          <w:rFonts w:ascii="Times New Roman" w:eastAsia="굴림체"/>
          <w:color w:val="auto"/>
          <w:sz w:val="24"/>
          <w:szCs w:val="24"/>
        </w:rPr>
      </w:pPr>
    </w:p>
    <w:p w14:paraId="6357DA51" w14:textId="77777777" w:rsidR="005F4BB4" w:rsidRDefault="005F4BB4" w:rsidP="005F4BB4">
      <w:pPr>
        <w:pStyle w:val="a3"/>
        <w:spacing w:line="360" w:lineRule="auto"/>
        <w:ind w:firstLine="218"/>
        <w:rPr>
          <w:rFonts w:ascii="Times New Roman" w:eastAsia="굴림체"/>
          <w:b/>
          <w:bCs/>
          <w:color w:val="auto"/>
          <w:sz w:val="24"/>
          <w:szCs w:val="24"/>
        </w:rPr>
      </w:pPr>
      <w:r w:rsidRPr="00686FF3">
        <w:rPr>
          <w:rFonts w:ascii="Times New Roman" w:eastAsia="굴림체"/>
          <w:b/>
          <w:bCs/>
          <w:color w:val="auto"/>
          <w:sz w:val="24"/>
          <w:szCs w:val="24"/>
        </w:rPr>
        <w:t>(Modified Version)</w:t>
      </w:r>
    </w:p>
    <w:p w14:paraId="3C5F4CA3" w14:textId="77777777" w:rsidR="005F4BB4" w:rsidRPr="00F67E7B" w:rsidRDefault="005F4BB4" w:rsidP="005F4BB4">
      <w:pPr>
        <w:pStyle w:val="a3"/>
        <w:spacing w:line="360" w:lineRule="auto"/>
        <w:ind w:firstLine="218"/>
        <w:rPr>
          <w:rStyle w:val="None"/>
          <w:rFonts w:ascii="Times New Roman"/>
          <w:b/>
          <w:bCs/>
          <w:sz w:val="24"/>
          <w:szCs w:val="24"/>
        </w:rPr>
      </w:pPr>
      <w:r w:rsidRPr="00F67E7B">
        <w:rPr>
          <w:rStyle w:val="None"/>
          <w:rFonts w:ascii="Times New Roman"/>
          <w:b/>
          <w:bCs/>
          <w:sz w:val="24"/>
          <w:szCs w:val="24"/>
        </w:rPr>
        <w:t>3 Methodology</w:t>
      </w:r>
    </w:p>
    <w:p w14:paraId="2F0BE2AE" w14:textId="0CEDB52C" w:rsidR="005F4BB4" w:rsidRPr="00F67E7B" w:rsidRDefault="496AF68E" w:rsidP="005F4BB4">
      <w:pPr>
        <w:pStyle w:val="a3"/>
        <w:spacing w:line="360" w:lineRule="auto"/>
        <w:ind w:firstLineChars="200" w:firstLine="480"/>
        <w:rPr>
          <w:rFonts w:ascii="Times New Roman"/>
          <w:sz w:val="24"/>
          <w:szCs w:val="24"/>
        </w:rPr>
      </w:pPr>
      <w:r w:rsidRPr="496AF68E">
        <w:rPr>
          <w:rFonts w:ascii="Times New Roman"/>
          <w:sz w:val="24"/>
          <w:szCs w:val="24"/>
        </w:rPr>
        <w:t xml:space="preserve">In order to leverage speaker-specific speech characteristics to improve the performance of SER models, two wav2vec 2.0-based modules (speaker-identification network and emotion classification network) trained with the </w:t>
      </w:r>
      <w:proofErr w:type="spellStart"/>
      <w:r w:rsidRPr="496AF68E">
        <w:rPr>
          <w:rFonts w:ascii="Times New Roman"/>
          <w:sz w:val="24"/>
          <w:szCs w:val="24"/>
        </w:rPr>
        <w:t>Arcface</w:t>
      </w:r>
      <w:proofErr w:type="spellEnd"/>
      <w:r w:rsidRPr="496AF68E">
        <w:rPr>
          <w:rFonts w:ascii="Times New Roman"/>
          <w:sz w:val="24"/>
          <w:szCs w:val="24"/>
        </w:rPr>
        <w:t xml:space="preserve"> loss are proposed. The speaker-identification network extends the wav2vec 2.0 model with a single attention block that it uses to encode an input audio waveform into a speaker-specific representation. The emotion classification network uses a wav2vec 2.0-backbone as well as four attention blocks to encode the same input audio waveform into an emotion representation. These two representations are then fused into a single vector representation that contains both emotion and speaker-specific information.</w:t>
      </w:r>
    </w:p>
    <w:p w14:paraId="76040267" w14:textId="77777777" w:rsidR="005F4BB4" w:rsidRPr="00F67E7B" w:rsidRDefault="005F4BB4" w:rsidP="005F4BB4">
      <w:pPr>
        <w:pStyle w:val="a3"/>
        <w:spacing w:line="360" w:lineRule="auto"/>
        <w:ind w:firstLineChars="100" w:firstLine="240"/>
        <w:rPr>
          <w:rStyle w:val="None"/>
          <w:rFonts w:ascii="Times New Roman"/>
          <w:b/>
          <w:bCs/>
          <w:i/>
          <w:iCs/>
          <w:sz w:val="24"/>
          <w:szCs w:val="24"/>
        </w:rPr>
      </w:pPr>
      <w:r w:rsidRPr="00F67E7B">
        <w:rPr>
          <w:rStyle w:val="None"/>
          <w:rFonts w:ascii="Times New Roman"/>
          <w:b/>
          <w:bCs/>
          <w:i/>
          <w:iCs/>
          <w:sz w:val="24"/>
          <w:szCs w:val="24"/>
        </w:rPr>
        <w:t xml:space="preserve">3.1 Speaker-Identification and Emotion Classification Networks </w:t>
      </w:r>
    </w:p>
    <w:p w14:paraId="12DD176A" w14:textId="3D0671E6" w:rsidR="005F4BB4" w:rsidRDefault="005F4BB4" w:rsidP="496AF68E">
      <w:pPr>
        <w:pStyle w:val="a3"/>
        <w:spacing w:line="360" w:lineRule="auto"/>
        <w:ind w:firstLine="450"/>
        <w:rPr>
          <w:rFonts w:ascii="Times New Roman"/>
          <w:sz w:val="24"/>
          <w:szCs w:val="24"/>
        </w:rPr>
      </w:pPr>
      <w:r w:rsidRPr="00F67E7B">
        <w:rPr>
          <w:rFonts w:ascii="Times New Roman"/>
          <w:sz w:val="24"/>
          <w:szCs w:val="24"/>
        </w:rPr>
        <w:t xml:space="preserve">The speaker-identification network (Fig. 1) encodes the vocal properties of a speaker into a fixed dimension vector, </w:t>
      </w:r>
      <m:oMath>
        <m:r>
          <w:rPr>
            <w:rFonts w:ascii="Cambria Math" w:hAnsi="Cambria Math"/>
            <w:sz w:val="24"/>
            <w:szCs w:val="24"/>
          </w:rPr>
          <m:t>d</m:t>
        </m:r>
      </m:oMath>
      <w:r w:rsidRPr="00F67E7B">
        <w:rPr>
          <w:rFonts w:ascii="Times New Roman"/>
          <w:sz w:val="24"/>
          <w:szCs w:val="24"/>
        </w:rPr>
        <w:t xml:space="preserve">. The wav2vec 2.0 model is used to encode input utterances into a latent 2-d representation of shape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768 ×T</m:t>
            </m:r>
          </m:sup>
        </m:sSup>
      </m:oMath>
      <w:r w:rsidRPr="00F67E7B">
        <w:rPr>
          <w:rFonts w:ascii="Times New Roman"/>
          <w:sz w:val="24"/>
          <w:szCs w:val="24"/>
        </w:rPr>
        <w:t xml:space="preserve">, where </w:t>
      </w:r>
      <m:oMath>
        <m:r>
          <w:rPr>
            <w:rFonts w:ascii="Cambria Math" w:hAnsi="Cambria Math"/>
            <w:sz w:val="24"/>
            <w:szCs w:val="24"/>
          </w:rPr>
          <m:t>T</m:t>
        </m:r>
      </m:oMath>
      <w:r w:rsidRPr="00F67E7B">
        <w:rPr>
          <w:rFonts w:ascii="Times New Roman"/>
          <w:sz w:val="24"/>
          <w:szCs w:val="24"/>
        </w:rPr>
        <w:t xml:space="preserve"> is the l</w:t>
      </w:r>
      <w:proofErr w:type="spellStart"/>
      <w:r w:rsidRPr="00F67E7B">
        <w:rPr>
          <w:rFonts w:ascii="Times New Roman"/>
          <w:sz w:val="24"/>
          <w:szCs w:val="24"/>
        </w:rPr>
        <w:t>ength</w:t>
      </w:r>
      <w:proofErr w:type="spellEnd"/>
      <w:r w:rsidRPr="00F67E7B">
        <w:rPr>
          <w:rFonts w:ascii="Times New Roman"/>
          <w:sz w:val="24"/>
          <w:szCs w:val="24"/>
        </w:rPr>
        <w:t xml:space="preserve"> of the input waveform. </w:t>
      </w:r>
      <w:r w:rsidRPr="00F67E7B">
        <w:rPr>
          <w:rFonts w:ascii="Times New Roman" w:eastAsia="Times New Roman"/>
          <w:color w:val="000000" w:themeColor="text1"/>
          <w:sz w:val="24"/>
          <w:szCs w:val="24"/>
        </w:rPr>
        <w:t xml:space="preserve">This latent representation is passed to a single attention block prior to performing a max-pooling operation </w:t>
      </w:r>
      <w:r w:rsidRPr="00F67E7B">
        <w:rPr>
          <w:rFonts w:ascii="Times New Roman" w:eastAsia="Times New Roman"/>
          <w:color w:val="000000" w:themeColor="text1"/>
          <w:sz w:val="24"/>
          <w:szCs w:val="24"/>
        </w:rPr>
        <w:lastRenderedPageBreak/>
        <w:t xml:space="preserve">that results in a 1-d vector of length 768. Only a single attention block was used in the speaker-identification network because it is assumed that the core properties of a speaker's voice are unaffected by his or her emotional state. In other words, a speaker can be identified by his/her voice regardless of his/her emotional state. In order to achieve a more robust distinction between speakers,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F67E7B">
        <w:rPr>
          <w:rFonts w:ascii="Times New Roman" w:eastAsia="Times New Roman"/>
          <w:color w:val="000000" w:themeColor="text1"/>
          <w:sz w:val="24"/>
          <w:szCs w:val="24"/>
        </w:rPr>
        <w:t xml:space="preserve"> shape speaker-identification representation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id</m:t>
            </m:r>
          </m:sub>
        </m:sSub>
      </m:oMath>
      <w:r w:rsidRPr="00F67E7B">
        <w:rPr>
          <w:rFonts w:ascii="Times New Roman" w:eastAsia="Times New Roman"/>
          <w:color w:val="000000" w:themeColor="text1"/>
          <w:sz w:val="24"/>
          <w:szCs w:val="24"/>
        </w:rPr>
        <w:t xml:space="preserve">) and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#ID×d</m:t>
            </m:r>
          </m:sup>
        </m:sSup>
      </m:oMath>
      <w:r>
        <w:rPr>
          <w:rFonts w:ascii="Times New Roman" w:eastAsia="Times New Roman"/>
          <w:color w:val="000000" w:themeColor="text1"/>
          <w:sz w:val="24"/>
          <w:szCs w:val="24"/>
        </w:rPr>
        <w:t xml:space="preserve"> </w:t>
      </w:r>
      <w:r w:rsidRPr="00F67E7B">
        <w:rPr>
          <w:rFonts w:ascii="Times New Roman" w:eastAsia="Times New Roman"/>
          <w:color w:val="000000" w:themeColor="text1"/>
          <w:sz w:val="24"/>
          <w:szCs w:val="24"/>
        </w:rPr>
        <w:t xml:space="preserve">shape </w:t>
      </w:r>
      <w:proofErr w:type="spellStart"/>
      <w:r w:rsidRPr="00F67E7B">
        <w:rPr>
          <w:rFonts w:ascii="Times New Roman" w:eastAsia="Times New Roman"/>
          <w:color w:val="000000" w:themeColor="text1"/>
          <w:sz w:val="24"/>
          <w:szCs w:val="24"/>
        </w:rPr>
        <w:t>Arcface</w:t>
      </w:r>
      <w:proofErr w:type="spellEnd"/>
      <w:r w:rsidRPr="00F67E7B">
        <w:rPr>
          <w:rFonts w:ascii="Times New Roman" w:eastAsia="Times New Roman"/>
          <w:color w:val="000000" w:themeColor="text1"/>
          <w:sz w:val="24"/>
          <w:szCs w:val="24"/>
        </w:rPr>
        <w:t xml:space="preserve"> center representation vector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id</m:t>
            </m:r>
          </m:sub>
        </m:sSub>
      </m:oMath>
      <w:r w:rsidRPr="00F67E7B">
        <w:rPr>
          <w:rFonts w:ascii="Times New Roman" w:eastAsia="Times New Roman"/>
          <w:color w:val="000000" w:themeColor="text1"/>
          <w:sz w:val="24"/>
          <w:szCs w:val="24"/>
        </w:rPr>
        <w:t>) for speaker classes are</w:t>
      </w:r>
      <w:r w:rsidRPr="00F67E7B">
        <w:rPr>
          <w:rFonts w:ascii="Times New Roman"/>
          <w:sz w:val="24"/>
          <w:szCs w:val="24"/>
        </w:rPr>
        <w:t xml:space="preserve">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F67E7B">
        <w:rPr>
          <w:rFonts w:ascii="Times New Roman"/>
          <w:sz w:val="24"/>
          <w:szCs w:val="24"/>
        </w:rPr>
        <w:t xml:space="preserve"> normalized and their cosine similarity computed. A configuration of the speaker-identification network using the cross-entropy loss was also explored. In experiments where the cross-entropy loss was used, the Arcface center representation vectors for spea</w:t>
      </w:r>
      <w:proofErr w:type="spellStart"/>
      <w:r w:rsidRPr="00F67E7B">
        <w:rPr>
          <w:rFonts w:ascii="Times New Roman"/>
          <w:sz w:val="24"/>
          <w:szCs w:val="24"/>
        </w:rPr>
        <w:t>ker</w:t>
      </w:r>
      <w:proofErr w:type="spellEnd"/>
      <w:r w:rsidRPr="00F67E7B">
        <w:rPr>
          <w:rFonts w:ascii="Times New Roman"/>
          <w:sz w:val="24"/>
          <w:szCs w:val="24"/>
        </w:rPr>
        <w:t xml:space="preserve"> classes were replaced with a fully connected (FC) layer. Then, the FC outputs </w:t>
      </w:r>
      <w:r w:rsidR="496AF68E" w:rsidRPr="496AF68E">
        <w:rPr>
          <w:rFonts w:ascii="Times New Roman"/>
          <w:sz w:val="24"/>
          <w:szCs w:val="24"/>
        </w:rPr>
        <w:t xml:space="preserve">were </w:t>
      </w:r>
      <w:r w:rsidRPr="00F67E7B">
        <w:rPr>
          <w:rFonts w:ascii="Times New Roman"/>
          <w:sz w:val="24"/>
          <w:szCs w:val="24"/>
        </w:rPr>
        <w:t xml:space="preserve">fed into a </w:t>
      </w:r>
      <w:proofErr w:type="spellStart"/>
      <w:r w:rsidRPr="00F67E7B">
        <w:rPr>
          <w:rFonts w:ascii="Times New Roman"/>
          <w:sz w:val="24"/>
          <w:szCs w:val="24"/>
        </w:rPr>
        <w:t>softmax</w:t>
      </w:r>
      <w:proofErr w:type="spellEnd"/>
      <w:r w:rsidRPr="00F67E7B">
        <w:rPr>
          <w:rFonts w:ascii="Times New Roman"/>
          <w:sz w:val="24"/>
          <w:szCs w:val="24"/>
        </w:rPr>
        <w:t xml:space="preserve"> function, and the probability of each speaker class obtained. In Figure. 1, “#ID” represents the index of each speaker class. For example, in the VoxCeleb1 dataset with 1,251 speakers, the final #ID is #1,251. </w:t>
      </w:r>
    </w:p>
    <w:p w14:paraId="5263EB23" w14:textId="3F486FAB" w:rsidR="005F4BB4" w:rsidRPr="00F67E7B" w:rsidRDefault="005F4BB4" w:rsidP="646D78A1">
      <w:pPr>
        <w:pStyle w:val="a3"/>
        <w:spacing w:line="360" w:lineRule="auto"/>
        <w:ind w:firstLineChars="350" w:firstLine="840"/>
        <w:rPr>
          <w:rStyle w:val="None"/>
          <w:rFonts w:ascii="Times New Roman" w:eastAsia="Times New Roman"/>
          <w:sz w:val="24"/>
          <w:szCs w:val="24"/>
        </w:rPr>
      </w:pPr>
      <w:r w:rsidRPr="00F67E7B">
        <w:rPr>
          <w:rStyle w:val="None"/>
          <w:rFonts w:ascii="Times New Roman" w:eastAsia="맑은 고딕"/>
          <w:color w:val="auto"/>
          <w:sz w:val="24"/>
          <w:szCs w:val="24"/>
        </w:rPr>
        <w:t xml:space="preserve">In the emotion classification network (Fig. 2), the wav2vec 2.0 model is used to encode input utterances into a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768×T</m:t>
            </m:r>
          </m:sup>
        </m:sSup>
      </m:oMath>
      <w:r w:rsidRPr="00F67E7B">
        <w:rPr>
          <w:rStyle w:val="None"/>
          <w:rFonts w:ascii="Times New Roman" w:eastAsia="맑은 고딕"/>
          <w:color w:val="auto"/>
          <w:sz w:val="24"/>
          <w:szCs w:val="24"/>
        </w:rPr>
        <w:t xml:space="preserve">shape </w:t>
      </w:r>
      <w:r w:rsidRPr="00F67E7B">
        <w:rPr>
          <w:rFonts w:ascii="Times New Roman"/>
          <w:sz w:val="24"/>
          <w:szCs w:val="24"/>
        </w:rPr>
        <w:t>representation</w:t>
      </w:r>
      <w:r w:rsidRPr="00F67E7B">
        <w:rPr>
          <w:rStyle w:val="None"/>
          <w:rFonts w:ascii="Times New Roman" w:eastAsia="맑은 고딕"/>
          <w:color w:val="auto"/>
          <w:sz w:val="24"/>
          <w:szCs w:val="24"/>
        </w:rPr>
        <w:t xml:space="preserve">. The encoding generated is passed to a </w:t>
      </w:r>
      <w:proofErr w:type="spellStart"/>
      <w:r w:rsidRPr="00F67E7B">
        <w:rPr>
          <w:rStyle w:val="None"/>
          <w:rFonts w:ascii="Times New Roman" w:eastAsia="맑은 고딕"/>
          <w:color w:val="auto"/>
          <w:sz w:val="24"/>
          <w:szCs w:val="24"/>
        </w:rPr>
        <w:t>ReLU</w:t>
      </w:r>
      <w:proofErr w:type="spellEnd"/>
      <w:r w:rsidRPr="00F67E7B">
        <w:rPr>
          <w:rStyle w:val="None"/>
          <w:rFonts w:ascii="Times New Roman" w:eastAsia="맑은 고딕"/>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Max-pooling is applied across the time axis to the outputs of each of the attention blocks. The max pooled outputs of the attention blocks,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F67E7B">
        <w:rPr>
          <w:rStyle w:val="None"/>
          <w:rFonts w:ascii="Times New Roman" w:eastAsia="맑은 고딕"/>
          <w:color w:val="auto"/>
          <w:sz w:val="24"/>
          <w:szCs w:val="24"/>
        </w:rPr>
        <w:t xml:space="preserve"> are concatenated prior to the tensor fusion operation. During tensor fusion, an elementwise multiplication between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emo</m:t>
            </m:r>
          </m:sub>
        </m:sSub>
        <m: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k</m:t>
                </m:r>
              </m:sub>
            </m:sSub>
          </m:e>
        </m:d>
      </m:oMath>
      <w:r w:rsidRPr="00F67E7B">
        <w:rPr>
          <w:rFonts w:ascii="Times New Roman" w:eastAsia="맑은 고딕"/>
          <w:sz w:val="24"/>
          <w:szCs w:val="24"/>
        </w:rPr>
        <w:t xml:space="preserve"> </w:t>
      </w:r>
      <w:r w:rsidRPr="00F67E7B">
        <w:rPr>
          <w:rStyle w:val="None"/>
          <w:rFonts w:ascii="Times New Roman" w:eastAsia="맑은 고딕"/>
          <w:color w:val="auto"/>
          <w:sz w:val="24"/>
          <w:szCs w:val="24"/>
        </w:rPr>
        <w:t xml:space="preserve">and a trainable fusion matrix </w:t>
      </w:r>
      <w:r w:rsidRPr="00F67E7B">
        <w:rPr>
          <w:rFonts w:ascii="Times New Roman"/>
          <w:color w:val="auto"/>
          <w:sz w:val="24"/>
          <w:szCs w:val="24"/>
        </w:rPr>
        <w:t>(</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k×d</m:t>
            </m:r>
          </m:sup>
        </m:sSup>
      </m:oMath>
      <w:r w:rsidRPr="00F67E7B">
        <w:rPr>
          <w:rFonts w:ascii="Times New Roman"/>
          <w:color w:val="auto"/>
          <w:sz w:val="24"/>
          <w:szCs w:val="24"/>
        </w:rPr>
        <w:t xml:space="preserve">) </w:t>
      </w:r>
      <w:r w:rsidRPr="00F67E7B">
        <w:rPr>
          <w:rStyle w:val="None"/>
          <w:rFonts w:ascii="Times New Roman" w:eastAsia="맑은 고딕"/>
          <w:color w:val="auto"/>
          <w:sz w:val="24"/>
          <w:szCs w:val="24"/>
        </w:rPr>
        <w:t xml:space="preserve">is performed. As shown in Eq. (5), all the </w:t>
      </w:r>
      <m:oMath>
        <m:r>
          <w:rPr>
            <w:rFonts w:ascii="Cambria Math" w:hAnsi="Cambria Math"/>
            <w:sz w:val="24"/>
            <w:szCs w:val="24"/>
          </w:rPr>
          <m:t>k</m:t>
        </m:r>
      </m:oMath>
      <w:r w:rsidRPr="00F67E7B">
        <w:rPr>
          <w:rStyle w:val="None"/>
          <w:rFonts w:ascii="Times New Roman" w:eastAsia="맑은 고딕"/>
          <w:color w:val="auto"/>
          <w:sz w:val="24"/>
          <w:szCs w:val="24"/>
        </w:rPr>
        <w:t xml:space="preserve"> vectors are summed to generate the final embedding.</w:t>
      </w:r>
      <m:oMath>
        <m:r>
          <w:rPr>
            <w:rFonts w:ascii="Cambria Math" w:hAnsi="Cambria Math"/>
            <w:sz w:val="24"/>
            <w:szCs w:val="24"/>
          </w:rPr>
          <m:t>E=</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F67E7B">
        <w:rPr>
          <w:rStyle w:val="None"/>
          <w:sz w:val="24"/>
          <w:szCs w:val="24"/>
        </w:rPr>
        <w:t xml:space="preserve">, </w:t>
      </w:r>
      <w:r>
        <w:rPr>
          <w:rStyle w:val="None"/>
          <w:sz w:val="24"/>
          <w:szCs w:val="24"/>
        </w:rPr>
        <w:t xml:space="preserve">                                               </w:t>
      </w:r>
      <w:proofErr w:type="gramStart"/>
      <w:r>
        <w:rPr>
          <w:rStyle w:val="None"/>
          <w:sz w:val="24"/>
          <w:szCs w:val="24"/>
        </w:rPr>
        <w:t xml:space="preserve">   </w:t>
      </w:r>
      <w:r w:rsidRPr="646D78A1">
        <w:rPr>
          <w:rStyle w:val="None"/>
          <w:rFonts w:ascii="Times New Roman" w:eastAsia="Times New Roman"/>
          <w:sz w:val="24"/>
          <w:szCs w:val="24"/>
        </w:rPr>
        <w:t>(</w:t>
      </w:r>
      <w:proofErr w:type="gramEnd"/>
      <w:r w:rsidRPr="646D78A1">
        <w:rPr>
          <w:rStyle w:val="None"/>
          <w:rFonts w:ascii="Times New Roman" w:eastAsia="Times New Roman"/>
          <w:sz w:val="24"/>
          <w:szCs w:val="24"/>
        </w:rPr>
        <w:t>5)</w:t>
      </w:r>
    </w:p>
    <w:p w14:paraId="074A975F" w14:textId="3ECF07EB" w:rsidR="005F4BB4" w:rsidRPr="00F67E7B" w:rsidRDefault="005F4BB4" w:rsidP="646D78A1">
      <w:pPr>
        <w:pStyle w:val="a3"/>
        <w:spacing w:line="360" w:lineRule="auto"/>
        <w:rPr>
          <w:rFonts w:ascii="Times New Roman" w:eastAsia="Times New Roman"/>
          <w:sz w:val="24"/>
          <w:szCs w:val="24"/>
        </w:rPr>
      </w:pPr>
      <w:r w:rsidRPr="646D78A1">
        <w:rPr>
          <w:rStyle w:val="None"/>
          <w:rFonts w:ascii="Times New Roman" w:eastAsia="Times New Roman"/>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color w:val="auto"/>
          <w:sz w:val="24"/>
          <w:szCs w:val="24"/>
        </w:rPr>
        <w:t xml:space="preserve">. The final embedding, </w:t>
      </w:r>
      <m:oMath>
        <m:r>
          <w:rPr>
            <w:rFonts w:ascii="Cambria Math" w:hAnsi="Cambria Math"/>
            <w:sz w:val="24"/>
            <w:szCs w:val="24"/>
          </w:rPr>
          <m:t>E</m:t>
        </m:r>
      </m:oMath>
      <w:r w:rsidRPr="646D78A1">
        <w:rPr>
          <w:rStyle w:val="None"/>
          <w:rFonts w:ascii="Times New Roman" w:eastAsia="Times New Roman"/>
          <w:color w:val="auto"/>
          <w:sz w:val="24"/>
          <w:szCs w:val="24"/>
        </w:rPr>
        <w:t xml:space="preserve"> </w:t>
      </w:r>
      <w:r w:rsidRPr="646D78A1">
        <w:rPr>
          <w:rFonts w:ascii="Times New Roman" w:eastAsia="Times New Roman"/>
          <w:sz w:val="24"/>
          <w:szCs w:val="24"/>
        </w:rPr>
        <w:t xml:space="preserve">is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646D78A1">
        <w:rPr>
          <w:rFonts w:ascii="Times New Roman" w:eastAsia="Times New Roman"/>
          <w:sz w:val="24"/>
          <w:szCs w:val="24"/>
        </w:rPr>
        <w:t xml:space="preserve"> normalized prior to computing the cosine similarity between Arcface center representation vectors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emo</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#EMO×d</m:t>
            </m:r>
          </m:sup>
        </m:sSup>
      </m:oMath>
      <w:r w:rsidRPr="646D78A1">
        <w:rPr>
          <w:rFonts w:ascii="Times New Roman" w:eastAsia="Times New Roman"/>
          <w:sz w:val="24"/>
          <w:szCs w:val="24"/>
        </w:rPr>
        <w:t>. In Figure. 2, “#EMO” represents the emotion class indices as defined in the IEMOCAP dataset. Here, 1_EMO, 2_EMO, 3_EMO, 4_EMO represent angry, happy, sad and neutral emotion classes respectively.</w:t>
      </w:r>
    </w:p>
    <w:p w14:paraId="4DA14CE8" w14:textId="589E5A6F" w:rsidR="005F4BB4" w:rsidRPr="00F67E7B" w:rsidRDefault="646D78A1" w:rsidP="646D78A1">
      <w:pPr>
        <w:pStyle w:val="a3"/>
        <w:spacing w:line="360" w:lineRule="auto"/>
        <w:rPr>
          <w:rFonts w:ascii="Times New Roman" w:eastAsia="Times New Roman"/>
          <w:sz w:val="24"/>
          <w:szCs w:val="24"/>
        </w:rPr>
      </w:pPr>
      <w:r w:rsidRPr="646D78A1">
        <w:rPr>
          <w:rStyle w:val="None"/>
          <w:rFonts w:ascii="Times New Roman" w:eastAsia="Times New Roman"/>
          <w:b/>
          <w:bCs/>
          <w:i/>
          <w:iCs/>
          <w:sz w:val="24"/>
          <w:szCs w:val="24"/>
        </w:rPr>
        <w:t xml:space="preserve">  3.2 Speaker-Specific Emotion Representation Network</w:t>
      </w:r>
    </w:p>
    <w:p w14:paraId="66658456" w14:textId="2C9B0611" w:rsidR="005F4BB4" w:rsidRPr="00F67E7B" w:rsidRDefault="005F4BB4" w:rsidP="646D78A1">
      <w:pPr>
        <w:pStyle w:val="a3"/>
        <w:spacing w:line="360" w:lineRule="auto"/>
        <w:rPr>
          <w:rFonts w:ascii="Times New Roman" w:eastAsia="Times New Roman"/>
          <w:sz w:val="24"/>
          <w:szCs w:val="24"/>
        </w:rPr>
      </w:pPr>
      <w:r w:rsidRPr="646D78A1">
        <w:rPr>
          <w:rStyle w:val="None"/>
          <w:rFonts w:ascii="Times New Roman" w:eastAsia="Times New Roman"/>
          <w:color w:val="auto"/>
          <w:sz w:val="24"/>
          <w:szCs w:val="24"/>
        </w:rPr>
        <w:t xml:space="preserve">     Fig. 3 shows the architecture of the proposed SER approach. The same waveform is passed to the speaker-identification network as well as the emotion recognition network. The speaker representation generated by the pretrained speaker-identification network is passed to the emotion </w:t>
      </w:r>
      <w:r w:rsidRPr="646D78A1">
        <w:rPr>
          <w:rStyle w:val="None"/>
          <w:rFonts w:ascii="Times New Roman" w:eastAsia="Times New Roman"/>
          <w:color w:val="auto"/>
          <w:sz w:val="24"/>
          <w:szCs w:val="24"/>
        </w:rPr>
        <w:lastRenderedPageBreak/>
        <w:t xml:space="preserve">classification network. More specifically, the output vector of the attention block from the speaker-identification network is concatenated to the outputs of the emotion classification network’s four attention blocks, resulting in a total of five attention block outputs, </w:t>
      </w:r>
      <m:oMath>
        <m:r>
          <w:rPr>
            <w:rFonts w:ascii="Cambria Math" w:hAnsi="Cambria Math"/>
            <w:sz w:val="24"/>
            <w:szCs w:val="24"/>
          </w:rPr>
          <m:t>H∈</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5×d</m:t>
            </m:r>
          </m:sup>
        </m:sSup>
      </m:oMath>
      <w:r w:rsidRPr="646D78A1">
        <w:rPr>
          <w:rStyle w:val="None"/>
          <w:rFonts w:ascii="Times New Roman" w:eastAsia="Times New Roman"/>
          <w:color w:val="auto"/>
          <w:sz w:val="24"/>
          <w:szCs w:val="24"/>
        </w:rPr>
        <w:t xml:space="preserve">. The fusion operation shown in Eq. (5) is used to combine these representations into a single speaker-specific emotion representation </w:t>
      </w:r>
      <m:oMath>
        <m:r>
          <w:rPr>
            <w:rFonts w:ascii="Cambria Math" w:hAnsi="Cambria Math"/>
            <w:sz w:val="24"/>
            <w:szCs w:val="24"/>
          </w:rPr>
          <m:t>E</m:t>
        </m:r>
      </m:oMath>
      <w:r w:rsidRPr="646D78A1">
        <w:rPr>
          <w:rStyle w:val="None"/>
          <w:rFonts w:ascii="Times New Roman" w:eastAsia="Times New Roman"/>
          <w:color w:val="auto"/>
          <w:sz w:val="24"/>
          <w:szCs w:val="24"/>
        </w:rPr>
        <w:t xml:space="preserve">. The angular distance between the normalized tensor fused output vector and the normalized center of the four emotion representation vectors is calculated using Eq. (4). The emotion class predicted for any input waveform, is determined by how close its representation vector is to an emotion class's center vector. </w:t>
      </w:r>
      <w:r w:rsidR="003E139C" w:rsidRPr="646D78A1">
        <w:rPr>
          <w:rStyle w:val="None"/>
          <w:rFonts w:ascii="Times New Roman" w:eastAsia="Times New Roman"/>
          <w:sz w:val="24"/>
          <w:szCs w:val="24"/>
        </w:rPr>
        <w:t xml:space="preserve"> </w:t>
      </w:r>
    </w:p>
    <w:p w14:paraId="58AA2316" w14:textId="1210EFA5" w:rsidR="00333ED8" w:rsidRDefault="00333ED8" w:rsidP="5FC3AFA4">
      <w:pPr>
        <w:pStyle w:val="a3"/>
        <w:spacing w:line="360" w:lineRule="auto"/>
        <w:ind w:firstLine="210"/>
        <w:rPr>
          <w:rFonts w:ascii="Times New Roman" w:eastAsia="굴림체"/>
          <w:color w:val="auto"/>
          <w:sz w:val="24"/>
          <w:szCs w:val="24"/>
        </w:rPr>
      </w:pPr>
    </w:p>
    <w:p w14:paraId="2EC636FA" w14:textId="77777777" w:rsidR="00333ED8" w:rsidRDefault="00333ED8" w:rsidP="5FC3AFA4">
      <w:pPr>
        <w:pStyle w:val="a3"/>
        <w:spacing w:line="360" w:lineRule="auto"/>
        <w:ind w:firstLine="210"/>
        <w:rPr>
          <w:rFonts w:ascii="Times New Roman" w:eastAsia="굴림체"/>
          <w:color w:val="auto"/>
          <w:sz w:val="24"/>
          <w:szCs w:val="24"/>
        </w:rPr>
      </w:pPr>
    </w:p>
    <w:p w14:paraId="46AF16D2" w14:textId="152C6AE2"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4.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6A490122" w14:textId="7CACB612" w:rsidR="16133C48" w:rsidRDefault="16133C48" w:rsidP="16133C48">
      <w:pPr>
        <w:pStyle w:val="a3"/>
        <w:spacing w:line="360" w:lineRule="auto"/>
        <w:rPr>
          <w:rFonts w:ascii="Times New Roman" w:eastAsia="굴림체"/>
          <w:b/>
          <w:bCs/>
          <w:color w:val="auto"/>
          <w:sz w:val="26"/>
          <w:szCs w:val="26"/>
        </w:rPr>
      </w:pPr>
    </w:p>
    <w:p w14:paraId="2D4EFDBB" w14:textId="22781303" w:rsidR="16133C48" w:rsidRPr="00251F9F" w:rsidRDefault="11D10679" w:rsidP="11D10679">
      <w:pPr>
        <w:pStyle w:val="a3"/>
        <w:spacing w:line="360" w:lineRule="auto"/>
        <w:ind w:firstLineChars="91" w:firstLine="218"/>
        <w:rPr>
          <w:rFonts w:ascii="Times New Roman" w:eastAsia="돋움"/>
          <w:sz w:val="24"/>
          <w:szCs w:val="24"/>
        </w:rPr>
      </w:pPr>
      <w:r w:rsidRPr="11D10679">
        <w:rPr>
          <w:rFonts w:ascii="Times New Roman" w:eastAsia="돋움"/>
          <w:sz w:val="24"/>
          <w:szCs w:val="24"/>
        </w:rPr>
        <w:t>All references should be cited in your text, sequentially. E.g., In your paper, you cite Reference [37] after Reference [35], you should cite Reference [36] after Reference [35], then you can cite Reference [37].</w:t>
      </w:r>
    </w:p>
    <w:p w14:paraId="11F8BE26" w14:textId="3669EB2B" w:rsidR="16133C48" w:rsidRPr="00251F9F" w:rsidRDefault="16133C48" w:rsidP="11D10679">
      <w:pPr>
        <w:pStyle w:val="a3"/>
        <w:spacing w:line="360" w:lineRule="auto"/>
        <w:ind w:firstLine="210"/>
        <w:rPr>
          <w:rFonts w:ascii="Times New Roman" w:eastAsia="돋움"/>
          <w:sz w:val="24"/>
          <w:szCs w:val="24"/>
        </w:rPr>
      </w:pPr>
    </w:p>
    <w:p w14:paraId="051299AF" w14:textId="436C8018" w:rsidR="16133C48" w:rsidRPr="00DA3E14" w:rsidRDefault="11D10679" w:rsidP="11D10679">
      <w:pPr>
        <w:pStyle w:val="a3"/>
        <w:spacing w:line="360" w:lineRule="auto"/>
        <w:ind w:firstLineChars="91" w:firstLine="237"/>
        <w:rPr>
          <w:rFonts w:ascii="Times New Roman" w:eastAsia="굴림체"/>
          <w:b/>
          <w:bCs/>
          <w:color w:val="auto"/>
          <w:sz w:val="26"/>
          <w:szCs w:val="26"/>
          <w:u w:val="single"/>
        </w:rPr>
      </w:pPr>
      <w:r w:rsidRPr="00DA3E14">
        <w:rPr>
          <w:rFonts w:ascii="Times New Roman" w:eastAsia="굴림체"/>
          <w:b/>
          <w:bCs/>
          <w:color w:val="auto"/>
          <w:sz w:val="26"/>
          <w:szCs w:val="26"/>
          <w:u w:val="single"/>
        </w:rPr>
        <w:t>Revisions made</w:t>
      </w:r>
      <w:r w:rsidRPr="00DA3E14">
        <w:rPr>
          <w:rFonts w:ascii="Times New Roman" w:eastAsia="굴림체"/>
          <w:b/>
          <w:bCs/>
          <w:color w:val="auto"/>
          <w:sz w:val="26"/>
          <w:szCs w:val="26"/>
        </w:rPr>
        <w:t>:</w:t>
      </w:r>
    </w:p>
    <w:p w14:paraId="2530853A" w14:textId="4E83F711" w:rsidR="16133C48" w:rsidRDefault="16133C48" w:rsidP="16133C48">
      <w:pPr>
        <w:pStyle w:val="a3"/>
        <w:spacing w:line="360" w:lineRule="auto"/>
        <w:ind w:firstLineChars="91" w:firstLine="237"/>
        <w:rPr>
          <w:rFonts w:ascii="Times New Roman" w:eastAsia="굴림체"/>
          <w:b/>
          <w:bCs/>
          <w:color w:val="auto"/>
          <w:sz w:val="26"/>
          <w:szCs w:val="26"/>
        </w:rPr>
      </w:pPr>
    </w:p>
    <w:p w14:paraId="3161726E" w14:textId="5F3C5CE7" w:rsidR="11D10679" w:rsidRDefault="11D10679" w:rsidP="11D10679">
      <w:pPr>
        <w:pStyle w:val="a3"/>
        <w:spacing w:line="360" w:lineRule="auto"/>
        <w:ind w:firstLineChars="91" w:firstLine="218"/>
        <w:rPr>
          <w:rFonts w:ascii="Times New Roman" w:eastAsia="굴림체"/>
          <w:i/>
          <w:iCs/>
          <w:color w:val="auto"/>
          <w:sz w:val="24"/>
          <w:szCs w:val="24"/>
          <w:highlight w:val="cyan"/>
        </w:rPr>
      </w:pPr>
      <w:r w:rsidRPr="11D10679">
        <w:rPr>
          <w:rFonts w:ascii="Times New Roman" w:eastAsia="굴림체"/>
          <w:i/>
          <w:iCs/>
          <w:color w:val="auto"/>
          <w:sz w:val="24"/>
          <w:szCs w:val="24"/>
        </w:rPr>
        <w:t xml:space="preserve">In response to the reviewer's comments, we have changed the order of references 35 and 36 and revised the citation in the previous version of the manuscript. </w:t>
      </w:r>
    </w:p>
    <w:p w14:paraId="4EF74A58" w14:textId="42A59BF3" w:rsidR="11D10679" w:rsidRDefault="11D10679" w:rsidP="11D10679">
      <w:pPr>
        <w:pStyle w:val="a3"/>
        <w:spacing w:line="360" w:lineRule="auto"/>
        <w:ind w:firstLineChars="91" w:firstLine="218"/>
        <w:rPr>
          <w:rFonts w:ascii="Times New Roman" w:eastAsia="굴림체"/>
          <w:i/>
          <w:iCs/>
          <w:color w:val="auto"/>
          <w:sz w:val="24"/>
          <w:szCs w:val="24"/>
        </w:rPr>
      </w:pPr>
    </w:p>
    <w:p w14:paraId="3717139C" w14:textId="2EA25C74" w:rsidR="11D10679" w:rsidRDefault="11D10679" w:rsidP="11D10679">
      <w:pPr>
        <w:pStyle w:val="a3"/>
        <w:spacing w:line="360" w:lineRule="auto"/>
        <w:ind w:firstLineChars="91" w:firstLine="218"/>
        <w:rPr>
          <w:rFonts w:ascii="Times New Roman" w:eastAsia="굴림체"/>
          <w:i/>
          <w:iCs/>
          <w:color w:val="auto"/>
          <w:sz w:val="24"/>
          <w:szCs w:val="24"/>
        </w:rPr>
      </w:pPr>
    </w:p>
    <w:p w14:paraId="2EFC5B32" w14:textId="463D0DB5" w:rsidR="11D10679" w:rsidRDefault="646D78A1" w:rsidP="646D78A1">
      <w:pPr>
        <w:pStyle w:val="a3"/>
        <w:spacing w:line="360" w:lineRule="auto"/>
        <w:ind w:firstLineChars="91" w:firstLine="219"/>
        <w:rPr>
          <w:rFonts w:ascii="Times New Roman" w:eastAsia="굴림체"/>
          <w:i/>
          <w:iCs/>
          <w:color w:val="auto"/>
          <w:sz w:val="24"/>
          <w:szCs w:val="24"/>
          <w:highlight w:val="cyan"/>
        </w:rPr>
      </w:pPr>
      <w:r w:rsidRPr="646D78A1">
        <w:rPr>
          <w:rFonts w:ascii="Times New Roman" w:eastAsia="굴림체"/>
          <w:b/>
          <w:bCs/>
          <w:color w:val="auto"/>
          <w:sz w:val="24"/>
          <w:szCs w:val="24"/>
        </w:rPr>
        <w:t>(Previous Version)</w:t>
      </w:r>
    </w:p>
    <w:p w14:paraId="418FEE86" w14:textId="7A12F71E" w:rsidR="11D10679" w:rsidRDefault="646D78A1" w:rsidP="646D78A1">
      <w:pPr>
        <w:pStyle w:val="a3"/>
        <w:spacing w:line="360" w:lineRule="auto"/>
        <w:ind w:firstLineChars="91" w:firstLine="218"/>
        <w:rPr>
          <w:rFonts w:ascii="Times New Roman" w:eastAsia="Times New Roman"/>
          <w:sz w:val="24"/>
          <w:szCs w:val="24"/>
        </w:rPr>
      </w:pPr>
      <w:r w:rsidRPr="646D78A1">
        <w:rPr>
          <w:rFonts w:ascii="Times New Roman" w:eastAsia="Times New Roman"/>
          <w:sz w:val="24"/>
          <w:szCs w:val="24"/>
        </w:rPr>
        <w:t>Due to imbalances in the samples available for each label category, only neutral, happy (with exciting), sad, and angry classes have been used in line with previous studies [4], [26–28], [34–35].</w:t>
      </w:r>
    </w:p>
    <w:p w14:paraId="247B13D2" w14:textId="5BBD6605" w:rsidR="11D10679" w:rsidRDefault="11D10679" w:rsidP="11D10679">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4.1, Paragraph 1, Sentence 5</w:t>
      </w:r>
    </w:p>
    <w:p w14:paraId="7D4C99D3" w14:textId="365CAF69" w:rsidR="11D10679" w:rsidRDefault="11D10679" w:rsidP="11D10679"/>
    <w:p w14:paraId="25688E13" w14:textId="35466222" w:rsidR="11D10679" w:rsidRDefault="11D10679" w:rsidP="11D10679">
      <w:pPr>
        <w:pStyle w:val="a3"/>
        <w:spacing w:line="360" w:lineRule="auto"/>
        <w:rPr>
          <w:rFonts w:ascii="Times New Roman" w:eastAsia="굴림체"/>
          <w:color w:val="auto"/>
        </w:rPr>
      </w:pPr>
      <w:r w:rsidRPr="11D10679">
        <w:rPr>
          <w:rFonts w:ascii="Times New Roman" w:eastAsia="굴림체"/>
          <w:color w:val="auto"/>
        </w:rPr>
        <w:t xml:space="preserve">[35] V. </w:t>
      </w:r>
      <w:proofErr w:type="spellStart"/>
      <w:r w:rsidRPr="11D10679">
        <w:rPr>
          <w:rFonts w:ascii="Times New Roman" w:eastAsia="굴림체"/>
          <w:color w:val="auto"/>
        </w:rPr>
        <w:t>Panayotov</w:t>
      </w:r>
      <w:proofErr w:type="spellEnd"/>
      <w:r w:rsidRPr="11D10679">
        <w:rPr>
          <w:rFonts w:ascii="Times New Roman" w:eastAsia="굴림체"/>
          <w:color w:val="auto"/>
        </w:rPr>
        <w:t xml:space="preserve">, G. Chen, D. Povey, and S. </w:t>
      </w:r>
      <w:proofErr w:type="spellStart"/>
      <w:r w:rsidRPr="11D10679">
        <w:rPr>
          <w:rFonts w:ascii="Times New Roman" w:eastAsia="굴림체"/>
          <w:color w:val="auto"/>
        </w:rPr>
        <w:t>Khudanpur</w:t>
      </w:r>
      <w:proofErr w:type="spellEnd"/>
      <w:r w:rsidRPr="11D10679">
        <w:rPr>
          <w:rFonts w:ascii="Times New Roman" w:eastAsia="굴림체"/>
          <w:color w:val="auto"/>
        </w:rPr>
        <w:t>, "</w:t>
      </w:r>
      <w:proofErr w:type="spellStart"/>
      <w:r w:rsidRPr="11D10679">
        <w:rPr>
          <w:rFonts w:ascii="Times New Roman" w:eastAsia="굴림체"/>
          <w:color w:val="auto"/>
        </w:rPr>
        <w:t>Librispeech</w:t>
      </w:r>
      <w:proofErr w:type="spellEnd"/>
      <w:r w:rsidRPr="11D10679">
        <w:rPr>
          <w:rFonts w:ascii="Times New Roman" w:eastAsia="굴림체"/>
          <w:color w:val="auto"/>
        </w:rPr>
        <w:t xml:space="preserve">: An </w:t>
      </w:r>
      <w:proofErr w:type="spellStart"/>
      <w:r w:rsidRPr="11D10679">
        <w:rPr>
          <w:rFonts w:ascii="Times New Roman" w:eastAsia="굴림체"/>
          <w:color w:val="auto"/>
        </w:rPr>
        <w:t>asr</w:t>
      </w:r>
      <w:proofErr w:type="spellEnd"/>
      <w:r w:rsidRPr="11D10679">
        <w:rPr>
          <w:rFonts w:ascii="Times New Roman" w:eastAsia="굴림체"/>
          <w:color w:val="auto"/>
        </w:rPr>
        <w:t xml:space="preserve"> corpus based on public domain audiobooks," in 2015 IEEE International Conference on Acoustics, Speech and Signal Processing, pp. 5206–5210, 2015.</w:t>
      </w:r>
    </w:p>
    <w:p w14:paraId="4423DEB0" w14:textId="0E772D8D" w:rsidR="11D10679" w:rsidRDefault="11D10679" w:rsidP="11D10679">
      <w:pPr>
        <w:pStyle w:val="a3"/>
        <w:spacing w:line="360" w:lineRule="auto"/>
        <w:rPr>
          <w:rFonts w:ascii="Times New Roman" w:eastAsia="굴림체"/>
          <w:color w:val="auto"/>
        </w:rPr>
      </w:pPr>
      <w:r w:rsidRPr="11D10679">
        <w:rPr>
          <w:rFonts w:ascii="Times New Roman" w:eastAsia="굴림체"/>
          <w:color w:val="auto"/>
        </w:rPr>
        <w:t>[36] M. Hou, Z. Zhang, Q. Cao, D. Zhang, and G. Lu, “Multi-view speech emotion recognition via collective relation construction,” in IEEE/ACM Transactions on Audio, Speech, and Language Processing, vol. 30 pp. 218–229, 2022.</w:t>
      </w:r>
    </w:p>
    <w:p w14:paraId="4A9A7B4E" w14:textId="44B5128A" w:rsidR="11D10679" w:rsidRDefault="11D10679" w:rsidP="11D10679">
      <w:pPr>
        <w:pStyle w:val="a3"/>
        <w:spacing w:line="360" w:lineRule="auto"/>
        <w:ind w:firstLineChars="91" w:firstLine="182"/>
        <w:rPr>
          <w:rFonts w:ascii="Times New Roman" w:eastAsia="굴림체"/>
          <w:color w:val="auto"/>
        </w:rPr>
      </w:pPr>
    </w:p>
    <w:p w14:paraId="0FA864A3" w14:textId="42DD534B" w:rsidR="11D10679" w:rsidRDefault="646D78A1" w:rsidP="646D78A1">
      <w:pPr>
        <w:pStyle w:val="a3"/>
        <w:spacing w:line="360" w:lineRule="auto"/>
        <w:ind w:firstLine="210"/>
        <w:rPr>
          <w:rFonts w:eastAsia="Times New Roman"/>
          <w:sz w:val="24"/>
          <w:szCs w:val="24"/>
        </w:rPr>
      </w:pPr>
      <w:r w:rsidRPr="646D78A1">
        <w:rPr>
          <w:rFonts w:ascii="Times New Roman" w:eastAsia="굴림체"/>
          <w:b/>
          <w:bCs/>
          <w:color w:val="auto"/>
          <w:sz w:val="24"/>
          <w:szCs w:val="24"/>
        </w:rPr>
        <w:lastRenderedPageBreak/>
        <w:t>(Modified Version)</w:t>
      </w:r>
    </w:p>
    <w:p w14:paraId="70830EB9" w14:textId="630CBB13" w:rsidR="11D10679" w:rsidRDefault="646D78A1" w:rsidP="646D78A1">
      <w:pPr>
        <w:pStyle w:val="a3"/>
        <w:spacing w:line="360" w:lineRule="auto"/>
        <w:ind w:firstLine="210"/>
        <w:rPr>
          <w:rFonts w:ascii="Times New Roman" w:eastAsia="Times New Roman"/>
          <w:sz w:val="24"/>
          <w:szCs w:val="24"/>
        </w:rPr>
      </w:pPr>
      <w:r w:rsidRPr="646D78A1">
        <w:rPr>
          <w:rFonts w:ascii="Times New Roman" w:eastAsia="Times New Roman"/>
          <w:sz w:val="24"/>
          <w:szCs w:val="24"/>
        </w:rPr>
        <w:t>Due to imbalances in the number of samples available for each label category, only neutral, happy (with exciting), sad, and angry classes have been used in line with previous studies [4], [27–29], [34–36].</w:t>
      </w:r>
    </w:p>
    <w:p w14:paraId="58A63053" w14:textId="3154F30D" w:rsidR="11D10679" w:rsidRDefault="11D10679" w:rsidP="11D10679">
      <w:pPr>
        <w:pStyle w:val="a3"/>
        <w:ind w:firstLine="210"/>
        <w:rPr>
          <w:rFonts w:ascii="Times New Roman" w:eastAsia="Times New Roman"/>
          <w:sz w:val="24"/>
          <w:szCs w:val="24"/>
        </w:rPr>
      </w:pPr>
    </w:p>
    <w:p w14:paraId="54DEED12" w14:textId="3B1C8905" w:rsidR="11D10679" w:rsidRDefault="11D10679" w:rsidP="11D10679">
      <w:pPr>
        <w:pStyle w:val="a3"/>
        <w:spacing w:line="360" w:lineRule="auto"/>
        <w:rPr>
          <w:rFonts w:ascii="Times New Roman" w:eastAsia="굴림체"/>
          <w:color w:val="auto"/>
        </w:rPr>
      </w:pPr>
      <w:r w:rsidRPr="11D10679">
        <w:rPr>
          <w:rFonts w:ascii="Times New Roman" w:eastAsia="굴림체"/>
          <w:color w:val="auto"/>
        </w:rPr>
        <w:t>[36] M. Hou, Z. Zhang, Q. Cao, D. Zhang and G. Lu, “Multi-view speech emotion recognition via collective relation construction,” in IEEE/ACM Transactions on Audio, Speech, and Language Processing, vol. 30, pp. 218–229, 2022.</w:t>
      </w:r>
    </w:p>
    <w:p w14:paraId="0B9345D6" w14:textId="4BE8103F" w:rsidR="11D10679" w:rsidRDefault="11D10679" w:rsidP="11D10679">
      <w:pPr>
        <w:pStyle w:val="a3"/>
        <w:spacing w:line="360" w:lineRule="auto"/>
      </w:pPr>
      <w:r w:rsidRPr="11D10679">
        <w:rPr>
          <w:rFonts w:ascii="Times New Roman" w:eastAsia="굴림체"/>
          <w:color w:val="auto"/>
        </w:rPr>
        <w:t xml:space="preserve">[37] V. </w:t>
      </w:r>
      <w:proofErr w:type="spellStart"/>
      <w:r w:rsidRPr="11D10679">
        <w:rPr>
          <w:rFonts w:ascii="Times New Roman" w:eastAsia="굴림체"/>
          <w:color w:val="auto"/>
        </w:rPr>
        <w:t>Panayotov</w:t>
      </w:r>
      <w:proofErr w:type="spellEnd"/>
      <w:r w:rsidRPr="11D10679">
        <w:rPr>
          <w:rFonts w:ascii="Times New Roman" w:eastAsia="굴림체"/>
          <w:color w:val="auto"/>
        </w:rPr>
        <w:t xml:space="preserve">, G. Chen, D. Povey and S. </w:t>
      </w:r>
      <w:proofErr w:type="spellStart"/>
      <w:r w:rsidRPr="11D10679">
        <w:rPr>
          <w:rFonts w:ascii="Times New Roman" w:eastAsia="굴림체"/>
          <w:color w:val="auto"/>
        </w:rPr>
        <w:t>Khudanpur</w:t>
      </w:r>
      <w:proofErr w:type="spellEnd"/>
      <w:r w:rsidRPr="11D10679">
        <w:rPr>
          <w:rFonts w:ascii="Times New Roman" w:eastAsia="굴림체"/>
          <w:color w:val="auto"/>
        </w:rPr>
        <w:t>, "</w:t>
      </w:r>
      <w:proofErr w:type="spellStart"/>
      <w:r w:rsidRPr="11D10679">
        <w:rPr>
          <w:rFonts w:ascii="Times New Roman" w:eastAsia="굴림체"/>
          <w:color w:val="auto"/>
        </w:rPr>
        <w:t>Librispeech</w:t>
      </w:r>
      <w:proofErr w:type="spellEnd"/>
      <w:r w:rsidRPr="11D10679">
        <w:rPr>
          <w:rFonts w:ascii="Times New Roman" w:eastAsia="굴림체"/>
          <w:color w:val="auto"/>
        </w:rPr>
        <w:t xml:space="preserve">: An </w:t>
      </w:r>
      <w:proofErr w:type="spellStart"/>
      <w:r w:rsidRPr="11D10679">
        <w:rPr>
          <w:rFonts w:ascii="Times New Roman" w:eastAsia="굴림체"/>
          <w:color w:val="auto"/>
        </w:rPr>
        <w:t>asr</w:t>
      </w:r>
      <w:proofErr w:type="spellEnd"/>
      <w:r w:rsidRPr="11D10679">
        <w:rPr>
          <w:rFonts w:ascii="Times New Roman" w:eastAsia="굴림체"/>
          <w:color w:val="auto"/>
        </w:rPr>
        <w:t xml:space="preserve"> corpus based on public domain audio books," in 2015 IEEE International Conference on Acoustics, Speech and Signal Processing, South Brisbane, QLD, Australia, pp. 5206–5210, 2015.</w:t>
      </w:r>
    </w:p>
    <w:p w14:paraId="5A151BA1" w14:textId="7E29E1BA" w:rsidR="11D10679" w:rsidRDefault="11D10679" w:rsidP="11D10679">
      <w:pPr>
        <w:pStyle w:val="a3"/>
        <w:spacing w:line="360" w:lineRule="auto"/>
        <w:rPr>
          <w:rFonts w:ascii="Times New Roman" w:eastAsia="굴림체"/>
          <w:color w:val="auto"/>
        </w:rPr>
      </w:pPr>
    </w:p>
    <w:p w14:paraId="44E79AB6" w14:textId="55DEA7DD" w:rsidR="16133C48" w:rsidRDefault="16133C48" w:rsidP="16133C48">
      <w:pPr>
        <w:pStyle w:val="a3"/>
        <w:spacing w:line="360" w:lineRule="auto"/>
        <w:ind w:firstLineChars="91" w:firstLine="237"/>
        <w:rPr>
          <w:rFonts w:ascii="Times New Roman" w:eastAsia="굴림체"/>
          <w:b/>
          <w:bCs/>
          <w:color w:val="auto"/>
          <w:sz w:val="26"/>
          <w:szCs w:val="26"/>
        </w:rPr>
      </w:pPr>
    </w:p>
    <w:p w14:paraId="19FFE327" w14:textId="6A88CBAB"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5.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52C259B9" w14:textId="7CACB612" w:rsidR="16133C48" w:rsidRDefault="16133C48" w:rsidP="16133C48">
      <w:pPr>
        <w:pStyle w:val="a3"/>
        <w:spacing w:line="360" w:lineRule="auto"/>
        <w:rPr>
          <w:rFonts w:ascii="Times New Roman" w:eastAsia="굴림체"/>
          <w:b/>
          <w:bCs/>
          <w:color w:val="auto"/>
          <w:sz w:val="26"/>
          <w:szCs w:val="26"/>
        </w:rPr>
      </w:pPr>
    </w:p>
    <w:p w14:paraId="25FE8ADB" w14:textId="70E91D59" w:rsidR="16133C48" w:rsidRDefault="5FC3AFA4" w:rsidP="16133C48">
      <w:pPr>
        <w:pStyle w:val="a3"/>
        <w:spacing w:line="360" w:lineRule="auto"/>
        <w:ind w:firstLineChars="91" w:firstLine="218"/>
        <w:rPr>
          <w:rFonts w:ascii="Times New Roman" w:eastAsia="돋움"/>
          <w:sz w:val="24"/>
          <w:szCs w:val="24"/>
        </w:rPr>
      </w:pPr>
      <w:r w:rsidRPr="5FC3AFA4">
        <w:rPr>
          <w:rFonts w:ascii="Times New Roman" w:eastAsia="돋움"/>
          <w:sz w:val="24"/>
          <w:szCs w:val="24"/>
        </w:rPr>
        <w:t xml:space="preserve">Some of your references are not in the right format. </w:t>
      </w:r>
    </w:p>
    <w:p w14:paraId="004CF2C4" w14:textId="45F52C6D" w:rsidR="16133C48" w:rsidRDefault="5FC3AFA4" w:rsidP="5FC3AFA4">
      <w:pPr>
        <w:pStyle w:val="a3"/>
        <w:spacing w:line="360" w:lineRule="auto"/>
        <w:rPr>
          <w:rFonts w:ascii="Times New Roman" w:eastAsia="돋움"/>
          <w:sz w:val="24"/>
          <w:szCs w:val="24"/>
        </w:rPr>
      </w:pPr>
      <w:r w:rsidRPr="5FC3AFA4">
        <w:rPr>
          <w:rFonts w:ascii="Times New Roman" w:eastAsia="돋움"/>
          <w:sz w:val="24"/>
          <w:szCs w:val="24"/>
        </w:rPr>
        <w:t xml:space="preserve">  </w:t>
      </w:r>
    </w:p>
    <w:p w14:paraId="27BBFC04" w14:textId="436C8018" w:rsidR="16133C48" w:rsidRDefault="7C6087A3" w:rsidP="16133C48">
      <w:pPr>
        <w:pStyle w:val="a3"/>
        <w:spacing w:line="360" w:lineRule="auto"/>
        <w:ind w:firstLineChars="91" w:firstLine="237"/>
        <w:rPr>
          <w:rFonts w:ascii="Times New Roman" w:eastAsia="굴림체"/>
          <w:b/>
          <w:bCs/>
          <w:color w:val="auto"/>
          <w:sz w:val="26"/>
          <w:szCs w:val="26"/>
          <w:u w:val="single"/>
        </w:rPr>
      </w:pPr>
      <w:r w:rsidRPr="7C6087A3">
        <w:rPr>
          <w:rFonts w:ascii="Times New Roman" w:eastAsia="굴림체"/>
          <w:b/>
          <w:bCs/>
          <w:color w:val="auto"/>
          <w:sz w:val="26"/>
          <w:szCs w:val="26"/>
          <w:u w:val="single"/>
        </w:rPr>
        <w:t>Revisions made</w:t>
      </w:r>
      <w:r w:rsidRPr="7C6087A3">
        <w:rPr>
          <w:rFonts w:ascii="Times New Roman" w:eastAsia="굴림체"/>
          <w:b/>
          <w:bCs/>
          <w:color w:val="auto"/>
          <w:sz w:val="26"/>
          <w:szCs w:val="26"/>
        </w:rPr>
        <w:t>:</w:t>
      </w:r>
    </w:p>
    <w:p w14:paraId="48DA6240" w14:textId="0D6F178F" w:rsidR="16133C48" w:rsidRDefault="16133C48" w:rsidP="7C6087A3">
      <w:pPr>
        <w:pStyle w:val="a3"/>
        <w:spacing w:line="360" w:lineRule="auto"/>
        <w:ind w:firstLineChars="91" w:firstLine="237"/>
        <w:rPr>
          <w:rFonts w:ascii="Times New Roman" w:eastAsia="굴림체"/>
          <w:b/>
          <w:bCs/>
          <w:color w:val="auto"/>
          <w:sz w:val="26"/>
          <w:szCs w:val="26"/>
        </w:rPr>
      </w:pPr>
    </w:p>
    <w:p w14:paraId="54FF75E9" w14:textId="3824483D" w:rsidR="5FC3AFA4" w:rsidRDefault="11D10679" w:rsidP="11D10679">
      <w:pPr>
        <w:pStyle w:val="a3"/>
        <w:spacing w:line="360" w:lineRule="auto"/>
        <w:ind w:firstLine="210"/>
        <w:rPr>
          <w:rFonts w:ascii="Times New Roman" w:eastAsia="굴림체"/>
          <w:i/>
          <w:iCs/>
          <w:color w:val="auto"/>
          <w:sz w:val="24"/>
          <w:szCs w:val="24"/>
          <w:highlight w:val="cyan"/>
        </w:rPr>
      </w:pPr>
      <w:r w:rsidRPr="11D10679">
        <w:rPr>
          <w:rFonts w:ascii="Times New Roman" w:eastAsia="굴림체"/>
          <w:i/>
          <w:iCs/>
          <w:color w:val="auto"/>
          <w:sz w:val="24"/>
          <w:szCs w:val="24"/>
        </w:rPr>
        <w:t xml:space="preserve">In order to respond to the reviewer’s comments, we have reformatted and organized the references in numerical order of appearance in the manuscript. </w:t>
      </w:r>
    </w:p>
    <w:p w14:paraId="2980E9ED" w14:textId="131D1D64" w:rsidR="5FC3AFA4" w:rsidRDefault="5FC3AFA4" w:rsidP="11D10679">
      <w:pPr>
        <w:pStyle w:val="a3"/>
        <w:spacing w:line="360" w:lineRule="auto"/>
        <w:ind w:left="11"/>
        <w:rPr>
          <w:rFonts w:ascii="Times New Roman" w:eastAsia="굴림체"/>
          <w:b/>
          <w:bCs/>
          <w:color w:val="auto"/>
          <w:sz w:val="24"/>
          <w:szCs w:val="24"/>
        </w:rPr>
      </w:pPr>
    </w:p>
    <w:p w14:paraId="7B8D7556" w14:textId="77777777" w:rsidR="00333ED8" w:rsidRDefault="00333ED8" w:rsidP="00333ED8">
      <w:pPr>
        <w:pStyle w:val="a3"/>
        <w:spacing w:line="360" w:lineRule="auto"/>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7E16C669" w14:textId="687B1819" w:rsidR="16133C48" w:rsidRDefault="5FC3AFA4" w:rsidP="5FC3AFA4">
      <w:pPr>
        <w:spacing w:line="360" w:lineRule="auto"/>
        <w:rPr>
          <w:rFonts w:eastAsia="Times New Roman"/>
        </w:rPr>
      </w:pPr>
      <w:r w:rsidRPr="5FC3AFA4">
        <w:rPr>
          <w:rFonts w:eastAsia="Times New Roman"/>
        </w:rPr>
        <w:t xml:space="preserve">[1] D. </w:t>
      </w:r>
      <w:proofErr w:type="spellStart"/>
      <w:r w:rsidRPr="5FC3AFA4">
        <w:rPr>
          <w:rFonts w:eastAsia="Times New Roman"/>
        </w:rPr>
        <w:t>Amodei</w:t>
      </w:r>
      <w:proofErr w:type="spellEnd"/>
      <w:r w:rsidRPr="5FC3AFA4">
        <w:rPr>
          <w:rFonts w:eastAsia="Times New Roman"/>
        </w:rPr>
        <w:t xml:space="preserve"> et al., “Deep speech 2: End-to-end speech recognition in </w:t>
      </w:r>
      <w:proofErr w:type="spellStart"/>
      <w:r w:rsidRPr="5FC3AFA4">
        <w:rPr>
          <w:rFonts w:eastAsia="Times New Roman"/>
        </w:rPr>
        <w:t>english</w:t>
      </w:r>
      <w:proofErr w:type="spellEnd"/>
      <w:r w:rsidRPr="5FC3AFA4">
        <w:rPr>
          <w:rFonts w:eastAsia="Times New Roman"/>
        </w:rPr>
        <w:t xml:space="preserve"> and mandarin,” in</w:t>
      </w:r>
      <w:r w:rsidRPr="5FC3AFA4">
        <w:rPr>
          <w:rFonts w:eastAsia="Times New Roman"/>
          <w:i/>
          <w:iCs/>
        </w:rPr>
        <w:t xml:space="preserve"> Proceedings of </w:t>
      </w:r>
      <w:proofErr w:type="gramStart"/>
      <w:r w:rsidRPr="5FC3AFA4">
        <w:rPr>
          <w:rFonts w:eastAsia="Times New Roman"/>
          <w:i/>
          <w:iCs/>
        </w:rPr>
        <w:t>The</w:t>
      </w:r>
      <w:proofErr w:type="gramEnd"/>
      <w:r w:rsidRPr="5FC3AFA4">
        <w:rPr>
          <w:rFonts w:eastAsia="Times New Roman"/>
          <w:i/>
          <w:iCs/>
        </w:rPr>
        <w:t xml:space="preserve"> 33rd International Conference on Machine Learning</w:t>
      </w:r>
      <w:r w:rsidRPr="5FC3AFA4">
        <w:rPr>
          <w:rFonts w:eastAsia="Times New Roman"/>
        </w:rPr>
        <w:t xml:space="preserve">, vol. 48, New York, New York, USA, pp. 173–182, 2016. [Online]. Available: </w:t>
      </w:r>
      <w:hyperlink r:id="rId8">
        <w:r w:rsidRPr="5FC3AFA4">
          <w:rPr>
            <w:rStyle w:val="a5"/>
            <w:rFonts w:eastAsia="Times New Roman"/>
          </w:rPr>
          <w:t>https://proceedings.mlr.press/v48/amodei16.html</w:t>
        </w:r>
      </w:hyperlink>
    </w:p>
    <w:p w14:paraId="08E8BE76" w14:textId="76ADD46E" w:rsidR="5FC3AFA4" w:rsidRDefault="5FC3AFA4" w:rsidP="5FC3AFA4">
      <w:pPr>
        <w:spacing w:line="360" w:lineRule="auto"/>
        <w:rPr>
          <w:rFonts w:eastAsia="Times New Roman"/>
        </w:rPr>
      </w:pPr>
    </w:p>
    <w:p w14:paraId="22BF87B6" w14:textId="15788070" w:rsidR="646D78A1" w:rsidRDefault="646D78A1" w:rsidP="646D78A1">
      <w:pPr>
        <w:pStyle w:val="a3"/>
        <w:spacing w:line="360" w:lineRule="auto"/>
        <w:rPr>
          <w:rFonts w:ascii="Times New Roman" w:eastAsia="Times New Roman"/>
        </w:rPr>
      </w:pPr>
      <w:r w:rsidRPr="646D78A1">
        <w:rPr>
          <w:rFonts w:ascii="Times New Roman" w:eastAsia="굴림체"/>
          <w:b/>
          <w:bCs/>
          <w:color w:val="auto"/>
          <w:sz w:val="24"/>
          <w:szCs w:val="24"/>
        </w:rPr>
        <w:t>(Modified Version)</w:t>
      </w:r>
    </w:p>
    <w:p w14:paraId="5BDC4876" w14:textId="58D50974" w:rsidR="646D78A1" w:rsidRDefault="646D78A1" w:rsidP="646D78A1">
      <w:pPr>
        <w:pStyle w:val="a3"/>
        <w:spacing w:line="360" w:lineRule="auto"/>
        <w:rPr>
          <w:rFonts w:ascii="Times New Roman" w:eastAsia="Times New Roman"/>
        </w:rPr>
      </w:pPr>
      <w:r w:rsidRPr="646D78A1">
        <w:rPr>
          <w:rFonts w:ascii="Times New Roman" w:eastAsia="Times New Roman"/>
        </w:rPr>
        <w:t xml:space="preserve">[1] D. </w:t>
      </w:r>
      <w:proofErr w:type="spellStart"/>
      <w:r w:rsidRPr="646D78A1">
        <w:rPr>
          <w:rFonts w:ascii="Times New Roman" w:eastAsia="Times New Roman"/>
        </w:rPr>
        <w:t>Amodei</w:t>
      </w:r>
      <w:proofErr w:type="spellEnd"/>
      <w:r w:rsidRPr="646D78A1">
        <w:rPr>
          <w:rFonts w:ascii="Times New Roman" w:eastAsia="Times New Roman"/>
        </w:rPr>
        <w:t xml:space="preserve">, S. </w:t>
      </w:r>
      <w:proofErr w:type="spellStart"/>
      <w:r w:rsidRPr="646D78A1">
        <w:rPr>
          <w:rFonts w:ascii="Times New Roman" w:eastAsia="Times New Roman"/>
        </w:rPr>
        <w:t>Ananthanarayanan</w:t>
      </w:r>
      <w:proofErr w:type="spellEnd"/>
      <w:r w:rsidRPr="646D78A1">
        <w:rPr>
          <w:rFonts w:ascii="Times New Roman" w:eastAsia="Times New Roman"/>
        </w:rPr>
        <w:t xml:space="preserve">, R. </w:t>
      </w:r>
      <w:proofErr w:type="spellStart"/>
      <w:r w:rsidRPr="646D78A1">
        <w:rPr>
          <w:rFonts w:ascii="Times New Roman" w:eastAsia="Times New Roman"/>
        </w:rPr>
        <w:t>Anubhai</w:t>
      </w:r>
      <w:proofErr w:type="spellEnd"/>
      <w:r w:rsidRPr="646D78A1">
        <w:rPr>
          <w:rFonts w:ascii="Times New Roman" w:eastAsia="Times New Roman"/>
        </w:rPr>
        <w:t xml:space="preserve">, J. Bai, E. Battenberg </w:t>
      </w:r>
      <w:r w:rsidRPr="646D78A1">
        <w:rPr>
          <w:rFonts w:ascii="Times New Roman" w:eastAsia="Times New Roman"/>
          <w:i/>
          <w:iCs/>
        </w:rPr>
        <w:t>et.al.</w:t>
      </w:r>
      <w:r w:rsidRPr="646D78A1">
        <w:rPr>
          <w:rFonts w:ascii="Times New Roman" w:eastAsia="Times New Roman"/>
        </w:rPr>
        <w:t>, “Deep speech 2: End-to-end speech recognition in English and mandarin,” in</w:t>
      </w:r>
      <w:r w:rsidRPr="646D78A1">
        <w:rPr>
          <w:rFonts w:ascii="Times New Roman" w:eastAsia="Times New Roman"/>
          <w:i/>
          <w:iCs/>
        </w:rPr>
        <w:t xml:space="preserve"> Proceedings of the33rd International Conference on Machine Learning</w:t>
      </w:r>
      <w:r w:rsidRPr="646D78A1">
        <w:rPr>
          <w:rFonts w:ascii="Times New Roman" w:eastAsia="Times New Roman"/>
        </w:rPr>
        <w:t>, vol. 48, New York, New York, USA, pp. 173–182, 2016.</w:t>
      </w:r>
    </w:p>
    <w:p w14:paraId="551C4E29" w14:textId="59E1743E" w:rsidR="646D78A1" w:rsidRDefault="646D78A1" w:rsidP="646D78A1">
      <w:pPr>
        <w:pStyle w:val="a3"/>
        <w:spacing w:line="360" w:lineRule="auto"/>
        <w:rPr>
          <w:rFonts w:ascii="Times New Roman" w:eastAsia="굴림체"/>
          <w:b/>
          <w:bCs/>
          <w:color w:val="auto"/>
          <w:sz w:val="24"/>
          <w:szCs w:val="24"/>
        </w:rPr>
      </w:pPr>
    </w:p>
    <w:p w14:paraId="6ED8F29D" w14:textId="132A9145" w:rsidR="16133C48" w:rsidRDefault="16133C48" w:rsidP="7C6087A3">
      <w:pPr>
        <w:spacing w:line="360" w:lineRule="auto"/>
        <w:rPr>
          <w:rFonts w:eastAsia="Times New Roman"/>
        </w:rPr>
      </w:pPr>
    </w:p>
    <w:p w14:paraId="46E75C4F"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E1D7854" w14:textId="4A8E9D7E" w:rsidR="16133C48" w:rsidRDefault="7C6087A3" w:rsidP="7C6087A3">
      <w:pPr>
        <w:spacing w:line="360" w:lineRule="auto"/>
        <w:rPr>
          <w:rFonts w:eastAsia="Times New Roman"/>
        </w:rPr>
      </w:pPr>
      <w:r w:rsidRPr="7C6087A3">
        <w:rPr>
          <w:rFonts w:eastAsia="Times New Roman"/>
        </w:rPr>
        <w:t xml:space="preserve">[2] J. Shen et al., “Natural </w:t>
      </w:r>
      <w:proofErr w:type="spellStart"/>
      <w:r w:rsidRPr="7C6087A3">
        <w:rPr>
          <w:rFonts w:eastAsia="Times New Roman"/>
        </w:rPr>
        <w:t>tts</w:t>
      </w:r>
      <w:proofErr w:type="spellEnd"/>
      <w:r w:rsidRPr="7C6087A3">
        <w:rPr>
          <w:rFonts w:eastAsia="Times New Roman"/>
        </w:rPr>
        <w:t xml:space="preserve"> synthesis by conditioning </w:t>
      </w:r>
      <w:proofErr w:type="spellStart"/>
      <w:r w:rsidRPr="7C6087A3">
        <w:rPr>
          <w:rFonts w:eastAsia="Times New Roman"/>
        </w:rPr>
        <w:t>wavenet</w:t>
      </w:r>
      <w:proofErr w:type="spellEnd"/>
      <w:r w:rsidRPr="7C6087A3">
        <w:rPr>
          <w:rFonts w:eastAsia="Times New Roman"/>
        </w:rPr>
        <w:t xml:space="preserve"> on </w:t>
      </w:r>
      <w:proofErr w:type="spellStart"/>
      <w:r w:rsidRPr="7C6087A3">
        <w:rPr>
          <w:rFonts w:eastAsia="Times New Roman"/>
        </w:rPr>
        <w:t>mel</w:t>
      </w:r>
      <w:proofErr w:type="spellEnd"/>
      <w:r w:rsidRPr="7C6087A3">
        <w:rPr>
          <w:rFonts w:eastAsia="Times New Roman"/>
        </w:rPr>
        <w:t xml:space="preserve"> spectrogram predictions,” in 2</w:t>
      </w:r>
      <w:r w:rsidRPr="7C6087A3">
        <w:rPr>
          <w:rFonts w:eastAsia="Times New Roman"/>
          <w:i/>
          <w:iCs/>
        </w:rPr>
        <w:t>018 IEEE International Conference on Acoustics, Speech and Signal Processing</w:t>
      </w:r>
      <w:r w:rsidRPr="7C6087A3">
        <w:rPr>
          <w:rFonts w:eastAsia="Times New Roman"/>
        </w:rPr>
        <w:t>, pp. 4779–4783, 2018.</w:t>
      </w:r>
    </w:p>
    <w:p w14:paraId="32072E19" w14:textId="77777777" w:rsidR="00333ED8" w:rsidRDefault="00333ED8" w:rsidP="00333ED8">
      <w:pPr>
        <w:pStyle w:val="a3"/>
        <w:spacing w:line="360" w:lineRule="auto"/>
        <w:rPr>
          <w:rFonts w:ascii="Times New Roman" w:eastAsia="굴림체"/>
          <w:b/>
          <w:bCs/>
          <w:color w:val="auto"/>
          <w:sz w:val="24"/>
          <w:szCs w:val="24"/>
        </w:rPr>
      </w:pPr>
    </w:p>
    <w:p w14:paraId="2B61A491" w14:textId="768A6130" w:rsidR="16133C48" w:rsidRDefault="646D78A1" w:rsidP="646D78A1">
      <w:pPr>
        <w:pStyle w:val="a3"/>
        <w:spacing w:line="360" w:lineRule="auto"/>
        <w:rPr>
          <w:rFonts w:ascii="Times New Roman" w:eastAsia="Times New Roman"/>
        </w:rPr>
      </w:pPr>
      <w:r w:rsidRPr="646D78A1">
        <w:rPr>
          <w:rFonts w:ascii="Times New Roman" w:eastAsia="굴림체"/>
          <w:b/>
          <w:bCs/>
          <w:color w:val="auto"/>
          <w:sz w:val="24"/>
          <w:szCs w:val="24"/>
        </w:rPr>
        <w:t>(Modified Version)</w:t>
      </w:r>
    </w:p>
    <w:p w14:paraId="368AA08A" w14:textId="6A2936A4" w:rsidR="16133C48" w:rsidRDefault="646D78A1" w:rsidP="646D78A1">
      <w:pPr>
        <w:pStyle w:val="a3"/>
        <w:spacing w:line="360" w:lineRule="auto"/>
        <w:rPr>
          <w:rFonts w:ascii="Times New Roman" w:eastAsia="Times New Roman"/>
        </w:rPr>
      </w:pPr>
      <w:r w:rsidRPr="646D78A1">
        <w:rPr>
          <w:rFonts w:ascii="Times New Roman" w:eastAsia="Times New Roman"/>
        </w:rPr>
        <w:t xml:space="preserve">[2] J. Shen, R. Pang, R.J. Weiss, M. Schuster, N. </w:t>
      </w:r>
      <w:proofErr w:type="spellStart"/>
      <w:r w:rsidRPr="646D78A1">
        <w:rPr>
          <w:rFonts w:ascii="Times New Roman" w:eastAsia="Times New Roman"/>
        </w:rPr>
        <w:t>Jaitly</w:t>
      </w:r>
      <w:proofErr w:type="spellEnd"/>
      <w:r w:rsidRPr="646D78A1">
        <w:rPr>
          <w:rFonts w:ascii="Times New Roman" w:eastAsia="Times New Roman"/>
        </w:rPr>
        <w:t xml:space="preserve"> </w:t>
      </w:r>
      <w:r w:rsidRPr="646D78A1">
        <w:rPr>
          <w:rFonts w:ascii="Times New Roman" w:eastAsia="Times New Roman"/>
          <w:i/>
          <w:iCs/>
        </w:rPr>
        <w:t>et.al.</w:t>
      </w:r>
      <w:r w:rsidRPr="646D78A1">
        <w:rPr>
          <w:rFonts w:ascii="Times New Roman" w:eastAsia="Times New Roman"/>
        </w:rPr>
        <w:t xml:space="preserve">, “Natural </w:t>
      </w:r>
      <w:proofErr w:type="spellStart"/>
      <w:r w:rsidRPr="646D78A1">
        <w:rPr>
          <w:rFonts w:ascii="Times New Roman" w:eastAsia="Times New Roman"/>
        </w:rPr>
        <w:t>tts</w:t>
      </w:r>
      <w:proofErr w:type="spellEnd"/>
      <w:r w:rsidRPr="646D78A1">
        <w:rPr>
          <w:rFonts w:ascii="Times New Roman" w:eastAsia="Times New Roman"/>
        </w:rPr>
        <w:t xml:space="preserve"> synthesis by conditioning </w:t>
      </w:r>
      <w:proofErr w:type="spellStart"/>
      <w:r w:rsidRPr="646D78A1">
        <w:rPr>
          <w:rFonts w:ascii="Times New Roman" w:eastAsia="Times New Roman"/>
        </w:rPr>
        <w:t>wavenet</w:t>
      </w:r>
      <w:proofErr w:type="spellEnd"/>
      <w:r w:rsidRPr="646D78A1">
        <w:rPr>
          <w:rFonts w:ascii="Times New Roman" w:eastAsia="Times New Roman"/>
        </w:rPr>
        <w:t xml:space="preserve"> on </w:t>
      </w:r>
      <w:proofErr w:type="spellStart"/>
      <w:r w:rsidRPr="646D78A1">
        <w:rPr>
          <w:rFonts w:ascii="Times New Roman" w:eastAsia="Times New Roman"/>
        </w:rPr>
        <w:t>mel</w:t>
      </w:r>
      <w:proofErr w:type="spellEnd"/>
      <w:r w:rsidRPr="646D78A1">
        <w:rPr>
          <w:rFonts w:ascii="Times New Roman" w:eastAsia="Times New Roman"/>
        </w:rPr>
        <w:t xml:space="preserve"> spectrogram predictions,” in 2</w:t>
      </w:r>
      <w:r w:rsidRPr="646D78A1">
        <w:rPr>
          <w:rFonts w:ascii="Times New Roman" w:eastAsia="Times New Roman"/>
          <w:i/>
          <w:iCs/>
        </w:rPr>
        <w:t>018 IEEE International Conference on Acoustics, Speech and Signal Processing</w:t>
      </w:r>
      <w:r w:rsidRPr="646D78A1">
        <w:rPr>
          <w:rFonts w:ascii="Times New Roman" w:eastAsia="Times New Roman"/>
        </w:rPr>
        <w:t>, pp. 4779–4783, 2018.</w:t>
      </w:r>
    </w:p>
    <w:p w14:paraId="3F54D10D" w14:textId="77777777" w:rsidR="00D43C3C" w:rsidRDefault="00D43C3C" w:rsidP="646D78A1">
      <w:pPr>
        <w:pStyle w:val="a3"/>
        <w:spacing w:line="360" w:lineRule="auto"/>
        <w:rPr>
          <w:rFonts w:ascii="Times New Roman" w:eastAsia="Times New Roman"/>
          <w:b/>
          <w:bCs/>
          <w:color w:val="auto"/>
          <w:sz w:val="26"/>
          <w:szCs w:val="26"/>
        </w:rPr>
      </w:pPr>
    </w:p>
    <w:p w14:paraId="04AF36A8"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2D1F4A60" w14:textId="08AF9872" w:rsidR="16133C48" w:rsidRDefault="7C6087A3" w:rsidP="7C6087A3">
      <w:pPr>
        <w:spacing w:line="360" w:lineRule="auto"/>
        <w:rPr>
          <w:rFonts w:eastAsia="Times New Roman"/>
        </w:rPr>
      </w:pPr>
      <w:r w:rsidRPr="7C6087A3">
        <w:rPr>
          <w:rFonts w:eastAsia="Times New Roman"/>
        </w:rPr>
        <w:t xml:space="preserve">[3] L. Marianne and P. Belin. “Human voice perception.” </w:t>
      </w:r>
      <w:r w:rsidRPr="7C6087A3">
        <w:rPr>
          <w:rFonts w:eastAsia="Times New Roman"/>
          <w:i/>
          <w:iCs/>
        </w:rPr>
        <w:t>Current biology,</w:t>
      </w:r>
      <w:r w:rsidRPr="7C6087A3">
        <w:rPr>
          <w:rFonts w:eastAsia="Times New Roman"/>
        </w:rPr>
        <w:t xml:space="preserve"> vol. 21, 2011.</w:t>
      </w:r>
    </w:p>
    <w:p w14:paraId="5377F2A7" w14:textId="77777777" w:rsidR="00333ED8" w:rsidRDefault="00333ED8" w:rsidP="7C6087A3">
      <w:pPr>
        <w:spacing w:line="360" w:lineRule="auto"/>
        <w:rPr>
          <w:rFonts w:eastAsia="Times New Roman"/>
        </w:rPr>
      </w:pPr>
    </w:p>
    <w:p w14:paraId="5866BC99" w14:textId="249C0143" w:rsidR="16133C48" w:rsidRDefault="646D78A1" w:rsidP="646D78A1">
      <w:pPr>
        <w:spacing w:line="360" w:lineRule="auto"/>
        <w:rPr>
          <w:rFonts w:eastAsia="Times New Roman"/>
        </w:rPr>
      </w:pPr>
      <w:r w:rsidRPr="646D78A1">
        <w:rPr>
          <w:rFonts w:eastAsia="굴림체"/>
          <w:b/>
          <w:bCs/>
          <w:sz w:val="24"/>
          <w:szCs w:val="24"/>
        </w:rPr>
        <w:t>(Modified Version)</w:t>
      </w:r>
    </w:p>
    <w:p w14:paraId="0A18923A" w14:textId="216D33CA" w:rsidR="16133C48" w:rsidRDefault="646D78A1" w:rsidP="646D78A1">
      <w:pPr>
        <w:spacing w:line="360" w:lineRule="auto"/>
        <w:rPr>
          <w:rFonts w:eastAsia="Times New Roman"/>
        </w:rPr>
      </w:pPr>
      <w:r w:rsidRPr="646D78A1">
        <w:rPr>
          <w:rFonts w:eastAsia="Times New Roman"/>
        </w:rPr>
        <w:t xml:space="preserve">[3] L. Marianne and P. Belin. “Human voice perception.” </w:t>
      </w:r>
      <w:r w:rsidRPr="646D78A1">
        <w:rPr>
          <w:rFonts w:eastAsia="Times New Roman"/>
          <w:i/>
          <w:iCs/>
        </w:rPr>
        <w:t>Current Biology,</w:t>
      </w:r>
      <w:r w:rsidRPr="646D78A1">
        <w:rPr>
          <w:rFonts w:eastAsia="Times New Roman"/>
        </w:rPr>
        <w:t xml:space="preserve"> vol. 21, no. 4, pp. R143- R145, 2011.</w:t>
      </w:r>
    </w:p>
    <w:p w14:paraId="1A3F5C1F" w14:textId="33E4A76E" w:rsidR="16133C48" w:rsidRDefault="16133C48" w:rsidP="7C6087A3">
      <w:pPr>
        <w:pStyle w:val="a3"/>
        <w:spacing w:line="360" w:lineRule="auto"/>
        <w:rPr>
          <w:rFonts w:ascii="Times New Roman" w:eastAsia="굴림체"/>
          <w:b/>
          <w:bCs/>
          <w:color w:val="auto"/>
          <w:sz w:val="26"/>
          <w:szCs w:val="26"/>
        </w:rPr>
      </w:pPr>
    </w:p>
    <w:p w14:paraId="65F7FA47" w14:textId="77777777" w:rsidR="00D43C3C" w:rsidRDefault="00D43C3C" w:rsidP="7C6087A3">
      <w:pPr>
        <w:pStyle w:val="a3"/>
        <w:spacing w:line="360" w:lineRule="auto"/>
        <w:rPr>
          <w:rFonts w:ascii="Times New Roman" w:eastAsia="굴림체"/>
          <w:b/>
          <w:bCs/>
          <w:color w:val="auto"/>
          <w:sz w:val="26"/>
          <w:szCs w:val="26"/>
        </w:rPr>
      </w:pPr>
    </w:p>
    <w:p w14:paraId="7386F136"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419D45FE" w14:textId="064FCC60" w:rsidR="16133C48" w:rsidRDefault="7C6087A3" w:rsidP="7C6087A3">
      <w:pPr>
        <w:spacing w:line="360" w:lineRule="auto"/>
        <w:rPr>
          <w:rFonts w:eastAsia="Times New Roman"/>
          <w:color w:val="222222"/>
        </w:rPr>
      </w:pPr>
      <w:r w:rsidRPr="7C6087A3">
        <w:rPr>
          <w:rFonts w:eastAsia="Times New Roman"/>
        </w:rPr>
        <w:t xml:space="preserve">[5] C. </w:t>
      </w:r>
      <w:r w:rsidRPr="7C6087A3">
        <w:rPr>
          <w:rFonts w:eastAsia="Times New Roman"/>
          <w:color w:val="222222"/>
        </w:rPr>
        <w:t xml:space="preserve">Le </w:t>
      </w:r>
      <w:proofErr w:type="spellStart"/>
      <w:r w:rsidRPr="7C6087A3">
        <w:rPr>
          <w:rFonts w:eastAsia="Times New Roman"/>
          <w:color w:val="222222"/>
        </w:rPr>
        <w:t>Moine</w:t>
      </w:r>
      <w:proofErr w:type="spellEnd"/>
      <w:r w:rsidRPr="7C6087A3">
        <w:rPr>
          <w:rFonts w:eastAsia="Times New Roman"/>
          <w:color w:val="222222"/>
        </w:rPr>
        <w:t xml:space="preserve">, N. </w:t>
      </w:r>
      <w:proofErr w:type="spellStart"/>
      <w:r w:rsidRPr="7C6087A3">
        <w:rPr>
          <w:rFonts w:eastAsia="Times New Roman"/>
          <w:color w:val="222222"/>
        </w:rPr>
        <w:t>Obin</w:t>
      </w:r>
      <w:proofErr w:type="spellEnd"/>
      <w:r w:rsidRPr="7C6087A3">
        <w:rPr>
          <w:rFonts w:eastAsia="Times New Roman"/>
          <w:color w:val="222222"/>
        </w:rPr>
        <w:t xml:space="preserve">, and A. </w:t>
      </w:r>
      <w:proofErr w:type="spellStart"/>
      <w:r w:rsidRPr="7C6087A3">
        <w:rPr>
          <w:rFonts w:eastAsia="Times New Roman"/>
          <w:color w:val="222222"/>
        </w:rPr>
        <w:t>Roebel</w:t>
      </w:r>
      <w:proofErr w:type="spellEnd"/>
      <w:r w:rsidRPr="7C6087A3">
        <w:rPr>
          <w:rFonts w:eastAsia="Times New Roman"/>
          <w:color w:val="222222"/>
        </w:rPr>
        <w:t xml:space="preserve">, “Speaker Attentive Speech Emotion Recognition,” in </w:t>
      </w:r>
      <w:proofErr w:type="spellStart"/>
      <w:r w:rsidRPr="7C6087A3">
        <w:rPr>
          <w:rFonts w:eastAsia="Times New Roman"/>
          <w:i/>
          <w:iCs/>
          <w:color w:val="222222"/>
        </w:rPr>
        <w:t>Interspeech</w:t>
      </w:r>
      <w:proofErr w:type="spellEnd"/>
      <w:r w:rsidRPr="7C6087A3">
        <w:rPr>
          <w:rFonts w:eastAsia="Times New Roman"/>
          <w:color w:val="222222"/>
        </w:rPr>
        <w:t>, pp. 2866-2870, 2021.</w:t>
      </w:r>
    </w:p>
    <w:p w14:paraId="3E601FC5" w14:textId="77777777" w:rsidR="00333ED8" w:rsidRDefault="00333ED8" w:rsidP="7C6087A3">
      <w:pPr>
        <w:spacing w:line="360" w:lineRule="auto"/>
        <w:rPr>
          <w:rFonts w:eastAsia="Times New Roman"/>
          <w:color w:val="222222"/>
        </w:rPr>
      </w:pPr>
    </w:p>
    <w:p w14:paraId="0997967D" w14:textId="4D35886B" w:rsidR="646D78A1" w:rsidRDefault="646D78A1" w:rsidP="646D78A1">
      <w:pPr>
        <w:spacing w:line="360" w:lineRule="auto"/>
        <w:rPr>
          <w:rFonts w:eastAsia="Times New Roman"/>
          <w:color w:val="222222"/>
        </w:rPr>
      </w:pPr>
      <w:r w:rsidRPr="646D78A1">
        <w:rPr>
          <w:rFonts w:eastAsia="굴림체"/>
          <w:b/>
          <w:bCs/>
          <w:sz w:val="24"/>
          <w:szCs w:val="24"/>
        </w:rPr>
        <w:t>(Modified Version)</w:t>
      </w:r>
    </w:p>
    <w:p w14:paraId="640C4876" w14:textId="243675B1" w:rsidR="646D78A1" w:rsidRDefault="646D78A1" w:rsidP="646D78A1">
      <w:pPr>
        <w:spacing w:line="360" w:lineRule="auto"/>
        <w:rPr>
          <w:rFonts w:eastAsia="Times New Roman"/>
          <w:color w:val="222222"/>
        </w:rPr>
      </w:pPr>
      <w:r w:rsidRPr="646D78A1">
        <w:rPr>
          <w:rFonts w:eastAsia="Times New Roman"/>
        </w:rPr>
        <w:t xml:space="preserve">[5] C. </w:t>
      </w:r>
      <w:r w:rsidRPr="646D78A1">
        <w:rPr>
          <w:rFonts w:eastAsia="Times New Roman"/>
          <w:color w:val="222222"/>
        </w:rPr>
        <w:t xml:space="preserve">Le </w:t>
      </w:r>
      <w:proofErr w:type="spellStart"/>
      <w:r w:rsidRPr="646D78A1">
        <w:rPr>
          <w:rFonts w:eastAsia="Times New Roman"/>
          <w:color w:val="222222"/>
        </w:rPr>
        <w:t>Moine</w:t>
      </w:r>
      <w:proofErr w:type="spellEnd"/>
      <w:r w:rsidRPr="646D78A1">
        <w:rPr>
          <w:rFonts w:eastAsia="Times New Roman"/>
          <w:color w:val="222222"/>
        </w:rPr>
        <w:t xml:space="preserve">, N. </w:t>
      </w:r>
      <w:proofErr w:type="spellStart"/>
      <w:r w:rsidRPr="646D78A1">
        <w:rPr>
          <w:rFonts w:eastAsia="Times New Roman"/>
          <w:color w:val="222222"/>
        </w:rPr>
        <w:t>Obin</w:t>
      </w:r>
      <w:proofErr w:type="spellEnd"/>
      <w:r w:rsidRPr="646D78A1">
        <w:rPr>
          <w:rFonts w:eastAsia="Times New Roman"/>
          <w:color w:val="222222"/>
        </w:rPr>
        <w:t xml:space="preserve"> and A. </w:t>
      </w:r>
      <w:proofErr w:type="spellStart"/>
      <w:r w:rsidRPr="646D78A1">
        <w:rPr>
          <w:rFonts w:eastAsia="Times New Roman"/>
          <w:color w:val="222222"/>
        </w:rPr>
        <w:t>Roebel</w:t>
      </w:r>
      <w:proofErr w:type="spellEnd"/>
      <w:r w:rsidRPr="646D78A1">
        <w:rPr>
          <w:rFonts w:eastAsia="Times New Roman"/>
          <w:color w:val="222222"/>
        </w:rPr>
        <w:t xml:space="preserve">, “Speaker Attentive Speech Emotion Recognition,” in </w:t>
      </w:r>
      <w:r w:rsidRPr="646D78A1">
        <w:rPr>
          <w:rFonts w:eastAsia="Times New Roman"/>
          <w:i/>
          <w:iCs/>
          <w:color w:val="222222"/>
        </w:rPr>
        <w:t xml:space="preserve">Proc. of </w:t>
      </w:r>
      <w:proofErr w:type="spellStart"/>
      <w:r w:rsidRPr="646D78A1">
        <w:rPr>
          <w:rFonts w:eastAsia="Times New Roman"/>
          <w:i/>
          <w:iCs/>
          <w:color w:val="222222"/>
        </w:rPr>
        <w:t>Interspeech</w:t>
      </w:r>
      <w:proofErr w:type="spellEnd"/>
      <w:r w:rsidRPr="646D78A1">
        <w:rPr>
          <w:rFonts w:eastAsia="Times New Roman"/>
          <w:color w:val="222222"/>
        </w:rPr>
        <w:t>, Brno, Czechia, pp. 2866-2870, 2021.</w:t>
      </w:r>
    </w:p>
    <w:p w14:paraId="7DDF6A93" w14:textId="05F56BA7" w:rsidR="16133C48" w:rsidRDefault="16133C48" w:rsidP="7C6087A3">
      <w:pPr>
        <w:spacing w:line="360" w:lineRule="auto"/>
        <w:rPr>
          <w:rFonts w:eastAsiaTheme="minorEastAsia"/>
          <w:color w:val="222222"/>
        </w:rPr>
      </w:pPr>
    </w:p>
    <w:p w14:paraId="332FAAC1" w14:textId="77777777" w:rsidR="00D43C3C" w:rsidRPr="00D43C3C" w:rsidRDefault="00D43C3C" w:rsidP="7C6087A3">
      <w:pPr>
        <w:spacing w:line="360" w:lineRule="auto"/>
        <w:rPr>
          <w:rFonts w:eastAsiaTheme="minorEastAsia"/>
          <w:color w:val="222222"/>
        </w:rPr>
      </w:pPr>
    </w:p>
    <w:p w14:paraId="5C08ABC0" w14:textId="77777777" w:rsidR="00A571FC" w:rsidRDefault="646D78A1" w:rsidP="646D78A1">
      <w:pPr>
        <w:pStyle w:val="a3"/>
        <w:spacing w:line="360" w:lineRule="auto"/>
        <w:rPr>
          <w:rFonts w:eastAsiaTheme="minorEastAsia"/>
        </w:rPr>
      </w:pPr>
      <w:r w:rsidRPr="646D78A1">
        <w:rPr>
          <w:rFonts w:ascii="Times New Roman" w:eastAsia="굴림체"/>
          <w:b/>
          <w:bCs/>
          <w:color w:val="auto"/>
          <w:sz w:val="24"/>
          <w:szCs w:val="24"/>
        </w:rPr>
        <w:t>(Previous Version)</w:t>
      </w:r>
    </w:p>
    <w:p w14:paraId="7DBC308E" w14:textId="6F70F8E0" w:rsidR="16133C48" w:rsidRPr="00A571FC" w:rsidRDefault="646D78A1" w:rsidP="646D78A1">
      <w:pPr>
        <w:pStyle w:val="a3"/>
        <w:spacing w:line="360" w:lineRule="auto"/>
        <w:rPr>
          <w:rFonts w:ascii="Times New Roman" w:eastAsia="Times New Roman"/>
        </w:rPr>
      </w:pPr>
      <w:r w:rsidRPr="00A571FC">
        <w:rPr>
          <w:rFonts w:ascii="Times New Roman" w:eastAsia="Times New Roman"/>
        </w:rPr>
        <w:t xml:space="preserve">[6] A. </w:t>
      </w:r>
      <w:proofErr w:type="spellStart"/>
      <w:r w:rsidRPr="00A571FC">
        <w:rPr>
          <w:rFonts w:ascii="Times New Roman" w:eastAsia="Times New Roman"/>
        </w:rPr>
        <w:t>Baevski</w:t>
      </w:r>
      <w:proofErr w:type="spellEnd"/>
      <w:r w:rsidRPr="00A571FC">
        <w:rPr>
          <w:rFonts w:ascii="Times New Roman" w:eastAsia="Times New Roman"/>
        </w:rPr>
        <w:t xml:space="preserve"> et al., “wav2vec 2.0: A framework for self-supervised learning of speech representations,” in </w:t>
      </w:r>
      <w:r w:rsidRPr="00A571FC">
        <w:rPr>
          <w:rFonts w:ascii="Times New Roman" w:eastAsia="Times New Roman"/>
          <w:i/>
          <w:iCs/>
        </w:rPr>
        <w:t xml:space="preserve">Advances in neural information processing systems, </w:t>
      </w:r>
      <w:r w:rsidRPr="00A571FC">
        <w:rPr>
          <w:rFonts w:ascii="Times New Roman" w:eastAsia="Times New Roman"/>
        </w:rPr>
        <w:t>vol. 33, pp. 12449-12460, 2020.</w:t>
      </w:r>
    </w:p>
    <w:p w14:paraId="3D8EFCAA" w14:textId="317FD987" w:rsidR="00333ED8" w:rsidRDefault="00333ED8" w:rsidP="7C6087A3">
      <w:pPr>
        <w:spacing w:line="360" w:lineRule="auto"/>
        <w:rPr>
          <w:rFonts w:eastAsiaTheme="minorEastAsia"/>
        </w:rPr>
      </w:pPr>
    </w:p>
    <w:p w14:paraId="10C8ECBC" w14:textId="072E8FDD"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73FA6A6F" w14:textId="65A04F6C" w:rsidR="646D78A1" w:rsidRDefault="646D78A1" w:rsidP="646D78A1">
      <w:pPr>
        <w:spacing w:line="360" w:lineRule="auto"/>
        <w:rPr>
          <w:rFonts w:eastAsia="Times New Roman"/>
        </w:rPr>
      </w:pPr>
      <w:r w:rsidRPr="646D78A1">
        <w:rPr>
          <w:rFonts w:eastAsia="Times New Roman"/>
        </w:rPr>
        <w:t xml:space="preserve">[6] A. </w:t>
      </w:r>
      <w:proofErr w:type="spellStart"/>
      <w:r w:rsidRPr="646D78A1">
        <w:rPr>
          <w:rFonts w:eastAsia="Times New Roman"/>
        </w:rPr>
        <w:t>Baevski</w:t>
      </w:r>
      <w:proofErr w:type="spellEnd"/>
      <w:r w:rsidRPr="646D78A1">
        <w:rPr>
          <w:rFonts w:eastAsia="Times New Roman"/>
        </w:rPr>
        <w:t xml:space="preserve">, Y. Zhou, A. Mohamed and M. Auli, “wav2vec 2.0: A framework for self-supervised learning of speech representations,” in </w:t>
      </w:r>
      <w:r w:rsidRPr="646D78A1">
        <w:rPr>
          <w:rFonts w:eastAsia="Times New Roman"/>
          <w:i/>
          <w:iCs/>
        </w:rPr>
        <w:t xml:space="preserve">Advances in Neural Information Processing Systems, </w:t>
      </w:r>
      <w:r w:rsidRPr="646D78A1">
        <w:rPr>
          <w:rFonts w:eastAsia="Times New Roman"/>
        </w:rPr>
        <w:t>vol. 33, pp. 12449-12460, 2020.</w:t>
      </w:r>
    </w:p>
    <w:p w14:paraId="026FE1E8" w14:textId="45764877" w:rsidR="16133C48" w:rsidRDefault="16133C48" w:rsidP="7C6087A3">
      <w:pPr>
        <w:spacing w:line="360" w:lineRule="auto"/>
        <w:rPr>
          <w:rFonts w:eastAsia="Times New Roman"/>
        </w:rPr>
      </w:pPr>
    </w:p>
    <w:p w14:paraId="445A0D42" w14:textId="5779BF98" w:rsidR="16133C48" w:rsidRDefault="16133C48" w:rsidP="7C6087A3">
      <w:pPr>
        <w:spacing w:line="360" w:lineRule="auto"/>
        <w:rPr>
          <w:rFonts w:eastAsia="Times New Roman"/>
        </w:rPr>
      </w:pPr>
    </w:p>
    <w:p w14:paraId="06F2D67B"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B5CF141" w14:textId="410B1B6B" w:rsidR="16133C48" w:rsidRDefault="7C6087A3" w:rsidP="7C6087A3">
      <w:pPr>
        <w:spacing w:line="360" w:lineRule="auto"/>
        <w:rPr>
          <w:rFonts w:eastAsia="Times New Roman"/>
        </w:rPr>
      </w:pPr>
      <w:r w:rsidRPr="7C6087A3">
        <w:rPr>
          <w:rFonts w:eastAsia="Times New Roman"/>
        </w:rPr>
        <w:t xml:space="preserve">[7] C. </w:t>
      </w:r>
      <w:proofErr w:type="spellStart"/>
      <w:r w:rsidRPr="7C6087A3">
        <w:rPr>
          <w:rFonts w:eastAsia="Times New Roman"/>
        </w:rPr>
        <w:t>Busso</w:t>
      </w:r>
      <w:proofErr w:type="spellEnd"/>
      <w:r w:rsidRPr="7C6087A3">
        <w:rPr>
          <w:rFonts w:eastAsia="Times New Roman"/>
        </w:rPr>
        <w:t xml:space="preserve"> et al., “IEMOCAP: interactive emotional dyadic motion capture database,” in </w:t>
      </w:r>
      <w:r w:rsidRPr="7C6087A3">
        <w:rPr>
          <w:rFonts w:eastAsia="Times New Roman"/>
          <w:i/>
          <w:iCs/>
        </w:rPr>
        <w:t>Language Resources and Evaluation</w:t>
      </w:r>
      <w:r w:rsidRPr="7C6087A3">
        <w:rPr>
          <w:rFonts w:eastAsia="Times New Roman"/>
        </w:rPr>
        <w:t xml:space="preserve"> vol. 42 pp. 335-359, 2008.</w:t>
      </w:r>
    </w:p>
    <w:p w14:paraId="6227BFCB" w14:textId="29F5CC7A" w:rsidR="00333ED8" w:rsidRDefault="00333ED8" w:rsidP="7C6087A3">
      <w:pPr>
        <w:spacing w:line="360" w:lineRule="auto"/>
        <w:rPr>
          <w:rFonts w:eastAsiaTheme="minorEastAsia"/>
        </w:rPr>
      </w:pPr>
    </w:p>
    <w:p w14:paraId="15CF0BD3" w14:textId="437CA4B3" w:rsidR="646D78A1" w:rsidRDefault="646D78A1" w:rsidP="646D78A1">
      <w:pPr>
        <w:spacing w:line="360" w:lineRule="auto"/>
        <w:rPr>
          <w:rFonts w:eastAsia="Times New Roman"/>
        </w:rPr>
      </w:pPr>
      <w:r w:rsidRPr="646D78A1">
        <w:rPr>
          <w:rFonts w:eastAsia="굴림체"/>
          <w:b/>
          <w:bCs/>
          <w:sz w:val="24"/>
          <w:szCs w:val="24"/>
        </w:rPr>
        <w:t>(Modified Version)</w:t>
      </w:r>
    </w:p>
    <w:p w14:paraId="3DA88A52" w14:textId="2B90E2D5" w:rsidR="646D78A1" w:rsidRDefault="646D78A1" w:rsidP="646D78A1">
      <w:pPr>
        <w:spacing w:line="360" w:lineRule="auto"/>
        <w:rPr>
          <w:rFonts w:eastAsia="Times New Roman"/>
        </w:rPr>
      </w:pPr>
      <w:r w:rsidRPr="646D78A1">
        <w:rPr>
          <w:rFonts w:eastAsia="Times New Roman"/>
        </w:rPr>
        <w:lastRenderedPageBreak/>
        <w:t xml:space="preserve">[7] C. </w:t>
      </w:r>
      <w:proofErr w:type="spellStart"/>
      <w:r w:rsidRPr="646D78A1">
        <w:rPr>
          <w:rFonts w:eastAsia="Times New Roman"/>
        </w:rPr>
        <w:t>Busso</w:t>
      </w:r>
      <w:proofErr w:type="spellEnd"/>
      <w:r w:rsidRPr="646D78A1">
        <w:rPr>
          <w:rFonts w:eastAsia="Times New Roman"/>
        </w:rPr>
        <w:t xml:space="preserve">, M. </w:t>
      </w:r>
      <w:proofErr w:type="spellStart"/>
      <w:r w:rsidRPr="646D78A1">
        <w:rPr>
          <w:rFonts w:eastAsia="Times New Roman"/>
        </w:rPr>
        <w:t>Bulut</w:t>
      </w:r>
      <w:proofErr w:type="spellEnd"/>
      <w:r w:rsidRPr="646D78A1">
        <w:rPr>
          <w:rFonts w:eastAsia="Times New Roman"/>
        </w:rPr>
        <w:t xml:space="preserve">, C.C. Lee, E.A. </w:t>
      </w:r>
      <w:proofErr w:type="spellStart"/>
      <w:r w:rsidRPr="646D78A1">
        <w:rPr>
          <w:rFonts w:eastAsia="Times New Roman"/>
        </w:rPr>
        <w:t>Kazemzadeh</w:t>
      </w:r>
      <w:proofErr w:type="spellEnd"/>
      <w:r w:rsidRPr="646D78A1">
        <w:rPr>
          <w:rFonts w:eastAsia="Times New Roman"/>
        </w:rPr>
        <w:t xml:space="preserve">, E. Provost </w:t>
      </w:r>
      <w:r w:rsidRPr="646D78A1">
        <w:rPr>
          <w:rFonts w:eastAsia="Times New Roman"/>
          <w:i/>
          <w:iCs/>
        </w:rPr>
        <w:t>et.al.</w:t>
      </w:r>
      <w:r w:rsidRPr="646D78A1">
        <w:rPr>
          <w:rFonts w:eastAsia="Times New Roman"/>
        </w:rPr>
        <w:t xml:space="preserve">, “IEMOCAP: interactive emotional dyadic motion capture database,” in </w:t>
      </w:r>
      <w:r w:rsidRPr="646D78A1">
        <w:rPr>
          <w:rFonts w:eastAsia="Times New Roman"/>
          <w:i/>
          <w:iCs/>
        </w:rPr>
        <w:t>Language Resources and Evaluation</w:t>
      </w:r>
      <w:r w:rsidRPr="646D78A1">
        <w:rPr>
          <w:rFonts w:eastAsia="Times New Roman"/>
        </w:rPr>
        <w:t xml:space="preserve"> vol. 42 pp. 335-359, 2008.</w:t>
      </w:r>
    </w:p>
    <w:p w14:paraId="58EAAAED" w14:textId="69EF0A12" w:rsidR="646D78A1" w:rsidRDefault="646D78A1" w:rsidP="646D78A1">
      <w:pPr>
        <w:spacing w:line="360" w:lineRule="auto"/>
        <w:rPr>
          <w:rFonts w:eastAsia="Times New Roman"/>
        </w:rPr>
      </w:pPr>
    </w:p>
    <w:p w14:paraId="3A36A216" w14:textId="0B8B5457" w:rsidR="00D43C3C" w:rsidRPr="00D43C3C" w:rsidRDefault="00D43C3C" w:rsidP="646D78A1">
      <w:pPr>
        <w:spacing w:line="360" w:lineRule="auto"/>
        <w:rPr>
          <w:rFonts w:eastAsiaTheme="minorEastAsia"/>
        </w:rPr>
      </w:pPr>
    </w:p>
    <w:p w14:paraId="2B9BA6D8"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19A98CC3" w14:textId="50C78DE7" w:rsidR="16133C48" w:rsidRDefault="7C6087A3" w:rsidP="7C6087A3">
      <w:pPr>
        <w:spacing w:line="360" w:lineRule="auto"/>
        <w:rPr>
          <w:rFonts w:eastAsia="Times New Roman"/>
        </w:rPr>
      </w:pPr>
      <w:r w:rsidRPr="7C6087A3">
        <w:rPr>
          <w:rFonts w:eastAsia="Times New Roman"/>
        </w:rPr>
        <w:t xml:space="preserve">[8] A. </w:t>
      </w:r>
      <w:proofErr w:type="spellStart"/>
      <w:r w:rsidRPr="7C6087A3">
        <w:rPr>
          <w:rFonts w:eastAsia="Times New Roman"/>
        </w:rPr>
        <w:t>Nagrani</w:t>
      </w:r>
      <w:proofErr w:type="spellEnd"/>
      <w:r w:rsidRPr="7C6087A3">
        <w:rPr>
          <w:rFonts w:eastAsia="Times New Roman"/>
        </w:rPr>
        <w:t>, J.S. Chung, A. Zisserman, “</w:t>
      </w:r>
      <w:proofErr w:type="spellStart"/>
      <w:r w:rsidRPr="7C6087A3">
        <w:rPr>
          <w:rFonts w:eastAsia="Times New Roman"/>
        </w:rPr>
        <w:t>VoxCeleb</w:t>
      </w:r>
      <w:proofErr w:type="spellEnd"/>
      <w:r w:rsidRPr="7C6087A3">
        <w:rPr>
          <w:rFonts w:eastAsia="Times New Roman"/>
        </w:rPr>
        <w:t>: A Large-Scale Speaker Identification Dataset,”</w:t>
      </w:r>
      <w:r w:rsidRPr="7C6087A3">
        <w:rPr>
          <w:rFonts w:eastAsia="Times New Roman"/>
          <w:i/>
          <w:iCs/>
        </w:rPr>
        <w:t xml:space="preserve"> </w:t>
      </w:r>
      <w:r w:rsidRPr="7C6087A3">
        <w:rPr>
          <w:rFonts w:eastAsia="Times New Roman"/>
        </w:rPr>
        <w:t>in</w:t>
      </w:r>
      <w:r w:rsidRPr="7C6087A3">
        <w:rPr>
          <w:rFonts w:eastAsia="Times New Roman"/>
          <w:i/>
          <w:iCs/>
        </w:rPr>
        <w:t xml:space="preserve"> Proc. </w:t>
      </w:r>
      <w:proofErr w:type="spellStart"/>
      <w:r w:rsidRPr="7C6087A3">
        <w:rPr>
          <w:rFonts w:eastAsia="Times New Roman"/>
          <w:i/>
          <w:iCs/>
        </w:rPr>
        <w:t>Interspeech</w:t>
      </w:r>
      <w:proofErr w:type="spellEnd"/>
      <w:r w:rsidRPr="7C6087A3">
        <w:rPr>
          <w:rFonts w:eastAsia="Times New Roman"/>
          <w:i/>
          <w:iCs/>
        </w:rPr>
        <w:t xml:space="preserve"> 2017</w:t>
      </w:r>
      <w:r w:rsidRPr="7C6087A3">
        <w:rPr>
          <w:rFonts w:eastAsia="Times New Roman"/>
        </w:rPr>
        <w:t>, pp. 2616-2620, 2017.</w:t>
      </w:r>
    </w:p>
    <w:p w14:paraId="129BB721" w14:textId="7ACD2927" w:rsidR="00333ED8" w:rsidRDefault="00333ED8" w:rsidP="7C6087A3">
      <w:pPr>
        <w:spacing w:line="360" w:lineRule="auto"/>
        <w:rPr>
          <w:rFonts w:eastAsiaTheme="minorEastAsia"/>
        </w:rPr>
      </w:pPr>
    </w:p>
    <w:p w14:paraId="68FAB809" w14:textId="6C966D40" w:rsidR="646D78A1" w:rsidRDefault="646D78A1" w:rsidP="646D78A1">
      <w:pPr>
        <w:spacing w:line="360" w:lineRule="auto"/>
        <w:rPr>
          <w:rFonts w:eastAsia="Times New Roman"/>
        </w:rPr>
      </w:pPr>
      <w:r w:rsidRPr="646D78A1">
        <w:rPr>
          <w:rFonts w:eastAsia="굴림체"/>
          <w:b/>
          <w:bCs/>
          <w:sz w:val="24"/>
          <w:szCs w:val="24"/>
        </w:rPr>
        <w:t>(Modified Version)</w:t>
      </w:r>
    </w:p>
    <w:p w14:paraId="52AC1218" w14:textId="238A5351" w:rsidR="646D78A1" w:rsidRDefault="646D78A1" w:rsidP="646D78A1">
      <w:pPr>
        <w:spacing w:line="360" w:lineRule="auto"/>
        <w:rPr>
          <w:rFonts w:eastAsia="Times New Roman"/>
        </w:rPr>
      </w:pPr>
      <w:r w:rsidRPr="646D78A1">
        <w:rPr>
          <w:rFonts w:eastAsia="Times New Roman"/>
        </w:rPr>
        <w:t xml:space="preserve">[8] A. </w:t>
      </w:r>
      <w:proofErr w:type="spellStart"/>
      <w:r w:rsidRPr="646D78A1">
        <w:rPr>
          <w:rFonts w:eastAsia="Times New Roman"/>
        </w:rPr>
        <w:t>Nagrani</w:t>
      </w:r>
      <w:proofErr w:type="spellEnd"/>
      <w:r w:rsidRPr="646D78A1">
        <w:rPr>
          <w:rFonts w:eastAsia="Times New Roman"/>
        </w:rPr>
        <w:t>, J.S. Chung and A. Zisserman, “</w:t>
      </w:r>
      <w:proofErr w:type="spellStart"/>
      <w:r w:rsidRPr="646D78A1">
        <w:rPr>
          <w:rFonts w:eastAsia="Times New Roman"/>
        </w:rPr>
        <w:t>VoxCeleb</w:t>
      </w:r>
      <w:proofErr w:type="spellEnd"/>
      <w:r w:rsidRPr="646D78A1">
        <w:rPr>
          <w:rFonts w:eastAsia="Times New Roman"/>
        </w:rPr>
        <w:t>: A Large-Scale Speaker Identification Dataset,”</w:t>
      </w:r>
      <w:r w:rsidRPr="646D78A1">
        <w:rPr>
          <w:rFonts w:eastAsia="Times New Roman"/>
          <w:i/>
          <w:iCs/>
        </w:rPr>
        <w:t xml:space="preserve"> </w:t>
      </w:r>
      <w:r w:rsidRPr="646D78A1">
        <w:rPr>
          <w:rFonts w:eastAsia="Times New Roman"/>
        </w:rPr>
        <w:t>in</w:t>
      </w:r>
      <w:r w:rsidRPr="646D78A1">
        <w:rPr>
          <w:rFonts w:eastAsia="Times New Roman"/>
          <w:i/>
          <w:iCs/>
        </w:rPr>
        <w:t xml:space="preserve"> Proc. of </w:t>
      </w:r>
      <w:proofErr w:type="spellStart"/>
      <w:r w:rsidRPr="646D78A1">
        <w:rPr>
          <w:rFonts w:eastAsia="Times New Roman"/>
          <w:i/>
          <w:iCs/>
        </w:rPr>
        <w:t>Interspeech</w:t>
      </w:r>
      <w:proofErr w:type="spellEnd"/>
      <w:r w:rsidRPr="646D78A1">
        <w:rPr>
          <w:rFonts w:eastAsia="Times New Roman"/>
          <w:i/>
          <w:iCs/>
        </w:rPr>
        <w:t xml:space="preserve"> 2017</w:t>
      </w:r>
      <w:r w:rsidRPr="646D78A1">
        <w:rPr>
          <w:rFonts w:eastAsia="Times New Roman"/>
        </w:rPr>
        <w:t>, pp. 2616-2620, 2017.</w:t>
      </w:r>
    </w:p>
    <w:p w14:paraId="3421737E" w14:textId="18A3C185" w:rsidR="646D78A1" w:rsidRDefault="646D78A1" w:rsidP="646D78A1">
      <w:pPr>
        <w:spacing w:line="360" w:lineRule="auto"/>
        <w:rPr>
          <w:rFonts w:eastAsia="Times New Roman"/>
        </w:rPr>
      </w:pPr>
    </w:p>
    <w:p w14:paraId="1318A25D" w14:textId="2D5AD2A7" w:rsidR="00D43C3C" w:rsidRDefault="00D43C3C" w:rsidP="646D78A1">
      <w:pPr>
        <w:pStyle w:val="a3"/>
        <w:spacing w:line="360" w:lineRule="auto"/>
        <w:rPr>
          <w:rFonts w:ascii="Times New Roman" w:eastAsia="굴림체"/>
          <w:color w:val="auto"/>
          <w:sz w:val="26"/>
          <w:szCs w:val="26"/>
        </w:rPr>
      </w:pPr>
    </w:p>
    <w:p w14:paraId="23572D5E" w14:textId="74CDDCEA" w:rsidR="16133C48" w:rsidRPr="00D43C3C" w:rsidRDefault="00D43C3C" w:rsidP="00D43C3C">
      <w:pPr>
        <w:pStyle w:val="a3"/>
        <w:spacing w:line="360" w:lineRule="auto"/>
        <w:rPr>
          <w:rFonts w:ascii="Times New Roman" w:eastAsia="굴림체"/>
          <w:b/>
          <w:bCs/>
          <w:color w:val="auto"/>
          <w:sz w:val="26"/>
          <w:szCs w:val="26"/>
        </w:rPr>
      </w:pPr>
      <w:r w:rsidRPr="00D43C3C">
        <w:rPr>
          <w:rFonts w:ascii="Times New Roman" w:eastAsia="굴림체"/>
          <w:b/>
          <w:bCs/>
          <w:color w:val="auto"/>
          <w:sz w:val="24"/>
          <w:szCs w:val="24"/>
        </w:rPr>
        <w:t>(Previous Version)</w:t>
      </w:r>
    </w:p>
    <w:p w14:paraId="5043945F" w14:textId="652D03B0" w:rsidR="16133C48" w:rsidRDefault="7C6087A3" w:rsidP="7C6087A3">
      <w:pPr>
        <w:spacing w:line="360" w:lineRule="auto"/>
        <w:rPr>
          <w:rFonts w:eastAsia="Times New Roman"/>
        </w:rPr>
      </w:pPr>
      <w:r w:rsidRPr="7C6087A3">
        <w:rPr>
          <w:rFonts w:eastAsia="Times New Roman"/>
        </w:rPr>
        <w:t xml:space="preserve">[9] J. Deng, J. Guo, N. </w:t>
      </w:r>
      <w:proofErr w:type="spellStart"/>
      <w:r w:rsidRPr="7C6087A3">
        <w:rPr>
          <w:rFonts w:eastAsia="Times New Roman"/>
        </w:rPr>
        <w:t>Xue</w:t>
      </w:r>
      <w:proofErr w:type="spellEnd"/>
      <w:r w:rsidRPr="7C6087A3">
        <w:rPr>
          <w:rFonts w:eastAsia="Times New Roman"/>
        </w:rPr>
        <w:t xml:space="preserve">, and S. </w:t>
      </w:r>
      <w:proofErr w:type="spellStart"/>
      <w:r w:rsidRPr="7C6087A3">
        <w:rPr>
          <w:rFonts w:eastAsia="Times New Roman"/>
        </w:rPr>
        <w:t>Zafeiriou</w:t>
      </w:r>
      <w:proofErr w:type="spellEnd"/>
      <w:r w:rsidRPr="7C6087A3">
        <w:rPr>
          <w:rFonts w:eastAsia="Times New Roman"/>
        </w:rPr>
        <w:t>, “</w:t>
      </w:r>
      <w:proofErr w:type="spellStart"/>
      <w:r w:rsidRPr="7C6087A3">
        <w:rPr>
          <w:rFonts w:eastAsia="Times New Roman"/>
        </w:rPr>
        <w:t>Arcface</w:t>
      </w:r>
      <w:proofErr w:type="spellEnd"/>
      <w:r w:rsidRPr="7C6087A3">
        <w:rPr>
          <w:rFonts w:eastAsia="Times New Roman"/>
        </w:rPr>
        <w:t>: Additive angular margin loss for deep face recognition,” in</w:t>
      </w:r>
      <w:r w:rsidRPr="7C6087A3">
        <w:rPr>
          <w:rFonts w:eastAsia="Times New Roman"/>
          <w:i/>
          <w:iCs/>
        </w:rPr>
        <w:t xml:space="preserve"> 2019 IEEE/CVF Conference on Computer Vision and Pattern Recognition</w:t>
      </w:r>
      <w:r w:rsidRPr="7C6087A3">
        <w:rPr>
          <w:rFonts w:eastAsia="Times New Roman"/>
        </w:rPr>
        <w:t>, pp. 4685–4694, 2019.</w:t>
      </w:r>
    </w:p>
    <w:p w14:paraId="0AF37100" w14:textId="3842BC5B" w:rsidR="00333ED8" w:rsidRDefault="00333ED8" w:rsidP="7C6087A3">
      <w:pPr>
        <w:spacing w:line="360" w:lineRule="auto"/>
        <w:rPr>
          <w:rFonts w:eastAsiaTheme="minorEastAsia"/>
        </w:rPr>
      </w:pPr>
    </w:p>
    <w:p w14:paraId="7340C11A" w14:textId="163CFEAE"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2300D79E" w14:textId="1C7243D0" w:rsidR="646D78A1" w:rsidRDefault="646D78A1" w:rsidP="646D78A1">
      <w:pPr>
        <w:spacing w:line="360" w:lineRule="auto"/>
        <w:rPr>
          <w:rFonts w:eastAsia="Times New Roman"/>
        </w:rPr>
      </w:pPr>
      <w:r w:rsidRPr="646D78A1">
        <w:rPr>
          <w:rFonts w:eastAsia="Times New Roman"/>
        </w:rPr>
        <w:t xml:space="preserve">[9] J. Deng, J. Guo, N. </w:t>
      </w:r>
      <w:proofErr w:type="spellStart"/>
      <w:r w:rsidRPr="646D78A1">
        <w:rPr>
          <w:rFonts w:eastAsia="Times New Roman"/>
        </w:rPr>
        <w:t>Xue</w:t>
      </w:r>
      <w:proofErr w:type="spellEnd"/>
      <w:r w:rsidRPr="646D78A1">
        <w:rPr>
          <w:rFonts w:eastAsia="Times New Roman"/>
        </w:rPr>
        <w:t xml:space="preserve"> and S. </w:t>
      </w:r>
      <w:proofErr w:type="spellStart"/>
      <w:r w:rsidRPr="646D78A1">
        <w:rPr>
          <w:rFonts w:eastAsia="Times New Roman"/>
        </w:rPr>
        <w:t>Zafeiriou</w:t>
      </w:r>
      <w:proofErr w:type="spellEnd"/>
      <w:r w:rsidRPr="646D78A1">
        <w:rPr>
          <w:rFonts w:eastAsia="Times New Roman"/>
        </w:rPr>
        <w:t>, “</w:t>
      </w:r>
      <w:proofErr w:type="spellStart"/>
      <w:r w:rsidRPr="646D78A1">
        <w:rPr>
          <w:rFonts w:eastAsia="Times New Roman"/>
        </w:rPr>
        <w:t>Arcface</w:t>
      </w:r>
      <w:proofErr w:type="spellEnd"/>
      <w:r w:rsidRPr="646D78A1">
        <w:rPr>
          <w:rFonts w:eastAsia="Times New Roman"/>
        </w:rPr>
        <w:t>: Additive angular margin loss for deep face recognition,” in</w:t>
      </w:r>
      <w:r w:rsidRPr="646D78A1">
        <w:rPr>
          <w:rFonts w:eastAsia="Times New Roman"/>
          <w:i/>
          <w:iCs/>
        </w:rPr>
        <w:t xml:space="preserve"> IEEE/CVF Conference on Computer Vision and Pattern Recognition</w:t>
      </w:r>
      <w:r w:rsidRPr="646D78A1">
        <w:rPr>
          <w:rFonts w:eastAsia="Times New Roman"/>
        </w:rPr>
        <w:t>, Long Beach, CA, USA, pp. 4685–4694, 2019.</w:t>
      </w:r>
    </w:p>
    <w:p w14:paraId="0400529B" w14:textId="10D1AB9B" w:rsidR="16133C48" w:rsidRDefault="16133C48" w:rsidP="7C6087A3">
      <w:pPr>
        <w:spacing w:line="360" w:lineRule="auto"/>
        <w:rPr>
          <w:rFonts w:eastAsia="Times New Roman"/>
        </w:rPr>
      </w:pPr>
    </w:p>
    <w:p w14:paraId="2424E36E" w14:textId="77777777" w:rsidR="00D43C3C" w:rsidRDefault="00D43C3C" w:rsidP="00D43C3C">
      <w:pPr>
        <w:pStyle w:val="a3"/>
        <w:spacing w:line="360" w:lineRule="auto"/>
        <w:rPr>
          <w:rFonts w:ascii="Times New Roman" w:eastAsia="굴림체"/>
          <w:b/>
          <w:bCs/>
          <w:color w:val="auto"/>
          <w:sz w:val="26"/>
          <w:szCs w:val="26"/>
        </w:rPr>
      </w:pPr>
    </w:p>
    <w:p w14:paraId="3635C89B"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78402931" w14:textId="548C8C0C" w:rsidR="16133C48" w:rsidRDefault="7C6087A3" w:rsidP="7C6087A3">
      <w:pPr>
        <w:spacing w:line="360" w:lineRule="auto"/>
        <w:rPr>
          <w:rFonts w:eastAsia="Times New Roman"/>
        </w:rPr>
      </w:pPr>
      <w:r w:rsidRPr="7C6087A3">
        <w:rPr>
          <w:rFonts w:eastAsia="Times New Roman"/>
        </w:rPr>
        <w:t xml:space="preserve">[10] B. Schuller, G. Rigoll, and M. Lang, “Hidden </w:t>
      </w:r>
      <w:proofErr w:type="spellStart"/>
      <w:r w:rsidRPr="7C6087A3">
        <w:rPr>
          <w:rFonts w:eastAsia="Times New Roman"/>
        </w:rPr>
        <w:t>markov</w:t>
      </w:r>
      <w:proofErr w:type="spellEnd"/>
      <w:r w:rsidRPr="7C6087A3">
        <w:rPr>
          <w:rFonts w:eastAsia="Times New Roman"/>
        </w:rPr>
        <w:t xml:space="preserve"> model-based speech emotion recognition,” in </w:t>
      </w:r>
      <w:r w:rsidRPr="7C6087A3">
        <w:rPr>
          <w:rFonts w:eastAsia="Times New Roman"/>
          <w:i/>
          <w:iCs/>
        </w:rPr>
        <w:t>Proceedings of the 2003 International Conference on Multimedia and Expo</w:t>
      </w:r>
      <w:r w:rsidRPr="7C6087A3">
        <w:rPr>
          <w:rFonts w:eastAsia="Times New Roman"/>
        </w:rPr>
        <w:t>, vol. 2, pp. 401-404, 2003.</w:t>
      </w:r>
    </w:p>
    <w:p w14:paraId="2EE59442" w14:textId="38757108" w:rsidR="00333ED8" w:rsidRDefault="00333ED8" w:rsidP="7C6087A3">
      <w:pPr>
        <w:spacing w:line="360" w:lineRule="auto"/>
        <w:rPr>
          <w:rFonts w:eastAsiaTheme="minorEastAsia"/>
        </w:rPr>
      </w:pPr>
    </w:p>
    <w:p w14:paraId="476FD0A1" w14:textId="07AED02E" w:rsidR="646D78A1" w:rsidRDefault="646D78A1" w:rsidP="646D78A1">
      <w:pPr>
        <w:spacing w:line="360" w:lineRule="auto"/>
        <w:rPr>
          <w:rFonts w:eastAsia="Times New Roman"/>
        </w:rPr>
      </w:pPr>
      <w:r w:rsidRPr="646D78A1">
        <w:rPr>
          <w:rFonts w:eastAsia="굴림체"/>
          <w:b/>
          <w:bCs/>
          <w:sz w:val="24"/>
          <w:szCs w:val="24"/>
        </w:rPr>
        <w:t>(Modified Version)</w:t>
      </w:r>
    </w:p>
    <w:p w14:paraId="51F1285D" w14:textId="0172A180" w:rsidR="646D78A1" w:rsidRDefault="646D78A1" w:rsidP="646D78A1">
      <w:pPr>
        <w:spacing w:line="360" w:lineRule="auto"/>
        <w:rPr>
          <w:rFonts w:eastAsia="Times New Roman"/>
        </w:rPr>
      </w:pPr>
      <w:r w:rsidRPr="646D78A1">
        <w:rPr>
          <w:rFonts w:eastAsia="Times New Roman"/>
        </w:rPr>
        <w:t xml:space="preserve">[10] B. Schuller, G. Rigoll and M. Lang, “Hidden </w:t>
      </w:r>
      <w:proofErr w:type="spellStart"/>
      <w:r w:rsidRPr="646D78A1">
        <w:rPr>
          <w:rFonts w:eastAsia="Times New Roman"/>
        </w:rPr>
        <w:t>markov</w:t>
      </w:r>
      <w:proofErr w:type="spellEnd"/>
      <w:r w:rsidRPr="646D78A1">
        <w:rPr>
          <w:rFonts w:eastAsia="Times New Roman"/>
        </w:rPr>
        <w:t xml:space="preserve"> model-based speech emotion recognition,” in </w:t>
      </w:r>
      <w:r w:rsidRPr="646D78A1">
        <w:rPr>
          <w:rFonts w:eastAsia="Times New Roman"/>
          <w:i/>
          <w:iCs/>
        </w:rPr>
        <w:t>Proceedings of the 2003 International Conference on Multimedia and Expo</w:t>
      </w:r>
      <w:r w:rsidRPr="646D78A1">
        <w:rPr>
          <w:rFonts w:eastAsia="Times New Roman"/>
        </w:rPr>
        <w:t>, vol. 2, pp. 401-404, 2003.</w:t>
      </w:r>
    </w:p>
    <w:p w14:paraId="02360E99" w14:textId="532B71BF" w:rsidR="16133C48" w:rsidRDefault="16133C48" w:rsidP="7C6087A3">
      <w:pPr>
        <w:pStyle w:val="a3"/>
        <w:spacing w:line="360" w:lineRule="auto"/>
        <w:rPr>
          <w:rFonts w:ascii="Times New Roman" w:eastAsia="Times New Roman"/>
        </w:rPr>
      </w:pPr>
    </w:p>
    <w:p w14:paraId="5A6E18FE" w14:textId="77777777" w:rsidR="00D43C3C" w:rsidRDefault="00D43C3C" w:rsidP="00D43C3C">
      <w:pPr>
        <w:pStyle w:val="a3"/>
        <w:spacing w:line="360" w:lineRule="auto"/>
        <w:rPr>
          <w:rFonts w:ascii="Times New Roman" w:eastAsia="굴림체"/>
          <w:b/>
          <w:bCs/>
          <w:color w:val="auto"/>
          <w:sz w:val="26"/>
          <w:szCs w:val="26"/>
        </w:rPr>
      </w:pPr>
    </w:p>
    <w:p w14:paraId="4CC1BA64"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1CF109A5" w14:textId="7F092DD3" w:rsidR="16133C48" w:rsidRDefault="7C6087A3" w:rsidP="7C6087A3">
      <w:pPr>
        <w:spacing w:line="360" w:lineRule="auto"/>
        <w:rPr>
          <w:rFonts w:eastAsia="Times New Roman"/>
        </w:rPr>
      </w:pPr>
      <w:r w:rsidRPr="7C6087A3">
        <w:rPr>
          <w:rFonts w:eastAsia="Times New Roman"/>
        </w:rPr>
        <w:t>[11] M. Chen, X. He, J. Yang, and H. Zhang, “3-d convolutional recurrent neural networks with attention model for speech emotion recognition,” in</w:t>
      </w:r>
      <w:r w:rsidRPr="7C6087A3">
        <w:rPr>
          <w:rFonts w:eastAsia="Times New Roman"/>
          <w:i/>
          <w:iCs/>
        </w:rPr>
        <w:t xml:space="preserve"> IEEE Signal Processing Letters</w:t>
      </w:r>
      <w:r w:rsidRPr="7C6087A3">
        <w:rPr>
          <w:rFonts w:eastAsia="Times New Roman"/>
        </w:rPr>
        <w:t>, vol. 25(10), pp. 1440–1444, 2018.</w:t>
      </w:r>
    </w:p>
    <w:p w14:paraId="1E3004F8" w14:textId="333B67C0" w:rsidR="00333ED8" w:rsidRDefault="00333ED8" w:rsidP="7C6087A3">
      <w:pPr>
        <w:spacing w:line="360" w:lineRule="auto"/>
        <w:rPr>
          <w:rFonts w:eastAsiaTheme="minorEastAsia"/>
        </w:rPr>
      </w:pPr>
    </w:p>
    <w:p w14:paraId="5148AC16" w14:textId="460495BE" w:rsidR="646D78A1" w:rsidRDefault="646D78A1" w:rsidP="646D78A1">
      <w:pPr>
        <w:spacing w:line="360" w:lineRule="auto"/>
        <w:rPr>
          <w:rFonts w:eastAsia="Times New Roman"/>
        </w:rPr>
      </w:pPr>
      <w:r w:rsidRPr="646D78A1">
        <w:rPr>
          <w:rFonts w:eastAsia="굴림체"/>
          <w:b/>
          <w:bCs/>
          <w:sz w:val="24"/>
          <w:szCs w:val="24"/>
        </w:rPr>
        <w:t>(Modified Version)</w:t>
      </w:r>
    </w:p>
    <w:p w14:paraId="4033BA32" w14:textId="7AEC36DE" w:rsidR="646D78A1" w:rsidRDefault="646D78A1" w:rsidP="646D78A1">
      <w:pPr>
        <w:spacing w:line="360" w:lineRule="auto"/>
        <w:rPr>
          <w:rFonts w:eastAsia="Times New Roman"/>
        </w:rPr>
      </w:pPr>
      <w:r w:rsidRPr="646D78A1">
        <w:rPr>
          <w:rFonts w:eastAsia="Times New Roman"/>
        </w:rPr>
        <w:lastRenderedPageBreak/>
        <w:t>[11] M. Chen, X. He, J. Yang and H. Zhang, “3-d convolutional recurrent neural networks with attention model for speech emotion recognition,” in</w:t>
      </w:r>
      <w:r w:rsidRPr="646D78A1">
        <w:rPr>
          <w:rFonts w:eastAsia="Times New Roman"/>
          <w:i/>
          <w:iCs/>
        </w:rPr>
        <w:t xml:space="preserve"> IEEE Signal Processing Letters</w:t>
      </w:r>
      <w:r w:rsidRPr="646D78A1">
        <w:rPr>
          <w:rFonts w:eastAsia="Times New Roman"/>
        </w:rPr>
        <w:t>, vol. 25, no.10, pp. 1440–1444, 2018.</w:t>
      </w:r>
    </w:p>
    <w:p w14:paraId="3012947B" w14:textId="3F85D814" w:rsidR="16133C48" w:rsidRDefault="16133C48" w:rsidP="7C6087A3">
      <w:pPr>
        <w:spacing w:line="360" w:lineRule="auto"/>
        <w:rPr>
          <w:rFonts w:eastAsia="Times New Roman"/>
        </w:rPr>
      </w:pPr>
    </w:p>
    <w:p w14:paraId="3D176684" w14:textId="77777777" w:rsidR="00D43C3C" w:rsidRDefault="00D43C3C" w:rsidP="00D43C3C">
      <w:pPr>
        <w:pStyle w:val="a3"/>
        <w:spacing w:line="360" w:lineRule="auto"/>
        <w:rPr>
          <w:rFonts w:ascii="Times New Roman" w:eastAsia="굴림체"/>
          <w:b/>
          <w:bCs/>
          <w:color w:val="auto"/>
          <w:sz w:val="26"/>
          <w:szCs w:val="26"/>
        </w:rPr>
      </w:pPr>
    </w:p>
    <w:p w14:paraId="45C49E1C"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493AD747" w14:textId="3B63A8C6" w:rsidR="16133C48" w:rsidRDefault="7C6087A3" w:rsidP="7C6087A3">
      <w:pPr>
        <w:spacing w:line="360" w:lineRule="auto"/>
        <w:rPr>
          <w:rFonts w:eastAsia="Times New Roman"/>
        </w:rPr>
      </w:pPr>
      <w:r w:rsidRPr="7C6087A3">
        <w:rPr>
          <w:rFonts w:eastAsia="Times New Roman"/>
        </w:rPr>
        <w:t>[12] W. Zhu and X. Li, “Speech emotion recognition with global-aware fusion on multi-scale feature representation,” in</w:t>
      </w:r>
      <w:r w:rsidRPr="7C6087A3">
        <w:rPr>
          <w:rFonts w:eastAsia="Times New Roman"/>
          <w:i/>
          <w:iCs/>
        </w:rPr>
        <w:t xml:space="preserve"> IEEE International Conference on Acoustics, Speech and Signal Processing</w:t>
      </w:r>
      <w:r w:rsidRPr="7C6087A3">
        <w:rPr>
          <w:rFonts w:eastAsia="Times New Roman"/>
        </w:rPr>
        <w:t>, pp. 6437–6441, 2022.</w:t>
      </w:r>
    </w:p>
    <w:p w14:paraId="794E7809" w14:textId="525FF5BE" w:rsidR="00333ED8" w:rsidRDefault="00333ED8" w:rsidP="7C6087A3">
      <w:pPr>
        <w:spacing w:line="360" w:lineRule="auto"/>
        <w:rPr>
          <w:rFonts w:eastAsiaTheme="minorEastAsia"/>
        </w:rPr>
      </w:pPr>
    </w:p>
    <w:p w14:paraId="3ABC0F0E" w14:textId="429C1FB7" w:rsidR="646D78A1" w:rsidRDefault="646D78A1" w:rsidP="646D78A1">
      <w:pPr>
        <w:spacing w:line="360" w:lineRule="auto"/>
        <w:rPr>
          <w:rFonts w:eastAsia="Times New Roman"/>
        </w:rPr>
      </w:pPr>
      <w:r w:rsidRPr="646D78A1">
        <w:rPr>
          <w:rFonts w:eastAsia="굴림체"/>
          <w:b/>
          <w:bCs/>
          <w:sz w:val="24"/>
          <w:szCs w:val="24"/>
        </w:rPr>
        <w:t>(Modified Version)</w:t>
      </w:r>
    </w:p>
    <w:p w14:paraId="4CF4C81F" w14:textId="65652C4E" w:rsidR="646D78A1" w:rsidRDefault="646D78A1" w:rsidP="646D78A1">
      <w:pPr>
        <w:spacing w:line="360" w:lineRule="auto"/>
        <w:rPr>
          <w:rFonts w:eastAsia="Times New Roman"/>
        </w:rPr>
      </w:pPr>
      <w:r w:rsidRPr="646D78A1">
        <w:rPr>
          <w:rFonts w:eastAsia="Times New Roman"/>
        </w:rPr>
        <w:t>[12] W. Zhu and X. Li, “Speech emotion recognition with global-aware fusion on multi-scale feature representation,” in</w:t>
      </w:r>
      <w:r w:rsidRPr="646D78A1">
        <w:rPr>
          <w:rFonts w:eastAsia="Times New Roman"/>
          <w:i/>
          <w:iCs/>
        </w:rPr>
        <w:t xml:space="preserve"> IEEE International Conference on Acoustics, Speech and Signal Processing</w:t>
      </w:r>
      <w:r w:rsidRPr="646D78A1">
        <w:rPr>
          <w:rFonts w:eastAsia="Times New Roman"/>
        </w:rPr>
        <w:t>, Singapore, Singapore, pp. 6437–6441, 2022.</w:t>
      </w:r>
    </w:p>
    <w:p w14:paraId="223E756B" w14:textId="7C244E04" w:rsidR="16133C48" w:rsidRDefault="16133C48" w:rsidP="7C6087A3">
      <w:pPr>
        <w:pStyle w:val="a3"/>
        <w:spacing w:line="360" w:lineRule="auto"/>
        <w:rPr>
          <w:rFonts w:ascii="Times New Roman" w:eastAsia="Times New Roman"/>
        </w:rPr>
      </w:pPr>
    </w:p>
    <w:p w14:paraId="33247155" w14:textId="77777777" w:rsidR="00D43C3C" w:rsidRDefault="00D43C3C" w:rsidP="00D43C3C">
      <w:pPr>
        <w:pStyle w:val="a3"/>
        <w:spacing w:line="360" w:lineRule="auto"/>
        <w:rPr>
          <w:rFonts w:ascii="Times New Roman" w:eastAsia="굴림체"/>
          <w:b/>
          <w:bCs/>
          <w:color w:val="auto"/>
          <w:sz w:val="26"/>
          <w:szCs w:val="26"/>
        </w:rPr>
      </w:pPr>
    </w:p>
    <w:p w14:paraId="181C902A"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4CE13391" w14:textId="07A7129F" w:rsidR="16133C48" w:rsidRDefault="7C6087A3" w:rsidP="7C6087A3">
      <w:pPr>
        <w:spacing w:line="360" w:lineRule="auto"/>
        <w:rPr>
          <w:rFonts w:eastAsia="Times New Roman"/>
        </w:rPr>
      </w:pPr>
      <w:r w:rsidRPr="7C6087A3">
        <w:rPr>
          <w:rFonts w:eastAsia="Times New Roman"/>
        </w:rPr>
        <w:t xml:space="preserve">[13] N. </w:t>
      </w:r>
      <w:proofErr w:type="spellStart"/>
      <w:r w:rsidRPr="7C6087A3">
        <w:rPr>
          <w:rFonts w:eastAsia="Times New Roman"/>
        </w:rPr>
        <w:t>Zeghidour</w:t>
      </w:r>
      <w:proofErr w:type="spellEnd"/>
      <w:r w:rsidRPr="7C6087A3">
        <w:rPr>
          <w:rFonts w:eastAsia="Times New Roman"/>
        </w:rPr>
        <w:t xml:space="preserve">, N. </w:t>
      </w:r>
      <w:proofErr w:type="spellStart"/>
      <w:r w:rsidRPr="7C6087A3">
        <w:rPr>
          <w:rFonts w:eastAsia="Times New Roman"/>
        </w:rPr>
        <w:t>Usunier</w:t>
      </w:r>
      <w:proofErr w:type="spellEnd"/>
      <w:r w:rsidRPr="7C6087A3">
        <w:rPr>
          <w:rFonts w:eastAsia="Times New Roman"/>
        </w:rPr>
        <w:t xml:space="preserve">, I. Kokkinos, T. </w:t>
      </w:r>
      <w:proofErr w:type="spellStart"/>
      <w:r w:rsidRPr="7C6087A3">
        <w:rPr>
          <w:rFonts w:eastAsia="Times New Roman"/>
        </w:rPr>
        <w:t>Schaiz</w:t>
      </w:r>
      <w:proofErr w:type="spellEnd"/>
      <w:r w:rsidRPr="7C6087A3">
        <w:rPr>
          <w:rFonts w:eastAsia="Times New Roman"/>
        </w:rPr>
        <w:t xml:space="preserve">, G. </w:t>
      </w:r>
      <w:proofErr w:type="spellStart"/>
      <w:r w:rsidRPr="7C6087A3">
        <w:rPr>
          <w:rFonts w:eastAsia="Times New Roman"/>
        </w:rPr>
        <w:t>Synnaeve</w:t>
      </w:r>
      <w:proofErr w:type="spellEnd"/>
      <w:r w:rsidRPr="7C6087A3">
        <w:rPr>
          <w:rFonts w:eastAsia="Times New Roman"/>
        </w:rPr>
        <w:t xml:space="preserve">, and E. </w:t>
      </w:r>
      <w:proofErr w:type="spellStart"/>
      <w:r w:rsidRPr="7C6087A3">
        <w:rPr>
          <w:rFonts w:eastAsia="Times New Roman"/>
        </w:rPr>
        <w:t>Dupoux</w:t>
      </w:r>
      <w:proofErr w:type="spellEnd"/>
      <w:r w:rsidRPr="7C6087A3">
        <w:rPr>
          <w:rFonts w:eastAsia="Times New Roman"/>
        </w:rPr>
        <w:t xml:space="preserve">, “Learning </w:t>
      </w:r>
      <w:proofErr w:type="spellStart"/>
      <w:r w:rsidRPr="7C6087A3">
        <w:rPr>
          <w:rFonts w:eastAsia="Times New Roman"/>
        </w:rPr>
        <w:t>filterbanks</w:t>
      </w:r>
      <w:proofErr w:type="spellEnd"/>
      <w:r w:rsidRPr="7C6087A3">
        <w:rPr>
          <w:rFonts w:eastAsia="Times New Roman"/>
        </w:rPr>
        <w:t xml:space="preserve"> from raw speech for phone recognition,” in</w:t>
      </w:r>
      <w:r w:rsidRPr="7C6087A3">
        <w:rPr>
          <w:rFonts w:eastAsia="Times New Roman"/>
          <w:i/>
          <w:iCs/>
        </w:rPr>
        <w:t xml:space="preserve"> 2018 IEEE International Conference on Acoustics, Speech and Signal Processing</w:t>
      </w:r>
      <w:r w:rsidRPr="7C6087A3">
        <w:rPr>
          <w:rFonts w:eastAsia="Times New Roman"/>
        </w:rPr>
        <w:t>, pp. 5509–5513, 2018.</w:t>
      </w:r>
    </w:p>
    <w:p w14:paraId="2F820B3F" w14:textId="2AF62D2E" w:rsidR="00333ED8" w:rsidRDefault="00333ED8" w:rsidP="7C6087A3">
      <w:pPr>
        <w:spacing w:line="360" w:lineRule="auto"/>
        <w:rPr>
          <w:rFonts w:eastAsiaTheme="minorEastAsia"/>
        </w:rPr>
      </w:pPr>
    </w:p>
    <w:p w14:paraId="3F976DF6" w14:textId="6C663E03" w:rsidR="16133C48" w:rsidRDefault="646D78A1" w:rsidP="646D78A1">
      <w:pPr>
        <w:spacing w:line="360" w:lineRule="auto"/>
        <w:rPr>
          <w:rFonts w:eastAsia="Times New Roman"/>
        </w:rPr>
      </w:pPr>
      <w:r w:rsidRPr="646D78A1">
        <w:rPr>
          <w:rFonts w:eastAsia="굴림체"/>
          <w:b/>
          <w:bCs/>
          <w:sz w:val="24"/>
          <w:szCs w:val="24"/>
        </w:rPr>
        <w:t>(Modified Version)</w:t>
      </w:r>
    </w:p>
    <w:p w14:paraId="17A70C6B" w14:textId="1804997B" w:rsidR="16133C48" w:rsidRDefault="646D78A1" w:rsidP="646D78A1">
      <w:pPr>
        <w:spacing w:line="360" w:lineRule="auto"/>
        <w:rPr>
          <w:rFonts w:eastAsia="Times New Roman"/>
        </w:rPr>
      </w:pPr>
      <w:r w:rsidRPr="646D78A1">
        <w:rPr>
          <w:rFonts w:eastAsia="Times New Roman"/>
        </w:rPr>
        <w:t xml:space="preserve">[14] N. </w:t>
      </w:r>
      <w:proofErr w:type="spellStart"/>
      <w:r w:rsidRPr="646D78A1">
        <w:rPr>
          <w:rFonts w:eastAsia="Times New Roman"/>
        </w:rPr>
        <w:t>Zeghidour</w:t>
      </w:r>
      <w:proofErr w:type="spellEnd"/>
      <w:r w:rsidRPr="646D78A1">
        <w:rPr>
          <w:rFonts w:eastAsia="Times New Roman"/>
        </w:rPr>
        <w:t xml:space="preserve">, N. </w:t>
      </w:r>
      <w:proofErr w:type="spellStart"/>
      <w:r w:rsidRPr="646D78A1">
        <w:rPr>
          <w:rFonts w:eastAsia="Times New Roman"/>
        </w:rPr>
        <w:t>Usunier</w:t>
      </w:r>
      <w:proofErr w:type="spellEnd"/>
      <w:r w:rsidRPr="646D78A1">
        <w:rPr>
          <w:rFonts w:eastAsia="Times New Roman"/>
        </w:rPr>
        <w:t xml:space="preserve">, I. Kokkinos, T. </w:t>
      </w:r>
      <w:proofErr w:type="spellStart"/>
      <w:r w:rsidRPr="646D78A1">
        <w:rPr>
          <w:rFonts w:eastAsia="Times New Roman"/>
        </w:rPr>
        <w:t>Schaiz</w:t>
      </w:r>
      <w:proofErr w:type="spellEnd"/>
      <w:r w:rsidRPr="646D78A1">
        <w:rPr>
          <w:rFonts w:eastAsia="Times New Roman"/>
        </w:rPr>
        <w:t xml:space="preserve">, G. </w:t>
      </w:r>
      <w:proofErr w:type="spellStart"/>
      <w:r w:rsidRPr="646D78A1">
        <w:rPr>
          <w:rFonts w:eastAsia="Times New Roman"/>
        </w:rPr>
        <w:t>Synnaeve</w:t>
      </w:r>
      <w:proofErr w:type="spellEnd"/>
      <w:r w:rsidRPr="646D78A1">
        <w:rPr>
          <w:rFonts w:eastAsia="Times New Roman"/>
        </w:rPr>
        <w:t xml:space="preserve"> </w:t>
      </w:r>
      <w:r w:rsidRPr="646D78A1">
        <w:rPr>
          <w:rFonts w:eastAsia="Times New Roman"/>
          <w:i/>
          <w:iCs/>
        </w:rPr>
        <w:t>et.al</w:t>
      </w:r>
      <w:r w:rsidRPr="646D78A1">
        <w:rPr>
          <w:rFonts w:eastAsia="Times New Roman"/>
        </w:rPr>
        <w:t xml:space="preserve">, “Learning </w:t>
      </w:r>
      <w:proofErr w:type="spellStart"/>
      <w:r w:rsidRPr="646D78A1">
        <w:rPr>
          <w:rFonts w:eastAsia="Times New Roman"/>
        </w:rPr>
        <w:t>filterbanks</w:t>
      </w:r>
      <w:proofErr w:type="spellEnd"/>
      <w:r w:rsidRPr="646D78A1">
        <w:rPr>
          <w:rFonts w:eastAsia="Times New Roman"/>
        </w:rPr>
        <w:t xml:space="preserve"> from raw speech for phone recognition,” in</w:t>
      </w:r>
      <w:r w:rsidRPr="646D78A1">
        <w:rPr>
          <w:rFonts w:eastAsia="Times New Roman"/>
          <w:i/>
          <w:iCs/>
        </w:rPr>
        <w:t xml:space="preserve"> 2018 IEEE International Conference on Acoustics, Speech and Signal Processing</w:t>
      </w:r>
      <w:r w:rsidRPr="646D78A1">
        <w:rPr>
          <w:rFonts w:eastAsia="Times New Roman"/>
        </w:rPr>
        <w:t>, Calgary, AB, Canada, pp. 5509–5513, 2018.</w:t>
      </w:r>
    </w:p>
    <w:p w14:paraId="650148DF" w14:textId="1DEE415D" w:rsidR="16133C48" w:rsidRDefault="16133C48" w:rsidP="646D78A1">
      <w:pPr>
        <w:spacing w:line="360" w:lineRule="auto"/>
        <w:rPr>
          <w:rFonts w:eastAsia="Times New Roman"/>
        </w:rPr>
      </w:pPr>
    </w:p>
    <w:p w14:paraId="2D24D5E6" w14:textId="52BCFD7E" w:rsidR="00D43C3C" w:rsidRDefault="00D43C3C" w:rsidP="646D78A1">
      <w:pPr>
        <w:pStyle w:val="a3"/>
        <w:spacing w:line="360" w:lineRule="auto"/>
        <w:rPr>
          <w:rFonts w:ascii="Times New Roman" w:eastAsia="Times New Roman"/>
        </w:rPr>
      </w:pPr>
    </w:p>
    <w:p w14:paraId="792EA1C2"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0F9B7877" w14:textId="56A5668F" w:rsidR="16133C48" w:rsidRDefault="7C6087A3" w:rsidP="7C6087A3">
      <w:pPr>
        <w:pStyle w:val="a3"/>
        <w:spacing w:line="360" w:lineRule="auto"/>
        <w:rPr>
          <w:rFonts w:ascii="Times New Roman" w:eastAsia="Times New Roman"/>
          <w:color w:val="474747"/>
          <w:sz w:val="19"/>
          <w:szCs w:val="19"/>
        </w:rPr>
      </w:pPr>
      <w:r w:rsidRPr="7C6087A3">
        <w:rPr>
          <w:rFonts w:ascii="Times New Roman" w:eastAsia="Times New Roman"/>
        </w:rPr>
        <w:t xml:space="preserve">[14] Y. Wang, P. </w:t>
      </w:r>
      <w:proofErr w:type="spellStart"/>
      <w:r w:rsidRPr="7C6087A3">
        <w:rPr>
          <w:rFonts w:ascii="Times New Roman" w:eastAsia="Times New Roman"/>
        </w:rPr>
        <w:t>Getreuer</w:t>
      </w:r>
      <w:proofErr w:type="spellEnd"/>
      <w:r w:rsidRPr="7C6087A3">
        <w:rPr>
          <w:rFonts w:ascii="Times New Roman" w:eastAsia="Times New Roman"/>
        </w:rPr>
        <w:t xml:space="preserve">, T. Hughes, R. F. Lyon, and R. A. </w:t>
      </w:r>
      <w:proofErr w:type="spellStart"/>
      <w:r w:rsidRPr="7C6087A3">
        <w:rPr>
          <w:rFonts w:ascii="Times New Roman" w:eastAsia="Times New Roman"/>
        </w:rPr>
        <w:t>Saurous</w:t>
      </w:r>
      <w:proofErr w:type="spellEnd"/>
      <w:r w:rsidRPr="7C6087A3">
        <w:rPr>
          <w:rFonts w:ascii="Times New Roman" w:eastAsia="Times New Roman"/>
        </w:rPr>
        <w:t>, “Trainable frontend for robust and far-field keyword spotting,” in</w:t>
      </w:r>
      <w:r w:rsidRPr="7C6087A3">
        <w:rPr>
          <w:rFonts w:ascii="Times New Roman" w:eastAsia="Times New Roman"/>
          <w:i/>
          <w:iCs/>
        </w:rPr>
        <w:t xml:space="preserve"> 2017 IEEE International Conference on Acoustics, Speech and Signal Processing</w:t>
      </w:r>
      <w:r w:rsidRPr="7C6087A3">
        <w:rPr>
          <w:rFonts w:ascii="Times New Roman" w:eastAsia="Times New Roman"/>
        </w:rPr>
        <w:t>, pp. 5670–5674, 2017.</w:t>
      </w:r>
      <w:r w:rsidRPr="7C6087A3">
        <w:rPr>
          <w:rFonts w:ascii="Times New Roman" w:eastAsia="Times New Roman"/>
          <w:color w:val="474747"/>
          <w:sz w:val="19"/>
          <w:szCs w:val="19"/>
        </w:rPr>
        <w:t xml:space="preserve"> MFCC</w:t>
      </w:r>
    </w:p>
    <w:p w14:paraId="225C6381" w14:textId="4D620063" w:rsidR="00333ED8" w:rsidRDefault="00333ED8" w:rsidP="7C6087A3">
      <w:pPr>
        <w:pStyle w:val="a3"/>
        <w:spacing w:line="360" w:lineRule="auto"/>
        <w:rPr>
          <w:rFonts w:ascii="Times New Roman" w:eastAsiaTheme="minorEastAsia"/>
          <w:color w:val="474747"/>
          <w:sz w:val="19"/>
          <w:szCs w:val="19"/>
        </w:rPr>
      </w:pPr>
    </w:p>
    <w:p w14:paraId="57AF717B" w14:textId="5A203EB6" w:rsidR="646D78A1" w:rsidRPr="00A571FC" w:rsidRDefault="646D78A1" w:rsidP="646D78A1">
      <w:pPr>
        <w:pStyle w:val="a3"/>
        <w:spacing w:line="360" w:lineRule="auto"/>
        <w:rPr>
          <w:rFonts w:ascii="Times New Roman" w:eastAsia="Times New Roman"/>
        </w:rPr>
      </w:pPr>
      <w:r w:rsidRPr="00A571FC">
        <w:rPr>
          <w:rFonts w:ascii="Times New Roman" w:eastAsia="굴림체"/>
          <w:b/>
          <w:bCs/>
          <w:color w:val="auto"/>
          <w:sz w:val="24"/>
          <w:szCs w:val="24"/>
        </w:rPr>
        <w:t>(Modified Version)</w:t>
      </w:r>
    </w:p>
    <w:p w14:paraId="4D69F4D7" w14:textId="6A6E43E7" w:rsidR="646D78A1" w:rsidRDefault="646D78A1" w:rsidP="646D78A1">
      <w:pPr>
        <w:pStyle w:val="a3"/>
        <w:spacing w:line="360" w:lineRule="auto"/>
        <w:rPr>
          <w:rFonts w:ascii="Times New Roman" w:eastAsia="Times New Roman"/>
        </w:rPr>
      </w:pPr>
      <w:r w:rsidRPr="00A571FC">
        <w:rPr>
          <w:rFonts w:ascii="Times New Roman" w:eastAsia="Times New Roman"/>
        </w:rPr>
        <w:t>[15]</w:t>
      </w:r>
      <w:r w:rsidRPr="646D78A1">
        <w:rPr>
          <w:rFonts w:eastAsia="Times New Roman"/>
        </w:rPr>
        <w:t xml:space="preserve"> </w:t>
      </w:r>
      <w:r w:rsidRPr="646D78A1">
        <w:rPr>
          <w:rFonts w:ascii="Times New Roman" w:eastAsia="Times New Roman"/>
        </w:rPr>
        <w:t xml:space="preserve">Y. Wang, P. </w:t>
      </w:r>
      <w:proofErr w:type="spellStart"/>
      <w:r w:rsidRPr="646D78A1">
        <w:rPr>
          <w:rFonts w:ascii="Times New Roman" w:eastAsia="Times New Roman"/>
        </w:rPr>
        <w:t>Getreuer</w:t>
      </w:r>
      <w:proofErr w:type="spellEnd"/>
      <w:r w:rsidRPr="646D78A1">
        <w:rPr>
          <w:rFonts w:ascii="Times New Roman" w:eastAsia="Times New Roman"/>
        </w:rPr>
        <w:t xml:space="preserve">, T. Hughes, R. F. Lyon and R. A. </w:t>
      </w:r>
      <w:proofErr w:type="spellStart"/>
      <w:r w:rsidRPr="646D78A1">
        <w:rPr>
          <w:rFonts w:ascii="Times New Roman" w:eastAsia="Times New Roman"/>
        </w:rPr>
        <w:t>Saurous</w:t>
      </w:r>
      <w:proofErr w:type="spellEnd"/>
      <w:r w:rsidRPr="646D78A1">
        <w:rPr>
          <w:rFonts w:ascii="Times New Roman" w:eastAsia="Times New Roman"/>
        </w:rPr>
        <w:t xml:space="preserve">, “Trainable frontend for robust and far-field keyword spotting,” in </w:t>
      </w:r>
      <w:r w:rsidRPr="646D78A1">
        <w:rPr>
          <w:rFonts w:ascii="Times New Roman" w:eastAsia="Times New Roman"/>
          <w:i/>
          <w:iCs/>
        </w:rPr>
        <w:t>2017 IEEE International Conference on Acoustics, Speech and Signal Processing</w:t>
      </w:r>
      <w:r w:rsidRPr="646D78A1">
        <w:rPr>
          <w:rFonts w:ascii="Times New Roman" w:eastAsia="Times New Roman"/>
        </w:rPr>
        <w:t>, New Orleans, LA, USA, pp. 5670–5674, 2017.</w:t>
      </w:r>
    </w:p>
    <w:p w14:paraId="7BDB29D3" w14:textId="59F05F47" w:rsidR="646D78A1" w:rsidRDefault="646D78A1" w:rsidP="646D78A1">
      <w:pPr>
        <w:spacing w:line="360" w:lineRule="auto"/>
        <w:rPr>
          <w:rFonts w:eastAsia="Times New Roman"/>
        </w:rPr>
      </w:pPr>
    </w:p>
    <w:p w14:paraId="6491F048" w14:textId="30BD1050" w:rsidR="00D43C3C" w:rsidRDefault="00D43C3C" w:rsidP="646D78A1">
      <w:pPr>
        <w:pStyle w:val="a3"/>
        <w:spacing w:line="360" w:lineRule="auto"/>
        <w:rPr>
          <w:rFonts w:ascii="Times New Roman" w:eastAsia="Times New Roman"/>
          <w:color w:val="474747"/>
          <w:sz w:val="19"/>
          <w:szCs w:val="19"/>
        </w:rPr>
      </w:pPr>
    </w:p>
    <w:p w14:paraId="4DBBD80B"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076E5D91" w14:textId="701E84B3" w:rsidR="16133C48" w:rsidRDefault="7C6087A3" w:rsidP="7C6087A3">
      <w:pPr>
        <w:spacing w:line="360" w:lineRule="auto"/>
        <w:rPr>
          <w:rStyle w:val="a5"/>
          <w:rFonts w:eastAsia="Times New Roman"/>
        </w:rPr>
      </w:pPr>
      <w:r w:rsidRPr="7C6087A3">
        <w:rPr>
          <w:rFonts w:eastAsia="Times New Roman"/>
        </w:rPr>
        <w:lastRenderedPageBreak/>
        <w:t xml:space="preserve">[15] N. </w:t>
      </w:r>
      <w:proofErr w:type="spellStart"/>
      <w:r w:rsidRPr="7C6087A3">
        <w:rPr>
          <w:rFonts w:eastAsia="Times New Roman"/>
        </w:rPr>
        <w:t>Zeghidour</w:t>
      </w:r>
      <w:proofErr w:type="spellEnd"/>
      <w:r w:rsidRPr="7C6087A3">
        <w:rPr>
          <w:rFonts w:eastAsia="Times New Roman"/>
        </w:rPr>
        <w:t xml:space="preserve">, O. </w:t>
      </w:r>
      <w:proofErr w:type="spellStart"/>
      <w:r w:rsidRPr="7C6087A3">
        <w:rPr>
          <w:rFonts w:eastAsia="Times New Roman"/>
        </w:rPr>
        <w:t>Teboul</w:t>
      </w:r>
      <w:proofErr w:type="spellEnd"/>
      <w:r w:rsidRPr="7C6087A3">
        <w:rPr>
          <w:rFonts w:eastAsia="Times New Roman"/>
        </w:rPr>
        <w:t xml:space="preserve">, F. de Chaumont </w:t>
      </w:r>
      <w:proofErr w:type="spellStart"/>
      <w:r w:rsidRPr="7C6087A3">
        <w:rPr>
          <w:rFonts w:eastAsia="Times New Roman"/>
        </w:rPr>
        <w:t>Quitry</w:t>
      </w:r>
      <w:proofErr w:type="spellEnd"/>
      <w:r w:rsidRPr="7C6087A3">
        <w:rPr>
          <w:rFonts w:eastAsia="Times New Roman"/>
        </w:rPr>
        <w:t xml:space="preserve">, and M. </w:t>
      </w:r>
      <w:proofErr w:type="spellStart"/>
      <w:r w:rsidRPr="7C6087A3">
        <w:rPr>
          <w:rFonts w:eastAsia="Times New Roman"/>
        </w:rPr>
        <w:t>Tagliasacchi</w:t>
      </w:r>
      <w:proofErr w:type="spellEnd"/>
      <w:r w:rsidRPr="7C6087A3">
        <w:rPr>
          <w:rFonts w:eastAsia="Times New Roman"/>
        </w:rPr>
        <w:t>, “Leaf: A learnable frontend for audio classification,”</w:t>
      </w:r>
      <w:r w:rsidRPr="7C6087A3">
        <w:rPr>
          <w:rFonts w:eastAsia="Times New Roman"/>
          <w:i/>
          <w:iCs/>
        </w:rPr>
        <w:t xml:space="preserve"> </w:t>
      </w:r>
      <w:r w:rsidRPr="7C6087A3">
        <w:rPr>
          <w:rFonts w:eastAsia="Times New Roman"/>
        </w:rPr>
        <w:t xml:space="preserve">in </w:t>
      </w:r>
      <w:r w:rsidRPr="7C6087A3">
        <w:rPr>
          <w:rFonts w:eastAsia="Times New Roman"/>
          <w:i/>
          <w:iCs/>
        </w:rPr>
        <w:t>International Conference on Learning Representations</w:t>
      </w:r>
      <w:r w:rsidRPr="7C6087A3">
        <w:rPr>
          <w:rFonts w:eastAsia="Times New Roman"/>
        </w:rPr>
        <w:t xml:space="preserve">, 2021. [Online]. Available: </w:t>
      </w:r>
      <w:hyperlink r:id="rId9">
        <w:r w:rsidRPr="7C6087A3">
          <w:rPr>
            <w:rStyle w:val="a5"/>
            <w:rFonts w:eastAsia="Times New Roman"/>
          </w:rPr>
          <w:t>https://openreview.net/forum?id=jM76BCb6F9m</w:t>
        </w:r>
      </w:hyperlink>
    </w:p>
    <w:p w14:paraId="5DD5BFBC" w14:textId="6C29811C" w:rsidR="00333ED8" w:rsidRDefault="00333ED8" w:rsidP="7C6087A3">
      <w:pPr>
        <w:spacing w:line="360" w:lineRule="auto"/>
        <w:rPr>
          <w:rStyle w:val="a5"/>
          <w:rFonts w:eastAsiaTheme="minorEastAsia"/>
        </w:rPr>
      </w:pPr>
    </w:p>
    <w:p w14:paraId="5B6C1011" w14:textId="2C767B81" w:rsidR="646D78A1" w:rsidRDefault="646D78A1" w:rsidP="646D78A1">
      <w:pPr>
        <w:spacing w:line="360" w:lineRule="auto"/>
        <w:rPr>
          <w:rFonts w:eastAsia="Times New Roman"/>
        </w:rPr>
      </w:pPr>
      <w:r w:rsidRPr="646D78A1">
        <w:rPr>
          <w:rFonts w:eastAsia="굴림체"/>
          <w:b/>
          <w:bCs/>
          <w:sz w:val="24"/>
          <w:szCs w:val="24"/>
        </w:rPr>
        <w:t>(Modified Version)</w:t>
      </w:r>
    </w:p>
    <w:p w14:paraId="7E438C2B" w14:textId="2C761CF6" w:rsidR="646D78A1" w:rsidRDefault="646D78A1" w:rsidP="646D78A1">
      <w:pPr>
        <w:spacing w:line="360" w:lineRule="auto"/>
        <w:rPr>
          <w:rFonts w:eastAsia="Times New Roman"/>
        </w:rPr>
      </w:pPr>
      <w:r w:rsidRPr="646D78A1">
        <w:rPr>
          <w:rFonts w:eastAsia="Times New Roman"/>
        </w:rPr>
        <w:t xml:space="preserve">[16] N. </w:t>
      </w:r>
      <w:proofErr w:type="spellStart"/>
      <w:r w:rsidRPr="646D78A1">
        <w:rPr>
          <w:rFonts w:eastAsia="Times New Roman"/>
        </w:rPr>
        <w:t>Zeghidour</w:t>
      </w:r>
      <w:proofErr w:type="spellEnd"/>
      <w:r w:rsidRPr="646D78A1">
        <w:rPr>
          <w:rFonts w:eastAsia="Times New Roman"/>
        </w:rPr>
        <w:t xml:space="preserve">, O. </w:t>
      </w:r>
      <w:proofErr w:type="spellStart"/>
      <w:r w:rsidRPr="646D78A1">
        <w:rPr>
          <w:rFonts w:eastAsia="Times New Roman"/>
        </w:rPr>
        <w:t>Teboul</w:t>
      </w:r>
      <w:proofErr w:type="spellEnd"/>
      <w:r w:rsidRPr="646D78A1">
        <w:rPr>
          <w:rFonts w:eastAsia="Times New Roman"/>
        </w:rPr>
        <w:t xml:space="preserve">, F. de Chaumont </w:t>
      </w:r>
      <w:proofErr w:type="spellStart"/>
      <w:r w:rsidRPr="646D78A1">
        <w:rPr>
          <w:rFonts w:eastAsia="Times New Roman"/>
        </w:rPr>
        <w:t>Quitry</w:t>
      </w:r>
      <w:proofErr w:type="spellEnd"/>
      <w:r w:rsidRPr="646D78A1">
        <w:rPr>
          <w:rFonts w:eastAsia="Times New Roman"/>
        </w:rPr>
        <w:t xml:space="preserve"> and M. </w:t>
      </w:r>
      <w:proofErr w:type="spellStart"/>
      <w:r w:rsidRPr="646D78A1">
        <w:rPr>
          <w:rFonts w:eastAsia="Times New Roman"/>
        </w:rPr>
        <w:t>Tagliasacchi</w:t>
      </w:r>
      <w:proofErr w:type="spellEnd"/>
      <w:r w:rsidRPr="646D78A1">
        <w:rPr>
          <w:rFonts w:eastAsia="Times New Roman"/>
        </w:rPr>
        <w:t>, “Leaf: A learnable frontend for audio classification,”</w:t>
      </w:r>
      <w:r w:rsidRPr="646D78A1">
        <w:rPr>
          <w:rFonts w:eastAsia="Times New Roman"/>
          <w:i/>
          <w:iCs/>
        </w:rPr>
        <w:t xml:space="preserve"> </w:t>
      </w:r>
      <w:r w:rsidRPr="646D78A1">
        <w:rPr>
          <w:rFonts w:eastAsia="Times New Roman"/>
        </w:rPr>
        <w:t xml:space="preserve">in </w:t>
      </w:r>
      <w:r w:rsidRPr="646D78A1">
        <w:rPr>
          <w:rFonts w:eastAsia="Times New Roman"/>
          <w:i/>
          <w:iCs/>
        </w:rPr>
        <w:t>International Conference on Learning Representations</w:t>
      </w:r>
      <w:r w:rsidRPr="646D78A1">
        <w:rPr>
          <w:rFonts w:eastAsia="Times New Roman"/>
        </w:rPr>
        <w:t>, Vienna, Austria, 2021.</w:t>
      </w:r>
    </w:p>
    <w:p w14:paraId="6B11D4C2" w14:textId="5026236D" w:rsidR="16133C48" w:rsidRDefault="16133C48" w:rsidP="7C6087A3">
      <w:pPr>
        <w:spacing w:line="360" w:lineRule="auto"/>
        <w:rPr>
          <w:rFonts w:eastAsia="Times New Roman"/>
        </w:rPr>
      </w:pPr>
    </w:p>
    <w:p w14:paraId="35669699" w14:textId="77777777" w:rsidR="00D43C3C" w:rsidRDefault="00D43C3C" w:rsidP="00D43C3C">
      <w:pPr>
        <w:pStyle w:val="a3"/>
        <w:spacing w:line="360" w:lineRule="auto"/>
        <w:rPr>
          <w:rFonts w:ascii="Times New Roman" w:eastAsia="굴림체"/>
          <w:b/>
          <w:bCs/>
          <w:color w:val="auto"/>
          <w:sz w:val="26"/>
          <w:szCs w:val="26"/>
        </w:rPr>
      </w:pPr>
    </w:p>
    <w:p w14:paraId="3BAC2A86"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31ABA5CD" w14:textId="5B51FA4A" w:rsidR="16133C48" w:rsidRDefault="7C6087A3" w:rsidP="7C6087A3">
      <w:pPr>
        <w:spacing w:line="360" w:lineRule="auto"/>
        <w:rPr>
          <w:rStyle w:val="a5"/>
          <w:rFonts w:eastAsia="Times New Roman"/>
        </w:rPr>
      </w:pPr>
      <w:r w:rsidRPr="7C6087A3">
        <w:rPr>
          <w:rFonts w:eastAsia="Times New Roman"/>
        </w:rPr>
        <w:t xml:space="preserve">[16] S. Liu et al., “Audio self-supervised learning: A survey,” 2022. [Online]. Available: </w:t>
      </w:r>
      <w:hyperlink r:id="rId10">
        <w:r w:rsidRPr="7C6087A3">
          <w:rPr>
            <w:rStyle w:val="a5"/>
            <w:rFonts w:eastAsia="Times New Roman"/>
          </w:rPr>
          <w:t>https://arxiv.org/abs/2203.01205</w:t>
        </w:r>
      </w:hyperlink>
    </w:p>
    <w:p w14:paraId="72FBDD18" w14:textId="435DD75B" w:rsidR="00333ED8" w:rsidRDefault="00333ED8" w:rsidP="7C6087A3">
      <w:pPr>
        <w:spacing w:line="360" w:lineRule="auto"/>
        <w:rPr>
          <w:rStyle w:val="a5"/>
          <w:rFonts w:eastAsiaTheme="minorEastAsia"/>
        </w:rPr>
      </w:pPr>
    </w:p>
    <w:p w14:paraId="20DAB529" w14:textId="331DA75F" w:rsidR="646D78A1" w:rsidRDefault="646D78A1" w:rsidP="646D78A1">
      <w:pPr>
        <w:spacing w:line="360" w:lineRule="auto"/>
        <w:rPr>
          <w:rFonts w:eastAsia="Times New Roman"/>
        </w:rPr>
      </w:pPr>
      <w:r w:rsidRPr="646D78A1">
        <w:rPr>
          <w:rFonts w:eastAsia="굴림체"/>
          <w:b/>
          <w:bCs/>
          <w:sz w:val="24"/>
          <w:szCs w:val="24"/>
        </w:rPr>
        <w:t>(Modified Version)</w:t>
      </w:r>
    </w:p>
    <w:p w14:paraId="3F874A68" w14:textId="0849464B" w:rsidR="646D78A1" w:rsidRDefault="646D78A1" w:rsidP="646D78A1">
      <w:pPr>
        <w:spacing w:line="360" w:lineRule="auto"/>
        <w:rPr>
          <w:rFonts w:eastAsia="Times New Roman"/>
        </w:rPr>
      </w:pPr>
      <w:r w:rsidRPr="646D78A1">
        <w:rPr>
          <w:rFonts w:eastAsia="Times New Roman"/>
        </w:rPr>
        <w:t xml:space="preserve">[17] S. Liu, A.M. </w:t>
      </w:r>
      <w:proofErr w:type="spellStart"/>
      <w:r w:rsidRPr="646D78A1">
        <w:rPr>
          <w:rFonts w:eastAsia="Times New Roman"/>
        </w:rPr>
        <w:t>Ragolta</w:t>
      </w:r>
      <w:proofErr w:type="spellEnd"/>
      <w:r w:rsidRPr="646D78A1">
        <w:rPr>
          <w:rFonts w:eastAsia="Times New Roman"/>
        </w:rPr>
        <w:t xml:space="preserve">, E. P. </w:t>
      </w:r>
      <w:proofErr w:type="spellStart"/>
      <w:r w:rsidRPr="646D78A1">
        <w:rPr>
          <w:rFonts w:eastAsia="Times New Roman"/>
        </w:rPr>
        <w:t>Cabaleiro</w:t>
      </w:r>
      <w:proofErr w:type="spellEnd"/>
      <w:r w:rsidRPr="646D78A1">
        <w:rPr>
          <w:rFonts w:eastAsia="Times New Roman"/>
        </w:rPr>
        <w:t xml:space="preserve">, K. Qian and Xin Jing </w:t>
      </w:r>
      <w:r w:rsidRPr="646D78A1">
        <w:rPr>
          <w:rFonts w:eastAsia="Times New Roman"/>
          <w:i/>
          <w:iCs/>
        </w:rPr>
        <w:t>et.al.</w:t>
      </w:r>
      <w:r w:rsidRPr="646D78A1">
        <w:rPr>
          <w:rFonts w:eastAsia="Times New Roman"/>
        </w:rPr>
        <w:t xml:space="preserve">, “Audio self-supervised learning: A survey,” </w:t>
      </w:r>
      <w:r w:rsidRPr="646D78A1">
        <w:rPr>
          <w:rFonts w:eastAsia="Times New Roman"/>
          <w:i/>
          <w:iCs/>
        </w:rPr>
        <w:t>Patterns</w:t>
      </w:r>
      <w:r w:rsidRPr="646D78A1">
        <w:rPr>
          <w:rFonts w:eastAsia="Times New Roman"/>
        </w:rPr>
        <w:t>, vol. 3, no.12, pp. 100616, 2022.</w:t>
      </w:r>
    </w:p>
    <w:p w14:paraId="2CCDA8D0" w14:textId="50C12037" w:rsidR="16133C48" w:rsidRDefault="16133C48" w:rsidP="7C6087A3">
      <w:pPr>
        <w:pStyle w:val="a3"/>
        <w:spacing w:line="360" w:lineRule="auto"/>
        <w:rPr>
          <w:rFonts w:ascii="Times New Roman" w:eastAsia="Times New Roman"/>
        </w:rPr>
      </w:pPr>
    </w:p>
    <w:p w14:paraId="53C14231" w14:textId="77777777" w:rsidR="00D43C3C" w:rsidRDefault="00D43C3C" w:rsidP="00D43C3C">
      <w:pPr>
        <w:pStyle w:val="a3"/>
        <w:spacing w:line="360" w:lineRule="auto"/>
        <w:rPr>
          <w:rFonts w:ascii="Times New Roman" w:eastAsia="굴림체"/>
          <w:b/>
          <w:bCs/>
          <w:color w:val="auto"/>
          <w:sz w:val="26"/>
          <w:szCs w:val="26"/>
        </w:rPr>
      </w:pPr>
    </w:p>
    <w:p w14:paraId="38153648"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5430742" w14:textId="6469B268" w:rsidR="16133C48" w:rsidRDefault="7C6087A3" w:rsidP="7C6087A3">
      <w:pPr>
        <w:spacing w:line="360" w:lineRule="auto"/>
        <w:rPr>
          <w:rFonts w:eastAsia="Times New Roman"/>
        </w:rPr>
      </w:pPr>
      <w:r w:rsidRPr="7C6087A3">
        <w:rPr>
          <w:rFonts w:eastAsia="Times New Roman"/>
        </w:rPr>
        <w:t xml:space="preserve">[18] T. </w:t>
      </w:r>
      <w:proofErr w:type="spellStart"/>
      <w:r w:rsidRPr="7C6087A3">
        <w:rPr>
          <w:rFonts w:eastAsia="Times New Roman"/>
        </w:rPr>
        <w:t>Mikolov</w:t>
      </w:r>
      <w:proofErr w:type="spellEnd"/>
      <w:r w:rsidRPr="7C6087A3">
        <w:rPr>
          <w:rFonts w:eastAsia="Times New Roman"/>
        </w:rPr>
        <w:t xml:space="preserve">, K. Chen, G.s </w:t>
      </w:r>
      <w:proofErr w:type="spellStart"/>
      <w:r w:rsidRPr="7C6087A3">
        <w:rPr>
          <w:rFonts w:eastAsia="Times New Roman"/>
        </w:rPr>
        <w:t>Corrado</w:t>
      </w:r>
      <w:proofErr w:type="spellEnd"/>
      <w:r w:rsidRPr="7C6087A3">
        <w:rPr>
          <w:rFonts w:eastAsia="Times New Roman"/>
        </w:rPr>
        <w:t xml:space="preserve">, and J. Dean, “Efficient Estimation of Word Representations in Vector Space,” in </w:t>
      </w:r>
      <w:r w:rsidRPr="7C6087A3">
        <w:rPr>
          <w:rFonts w:eastAsia="Times New Roman"/>
          <w:i/>
          <w:iCs/>
        </w:rPr>
        <w:t>Proceedings of Workshop at ICLR,</w:t>
      </w:r>
      <w:r w:rsidRPr="7C6087A3">
        <w:rPr>
          <w:rFonts w:eastAsia="Times New Roman"/>
        </w:rPr>
        <w:t xml:space="preserve"> 2013.</w:t>
      </w:r>
    </w:p>
    <w:p w14:paraId="45EE36D8" w14:textId="5EBAC7FF" w:rsidR="00333ED8" w:rsidRDefault="00333ED8" w:rsidP="7C6087A3">
      <w:pPr>
        <w:spacing w:line="360" w:lineRule="auto"/>
        <w:rPr>
          <w:rFonts w:eastAsiaTheme="minorEastAsia"/>
        </w:rPr>
      </w:pPr>
    </w:p>
    <w:p w14:paraId="44EAD9C2" w14:textId="0914AB59" w:rsidR="646D78A1" w:rsidRDefault="646D78A1" w:rsidP="646D78A1">
      <w:pPr>
        <w:spacing w:line="360" w:lineRule="auto"/>
        <w:rPr>
          <w:rFonts w:eastAsia="Times New Roman"/>
        </w:rPr>
      </w:pPr>
      <w:r w:rsidRPr="646D78A1">
        <w:rPr>
          <w:rFonts w:eastAsia="굴림체"/>
          <w:b/>
          <w:bCs/>
          <w:sz w:val="24"/>
          <w:szCs w:val="24"/>
        </w:rPr>
        <w:t>(Modified Version)</w:t>
      </w:r>
    </w:p>
    <w:p w14:paraId="481551B7" w14:textId="75B5C16E" w:rsidR="646D78A1" w:rsidRDefault="646D78A1" w:rsidP="646D78A1">
      <w:pPr>
        <w:spacing w:line="360" w:lineRule="auto"/>
        <w:rPr>
          <w:rFonts w:eastAsia="Times New Roman"/>
        </w:rPr>
      </w:pPr>
      <w:r w:rsidRPr="646D78A1">
        <w:rPr>
          <w:rFonts w:eastAsia="Times New Roman"/>
        </w:rPr>
        <w:t xml:space="preserve">[19] T. </w:t>
      </w:r>
      <w:proofErr w:type="spellStart"/>
      <w:r w:rsidRPr="646D78A1">
        <w:rPr>
          <w:rFonts w:eastAsia="Times New Roman"/>
        </w:rPr>
        <w:t>Mikolov</w:t>
      </w:r>
      <w:proofErr w:type="spellEnd"/>
      <w:r w:rsidRPr="646D78A1">
        <w:rPr>
          <w:rFonts w:eastAsia="Times New Roman"/>
        </w:rPr>
        <w:t xml:space="preserve">, K. Chen, G.s </w:t>
      </w:r>
      <w:proofErr w:type="spellStart"/>
      <w:r w:rsidRPr="646D78A1">
        <w:rPr>
          <w:rFonts w:eastAsia="Times New Roman"/>
        </w:rPr>
        <w:t>Corrado</w:t>
      </w:r>
      <w:proofErr w:type="spellEnd"/>
      <w:r w:rsidRPr="646D78A1">
        <w:rPr>
          <w:rFonts w:eastAsia="Times New Roman"/>
        </w:rPr>
        <w:t xml:space="preserve"> and J. Dean, “Efficient Estimation of Word Representations in Vector Space,” in </w:t>
      </w:r>
      <w:r w:rsidRPr="646D78A1">
        <w:rPr>
          <w:rFonts w:eastAsia="Times New Roman"/>
          <w:i/>
          <w:iCs/>
        </w:rPr>
        <w:t>Proceedings of Workshop at ICLR,</w:t>
      </w:r>
      <w:r w:rsidRPr="646D78A1">
        <w:rPr>
          <w:rFonts w:eastAsia="Times New Roman"/>
        </w:rPr>
        <w:t xml:space="preserve"> Scottsdale, Arizona, USA, 2013.</w:t>
      </w:r>
    </w:p>
    <w:p w14:paraId="108C05E7" w14:textId="16FFACDF" w:rsidR="11D10679" w:rsidRDefault="11D10679" w:rsidP="11D10679">
      <w:pPr>
        <w:spacing w:line="360" w:lineRule="auto"/>
        <w:rPr>
          <w:rFonts w:eastAsia="Times New Roman"/>
        </w:rPr>
      </w:pPr>
    </w:p>
    <w:p w14:paraId="29BFAF2C" w14:textId="565633B0" w:rsidR="11D10679" w:rsidRDefault="11D10679" w:rsidP="11D10679">
      <w:pPr>
        <w:spacing w:line="360" w:lineRule="auto"/>
        <w:rPr>
          <w:rFonts w:eastAsia="Times New Roman"/>
        </w:rPr>
      </w:pPr>
    </w:p>
    <w:p w14:paraId="6440DD63"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11F0FC4A" w14:textId="29F211DB" w:rsidR="16133C48" w:rsidRDefault="7C6087A3" w:rsidP="7C6087A3">
      <w:pPr>
        <w:spacing w:line="360" w:lineRule="auto"/>
        <w:rPr>
          <w:rFonts w:eastAsia="Times New Roman"/>
        </w:rPr>
      </w:pPr>
      <w:r w:rsidRPr="7C6087A3">
        <w:rPr>
          <w:rFonts w:eastAsia="Times New Roman"/>
        </w:rPr>
        <w:t xml:space="preserve">[19] A. T. Liu, S. Yang, P. Chi, P. Hsu, and H. Lee, “Mockingjay: Unsupervised speech representation learning with deep bidirectional transformer encoders,” in </w:t>
      </w:r>
      <w:r w:rsidRPr="7C6087A3">
        <w:rPr>
          <w:rFonts w:eastAsia="Times New Roman"/>
          <w:i/>
          <w:iCs/>
        </w:rPr>
        <w:t>ICASSP 2020-2020 IEEE International Conference on Acoustics, Speech and Signal Processing,</w:t>
      </w:r>
      <w:r w:rsidRPr="7C6087A3">
        <w:rPr>
          <w:rFonts w:eastAsia="Times New Roman"/>
        </w:rPr>
        <w:t xml:space="preserve"> pp. 6419–6423, 2020.</w:t>
      </w:r>
    </w:p>
    <w:p w14:paraId="46A3CDD5" w14:textId="151C44F7" w:rsidR="00333ED8" w:rsidRDefault="00333ED8" w:rsidP="7C6087A3">
      <w:pPr>
        <w:spacing w:line="360" w:lineRule="auto"/>
        <w:rPr>
          <w:rFonts w:eastAsiaTheme="minorEastAsia"/>
        </w:rPr>
      </w:pPr>
    </w:p>
    <w:p w14:paraId="788E7060" w14:textId="0B79F901"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79767ECA" w14:textId="7D7F8884" w:rsidR="16133C48" w:rsidRDefault="11D10679" w:rsidP="7C6087A3">
      <w:pPr>
        <w:spacing w:line="360" w:lineRule="auto"/>
      </w:pPr>
      <w:r w:rsidRPr="11D10679">
        <w:rPr>
          <w:rFonts w:eastAsia="Times New Roman"/>
        </w:rPr>
        <w:t xml:space="preserve">[20] A. T. Liu, S. Yang, P. Chi, P. Hsu and H. Lee, “Mockingjay: Unsupervised speech representation learning with deep bidirectional transformer encoders,” in </w:t>
      </w:r>
      <w:r w:rsidRPr="11D10679">
        <w:rPr>
          <w:rFonts w:eastAsia="Times New Roman"/>
          <w:i/>
          <w:iCs/>
        </w:rPr>
        <w:t>ICASSP 2020-2020 IEEE International Conference on Acoustics, Speech and Signal Processing,</w:t>
      </w:r>
      <w:r w:rsidRPr="11D10679">
        <w:rPr>
          <w:rFonts w:eastAsia="Times New Roman"/>
        </w:rPr>
        <w:t xml:space="preserve"> Barcelona, Spain, pp. 6419–6423, 2020.</w:t>
      </w:r>
    </w:p>
    <w:p w14:paraId="359A60AA" w14:textId="308F39D9" w:rsidR="16133C48" w:rsidRDefault="16133C48" w:rsidP="7C6087A3">
      <w:pPr>
        <w:pStyle w:val="a3"/>
        <w:spacing w:line="360" w:lineRule="auto"/>
        <w:rPr>
          <w:rFonts w:ascii="Times New Roman" w:eastAsia="Times New Roman"/>
        </w:rPr>
      </w:pPr>
    </w:p>
    <w:p w14:paraId="2480364B" w14:textId="77777777" w:rsidR="00D43C3C" w:rsidRDefault="00D43C3C" w:rsidP="00D43C3C">
      <w:pPr>
        <w:pStyle w:val="a3"/>
        <w:spacing w:line="360" w:lineRule="auto"/>
        <w:rPr>
          <w:rFonts w:ascii="Times New Roman" w:eastAsia="굴림체"/>
          <w:b/>
          <w:bCs/>
          <w:color w:val="auto"/>
          <w:sz w:val="26"/>
          <w:szCs w:val="26"/>
        </w:rPr>
      </w:pPr>
    </w:p>
    <w:p w14:paraId="65AF9743"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4CED0446" w14:textId="02D917EB" w:rsidR="16133C48" w:rsidRDefault="7C6087A3" w:rsidP="7C6087A3">
      <w:pPr>
        <w:spacing w:line="360" w:lineRule="auto"/>
        <w:rPr>
          <w:rFonts w:eastAsia="Times New Roman"/>
        </w:rPr>
      </w:pPr>
      <w:r w:rsidRPr="7C6087A3">
        <w:rPr>
          <w:rFonts w:eastAsia="Times New Roman"/>
        </w:rPr>
        <w:t xml:space="preserve">[20] D. </w:t>
      </w:r>
      <w:proofErr w:type="spellStart"/>
      <w:r w:rsidRPr="7C6087A3">
        <w:rPr>
          <w:rFonts w:eastAsia="Times New Roman"/>
        </w:rPr>
        <w:t>Niizumi</w:t>
      </w:r>
      <w:proofErr w:type="spellEnd"/>
      <w:r w:rsidRPr="7C6087A3">
        <w:rPr>
          <w:rFonts w:eastAsia="Times New Roman"/>
        </w:rPr>
        <w:t xml:space="preserve"> et al., “</w:t>
      </w:r>
      <w:proofErr w:type="spellStart"/>
      <w:r w:rsidRPr="7C6087A3">
        <w:rPr>
          <w:rFonts w:eastAsia="Times New Roman"/>
        </w:rPr>
        <w:t>Byol</w:t>
      </w:r>
      <w:proofErr w:type="spellEnd"/>
      <w:r w:rsidRPr="7C6087A3">
        <w:rPr>
          <w:rFonts w:eastAsia="Times New Roman"/>
        </w:rPr>
        <w:t xml:space="preserve"> for audio: Self-supervised learning for general-purpose audio representation,” in </w:t>
      </w:r>
      <w:r w:rsidRPr="7C6087A3">
        <w:rPr>
          <w:rFonts w:eastAsia="Times New Roman"/>
          <w:i/>
          <w:iCs/>
        </w:rPr>
        <w:t>2021 International Joint Conference on Neural Networks</w:t>
      </w:r>
      <w:r w:rsidRPr="7C6087A3">
        <w:rPr>
          <w:rFonts w:eastAsia="Times New Roman"/>
        </w:rPr>
        <w:t>, pp. 1–8, 2021.</w:t>
      </w:r>
    </w:p>
    <w:p w14:paraId="5D7756DB" w14:textId="464BEA26" w:rsidR="00333ED8" w:rsidRDefault="00333ED8" w:rsidP="7C6087A3">
      <w:pPr>
        <w:spacing w:line="360" w:lineRule="auto"/>
        <w:rPr>
          <w:rFonts w:eastAsiaTheme="minorEastAsia"/>
        </w:rPr>
      </w:pPr>
    </w:p>
    <w:p w14:paraId="6962956F" w14:textId="060BB72B"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2019F99E" w14:textId="6EA2A9E6" w:rsidR="16133C48" w:rsidRDefault="11D10679" w:rsidP="7C6087A3">
      <w:pPr>
        <w:spacing w:line="360" w:lineRule="auto"/>
        <w:rPr>
          <w:rFonts w:eastAsia="Times New Roman"/>
        </w:rPr>
      </w:pPr>
      <w:r w:rsidRPr="11D10679">
        <w:rPr>
          <w:rFonts w:eastAsia="Times New Roman"/>
        </w:rPr>
        <w:t xml:space="preserve">[21] D. </w:t>
      </w:r>
      <w:proofErr w:type="spellStart"/>
      <w:r w:rsidRPr="11D10679">
        <w:rPr>
          <w:rFonts w:eastAsia="Times New Roman"/>
        </w:rPr>
        <w:t>Niizumi</w:t>
      </w:r>
      <w:proofErr w:type="spellEnd"/>
      <w:r w:rsidRPr="11D10679">
        <w:rPr>
          <w:rFonts w:eastAsia="Times New Roman"/>
        </w:rPr>
        <w:t xml:space="preserve">, D. Takeuchi, Y. </w:t>
      </w:r>
      <w:proofErr w:type="spellStart"/>
      <w:r w:rsidRPr="11D10679">
        <w:rPr>
          <w:rFonts w:eastAsia="Times New Roman"/>
        </w:rPr>
        <w:t>Ohishi</w:t>
      </w:r>
      <w:proofErr w:type="spellEnd"/>
      <w:r w:rsidRPr="11D10679">
        <w:rPr>
          <w:rFonts w:eastAsia="Times New Roman"/>
        </w:rPr>
        <w:t xml:space="preserve">, N. Harada and </w:t>
      </w:r>
      <w:proofErr w:type="spellStart"/>
      <w:proofErr w:type="gramStart"/>
      <w:r w:rsidRPr="11D10679">
        <w:rPr>
          <w:rFonts w:eastAsia="Times New Roman"/>
        </w:rPr>
        <w:t>K.Kashino</w:t>
      </w:r>
      <w:proofErr w:type="spellEnd"/>
      <w:proofErr w:type="gramEnd"/>
      <w:r w:rsidRPr="11D10679">
        <w:rPr>
          <w:rFonts w:eastAsia="Times New Roman"/>
        </w:rPr>
        <w:t>, “</w:t>
      </w:r>
      <w:proofErr w:type="spellStart"/>
      <w:r w:rsidRPr="11D10679">
        <w:rPr>
          <w:rFonts w:eastAsia="Times New Roman"/>
        </w:rPr>
        <w:t>Byol</w:t>
      </w:r>
      <w:proofErr w:type="spellEnd"/>
      <w:r w:rsidRPr="11D10679">
        <w:rPr>
          <w:rFonts w:eastAsia="Times New Roman"/>
        </w:rPr>
        <w:t xml:space="preserve"> for audio: Self-supervised learning for general-purpose audio representation,” in </w:t>
      </w:r>
      <w:r w:rsidRPr="11D10679">
        <w:rPr>
          <w:rFonts w:eastAsia="Times New Roman"/>
          <w:i/>
          <w:iCs/>
        </w:rPr>
        <w:t>2021 International Joint Conference on Neural Networks</w:t>
      </w:r>
      <w:r w:rsidRPr="11D10679">
        <w:rPr>
          <w:rFonts w:eastAsia="Times New Roman"/>
        </w:rPr>
        <w:t>, Shenzhen, China, pp. 1–8, 2021.</w:t>
      </w:r>
    </w:p>
    <w:p w14:paraId="5037B18C" w14:textId="1330413C" w:rsidR="16133C48" w:rsidRDefault="16133C48" w:rsidP="7C6087A3">
      <w:pPr>
        <w:spacing w:line="360" w:lineRule="auto"/>
        <w:rPr>
          <w:rFonts w:eastAsia="Times New Roman"/>
        </w:rPr>
      </w:pPr>
    </w:p>
    <w:p w14:paraId="5AC6FF5B" w14:textId="77777777" w:rsidR="00D43C3C" w:rsidRDefault="00D43C3C" w:rsidP="00D43C3C">
      <w:pPr>
        <w:pStyle w:val="a3"/>
        <w:spacing w:line="360" w:lineRule="auto"/>
        <w:rPr>
          <w:rFonts w:ascii="Times New Roman" w:eastAsia="굴림체"/>
          <w:b/>
          <w:bCs/>
          <w:color w:val="auto"/>
          <w:sz w:val="26"/>
          <w:szCs w:val="26"/>
        </w:rPr>
      </w:pPr>
    </w:p>
    <w:p w14:paraId="1F3F2FB6"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83A758E" w14:textId="02EFCBF0" w:rsidR="16133C48" w:rsidRDefault="7C6087A3" w:rsidP="7C6087A3">
      <w:pPr>
        <w:spacing w:line="360" w:lineRule="auto"/>
        <w:rPr>
          <w:rFonts w:eastAsia="Times New Roman"/>
        </w:rPr>
      </w:pPr>
      <w:r w:rsidRPr="7C6087A3">
        <w:rPr>
          <w:rFonts w:eastAsia="Times New Roman"/>
        </w:rPr>
        <w:t xml:space="preserve">[21] W. Hsu et al., “Hubert: Self-supervised speech representation learning by masked prediction of hidden units,” in </w:t>
      </w:r>
      <w:r w:rsidRPr="7C6087A3">
        <w:rPr>
          <w:rFonts w:eastAsia="Times New Roman"/>
          <w:i/>
          <w:iCs/>
        </w:rPr>
        <w:t>IEEE/ACM Transactions on Audio, Speech, and Language Processing</w:t>
      </w:r>
      <w:r w:rsidRPr="7C6087A3">
        <w:rPr>
          <w:rFonts w:eastAsia="Times New Roman"/>
        </w:rPr>
        <w:t>, vol. 29, pp. 3451–3460, 2021.</w:t>
      </w:r>
    </w:p>
    <w:p w14:paraId="446F5B6D" w14:textId="7F134900" w:rsidR="00333ED8" w:rsidRDefault="00333ED8" w:rsidP="7C6087A3">
      <w:pPr>
        <w:spacing w:line="360" w:lineRule="auto"/>
        <w:rPr>
          <w:rFonts w:eastAsiaTheme="minorEastAsia"/>
        </w:rPr>
      </w:pPr>
    </w:p>
    <w:p w14:paraId="21E48521" w14:textId="56D40DD7"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3C5AEF3C" w14:textId="56A4FD82" w:rsidR="16133C48" w:rsidRDefault="11D10679" w:rsidP="7C6087A3">
      <w:pPr>
        <w:spacing w:line="360" w:lineRule="auto"/>
        <w:rPr>
          <w:rFonts w:eastAsia="Times New Roman"/>
        </w:rPr>
      </w:pPr>
      <w:r w:rsidRPr="11D10679">
        <w:rPr>
          <w:rFonts w:eastAsia="Times New Roman"/>
        </w:rPr>
        <w:t xml:space="preserve">[22] W. Hsu, B. Bolte, Y.H. H. Tsai, K. </w:t>
      </w:r>
      <w:proofErr w:type="spellStart"/>
      <w:r w:rsidRPr="11D10679">
        <w:rPr>
          <w:rFonts w:eastAsia="Times New Roman"/>
        </w:rPr>
        <w:t>Lakhotia</w:t>
      </w:r>
      <w:proofErr w:type="spellEnd"/>
      <w:r w:rsidRPr="11D10679">
        <w:rPr>
          <w:rFonts w:eastAsia="Times New Roman"/>
        </w:rPr>
        <w:t xml:space="preserve">, R. </w:t>
      </w:r>
      <w:proofErr w:type="spellStart"/>
      <w:r w:rsidRPr="11D10679">
        <w:rPr>
          <w:rFonts w:eastAsia="Times New Roman"/>
        </w:rPr>
        <w:t>Salakhutdinov</w:t>
      </w:r>
      <w:proofErr w:type="spellEnd"/>
      <w:r w:rsidRPr="11D10679">
        <w:rPr>
          <w:rFonts w:eastAsia="Times New Roman"/>
        </w:rPr>
        <w:t xml:space="preserve"> </w:t>
      </w:r>
      <w:r w:rsidRPr="11D10679">
        <w:rPr>
          <w:rFonts w:eastAsia="Times New Roman"/>
          <w:i/>
          <w:iCs/>
        </w:rPr>
        <w:t>et.al.</w:t>
      </w:r>
      <w:r w:rsidRPr="11D10679">
        <w:rPr>
          <w:rFonts w:eastAsia="Times New Roman"/>
        </w:rPr>
        <w:t xml:space="preserve">, “Hubert: Self-supervised speech representation learning by masked prediction of hidden units,” in </w:t>
      </w:r>
      <w:r w:rsidRPr="11D10679">
        <w:rPr>
          <w:rFonts w:eastAsia="Times New Roman"/>
          <w:i/>
          <w:iCs/>
        </w:rPr>
        <w:t>IEEE/ACM Transactions on Audio, Speech, and Language Processing</w:t>
      </w:r>
      <w:r w:rsidRPr="11D10679">
        <w:rPr>
          <w:rFonts w:eastAsia="Times New Roman"/>
        </w:rPr>
        <w:t>, vol. 29, pp. 3451–3460, 2021.</w:t>
      </w:r>
    </w:p>
    <w:p w14:paraId="6993A16A" w14:textId="32A0BA0D" w:rsidR="16133C48" w:rsidRDefault="16133C48" w:rsidP="7C6087A3">
      <w:pPr>
        <w:spacing w:line="360" w:lineRule="auto"/>
        <w:rPr>
          <w:rFonts w:eastAsia="Times New Roman"/>
        </w:rPr>
      </w:pPr>
    </w:p>
    <w:p w14:paraId="55A89053" w14:textId="77777777" w:rsidR="00D43C3C" w:rsidRDefault="00D43C3C" w:rsidP="00D43C3C">
      <w:pPr>
        <w:pStyle w:val="a3"/>
        <w:spacing w:line="360" w:lineRule="auto"/>
        <w:rPr>
          <w:rFonts w:ascii="Times New Roman" w:eastAsia="굴림체"/>
          <w:b/>
          <w:bCs/>
          <w:color w:val="auto"/>
          <w:sz w:val="26"/>
          <w:szCs w:val="26"/>
        </w:rPr>
      </w:pPr>
    </w:p>
    <w:p w14:paraId="3EB5A71B"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23C5B8E1" w14:textId="4812E3D8" w:rsidR="16133C48" w:rsidRDefault="7C6087A3" w:rsidP="7C6087A3">
      <w:pPr>
        <w:spacing w:line="360" w:lineRule="auto"/>
        <w:rPr>
          <w:rStyle w:val="a5"/>
          <w:rFonts w:eastAsia="Times New Roman"/>
        </w:rPr>
      </w:pPr>
      <w:r w:rsidRPr="7C6087A3">
        <w:rPr>
          <w:rFonts w:eastAsia="Times New Roman"/>
        </w:rPr>
        <w:t xml:space="preserve">[22] D. Jacob et al. “BERT: Pre-training of Deep Bidirectional Transformers for Language Understanding,” in </w:t>
      </w:r>
      <w:proofErr w:type="spellStart"/>
      <w:r w:rsidRPr="7C6087A3">
        <w:rPr>
          <w:rFonts w:eastAsia="Times New Roman"/>
          <w:i/>
          <w:iCs/>
        </w:rPr>
        <w:t>ArXiv</w:t>
      </w:r>
      <w:proofErr w:type="spellEnd"/>
      <w:r w:rsidRPr="7C6087A3">
        <w:rPr>
          <w:rFonts w:eastAsia="Times New Roman"/>
          <w:i/>
          <w:iCs/>
        </w:rPr>
        <w:t xml:space="preserve">, </w:t>
      </w:r>
      <w:r w:rsidRPr="7C6087A3">
        <w:rPr>
          <w:rFonts w:eastAsia="Times New Roman"/>
        </w:rPr>
        <w:t xml:space="preserve">2019. [Online]. Available: </w:t>
      </w:r>
      <w:hyperlink r:id="rId11">
        <w:r w:rsidRPr="7C6087A3">
          <w:rPr>
            <w:rStyle w:val="a5"/>
            <w:rFonts w:eastAsia="Times New Roman"/>
          </w:rPr>
          <w:t>https://arxiv.org/pdf/1810.04805.pdf</w:t>
        </w:r>
      </w:hyperlink>
    </w:p>
    <w:p w14:paraId="17BBB05C" w14:textId="16697990" w:rsidR="00333ED8" w:rsidRDefault="00333ED8" w:rsidP="7C6087A3">
      <w:pPr>
        <w:spacing w:line="360" w:lineRule="auto"/>
        <w:rPr>
          <w:rStyle w:val="a5"/>
          <w:rFonts w:eastAsiaTheme="minorEastAsia"/>
        </w:rPr>
      </w:pPr>
    </w:p>
    <w:p w14:paraId="67694F5E" w14:textId="4E16C2FB"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0E9F968F" w14:textId="01A942FE" w:rsidR="16133C48" w:rsidRDefault="11D10679" w:rsidP="7C6087A3">
      <w:pPr>
        <w:spacing w:line="360" w:lineRule="auto"/>
        <w:rPr>
          <w:rFonts w:eastAsia="Times New Roman"/>
        </w:rPr>
      </w:pPr>
      <w:r w:rsidRPr="11D10679">
        <w:rPr>
          <w:rFonts w:eastAsia="Times New Roman"/>
        </w:rPr>
        <w:t xml:space="preserve">[23] D. Jacob, M.W. Chang, K. Lee and K. Toutanova, “BERT: Pre-training of Deep Bidirectional Transformers for Language Understanding,” in </w:t>
      </w:r>
      <w:proofErr w:type="spellStart"/>
      <w:r w:rsidRPr="11D10679">
        <w:rPr>
          <w:rFonts w:eastAsia="Times New Roman"/>
          <w:i/>
          <w:iCs/>
        </w:rPr>
        <w:t>ArXiv</w:t>
      </w:r>
      <w:proofErr w:type="spellEnd"/>
      <w:r w:rsidRPr="11D10679">
        <w:rPr>
          <w:rFonts w:eastAsia="Times New Roman"/>
          <w:i/>
          <w:iCs/>
        </w:rPr>
        <w:t xml:space="preserve">, </w:t>
      </w:r>
      <w:r w:rsidRPr="11D10679">
        <w:rPr>
          <w:rFonts w:eastAsia="Times New Roman"/>
        </w:rPr>
        <w:t xml:space="preserve">2019. [Online]. Available: </w:t>
      </w:r>
      <w:hyperlink r:id="rId12">
        <w:r w:rsidRPr="11D10679">
          <w:rPr>
            <w:rStyle w:val="a5"/>
            <w:rFonts w:eastAsia="Times New Roman"/>
          </w:rPr>
          <w:t>https://arxiv.org/pdf/1810.04805.pdf</w:t>
        </w:r>
      </w:hyperlink>
    </w:p>
    <w:p w14:paraId="7DB9CA97" w14:textId="026A02B9" w:rsidR="16133C48" w:rsidRDefault="16133C48" w:rsidP="7C6087A3">
      <w:pPr>
        <w:spacing w:line="360" w:lineRule="auto"/>
        <w:rPr>
          <w:rFonts w:eastAsia="Times New Roman"/>
        </w:rPr>
      </w:pPr>
    </w:p>
    <w:p w14:paraId="38F3F6A0" w14:textId="77777777" w:rsidR="00D43C3C" w:rsidRDefault="00D43C3C" w:rsidP="00D43C3C">
      <w:pPr>
        <w:pStyle w:val="a3"/>
        <w:spacing w:line="360" w:lineRule="auto"/>
        <w:rPr>
          <w:rFonts w:ascii="Times New Roman" w:eastAsia="굴림체"/>
          <w:b/>
          <w:bCs/>
          <w:color w:val="auto"/>
          <w:sz w:val="26"/>
          <w:szCs w:val="26"/>
        </w:rPr>
      </w:pPr>
    </w:p>
    <w:p w14:paraId="0249253B"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71384BB8" w14:textId="43B7E927" w:rsidR="16133C48" w:rsidRDefault="7C6087A3" w:rsidP="7C6087A3">
      <w:pPr>
        <w:spacing w:line="360" w:lineRule="auto"/>
        <w:rPr>
          <w:rFonts w:eastAsia="Times New Roman"/>
        </w:rPr>
      </w:pPr>
      <w:r w:rsidRPr="7C6087A3">
        <w:rPr>
          <w:rFonts w:eastAsia="Times New Roman"/>
        </w:rPr>
        <w:t>[23] H. Al-</w:t>
      </w:r>
      <w:proofErr w:type="spellStart"/>
      <w:r w:rsidRPr="7C6087A3">
        <w:rPr>
          <w:rFonts w:eastAsia="Times New Roman"/>
        </w:rPr>
        <w:t>Tahan</w:t>
      </w:r>
      <w:proofErr w:type="spellEnd"/>
      <w:r w:rsidRPr="7C6087A3">
        <w:rPr>
          <w:rFonts w:eastAsia="Times New Roman"/>
        </w:rPr>
        <w:t xml:space="preserve"> and Y. </w:t>
      </w:r>
      <w:proofErr w:type="spellStart"/>
      <w:r w:rsidRPr="7C6087A3">
        <w:rPr>
          <w:rFonts w:eastAsia="Times New Roman"/>
        </w:rPr>
        <w:t>Mohsenzadeh</w:t>
      </w:r>
      <w:proofErr w:type="spellEnd"/>
      <w:r w:rsidRPr="7C6087A3">
        <w:rPr>
          <w:rFonts w:eastAsia="Times New Roman"/>
        </w:rPr>
        <w:t>, “</w:t>
      </w:r>
      <w:proofErr w:type="spellStart"/>
      <w:r w:rsidRPr="7C6087A3">
        <w:rPr>
          <w:rFonts w:eastAsia="Times New Roman"/>
        </w:rPr>
        <w:t>Clar</w:t>
      </w:r>
      <w:proofErr w:type="spellEnd"/>
      <w:r w:rsidRPr="7C6087A3">
        <w:rPr>
          <w:rFonts w:eastAsia="Times New Roman"/>
        </w:rPr>
        <w:t xml:space="preserve">: Contrastive learning of auditory representations,” in </w:t>
      </w:r>
      <w:r w:rsidRPr="7C6087A3">
        <w:rPr>
          <w:rFonts w:eastAsia="Times New Roman"/>
          <w:i/>
          <w:iCs/>
        </w:rPr>
        <w:t xml:space="preserve">Proceedings of </w:t>
      </w:r>
      <w:proofErr w:type="gramStart"/>
      <w:r w:rsidRPr="7C6087A3">
        <w:rPr>
          <w:rFonts w:eastAsia="Times New Roman"/>
          <w:i/>
          <w:iCs/>
        </w:rPr>
        <w:t>The</w:t>
      </w:r>
      <w:proofErr w:type="gramEnd"/>
      <w:r w:rsidRPr="7C6087A3">
        <w:rPr>
          <w:rFonts w:eastAsia="Times New Roman"/>
          <w:i/>
          <w:iCs/>
        </w:rPr>
        <w:t xml:space="preserve"> 24th International Conference on Artificial Intelligence and Statistics</w:t>
      </w:r>
      <w:r w:rsidRPr="7C6087A3">
        <w:rPr>
          <w:rFonts w:eastAsia="Times New Roman"/>
        </w:rPr>
        <w:t xml:space="preserve">, vol. 130, pp. 2530–2538, 2021. [Online]. Available: </w:t>
      </w:r>
      <w:hyperlink r:id="rId13">
        <w:r w:rsidRPr="7C6087A3">
          <w:rPr>
            <w:rStyle w:val="a5"/>
            <w:rFonts w:eastAsia="Times New Roman"/>
          </w:rPr>
          <w:t>https://proceedings.mlr</w:t>
        </w:r>
      </w:hyperlink>
      <w:r w:rsidRPr="7C6087A3">
        <w:rPr>
          <w:rFonts w:eastAsia="Times New Roman"/>
        </w:rPr>
        <w:t>. press/v130/al-tahan21a.html</w:t>
      </w:r>
    </w:p>
    <w:p w14:paraId="017856C9" w14:textId="00A619CA" w:rsidR="00333ED8" w:rsidRDefault="00333ED8" w:rsidP="7C6087A3">
      <w:pPr>
        <w:spacing w:line="360" w:lineRule="auto"/>
        <w:rPr>
          <w:rFonts w:eastAsiaTheme="minorEastAsia"/>
        </w:rPr>
      </w:pPr>
    </w:p>
    <w:p w14:paraId="1E939FA4" w14:textId="45C27BE6" w:rsidR="646D78A1" w:rsidRDefault="646D78A1" w:rsidP="646D78A1">
      <w:pPr>
        <w:spacing w:line="360" w:lineRule="auto"/>
        <w:rPr>
          <w:rFonts w:eastAsia="Times New Roman"/>
        </w:rPr>
      </w:pPr>
      <w:r w:rsidRPr="646D78A1">
        <w:rPr>
          <w:rFonts w:eastAsia="굴림체"/>
          <w:b/>
          <w:bCs/>
          <w:sz w:val="24"/>
          <w:szCs w:val="24"/>
        </w:rPr>
        <w:t>(Modified Version)</w:t>
      </w:r>
    </w:p>
    <w:p w14:paraId="637D9E98" w14:textId="78393E43" w:rsidR="646D78A1" w:rsidRDefault="646D78A1" w:rsidP="646D78A1">
      <w:pPr>
        <w:spacing w:line="360" w:lineRule="auto"/>
        <w:rPr>
          <w:rFonts w:eastAsia="Times New Roman"/>
        </w:rPr>
      </w:pPr>
      <w:r w:rsidRPr="646D78A1">
        <w:rPr>
          <w:rFonts w:eastAsia="Times New Roman"/>
        </w:rPr>
        <w:lastRenderedPageBreak/>
        <w:t>[24] H. Al-</w:t>
      </w:r>
      <w:proofErr w:type="spellStart"/>
      <w:r w:rsidRPr="646D78A1">
        <w:rPr>
          <w:rFonts w:eastAsia="Times New Roman"/>
        </w:rPr>
        <w:t>Tahan</w:t>
      </w:r>
      <w:proofErr w:type="spellEnd"/>
      <w:r w:rsidRPr="646D78A1">
        <w:rPr>
          <w:rFonts w:eastAsia="Times New Roman"/>
        </w:rPr>
        <w:t xml:space="preserve"> and Y. </w:t>
      </w:r>
      <w:proofErr w:type="spellStart"/>
      <w:r w:rsidRPr="646D78A1">
        <w:rPr>
          <w:rFonts w:eastAsia="Times New Roman"/>
        </w:rPr>
        <w:t>Mohsenzadeh</w:t>
      </w:r>
      <w:proofErr w:type="spellEnd"/>
      <w:r w:rsidRPr="646D78A1">
        <w:rPr>
          <w:rFonts w:eastAsia="Times New Roman"/>
        </w:rPr>
        <w:t>, “</w:t>
      </w:r>
      <w:proofErr w:type="spellStart"/>
      <w:r w:rsidRPr="646D78A1">
        <w:rPr>
          <w:rFonts w:eastAsia="Times New Roman"/>
        </w:rPr>
        <w:t>Clar</w:t>
      </w:r>
      <w:proofErr w:type="spellEnd"/>
      <w:r w:rsidRPr="646D78A1">
        <w:rPr>
          <w:rFonts w:eastAsia="Times New Roman"/>
        </w:rPr>
        <w:t xml:space="preserve">: Contrastive learning of auditory representations,” in </w:t>
      </w:r>
      <w:r w:rsidRPr="646D78A1">
        <w:rPr>
          <w:rFonts w:eastAsia="Times New Roman"/>
          <w:i/>
          <w:iCs/>
        </w:rPr>
        <w:t xml:space="preserve">Proceedings of </w:t>
      </w:r>
      <w:proofErr w:type="gramStart"/>
      <w:r w:rsidRPr="646D78A1">
        <w:rPr>
          <w:rFonts w:eastAsia="Times New Roman"/>
          <w:i/>
          <w:iCs/>
        </w:rPr>
        <w:t>The</w:t>
      </w:r>
      <w:proofErr w:type="gramEnd"/>
      <w:r w:rsidRPr="646D78A1">
        <w:rPr>
          <w:rFonts w:eastAsia="Times New Roman"/>
          <w:i/>
          <w:iCs/>
        </w:rPr>
        <w:t xml:space="preserve"> 24th International Conference on Artificial Intelligence and Statistics</w:t>
      </w:r>
      <w:r w:rsidRPr="646D78A1">
        <w:rPr>
          <w:rFonts w:eastAsia="Times New Roman"/>
        </w:rPr>
        <w:t>, vol. 130, Virtual, pp. 2530–2538, 2021.</w:t>
      </w:r>
    </w:p>
    <w:p w14:paraId="2D7EA547" w14:textId="79AFB458" w:rsidR="16133C48" w:rsidRDefault="16133C48" w:rsidP="7C6087A3">
      <w:pPr>
        <w:pStyle w:val="a3"/>
        <w:spacing w:line="360" w:lineRule="auto"/>
        <w:rPr>
          <w:rFonts w:ascii="Times New Roman" w:eastAsia="Times New Roman"/>
        </w:rPr>
      </w:pPr>
    </w:p>
    <w:p w14:paraId="5077FB0B" w14:textId="77777777" w:rsidR="00D43C3C" w:rsidRDefault="00D43C3C" w:rsidP="00D43C3C">
      <w:pPr>
        <w:pStyle w:val="a3"/>
        <w:spacing w:line="360" w:lineRule="auto"/>
        <w:rPr>
          <w:rFonts w:ascii="Times New Roman" w:eastAsia="굴림체"/>
          <w:b/>
          <w:bCs/>
          <w:color w:val="auto"/>
          <w:sz w:val="26"/>
          <w:szCs w:val="26"/>
        </w:rPr>
      </w:pPr>
    </w:p>
    <w:p w14:paraId="25E6B97A"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17A048E" w14:textId="44B06FCA" w:rsidR="16133C48" w:rsidRDefault="7C6087A3" w:rsidP="7C6087A3">
      <w:pPr>
        <w:spacing w:line="360" w:lineRule="auto"/>
        <w:rPr>
          <w:rFonts w:eastAsia="Times New Roman"/>
        </w:rPr>
      </w:pPr>
      <w:r w:rsidRPr="7C6087A3">
        <w:rPr>
          <w:rFonts w:eastAsia="Times New Roman"/>
        </w:rPr>
        <w:t xml:space="preserve">[24] S. Schneider, A. </w:t>
      </w:r>
      <w:proofErr w:type="spellStart"/>
      <w:r w:rsidRPr="7C6087A3">
        <w:rPr>
          <w:rFonts w:eastAsia="Times New Roman"/>
        </w:rPr>
        <w:t>Baevski</w:t>
      </w:r>
      <w:proofErr w:type="spellEnd"/>
      <w:r w:rsidRPr="7C6087A3">
        <w:rPr>
          <w:rFonts w:eastAsia="Times New Roman"/>
        </w:rPr>
        <w:t xml:space="preserve">, r. </w:t>
      </w:r>
      <w:proofErr w:type="spellStart"/>
      <w:r w:rsidRPr="7C6087A3">
        <w:rPr>
          <w:rFonts w:eastAsia="Times New Roman"/>
        </w:rPr>
        <w:t>Collobert</w:t>
      </w:r>
      <w:proofErr w:type="spellEnd"/>
      <w:r w:rsidRPr="7C6087A3">
        <w:rPr>
          <w:rFonts w:eastAsia="Times New Roman"/>
        </w:rPr>
        <w:t>, and M. Auli, “wav2vec: Unsupervised pre-training</w:t>
      </w:r>
    </w:p>
    <w:p w14:paraId="1EE98657" w14:textId="0DC56A3F" w:rsidR="16133C48" w:rsidRDefault="7C6087A3" w:rsidP="7C6087A3">
      <w:pPr>
        <w:spacing w:line="360" w:lineRule="auto"/>
        <w:rPr>
          <w:rFonts w:eastAsia="Times New Roman"/>
        </w:rPr>
      </w:pPr>
      <w:r w:rsidRPr="7C6087A3">
        <w:rPr>
          <w:rFonts w:eastAsia="Times New Roman"/>
        </w:rPr>
        <w:t xml:space="preserve">for speech recognition.” in </w:t>
      </w:r>
      <w:r w:rsidRPr="7C6087A3">
        <w:rPr>
          <w:rFonts w:eastAsia="Times New Roman"/>
          <w:i/>
          <w:iCs/>
        </w:rPr>
        <w:t xml:space="preserve">Proceeding of </w:t>
      </w:r>
      <w:proofErr w:type="spellStart"/>
      <w:r w:rsidRPr="7C6087A3">
        <w:rPr>
          <w:rFonts w:eastAsia="Times New Roman"/>
          <w:i/>
          <w:iCs/>
        </w:rPr>
        <w:t>Interspeech</w:t>
      </w:r>
      <w:proofErr w:type="spellEnd"/>
      <w:r w:rsidRPr="7C6087A3">
        <w:rPr>
          <w:rFonts w:eastAsia="Times New Roman"/>
        </w:rPr>
        <w:t>, pp. 3465–3469, 2019.</w:t>
      </w:r>
    </w:p>
    <w:p w14:paraId="6989B113" w14:textId="625B1CF6" w:rsidR="00333ED8" w:rsidRDefault="00333ED8" w:rsidP="7C6087A3">
      <w:pPr>
        <w:spacing w:line="360" w:lineRule="auto"/>
        <w:rPr>
          <w:rFonts w:eastAsiaTheme="minorEastAsia"/>
        </w:rPr>
      </w:pPr>
    </w:p>
    <w:p w14:paraId="5C72FB42" w14:textId="421DF06A"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7B46D3F2" w14:textId="2DDE271B" w:rsidR="16133C48" w:rsidRDefault="11D10679" w:rsidP="7C6087A3">
      <w:pPr>
        <w:spacing w:line="360" w:lineRule="auto"/>
        <w:rPr>
          <w:rFonts w:eastAsia="Times New Roman"/>
        </w:rPr>
      </w:pPr>
      <w:r w:rsidRPr="11D10679">
        <w:rPr>
          <w:rFonts w:eastAsia="Times New Roman"/>
        </w:rPr>
        <w:t xml:space="preserve">[25] S. Schneider, A. </w:t>
      </w:r>
      <w:proofErr w:type="spellStart"/>
      <w:r w:rsidRPr="11D10679">
        <w:rPr>
          <w:rFonts w:eastAsia="Times New Roman"/>
        </w:rPr>
        <w:t>Baevski</w:t>
      </w:r>
      <w:proofErr w:type="spellEnd"/>
      <w:r w:rsidRPr="11D10679">
        <w:rPr>
          <w:rFonts w:eastAsia="Times New Roman"/>
        </w:rPr>
        <w:t xml:space="preserve">, R. </w:t>
      </w:r>
      <w:proofErr w:type="spellStart"/>
      <w:r w:rsidRPr="11D10679">
        <w:rPr>
          <w:rFonts w:eastAsia="Times New Roman"/>
        </w:rPr>
        <w:t>Collobert</w:t>
      </w:r>
      <w:proofErr w:type="spellEnd"/>
      <w:r w:rsidRPr="11D10679">
        <w:rPr>
          <w:rFonts w:eastAsia="Times New Roman"/>
        </w:rPr>
        <w:t xml:space="preserve"> and M. Auli, “wav2vec: Unsupervised pre-training</w:t>
      </w:r>
    </w:p>
    <w:p w14:paraId="1442A19D" w14:textId="156B548D" w:rsidR="16133C48" w:rsidRDefault="7C6087A3" w:rsidP="7C6087A3">
      <w:pPr>
        <w:spacing w:line="360" w:lineRule="auto"/>
        <w:rPr>
          <w:rFonts w:eastAsia="Times New Roman"/>
        </w:rPr>
      </w:pPr>
      <w:r w:rsidRPr="7C6087A3">
        <w:rPr>
          <w:rFonts w:eastAsia="Times New Roman"/>
        </w:rPr>
        <w:t xml:space="preserve">for speech recognition.” in </w:t>
      </w:r>
      <w:r w:rsidRPr="7C6087A3">
        <w:rPr>
          <w:rFonts w:eastAsia="Times New Roman"/>
          <w:i/>
          <w:iCs/>
        </w:rPr>
        <w:t xml:space="preserve">Proc. of </w:t>
      </w:r>
      <w:proofErr w:type="spellStart"/>
      <w:r w:rsidRPr="7C6087A3">
        <w:rPr>
          <w:rFonts w:eastAsia="Times New Roman"/>
          <w:i/>
          <w:iCs/>
        </w:rPr>
        <w:t>Interspeech</w:t>
      </w:r>
      <w:proofErr w:type="spellEnd"/>
      <w:r w:rsidRPr="7C6087A3">
        <w:rPr>
          <w:rFonts w:eastAsia="Times New Roman"/>
        </w:rPr>
        <w:t>, Graz, Austria, pp. 3465–3469, 2019.</w:t>
      </w:r>
    </w:p>
    <w:p w14:paraId="50813EC2" w14:textId="7FB9CCA0" w:rsidR="16133C48" w:rsidRDefault="16133C48" w:rsidP="7C6087A3">
      <w:pPr>
        <w:pStyle w:val="a3"/>
        <w:spacing w:line="360" w:lineRule="auto"/>
        <w:rPr>
          <w:rFonts w:ascii="Times New Roman" w:eastAsia="Times New Roman"/>
        </w:rPr>
      </w:pPr>
    </w:p>
    <w:p w14:paraId="27B5B13D" w14:textId="77777777" w:rsidR="00D43C3C" w:rsidRDefault="00D43C3C" w:rsidP="00D43C3C">
      <w:pPr>
        <w:pStyle w:val="a3"/>
        <w:spacing w:line="360" w:lineRule="auto"/>
        <w:rPr>
          <w:rFonts w:ascii="Times New Roman" w:eastAsia="굴림체"/>
          <w:b/>
          <w:bCs/>
          <w:color w:val="auto"/>
          <w:sz w:val="26"/>
          <w:szCs w:val="26"/>
        </w:rPr>
      </w:pPr>
    </w:p>
    <w:p w14:paraId="005D326D"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15A2F847" w14:textId="090AC8BE" w:rsidR="16133C48" w:rsidRDefault="646D78A1" w:rsidP="646D78A1">
      <w:pPr>
        <w:spacing w:line="360" w:lineRule="auto"/>
        <w:rPr>
          <w:rFonts w:eastAsia="Times New Roman"/>
          <w:i/>
          <w:iCs/>
          <w:color w:val="222222"/>
        </w:rPr>
      </w:pPr>
      <w:r w:rsidRPr="646D78A1">
        <w:rPr>
          <w:rFonts w:eastAsia="Times New Roman"/>
        </w:rPr>
        <w:t xml:space="preserve">[25] A. </w:t>
      </w:r>
      <w:proofErr w:type="spellStart"/>
      <w:r w:rsidRPr="646D78A1">
        <w:rPr>
          <w:rFonts w:eastAsia="Times New Roman"/>
        </w:rPr>
        <w:t>Baevski</w:t>
      </w:r>
      <w:proofErr w:type="spellEnd"/>
      <w:r w:rsidRPr="646D78A1">
        <w:rPr>
          <w:rFonts w:eastAsia="Times New Roman"/>
        </w:rPr>
        <w:t xml:space="preserve">, S. Schneider, and M. Auli, “vq-wav2vec: Self-supervised learning of discrete speech representations,” in </w:t>
      </w:r>
      <w:r w:rsidRPr="646D78A1">
        <w:rPr>
          <w:rFonts w:eastAsia="Times New Roman"/>
          <w:i/>
          <w:iCs/>
          <w:color w:val="222222"/>
        </w:rPr>
        <w:t xml:space="preserve">International Conference on Learning Representations, </w:t>
      </w:r>
      <w:r w:rsidRPr="646D78A1">
        <w:rPr>
          <w:rFonts w:eastAsia="Times New Roman"/>
          <w:color w:val="222222"/>
        </w:rPr>
        <w:t>2020.</w:t>
      </w:r>
    </w:p>
    <w:p w14:paraId="7DC3E9A0" w14:textId="5FE69FB3" w:rsidR="00333ED8" w:rsidRDefault="00333ED8" w:rsidP="7C6087A3">
      <w:pPr>
        <w:spacing w:line="360" w:lineRule="auto"/>
        <w:rPr>
          <w:rFonts w:eastAsiaTheme="minorEastAsia"/>
          <w:i/>
          <w:iCs/>
          <w:color w:val="222222"/>
        </w:rPr>
      </w:pPr>
    </w:p>
    <w:p w14:paraId="2D898A8B" w14:textId="1094BB49" w:rsidR="00333ED8" w:rsidRPr="00333ED8" w:rsidRDefault="00333ED8" w:rsidP="7C6087A3">
      <w:pPr>
        <w:spacing w:line="360" w:lineRule="auto"/>
        <w:rPr>
          <w:rFonts w:eastAsiaTheme="minorEastAsia"/>
          <w:color w:val="222222"/>
        </w:rPr>
      </w:pPr>
      <w:r w:rsidRPr="5FC3AFA4">
        <w:rPr>
          <w:rFonts w:eastAsia="굴림체"/>
          <w:b/>
          <w:bCs/>
          <w:sz w:val="24"/>
          <w:szCs w:val="24"/>
        </w:rPr>
        <w:t>(Modified Version)</w:t>
      </w:r>
    </w:p>
    <w:p w14:paraId="269B2EEA" w14:textId="6C14B8AA" w:rsidR="16133C48" w:rsidRDefault="646D78A1" w:rsidP="646D78A1">
      <w:pPr>
        <w:spacing w:line="360" w:lineRule="auto"/>
        <w:rPr>
          <w:rFonts w:eastAsia="Times New Roman"/>
          <w:color w:val="222222"/>
        </w:rPr>
      </w:pPr>
      <w:r w:rsidRPr="646D78A1">
        <w:rPr>
          <w:rFonts w:eastAsia="Times New Roman"/>
        </w:rPr>
        <w:t xml:space="preserve">[26] A. </w:t>
      </w:r>
      <w:proofErr w:type="spellStart"/>
      <w:r w:rsidRPr="646D78A1">
        <w:rPr>
          <w:rFonts w:eastAsia="Times New Roman"/>
        </w:rPr>
        <w:t>Baevski</w:t>
      </w:r>
      <w:proofErr w:type="spellEnd"/>
      <w:r w:rsidRPr="646D78A1">
        <w:rPr>
          <w:rFonts w:eastAsia="Times New Roman"/>
        </w:rPr>
        <w:t xml:space="preserve">, S. Schneider and M. Auli, “vq-wav2vec: Self-supervised learning of discrete speech representations,” in </w:t>
      </w:r>
      <w:r w:rsidRPr="646D78A1">
        <w:rPr>
          <w:rFonts w:eastAsia="Times New Roman"/>
          <w:i/>
          <w:iCs/>
          <w:color w:val="222222"/>
        </w:rPr>
        <w:t xml:space="preserve">International Conference on Learning Representations, </w:t>
      </w:r>
      <w:r w:rsidRPr="646D78A1">
        <w:rPr>
          <w:rFonts w:eastAsia="Times New Roman"/>
          <w:color w:val="222222"/>
        </w:rPr>
        <w:t>Virtual, 2020.</w:t>
      </w:r>
    </w:p>
    <w:p w14:paraId="260C2C67" w14:textId="40A0EECF" w:rsidR="16133C48" w:rsidRDefault="16133C48" w:rsidP="7C6087A3">
      <w:pPr>
        <w:pStyle w:val="a3"/>
        <w:spacing w:line="360" w:lineRule="auto"/>
        <w:rPr>
          <w:rFonts w:ascii="Times New Roman" w:eastAsia="Times New Roman"/>
          <w:i/>
          <w:iCs/>
          <w:color w:val="222222"/>
        </w:rPr>
      </w:pPr>
    </w:p>
    <w:p w14:paraId="5A982BCE" w14:textId="77777777" w:rsidR="00D43C3C" w:rsidRDefault="00D43C3C" w:rsidP="00D43C3C">
      <w:pPr>
        <w:pStyle w:val="a3"/>
        <w:spacing w:line="360" w:lineRule="auto"/>
        <w:rPr>
          <w:rFonts w:ascii="Times New Roman" w:eastAsia="굴림체"/>
          <w:b/>
          <w:bCs/>
          <w:color w:val="auto"/>
          <w:sz w:val="26"/>
          <w:szCs w:val="26"/>
        </w:rPr>
      </w:pPr>
    </w:p>
    <w:p w14:paraId="1AD561B8"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D3EEC0E" w14:textId="6E32C258" w:rsidR="00333ED8" w:rsidRPr="00D43C3C" w:rsidRDefault="646D78A1" w:rsidP="646D78A1">
      <w:pPr>
        <w:spacing w:line="360" w:lineRule="auto"/>
        <w:rPr>
          <w:rFonts w:eastAsiaTheme="minorEastAsia"/>
          <w:color w:val="000000" w:themeColor="text1"/>
        </w:rPr>
      </w:pPr>
      <w:r w:rsidRPr="646D78A1">
        <w:rPr>
          <w:rFonts w:eastAsia="Times New Roman"/>
        </w:rPr>
        <w:t>[26] S</w:t>
      </w:r>
      <w:r w:rsidRPr="646D78A1">
        <w:rPr>
          <w:rFonts w:eastAsia="Times New Roman"/>
          <w:color w:val="000000" w:themeColor="text1"/>
        </w:rPr>
        <w:t xml:space="preserve">. Yang et al., “SUPERB: Speech Processing Universal </w:t>
      </w:r>
      <w:proofErr w:type="spellStart"/>
      <w:r w:rsidRPr="646D78A1">
        <w:rPr>
          <w:rFonts w:eastAsia="Times New Roman"/>
          <w:color w:val="000000" w:themeColor="text1"/>
        </w:rPr>
        <w:t>PERformance</w:t>
      </w:r>
      <w:proofErr w:type="spellEnd"/>
      <w:r w:rsidRPr="646D78A1">
        <w:rPr>
          <w:rFonts w:eastAsia="Times New Roman"/>
          <w:color w:val="000000" w:themeColor="text1"/>
        </w:rPr>
        <w:t xml:space="preserve"> Benchmark,” in </w:t>
      </w:r>
      <w:r w:rsidRPr="646D78A1">
        <w:rPr>
          <w:rFonts w:eastAsia="Times New Roman"/>
          <w:i/>
          <w:iCs/>
          <w:color w:val="000000" w:themeColor="text1"/>
        </w:rPr>
        <w:t xml:space="preserve">Proc. </w:t>
      </w:r>
      <w:proofErr w:type="spellStart"/>
      <w:r w:rsidRPr="646D78A1">
        <w:rPr>
          <w:rFonts w:eastAsia="Times New Roman"/>
          <w:i/>
          <w:iCs/>
          <w:color w:val="000000" w:themeColor="text1"/>
        </w:rPr>
        <w:t>Interspeech</w:t>
      </w:r>
      <w:proofErr w:type="spellEnd"/>
      <w:r w:rsidRPr="646D78A1">
        <w:rPr>
          <w:rFonts w:eastAsia="Times New Roman"/>
          <w:i/>
          <w:iCs/>
          <w:color w:val="000000" w:themeColor="text1"/>
        </w:rPr>
        <w:t>,</w:t>
      </w:r>
      <w:r w:rsidRPr="646D78A1">
        <w:rPr>
          <w:rFonts w:eastAsia="Times New Roman"/>
          <w:color w:val="000000" w:themeColor="text1"/>
        </w:rPr>
        <w:t xml:space="preserve"> pp. 1194-1198, 2021.</w:t>
      </w:r>
    </w:p>
    <w:p w14:paraId="45774594" w14:textId="3AC30542" w:rsidR="646D78A1" w:rsidRDefault="646D78A1" w:rsidP="646D78A1">
      <w:pPr>
        <w:spacing w:line="360" w:lineRule="auto"/>
        <w:rPr>
          <w:rFonts w:eastAsia="Times New Roman"/>
          <w:color w:val="000000" w:themeColor="text1"/>
        </w:rPr>
      </w:pPr>
    </w:p>
    <w:p w14:paraId="7775F0A9" w14:textId="029E6E79" w:rsidR="00333ED8" w:rsidRPr="00333ED8" w:rsidRDefault="00333ED8" w:rsidP="7C6087A3">
      <w:pPr>
        <w:spacing w:line="360" w:lineRule="auto"/>
        <w:rPr>
          <w:rFonts w:eastAsiaTheme="minorEastAsia"/>
          <w:color w:val="000000" w:themeColor="text1"/>
        </w:rPr>
      </w:pPr>
      <w:r w:rsidRPr="5FC3AFA4">
        <w:rPr>
          <w:rFonts w:eastAsia="굴림체"/>
          <w:b/>
          <w:bCs/>
          <w:sz w:val="24"/>
          <w:szCs w:val="24"/>
        </w:rPr>
        <w:t>(Modified Version)</w:t>
      </w:r>
    </w:p>
    <w:p w14:paraId="229B4DC2" w14:textId="7DDE9FED" w:rsidR="16133C48" w:rsidRDefault="646D78A1" w:rsidP="7C6087A3">
      <w:pPr>
        <w:spacing w:line="360" w:lineRule="auto"/>
        <w:rPr>
          <w:rFonts w:eastAsia="Times New Roman"/>
          <w:color w:val="000000" w:themeColor="text1"/>
        </w:rPr>
      </w:pPr>
      <w:r w:rsidRPr="646D78A1">
        <w:rPr>
          <w:rFonts w:eastAsia="Times New Roman"/>
        </w:rPr>
        <w:t>[27] S</w:t>
      </w:r>
      <w:r w:rsidRPr="646D78A1">
        <w:rPr>
          <w:rFonts w:eastAsia="Times New Roman"/>
          <w:color w:val="000000" w:themeColor="text1"/>
        </w:rPr>
        <w:t xml:space="preserve">. Yang, P.H. Chi, Y.S. Chuang, C.I. J. Lai, K. </w:t>
      </w:r>
      <w:proofErr w:type="spellStart"/>
      <w:r w:rsidRPr="646D78A1">
        <w:rPr>
          <w:rFonts w:eastAsia="Times New Roman"/>
          <w:color w:val="000000" w:themeColor="text1"/>
        </w:rPr>
        <w:t>Lakhotia</w:t>
      </w:r>
      <w:proofErr w:type="spellEnd"/>
      <w:r w:rsidRPr="646D78A1">
        <w:rPr>
          <w:rFonts w:eastAsia="Times New Roman"/>
          <w:color w:val="000000" w:themeColor="text1"/>
        </w:rPr>
        <w:t xml:space="preserve"> </w:t>
      </w:r>
      <w:r w:rsidRPr="646D78A1">
        <w:rPr>
          <w:rFonts w:eastAsia="Times New Roman"/>
          <w:i/>
          <w:iCs/>
          <w:color w:val="000000" w:themeColor="text1"/>
        </w:rPr>
        <w:t>et.al.</w:t>
      </w:r>
      <w:r w:rsidRPr="646D78A1">
        <w:rPr>
          <w:rFonts w:eastAsia="Times New Roman"/>
          <w:color w:val="000000" w:themeColor="text1"/>
        </w:rPr>
        <w:t xml:space="preserve">, “SUPERB: Speech Processing Universal </w:t>
      </w:r>
      <w:proofErr w:type="spellStart"/>
      <w:r w:rsidRPr="646D78A1">
        <w:rPr>
          <w:rFonts w:eastAsia="Times New Roman"/>
          <w:color w:val="000000" w:themeColor="text1"/>
        </w:rPr>
        <w:t>PERformance</w:t>
      </w:r>
      <w:proofErr w:type="spellEnd"/>
      <w:r w:rsidRPr="646D78A1">
        <w:rPr>
          <w:rFonts w:eastAsia="Times New Roman"/>
          <w:color w:val="000000" w:themeColor="text1"/>
        </w:rPr>
        <w:t xml:space="preserve"> Benchmark,” in </w:t>
      </w:r>
      <w:r w:rsidRPr="646D78A1">
        <w:rPr>
          <w:rFonts w:eastAsia="Times New Roman"/>
          <w:i/>
          <w:iCs/>
          <w:color w:val="000000" w:themeColor="text1"/>
        </w:rPr>
        <w:t xml:space="preserve">Proc. of </w:t>
      </w:r>
      <w:proofErr w:type="spellStart"/>
      <w:r w:rsidRPr="646D78A1">
        <w:rPr>
          <w:rFonts w:eastAsia="Times New Roman"/>
          <w:i/>
          <w:iCs/>
          <w:color w:val="000000" w:themeColor="text1"/>
        </w:rPr>
        <w:t>Interspeech</w:t>
      </w:r>
      <w:proofErr w:type="spellEnd"/>
      <w:r w:rsidRPr="646D78A1">
        <w:rPr>
          <w:rFonts w:eastAsia="Times New Roman"/>
          <w:i/>
          <w:iCs/>
          <w:color w:val="000000" w:themeColor="text1"/>
        </w:rPr>
        <w:t>,</w:t>
      </w:r>
      <w:r w:rsidRPr="646D78A1">
        <w:rPr>
          <w:rFonts w:eastAsia="Times New Roman"/>
          <w:color w:val="000000" w:themeColor="text1"/>
        </w:rPr>
        <w:t xml:space="preserve"> Brno, Czechia, pp. 1194-1198, 2021.</w:t>
      </w:r>
    </w:p>
    <w:p w14:paraId="227B2EA1" w14:textId="3C3F3E02" w:rsidR="16133C48" w:rsidRDefault="16133C48" w:rsidP="7C6087A3">
      <w:pPr>
        <w:pStyle w:val="a3"/>
        <w:spacing w:line="360" w:lineRule="auto"/>
        <w:rPr>
          <w:rFonts w:ascii="Times New Roman" w:eastAsia="Times New Roman"/>
          <w:i/>
          <w:iCs/>
          <w:color w:val="222222"/>
        </w:rPr>
      </w:pPr>
    </w:p>
    <w:p w14:paraId="7FD8EB38" w14:textId="77777777" w:rsidR="00D43C3C" w:rsidRDefault="00D43C3C" w:rsidP="00D43C3C">
      <w:pPr>
        <w:pStyle w:val="a3"/>
        <w:spacing w:line="360" w:lineRule="auto"/>
        <w:rPr>
          <w:rFonts w:ascii="Times New Roman" w:eastAsia="굴림체"/>
          <w:b/>
          <w:bCs/>
          <w:color w:val="auto"/>
          <w:sz w:val="26"/>
          <w:szCs w:val="26"/>
        </w:rPr>
      </w:pPr>
    </w:p>
    <w:p w14:paraId="3FC4C053"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6D26377" w14:textId="19CE2684" w:rsidR="16133C48" w:rsidRDefault="7C6087A3" w:rsidP="7C6087A3">
      <w:pPr>
        <w:spacing w:line="360" w:lineRule="auto"/>
        <w:rPr>
          <w:rStyle w:val="a5"/>
          <w:rFonts w:eastAsia="Times New Roman"/>
        </w:rPr>
      </w:pPr>
      <w:r w:rsidRPr="7C6087A3">
        <w:rPr>
          <w:rFonts w:eastAsia="Times New Roman"/>
          <w:color w:val="000000" w:themeColor="text1"/>
        </w:rPr>
        <w:t xml:space="preserve">[27] Y. </w:t>
      </w:r>
      <w:r w:rsidRPr="7C6087A3">
        <w:rPr>
          <w:rFonts w:eastAsia="Times New Roman"/>
          <w:color w:val="222222"/>
        </w:rPr>
        <w:t xml:space="preserve">Wang, A. </w:t>
      </w:r>
      <w:proofErr w:type="spellStart"/>
      <w:r w:rsidRPr="7C6087A3">
        <w:rPr>
          <w:rFonts w:eastAsia="Times New Roman"/>
          <w:color w:val="222222"/>
        </w:rPr>
        <w:t>Boumadane</w:t>
      </w:r>
      <w:proofErr w:type="spellEnd"/>
      <w:r w:rsidRPr="7C6087A3">
        <w:rPr>
          <w:rFonts w:eastAsia="Times New Roman"/>
          <w:color w:val="222222"/>
        </w:rPr>
        <w:t>, and A. Heba, "A fine-tuned wav2vec 2.0/</w:t>
      </w:r>
      <w:proofErr w:type="spellStart"/>
      <w:r w:rsidRPr="7C6087A3">
        <w:rPr>
          <w:rFonts w:eastAsia="Times New Roman"/>
          <w:color w:val="222222"/>
        </w:rPr>
        <w:t>hubert</w:t>
      </w:r>
      <w:proofErr w:type="spellEnd"/>
      <w:r w:rsidRPr="7C6087A3">
        <w:rPr>
          <w:rFonts w:eastAsia="Times New Roman"/>
          <w:color w:val="222222"/>
        </w:rPr>
        <w:t xml:space="preserve"> benchmark for speech emotion recognition, speaker verification and spoken language understanding,” in </w:t>
      </w:r>
      <w:proofErr w:type="spellStart"/>
      <w:r w:rsidRPr="7C6087A3">
        <w:rPr>
          <w:rFonts w:eastAsia="Times New Roman"/>
          <w:i/>
          <w:iCs/>
          <w:color w:val="222222"/>
        </w:rPr>
        <w:t>arXiv</w:t>
      </w:r>
      <w:proofErr w:type="spellEnd"/>
      <w:r w:rsidRPr="7C6087A3">
        <w:rPr>
          <w:rFonts w:eastAsia="Times New Roman"/>
          <w:i/>
          <w:iCs/>
          <w:color w:val="222222"/>
        </w:rPr>
        <w:t xml:space="preserve"> preprint arXiv:2111.02735, 2021. </w:t>
      </w:r>
      <w:r w:rsidRPr="7C6087A3">
        <w:rPr>
          <w:rFonts w:eastAsia="Times New Roman"/>
        </w:rPr>
        <w:t xml:space="preserve">[Online]. Available: </w:t>
      </w:r>
      <w:hyperlink r:id="rId14">
        <w:r w:rsidRPr="7C6087A3">
          <w:rPr>
            <w:rStyle w:val="a5"/>
            <w:rFonts w:eastAsia="Times New Roman"/>
          </w:rPr>
          <w:t>https://arxiv.org/abs/2111.02735</w:t>
        </w:r>
      </w:hyperlink>
    </w:p>
    <w:p w14:paraId="14A860CF" w14:textId="1A96AA49" w:rsidR="00333ED8" w:rsidRDefault="00333ED8" w:rsidP="7C6087A3">
      <w:pPr>
        <w:spacing w:line="360" w:lineRule="auto"/>
        <w:rPr>
          <w:rStyle w:val="a5"/>
          <w:rFonts w:eastAsiaTheme="minorEastAsia"/>
        </w:rPr>
      </w:pPr>
    </w:p>
    <w:p w14:paraId="210F7821" w14:textId="69805A02" w:rsidR="00333ED8" w:rsidRPr="00333ED8" w:rsidRDefault="00333ED8" w:rsidP="7C6087A3">
      <w:pPr>
        <w:spacing w:line="360" w:lineRule="auto"/>
        <w:rPr>
          <w:rFonts w:eastAsiaTheme="minorEastAsia"/>
        </w:rPr>
      </w:pPr>
      <w:r w:rsidRPr="5FC3AFA4">
        <w:rPr>
          <w:rFonts w:eastAsia="굴림체"/>
          <w:b/>
          <w:bCs/>
          <w:sz w:val="24"/>
          <w:szCs w:val="24"/>
        </w:rPr>
        <w:lastRenderedPageBreak/>
        <w:t>(Modified Version)</w:t>
      </w:r>
    </w:p>
    <w:p w14:paraId="0B0F0F74" w14:textId="10C27DA8" w:rsidR="16133C48" w:rsidRDefault="646D78A1" w:rsidP="7C6087A3">
      <w:pPr>
        <w:spacing w:line="360" w:lineRule="auto"/>
        <w:rPr>
          <w:rFonts w:eastAsia="Times New Roman"/>
        </w:rPr>
      </w:pPr>
      <w:r w:rsidRPr="646D78A1">
        <w:rPr>
          <w:rFonts w:eastAsia="Times New Roman"/>
          <w:color w:val="000000" w:themeColor="text1"/>
        </w:rPr>
        <w:t xml:space="preserve">[28] Y. </w:t>
      </w:r>
      <w:r w:rsidRPr="646D78A1">
        <w:rPr>
          <w:rFonts w:eastAsia="Times New Roman"/>
          <w:color w:val="222222"/>
        </w:rPr>
        <w:t xml:space="preserve">Wang, A. </w:t>
      </w:r>
      <w:proofErr w:type="spellStart"/>
      <w:r w:rsidRPr="646D78A1">
        <w:rPr>
          <w:rFonts w:eastAsia="Times New Roman"/>
          <w:color w:val="222222"/>
        </w:rPr>
        <w:t>Boumadane</w:t>
      </w:r>
      <w:proofErr w:type="spellEnd"/>
      <w:r w:rsidRPr="646D78A1">
        <w:rPr>
          <w:rFonts w:eastAsia="Times New Roman"/>
          <w:color w:val="222222"/>
        </w:rPr>
        <w:t xml:space="preserve"> and A. Heba, "A fine-tuned wav2vec 2.0/</w:t>
      </w:r>
      <w:proofErr w:type="spellStart"/>
      <w:r w:rsidRPr="646D78A1">
        <w:rPr>
          <w:rFonts w:eastAsia="Times New Roman"/>
          <w:color w:val="222222"/>
        </w:rPr>
        <w:t>hubert</w:t>
      </w:r>
      <w:proofErr w:type="spellEnd"/>
      <w:r w:rsidRPr="646D78A1">
        <w:rPr>
          <w:rFonts w:eastAsia="Times New Roman"/>
          <w:color w:val="222222"/>
        </w:rPr>
        <w:t xml:space="preserve"> benchmark for speech emotion recognition, speaker verification and spoken language understanding,” in </w:t>
      </w:r>
      <w:proofErr w:type="spellStart"/>
      <w:r w:rsidRPr="646D78A1">
        <w:rPr>
          <w:rFonts w:eastAsia="Times New Roman"/>
          <w:i/>
          <w:iCs/>
          <w:color w:val="222222"/>
        </w:rPr>
        <w:t>arXiv</w:t>
      </w:r>
      <w:proofErr w:type="spellEnd"/>
      <w:r w:rsidRPr="646D78A1">
        <w:rPr>
          <w:rFonts w:eastAsia="Times New Roman"/>
          <w:i/>
          <w:iCs/>
          <w:color w:val="222222"/>
        </w:rPr>
        <w:t xml:space="preserve"> preprint arXiv:2111.02735, </w:t>
      </w:r>
      <w:r w:rsidRPr="646D78A1">
        <w:rPr>
          <w:rFonts w:eastAsia="Times New Roman"/>
          <w:color w:val="222222"/>
        </w:rPr>
        <w:t>2021</w:t>
      </w:r>
      <w:r w:rsidRPr="646D78A1">
        <w:rPr>
          <w:rFonts w:eastAsia="Times New Roman"/>
          <w:i/>
          <w:iCs/>
          <w:color w:val="222222"/>
        </w:rPr>
        <w:t xml:space="preserve">. </w:t>
      </w:r>
      <w:r w:rsidRPr="646D78A1">
        <w:rPr>
          <w:rFonts w:eastAsia="Times New Roman"/>
        </w:rPr>
        <w:t xml:space="preserve">[Online]. Available: </w:t>
      </w:r>
      <w:hyperlink r:id="rId15">
        <w:r w:rsidRPr="646D78A1">
          <w:rPr>
            <w:rStyle w:val="a5"/>
            <w:rFonts w:eastAsia="Times New Roman"/>
          </w:rPr>
          <w:t>https://arxiv.org/abs/2111.02735</w:t>
        </w:r>
      </w:hyperlink>
    </w:p>
    <w:p w14:paraId="0B534BB9" w14:textId="0FDBC347" w:rsidR="16133C48" w:rsidRDefault="16133C48" w:rsidP="7C6087A3">
      <w:pPr>
        <w:pStyle w:val="a3"/>
        <w:spacing w:line="360" w:lineRule="auto"/>
        <w:rPr>
          <w:rFonts w:ascii="Times New Roman" w:eastAsia="Times New Roman"/>
        </w:rPr>
      </w:pPr>
    </w:p>
    <w:p w14:paraId="2CA0C140" w14:textId="77777777" w:rsidR="00D43C3C" w:rsidRDefault="00D43C3C" w:rsidP="00D43C3C">
      <w:pPr>
        <w:pStyle w:val="a3"/>
        <w:spacing w:line="360" w:lineRule="auto"/>
        <w:rPr>
          <w:rFonts w:ascii="Times New Roman" w:eastAsia="굴림체"/>
          <w:b/>
          <w:bCs/>
          <w:color w:val="auto"/>
          <w:sz w:val="26"/>
          <w:szCs w:val="26"/>
        </w:rPr>
      </w:pPr>
    </w:p>
    <w:p w14:paraId="2E228087"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713D1386" w14:textId="6FB5B96D" w:rsidR="16133C48" w:rsidRDefault="7C6087A3" w:rsidP="7C6087A3">
      <w:pPr>
        <w:spacing w:line="360" w:lineRule="auto"/>
        <w:rPr>
          <w:rFonts w:eastAsia="Times New Roman"/>
        </w:rPr>
      </w:pPr>
      <w:r w:rsidRPr="7C6087A3">
        <w:rPr>
          <w:rFonts w:eastAsia="Times New Roman"/>
        </w:rPr>
        <w:t xml:space="preserve">[28] L. Pepino, P. </w:t>
      </w:r>
      <w:proofErr w:type="spellStart"/>
      <w:r w:rsidRPr="7C6087A3">
        <w:rPr>
          <w:rFonts w:eastAsia="Times New Roman"/>
        </w:rPr>
        <w:t>Riera</w:t>
      </w:r>
      <w:proofErr w:type="spellEnd"/>
      <w:r w:rsidRPr="7C6087A3">
        <w:rPr>
          <w:rFonts w:eastAsia="Times New Roman"/>
        </w:rPr>
        <w:t xml:space="preserve">, and L. Ferrer, "Emotion recognition from speech using wav2vec 2.0 embeddings," in </w:t>
      </w:r>
      <w:r w:rsidRPr="7C6087A3">
        <w:rPr>
          <w:rFonts w:eastAsia="Times New Roman"/>
          <w:i/>
          <w:iCs/>
        </w:rPr>
        <w:t xml:space="preserve">Proc. </w:t>
      </w:r>
      <w:proofErr w:type="spellStart"/>
      <w:r w:rsidRPr="7C6087A3">
        <w:rPr>
          <w:rFonts w:eastAsia="Times New Roman"/>
          <w:i/>
          <w:iCs/>
        </w:rPr>
        <w:t>Interspeech</w:t>
      </w:r>
      <w:proofErr w:type="spellEnd"/>
      <w:r w:rsidRPr="7C6087A3">
        <w:rPr>
          <w:rFonts w:eastAsia="Times New Roman"/>
        </w:rPr>
        <w:t>, pp. 3400–3404, 2021.</w:t>
      </w:r>
    </w:p>
    <w:p w14:paraId="299783C2" w14:textId="34A67861" w:rsidR="00333ED8" w:rsidRDefault="00333ED8" w:rsidP="7C6087A3">
      <w:pPr>
        <w:spacing w:line="360" w:lineRule="auto"/>
        <w:rPr>
          <w:rFonts w:eastAsiaTheme="minorEastAsia"/>
        </w:rPr>
      </w:pPr>
    </w:p>
    <w:p w14:paraId="7164DEFA" w14:textId="45CB106F" w:rsidR="00333ED8" w:rsidRPr="00333ED8" w:rsidRDefault="00333ED8" w:rsidP="7C6087A3">
      <w:pPr>
        <w:spacing w:line="360" w:lineRule="auto"/>
        <w:rPr>
          <w:rFonts w:eastAsiaTheme="minorEastAsia"/>
        </w:rPr>
      </w:pPr>
      <w:r w:rsidRPr="5FC3AFA4">
        <w:rPr>
          <w:rFonts w:eastAsia="굴림체"/>
          <w:b/>
          <w:bCs/>
          <w:sz w:val="24"/>
          <w:szCs w:val="24"/>
        </w:rPr>
        <w:t>(Modified Version)</w:t>
      </w:r>
    </w:p>
    <w:p w14:paraId="39E5EE13" w14:textId="0B354E7B" w:rsidR="16133C48" w:rsidRDefault="11D10679" w:rsidP="7C6087A3">
      <w:pPr>
        <w:spacing w:line="360" w:lineRule="auto"/>
        <w:rPr>
          <w:rFonts w:eastAsia="Times New Roman"/>
        </w:rPr>
      </w:pPr>
      <w:r w:rsidRPr="11D10679">
        <w:rPr>
          <w:rFonts w:eastAsia="Times New Roman"/>
        </w:rPr>
        <w:t xml:space="preserve">[29] L. Pepino, P. </w:t>
      </w:r>
      <w:proofErr w:type="spellStart"/>
      <w:r w:rsidRPr="11D10679">
        <w:rPr>
          <w:rFonts w:eastAsia="Times New Roman"/>
        </w:rPr>
        <w:t>Riera</w:t>
      </w:r>
      <w:proofErr w:type="spellEnd"/>
      <w:r w:rsidRPr="11D10679">
        <w:rPr>
          <w:rFonts w:eastAsia="Times New Roman"/>
        </w:rPr>
        <w:t xml:space="preserve"> and L. Ferrer, "Emotion recognition from speech using wav2vec 2.0 embeddings," in </w:t>
      </w:r>
      <w:r w:rsidRPr="11D10679">
        <w:rPr>
          <w:rFonts w:eastAsia="Times New Roman"/>
          <w:i/>
          <w:iCs/>
        </w:rPr>
        <w:t xml:space="preserve">Proc. of </w:t>
      </w:r>
      <w:proofErr w:type="spellStart"/>
      <w:r w:rsidRPr="11D10679">
        <w:rPr>
          <w:rFonts w:eastAsia="Times New Roman"/>
          <w:i/>
          <w:iCs/>
        </w:rPr>
        <w:t>Interspeech</w:t>
      </w:r>
      <w:proofErr w:type="spellEnd"/>
      <w:r w:rsidRPr="11D10679">
        <w:rPr>
          <w:rFonts w:eastAsia="Times New Roman"/>
        </w:rPr>
        <w:t xml:space="preserve">, </w:t>
      </w:r>
      <w:r w:rsidRPr="11D10679">
        <w:rPr>
          <w:rFonts w:eastAsia="Times New Roman"/>
          <w:color w:val="222222"/>
        </w:rPr>
        <w:t>Brno, Czechia,</w:t>
      </w:r>
      <w:r w:rsidRPr="11D10679">
        <w:rPr>
          <w:rFonts w:eastAsia="Times New Roman"/>
        </w:rPr>
        <w:t xml:space="preserve"> pp. 3400–3404, 2021.</w:t>
      </w:r>
    </w:p>
    <w:p w14:paraId="2404DC86" w14:textId="2C313A89" w:rsidR="16133C48" w:rsidRDefault="16133C48" w:rsidP="7C6087A3">
      <w:pPr>
        <w:spacing w:line="360" w:lineRule="auto"/>
        <w:rPr>
          <w:rFonts w:eastAsia="Times New Roman"/>
        </w:rPr>
      </w:pPr>
    </w:p>
    <w:p w14:paraId="16DFCB0D" w14:textId="77777777" w:rsidR="00D43C3C" w:rsidRDefault="00D43C3C" w:rsidP="00D43C3C">
      <w:pPr>
        <w:pStyle w:val="a3"/>
        <w:spacing w:line="360" w:lineRule="auto"/>
        <w:rPr>
          <w:rFonts w:ascii="Times New Roman" w:eastAsia="굴림체"/>
          <w:b/>
          <w:bCs/>
          <w:color w:val="auto"/>
          <w:sz w:val="26"/>
          <w:szCs w:val="26"/>
        </w:rPr>
      </w:pPr>
    </w:p>
    <w:p w14:paraId="227D5F48"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D5B21EE" w14:textId="77777777" w:rsidR="00D43C3C" w:rsidRDefault="7C6087A3" w:rsidP="00D43C3C">
      <w:pPr>
        <w:spacing w:line="360" w:lineRule="auto"/>
        <w:rPr>
          <w:rFonts w:eastAsia="Times New Roman"/>
        </w:rPr>
      </w:pPr>
      <w:r w:rsidRPr="7C6087A3">
        <w:rPr>
          <w:rFonts w:eastAsia="Times New Roman"/>
        </w:rPr>
        <w:t xml:space="preserve">[29] </w:t>
      </w:r>
      <w:r w:rsidRPr="7C6087A3">
        <w:rPr>
          <w:rFonts w:eastAsia="Times New Roman"/>
          <w:color w:val="222222"/>
        </w:rPr>
        <w:t xml:space="preserve">L. </w:t>
      </w:r>
      <w:proofErr w:type="spellStart"/>
      <w:r w:rsidRPr="7C6087A3">
        <w:rPr>
          <w:rFonts w:eastAsia="Times New Roman"/>
          <w:color w:val="222222"/>
        </w:rPr>
        <w:t>Weiyang</w:t>
      </w:r>
      <w:proofErr w:type="spellEnd"/>
      <w:r w:rsidRPr="7C6087A3">
        <w:rPr>
          <w:rFonts w:eastAsia="Times New Roman"/>
          <w:color w:val="222222"/>
        </w:rPr>
        <w:t xml:space="preserve"> et al. “</w:t>
      </w:r>
      <w:proofErr w:type="gramStart"/>
      <w:r w:rsidRPr="7C6087A3">
        <w:rPr>
          <w:rFonts w:eastAsia="Times New Roman"/>
          <w:color w:val="222222"/>
        </w:rPr>
        <w:t>Large-margin</w:t>
      </w:r>
      <w:proofErr w:type="gramEnd"/>
      <w:r w:rsidRPr="7C6087A3">
        <w:rPr>
          <w:rFonts w:eastAsia="Times New Roman"/>
          <w:color w:val="222222"/>
        </w:rPr>
        <w:t xml:space="preserve"> </w:t>
      </w:r>
      <w:proofErr w:type="spellStart"/>
      <w:r w:rsidRPr="7C6087A3">
        <w:rPr>
          <w:rFonts w:eastAsia="Times New Roman"/>
          <w:color w:val="222222"/>
        </w:rPr>
        <w:t>softmax</w:t>
      </w:r>
      <w:proofErr w:type="spellEnd"/>
      <w:r w:rsidRPr="7C6087A3">
        <w:rPr>
          <w:rFonts w:eastAsia="Times New Roman"/>
          <w:color w:val="222222"/>
        </w:rPr>
        <w:t xml:space="preserve"> loss for convolutional neural networks,” in </w:t>
      </w:r>
      <w:r w:rsidRPr="7C6087A3">
        <w:rPr>
          <w:rFonts w:eastAsia="Times New Roman"/>
          <w:i/>
          <w:iCs/>
          <w:color w:val="222222"/>
        </w:rPr>
        <w:t>International Conference on Machine Learning</w:t>
      </w:r>
      <w:r w:rsidRPr="7C6087A3">
        <w:rPr>
          <w:rFonts w:eastAsia="Times New Roman"/>
          <w:color w:val="222222"/>
        </w:rPr>
        <w:t>, pp. 507-516, 2016.</w:t>
      </w:r>
    </w:p>
    <w:p w14:paraId="5C31A244" w14:textId="77777777" w:rsidR="00D43C3C" w:rsidRDefault="00D43C3C" w:rsidP="00D43C3C">
      <w:pPr>
        <w:spacing w:line="360" w:lineRule="auto"/>
        <w:rPr>
          <w:rFonts w:eastAsiaTheme="minorEastAsia"/>
        </w:rPr>
      </w:pPr>
    </w:p>
    <w:p w14:paraId="7A562AA5" w14:textId="39F40605" w:rsidR="16133C48" w:rsidRPr="00D43C3C" w:rsidRDefault="00D43C3C" w:rsidP="7C6087A3">
      <w:pPr>
        <w:spacing w:line="360" w:lineRule="auto"/>
        <w:rPr>
          <w:rFonts w:eastAsiaTheme="minorEastAsia"/>
        </w:rPr>
      </w:pPr>
      <w:r w:rsidRPr="5FC3AFA4">
        <w:rPr>
          <w:rFonts w:eastAsia="굴림체"/>
          <w:b/>
          <w:bCs/>
          <w:sz w:val="24"/>
          <w:szCs w:val="24"/>
        </w:rPr>
        <w:t>(Modified Version)</w:t>
      </w:r>
    </w:p>
    <w:p w14:paraId="4C0F347C" w14:textId="1ACC067B" w:rsidR="16133C48" w:rsidRDefault="11D10679" w:rsidP="7C6087A3">
      <w:pPr>
        <w:spacing w:line="360" w:lineRule="auto"/>
        <w:rPr>
          <w:rFonts w:eastAsia="Times New Roman"/>
          <w:color w:val="222222"/>
        </w:rPr>
      </w:pPr>
      <w:r w:rsidRPr="11D10679">
        <w:rPr>
          <w:rFonts w:eastAsia="Times New Roman"/>
        </w:rPr>
        <w:t xml:space="preserve">[30] </w:t>
      </w:r>
      <w:r w:rsidRPr="11D10679">
        <w:rPr>
          <w:rFonts w:eastAsia="Times New Roman"/>
          <w:color w:val="222222"/>
        </w:rPr>
        <w:t xml:space="preserve">L. </w:t>
      </w:r>
      <w:proofErr w:type="spellStart"/>
      <w:r w:rsidRPr="11D10679">
        <w:rPr>
          <w:rFonts w:eastAsia="Times New Roman"/>
          <w:color w:val="222222"/>
        </w:rPr>
        <w:t>Weiyang</w:t>
      </w:r>
      <w:proofErr w:type="spellEnd"/>
      <w:r w:rsidRPr="11D10679">
        <w:rPr>
          <w:rFonts w:eastAsia="Times New Roman"/>
          <w:color w:val="222222"/>
        </w:rPr>
        <w:t>, Y. Wen, Z. Yu and M. Yang, “</w:t>
      </w:r>
      <w:proofErr w:type="gramStart"/>
      <w:r w:rsidRPr="11D10679">
        <w:rPr>
          <w:rFonts w:eastAsia="Times New Roman"/>
          <w:color w:val="222222"/>
        </w:rPr>
        <w:t>Large-margin</w:t>
      </w:r>
      <w:proofErr w:type="gramEnd"/>
      <w:r w:rsidRPr="11D10679">
        <w:rPr>
          <w:rFonts w:eastAsia="Times New Roman"/>
          <w:color w:val="222222"/>
        </w:rPr>
        <w:t xml:space="preserve"> </w:t>
      </w:r>
      <w:proofErr w:type="spellStart"/>
      <w:r w:rsidRPr="11D10679">
        <w:rPr>
          <w:rFonts w:eastAsia="Times New Roman"/>
          <w:color w:val="222222"/>
        </w:rPr>
        <w:t>softmax</w:t>
      </w:r>
      <w:proofErr w:type="spellEnd"/>
      <w:r w:rsidRPr="11D10679">
        <w:rPr>
          <w:rFonts w:eastAsia="Times New Roman"/>
          <w:color w:val="222222"/>
        </w:rPr>
        <w:t xml:space="preserve"> loss for convolutional neural networks,” in </w:t>
      </w:r>
      <w:r w:rsidRPr="11D10679">
        <w:rPr>
          <w:rFonts w:eastAsia="Times New Roman"/>
          <w:i/>
          <w:iCs/>
          <w:color w:val="222222"/>
        </w:rPr>
        <w:t>International Conference on Machine Learning</w:t>
      </w:r>
      <w:r w:rsidRPr="11D10679">
        <w:rPr>
          <w:rFonts w:eastAsia="Times New Roman"/>
          <w:color w:val="222222"/>
        </w:rPr>
        <w:t xml:space="preserve">, vol. 48, </w:t>
      </w:r>
      <w:r w:rsidRPr="11D10679">
        <w:rPr>
          <w:rFonts w:eastAsia="Times New Roman"/>
        </w:rPr>
        <w:t>New York, New York, USA,</w:t>
      </w:r>
      <w:r w:rsidRPr="11D10679">
        <w:rPr>
          <w:rFonts w:eastAsia="Times New Roman"/>
          <w:color w:val="222222"/>
        </w:rPr>
        <w:t xml:space="preserve"> pp. 507-516, 2016.</w:t>
      </w:r>
    </w:p>
    <w:p w14:paraId="6A637ECA" w14:textId="0017E355" w:rsidR="16133C48" w:rsidRDefault="16133C48" w:rsidP="7C6087A3">
      <w:pPr>
        <w:spacing w:line="360" w:lineRule="auto"/>
        <w:rPr>
          <w:rFonts w:eastAsia="Times New Roman"/>
        </w:rPr>
      </w:pPr>
    </w:p>
    <w:p w14:paraId="43A3E91A" w14:textId="77777777" w:rsidR="00D43C3C" w:rsidRDefault="00D43C3C" w:rsidP="00D43C3C">
      <w:pPr>
        <w:pStyle w:val="a3"/>
        <w:spacing w:line="360" w:lineRule="auto"/>
        <w:rPr>
          <w:rFonts w:ascii="Times New Roman" w:eastAsia="굴림체"/>
          <w:b/>
          <w:bCs/>
          <w:color w:val="auto"/>
          <w:sz w:val="26"/>
          <w:szCs w:val="26"/>
        </w:rPr>
      </w:pPr>
    </w:p>
    <w:p w14:paraId="02325DEB"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35F897E7" w14:textId="77777777" w:rsidR="00D43C3C" w:rsidRDefault="7C6087A3" w:rsidP="00D43C3C">
      <w:pPr>
        <w:spacing w:line="360" w:lineRule="auto"/>
        <w:rPr>
          <w:rFonts w:eastAsia="Times New Roman"/>
        </w:rPr>
      </w:pPr>
      <w:r w:rsidRPr="7C6087A3">
        <w:rPr>
          <w:rFonts w:eastAsia="Times New Roman"/>
          <w:color w:val="222222"/>
        </w:rPr>
        <w:t xml:space="preserve">[30] R. Hadsell, S. Chopra, and Y. </w:t>
      </w:r>
      <w:proofErr w:type="spellStart"/>
      <w:r w:rsidRPr="7C6087A3">
        <w:rPr>
          <w:rFonts w:eastAsia="Times New Roman"/>
          <w:color w:val="222222"/>
        </w:rPr>
        <w:t>LeCun</w:t>
      </w:r>
      <w:proofErr w:type="spellEnd"/>
      <w:r w:rsidRPr="7C6087A3">
        <w:rPr>
          <w:rFonts w:eastAsia="Times New Roman"/>
          <w:color w:val="222222"/>
        </w:rPr>
        <w:t xml:space="preserve">, “Dimensionality reduction by learning an invariant mapping,” in </w:t>
      </w:r>
      <w:r w:rsidRPr="7C6087A3">
        <w:rPr>
          <w:rFonts w:eastAsia="Times New Roman"/>
          <w:i/>
          <w:iCs/>
          <w:color w:val="222222"/>
        </w:rPr>
        <w:t>2006 IEEE Computer Society Conference on Computer Vision and Pattern Recognition</w:t>
      </w:r>
      <w:r w:rsidRPr="7C6087A3">
        <w:rPr>
          <w:rFonts w:eastAsia="Times New Roman"/>
          <w:color w:val="222222"/>
        </w:rPr>
        <w:t>, vol. 2, pp. 1735–1742, 2006.</w:t>
      </w:r>
    </w:p>
    <w:p w14:paraId="1CE84439" w14:textId="77777777" w:rsidR="00D43C3C" w:rsidRDefault="00D43C3C" w:rsidP="00D43C3C">
      <w:pPr>
        <w:spacing w:line="360" w:lineRule="auto"/>
        <w:rPr>
          <w:rFonts w:eastAsiaTheme="minorEastAsia"/>
        </w:rPr>
      </w:pPr>
    </w:p>
    <w:p w14:paraId="4AB5D5A9" w14:textId="6D517268" w:rsidR="16133C48" w:rsidRDefault="00D43C3C" w:rsidP="00D43C3C">
      <w:pPr>
        <w:spacing w:line="360" w:lineRule="auto"/>
        <w:rPr>
          <w:rFonts w:eastAsia="Times New Roman"/>
          <w:color w:val="222222"/>
        </w:rPr>
      </w:pPr>
      <w:r w:rsidRPr="5FC3AFA4">
        <w:rPr>
          <w:rFonts w:eastAsia="굴림체"/>
          <w:b/>
          <w:bCs/>
          <w:sz w:val="24"/>
          <w:szCs w:val="24"/>
        </w:rPr>
        <w:t>(Modified Version</w:t>
      </w:r>
      <w:r>
        <w:rPr>
          <w:rFonts w:eastAsia="굴림체"/>
          <w:b/>
          <w:bCs/>
          <w:sz w:val="24"/>
          <w:szCs w:val="24"/>
        </w:rPr>
        <w:t>)</w:t>
      </w:r>
    </w:p>
    <w:p w14:paraId="57E1FD4B" w14:textId="599FB4EA" w:rsidR="16133C48" w:rsidRDefault="11D10679" w:rsidP="7C6087A3">
      <w:pPr>
        <w:spacing w:line="360" w:lineRule="auto"/>
        <w:rPr>
          <w:rFonts w:eastAsia="Times New Roman"/>
          <w:color w:val="222222"/>
        </w:rPr>
      </w:pPr>
      <w:r w:rsidRPr="11D10679">
        <w:rPr>
          <w:rFonts w:eastAsia="Times New Roman"/>
          <w:color w:val="222222"/>
        </w:rPr>
        <w:t xml:space="preserve">[31] R. Hadsell, S. Chopra and Y. </w:t>
      </w:r>
      <w:proofErr w:type="spellStart"/>
      <w:r w:rsidRPr="11D10679">
        <w:rPr>
          <w:rFonts w:eastAsia="Times New Roman"/>
          <w:color w:val="222222"/>
        </w:rPr>
        <w:t>LeCun</w:t>
      </w:r>
      <w:proofErr w:type="spellEnd"/>
      <w:r w:rsidRPr="11D10679">
        <w:rPr>
          <w:rFonts w:eastAsia="Times New Roman"/>
          <w:color w:val="222222"/>
        </w:rPr>
        <w:t xml:space="preserve">, “Dimensionality reduction by learning an invariant mapping,” in </w:t>
      </w:r>
      <w:r w:rsidRPr="11D10679">
        <w:rPr>
          <w:rFonts w:eastAsia="Times New Roman"/>
          <w:i/>
          <w:iCs/>
          <w:color w:val="222222"/>
        </w:rPr>
        <w:t>2006 IEEE Computer Society Conference on Computer Vision and Pattern Recognition</w:t>
      </w:r>
      <w:r w:rsidRPr="11D10679">
        <w:rPr>
          <w:rFonts w:eastAsia="Times New Roman"/>
          <w:color w:val="222222"/>
        </w:rPr>
        <w:t>, vol. 2, New York, NY, USA, pp. 1735–1742, 2006.</w:t>
      </w:r>
    </w:p>
    <w:p w14:paraId="2D8E93CE" w14:textId="4AF17CEB" w:rsidR="16133C48" w:rsidRDefault="16133C48" w:rsidP="7C6087A3">
      <w:pPr>
        <w:spacing w:line="360" w:lineRule="auto"/>
        <w:rPr>
          <w:rFonts w:eastAsia="Times New Roman"/>
          <w:color w:val="222222"/>
        </w:rPr>
      </w:pPr>
    </w:p>
    <w:p w14:paraId="749EDD57" w14:textId="77777777" w:rsidR="00D43C3C" w:rsidRDefault="00D43C3C" w:rsidP="00D43C3C">
      <w:pPr>
        <w:pStyle w:val="a3"/>
        <w:spacing w:line="360" w:lineRule="auto"/>
        <w:rPr>
          <w:rFonts w:ascii="Times New Roman" w:eastAsia="굴림체"/>
          <w:b/>
          <w:bCs/>
          <w:color w:val="auto"/>
          <w:sz w:val="26"/>
          <w:szCs w:val="26"/>
        </w:rPr>
      </w:pPr>
    </w:p>
    <w:p w14:paraId="0D9E3EF5"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14FA0D4" w14:textId="77777777" w:rsidR="00D43C3C" w:rsidRDefault="7C6087A3" w:rsidP="00D43C3C">
      <w:pPr>
        <w:spacing w:line="360" w:lineRule="auto"/>
        <w:rPr>
          <w:rFonts w:eastAsia="Times New Roman"/>
        </w:rPr>
      </w:pPr>
      <w:r w:rsidRPr="7C6087A3">
        <w:rPr>
          <w:rFonts w:eastAsia="Times New Roman"/>
          <w:color w:val="222222"/>
        </w:rPr>
        <w:t xml:space="preserve">[31] F. </w:t>
      </w:r>
      <w:proofErr w:type="spellStart"/>
      <w:r w:rsidRPr="7C6087A3">
        <w:rPr>
          <w:rFonts w:eastAsia="Times New Roman"/>
          <w:color w:val="222222"/>
        </w:rPr>
        <w:t>Schroff</w:t>
      </w:r>
      <w:proofErr w:type="spellEnd"/>
      <w:r w:rsidRPr="7C6087A3">
        <w:rPr>
          <w:rFonts w:eastAsia="Times New Roman"/>
          <w:color w:val="222222"/>
        </w:rPr>
        <w:t xml:space="preserve">, D. </w:t>
      </w:r>
      <w:proofErr w:type="spellStart"/>
      <w:r w:rsidRPr="7C6087A3">
        <w:rPr>
          <w:rFonts w:eastAsia="Times New Roman"/>
          <w:color w:val="222222"/>
        </w:rPr>
        <w:t>Kalenichenko</w:t>
      </w:r>
      <w:proofErr w:type="spellEnd"/>
      <w:r w:rsidRPr="7C6087A3">
        <w:rPr>
          <w:rFonts w:eastAsia="Times New Roman"/>
          <w:color w:val="222222"/>
        </w:rPr>
        <w:t>, and J. Philbin, "</w:t>
      </w:r>
      <w:proofErr w:type="spellStart"/>
      <w:r w:rsidRPr="7C6087A3">
        <w:rPr>
          <w:rFonts w:eastAsia="Times New Roman"/>
          <w:color w:val="222222"/>
        </w:rPr>
        <w:t>Facenet</w:t>
      </w:r>
      <w:proofErr w:type="spellEnd"/>
      <w:r w:rsidRPr="7C6087A3">
        <w:rPr>
          <w:rFonts w:eastAsia="Times New Roman"/>
          <w:color w:val="222222"/>
        </w:rPr>
        <w:t xml:space="preserve">: A unified embedding for face recognition and clustering," </w:t>
      </w:r>
      <w:r w:rsidRPr="7C6087A3">
        <w:rPr>
          <w:rFonts w:eastAsia="Times New Roman"/>
          <w:color w:val="222222"/>
        </w:rPr>
        <w:lastRenderedPageBreak/>
        <w:t xml:space="preserve">in </w:t>
      </w:r>
      <w:r w:rsidRPr="7C6087A3">
        <w:rPr>
          <w:rFonts w:eastAsia="Times New Roman"/>
          <w:i/>
          <w:iCs/>
          <w:color w:val="222222"/>
        </w:rPr>
        <w:t>2015 IEEE Conference on Computer Vision and Pattern Recognition</w:t>
      </w:r>
      <w:r w:rsidRPr="7C6087A3">
        <w:rPr>
          <w:rFonts w:eastAsia="Times New Roman"/>
          <w:color w:val="222222"/>
        </w:rPr>
        <w:t>, pp. 815–823, 2015.</w:t>
      </w:r>
    </w:p>
    <w:p w14:paraId="76D9C9B7" w14:textId="77777777" w:rsidR="00D43C3C" w:rsidRDefault="00D43C3C" w:rsidP="00D43C3C">
      <w:pPr>
        <w:spacing w:line="360" w:lineRule="auto"/>
        <w:rPr>
          <w:rFonts w:eastAsiaTheme="minorEastAsia"/>
        </w:rPr>
      </w:pPr>
    </w:p>
    <w:p w14:paraId="36919186" w14:textId="28DB9B2C"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1C76B1FF" w14:textId="08723647" w:rsidR="16133C48" w:rsidRDefault="11D10679" w:rsidP="7C6087A3">
      <w:pPr>
        <w:spacing w:line="360" w:lineRule="auto"/>
        <w:rPr>
          <w:rFonts w:eastAsia="Times New Roman"/>
          <w:color w:val="222222"/>
        </w:rPr>
      </w:pPr>
      <w:r w:rsidRPr="11D10679">
        <w:rPr>
          <w:rFonts w:eastAsia="Times New Roman"/>
          <w:color w:val="222222"/>
        </w:rPr>
        <w:t xml:space="preserve">[32] F. </w:t>
      </w:r>
      <w:proofErr w:type="spellStart"/>
      <w:r w:rsidRPr="11D10679">
        <w:rPr>
          <w:rFonts w:eastAsia="Times New Roman"/>
          <w:color w:val="222222"/>
        </w:rPr>
        <w:t>Schroff</w:t>
      </w:r>
      <w:proofErr w:type="spellEnd"/>
      <w:r w:rsidRPr="11D10679">
        <w:rPr>
          <w:rFonts w:eastAsia="Times New Roman"/>
          <w:color w:val="222222"/>
        </w:rPr>
        <w:t xml:space="preserve">, D. </w:t>
      </w:r>
      <w:proofErr w:type="spellStart"/>
      <w:r w:rsidRPr="11D10679">
        <w:rPr>
          <w:rFonts w:eastAsia="Times New Roman"/>
          <w:color w:val="222222"/>
        </w:rPr>
        <w:t>Kalenichenko</w:t>
      </w:r>
      <w:proofErr w:type="spellEnd"/>
      <w:r w:rsidRPr="11D10679">
        <w:rPr>
          <w:rFonts w:eastAsia="Times New Roman"/>
          <w:color w:val="222222"/>
        </w:rPr>
        <w:t xml:space="preserve"> and J. Philbin, "</w:t>
      </w:r>
      <w:proofErr w:type="spellStart"/>
      <w:r w:rsidRPr="11D10679">
        <w:rPr>
          <w:rFonts w:eastAsia="Times New Roman"/>
          <w:color w:val="222222"/>
        </w:rPr>
        <w:t>Facenet</w:t>
      </w:r>
      <w:proofErr w:type="spellEnd"/>
      <w:r w:rsidRPr="11D10679">
        <w:rPr>
          <w:rFonts w:eastAsia="Times New Roman"/>
          <w:color w:val="222222"/>
        </w:rPr>
        <w:t xml:space="preserve">: A unified embedding for face recognition and clustering," in </w:t>
      </w:r>
      <w:r w:rsidRPr="11D10679">
        <w:rPr>
          <w:rFonts w:eastAsia="Times New Roman"/>
          <w:i/>
          <w:iCs/>
          <w:color w:val="222222"/>
        </w:rPr>
        <w:t>2015 IEEE Conference on Computer Vision and Pattern Recognition</w:t>
      </w:r>
      <w:r w:rsidRPr="11D10679">
        <w:rPr>
          <w:rFonts w:eastAsia="Times New Roman"/>
          <w:color w:val="222222"/>
        </w:rPr>
        <w:t>, Boston, MA, USA, pp. 815–823, 2015.</w:t>
      </w:r>
    </w:p>
    <w:p w14:paraId="280ADD8D" w14:textId="6A378695" w:rsidR="16133C48" w:rsidRDefault="16133C48" w:rsidP="7C6087A3">
      <w:pPr>
        <w:spacing w:line="360" w:lineRule="auto"/>
        <w:rPr>
          <w:rFonts w:eastAsia="Times New Roman"/>
          <w:color w:val="222222"/>
        </w:rPr>
      </w:pPr>
    </w:p>
    <w:p w14:paraId="73146980" w14:textId="77777777" w:rsidR="00D43C3C" w:rsidRDefault="00D43C3C" w:rsidP="00D43C3C">
      <w:pPr>
        <w:pStyle w:val="a3"/>
        <w:spacing w:line="360" w:lineRule="auto"/>
        <w:rPr>
          <w:rFonts w:ascii="Times New Roman" w:eastAsia="굴림체"/>
          <w:b/>
          <w:bCs/>
          <w:color w:val="auto"/>
          <w:sz w:val="26"/>
          <w:szCs w:val="26"/>
        </w:rPr>
      </w:pPr>
    </w:p>
    <w:p w14:paraId="71205366"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0BDC9F42" w14:textId="77777777" w:rsidR="00D43C3C" w:rsidRDefault="7C6087A3" w:rsidP="00D43C3C">
      <w:pPr>
        <w:spacing w:line="360" w:lineRule="auto"/>
        <w:rPr>
          <w:rFonts w:eastAsia="Times New Roman"/>
        </w:rPr>
      </w:pPr>
      <w:r w:rsidRPr="7C6087A3">
        <w:rPr>
          <w:rFonts w:eastAsia="Times New Roman"/>
          <w:color w:val="222222"/>
        </w:rPr>
        <w:t xml:space="preserve">[32] W. </w:t>
      </w:r>
      <w:proofErr w:type="spellStart"/>
      <w:r w:rsidRPr="7C6087A3">
        <w:rPr>
          <w:rFonts w:eastAsia="Times New Roman"/>
          <w:color w:val="222222"/>
        </w:rPr>
        <w:t>Yandong</w:t>
      </w:r>
      <w:proofErr w:type="spellEnd"/>
      <w:r w:rsidRPr="7C6087A3">
        <w:rPr>
          <w:rFonts w:eastAsia="Times New Roman"/>
          <w:color w:val="222222"/>
        </w:rPr>
        <w:t xml:space="preserve">, et al., “A discriminative feature learning approach for deep face recognition,” in </w:t>
      </w:r>
      <w:r w:rsidRPr="7C6087A3">
        <w:rPr>
          <w:rFonts w:eastAsia="Times New Roman"/>
          <w:i/>
          <w:iCs/>
          <w:color w:val="222222"/>
        </w:rPr>
        <w:t xml:space="preserve">Computer Vision–ECCV 2016: 14th European Conference, Amsterdam, The Netherlands, October 11–14, 2016, Proceedings, Part VII 14, </w:t>
      </w:r>
      <w:r w:rsidRPr="7C6087A3">
        <w:rPr>
          <w:rFonts w:eastAsia="Times New Roman"/>
          <w:color w:val="222222"/>
        </w:rPr>
        <w:t>pp. 499-515, 2016.</w:t>
      </w:r>
    </w:p>
    <w:p w14:paraId="29D66A44" w14:textId="77777777" w:rsidR="00D43C3C" w:rsidRDefault="00D43C3C" w:rsidP="00D43C3C">
      <w:pPr>
        <w:spacing w:line="360" w:lineRule="auto"/>
        <w:rPr>
          <w:rFonts w:eastAsiaTheme="minorEastAsia"/>
        </w:rPr>
      </w:pPr>
    </w:p>
    <w:p w14:paraId="6D38FB9A" w14:textId="60AAF36A"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2907FAD2" w14:textId="3C499812" w:rsidR="16133C48" w:rsidRDefault="11D10679" w:rsidP="7C6087A3">
      <w:pPr>
        <w:spacing w:line="360" w:lineRule="auto"/>
        <w:rPr>
          <w:rFonts w:eastAsia="Times New Roman"/>
          <w:color w:val="222222"/>
        </w:rPr>
      </w:pPr>
      <w:r w:rsidRPr="11D10679">
        <w:rPr>
          <w:rFonts w:eastAsia="Times New Roman"/>
          <w:color w:val="222222"/>
        </w:rPr>
        <w:t xml:space="preserve">[33] Y. Wen, K. Zhang, Z. Li and Y. </w:t>
      </w:r>
      <w:proofErr w:type="spellStart"/>
      <w:r w:rsidRPr="11D10679">
        <w:rPr>
          <w:rFonts w:eastAsia="Times New Roman"/>
          <w:color w:val="222222"/>
        </w:rPr>
        <w:t>Qiao</w:t>
      </w:r>
      <w:proofErr w:type="spellEnd"/>
      <w:r w:rsidRPr="11D10679">
        <w:rPr>
          <w:rFonts w:eastAsia="Times New Roman"/>
          <w:color w:val="222222"/>
        </w:rPr>
        <w:t xml:space="preserve">, “A discriminative feature learning approach for deep face recognition,” in </w:t>
      </w:r>
      <w:r w:rsidRPr="11D10679">
        <w:rPr>
          <w:rFonts w:eastAsia="Times New Roman"/>
          <w:i/>
          <w:iCs/>
          <w:color w:val="222222"/>
        </w:rPr>
        <w:t xml:space="preserve">Computer Vision–ECCV 2016: 14th European Conference, Amsterdam, The Netherlands, October 11–14, 2016, Proceedings, Part VII 14, </w:t>
      </w:r>
      <w:r w:rsidRPr="11D10679">
        <w:rPr>
          <w:rFonts w:eastAsia="Times New Roman"/>
          <w:color w:val="222222"/>
        </w:rPr>
        <w:t>Amsterdam, The Netherlands,</w:t>
      </w:r>
      <w:r w:rsidRPr="11D10679">
        <w:rPr>
          <w:rFonts w:eastAsia="Times New Roman"/>
          <w:i/>
          <w:iCs/>
          <w:color w:val="222222"/>
        </w:rPr>
        <w:t xml:space="preserve"> </w:t>
      </w:r>
      <w:r w:rsidRPr="11D10679">
        <w:rPr>
          <w:rFonts w:eastAsia="Times New Roman"/>
          <w:color w:val="222222"/>
        </w:rPr>
        <w:t>pp. 499-515, 2016.</w:t>
      </w:r>
    </w:p>
    <w:p w14:paraId="7690EEE0" w14:textId="7F903AB7" w:rsidR="16133C48" w:rsidRDefault="16133C48" w:rsidP="7C6087A3">
      <w:pPr>
        <w:spacing w:line="360" w:lineRule="auto"/>
        <w:rPr>
          <w:rFonts w:eastAsia="Times New Roman"/>
          <w:color w:val="222222"/>
        </w:rPr>
      </w:pPr>
    </w:p>
    <w:p w14:paraId="2FA5FE3D" w14:textId="77777777" w:rsidR="00D43C3C" w:rsidRDefault="00D43C3C" w:rsidP="00D43C3C">
      <w:pPr>
        <w:pStyle w:val="a3"/>
        <w:spacing w:line="360" w:lineRule="auto"/>
        <w:rPr>
          <w:rFonts w:ascii="Times New Roman" w:eastAsia="굴림체"/>
          <w:b/>
          <w:bCs/>
          <w:color w:val="auto"/>
          <w:sz w:val="26"/>
          <w:szCs w:val="26"/>
        </w:rPr>
      </w:pPr>
    </w:p>
    <w:p w14:paraId="0E172B5A"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194905F9" w14:textId="77777777" w:rsidR="00D43C3C" w:rsidRDefault="7C6087A3" w:rsidP="00D43C3C">
      <w:pPr>
        <w:spacing w:line="360" w:lineRule="auto"/>
        <w:rPr>
          <w:rFonts w:eastAsia="Times New Roman"/>
        </w:rPr>
      </w:pPr>
      <w:r w:rsidRPr="7C6087A3">
        <w:rPr>
          <w:rFonts w:eastAsia="Times New Roman"/>
          <w:color w:val="222222"/>
        </w:rPr>
        <w:t>[33] H. Wang et al., “</w:t>
      </w:r>
      <w:proofErr w:type="spellStart"/>
      <w:r w:rsidRPr="7C6087A3">
        <w:rPr>
          <w:rFonts w:eastAsia="Times New Roman"/>
          <w:color w:val="222222"/>
        </w:rPr>
        <w:t>Cosface</w:t>
      </w:r>
      <w:proofErr w:type="spellEnd"/>
      <w:r w:rsidRPr="7C6087A3">
        <w:rPr>
          <w:rFonts w:eastAsia="Times New Roman"/>
          <w:color w:val="222222"/>
        </w:rPr>
        <w:t xml:space="preserve">: Large margin cosine loss for deep face recognition,” in </w:t>
      </w:r>
      <w:r w:rsidRPr="7C6087A3">
        <w:rPr>
          <w:rFonts w:eastAsia="Times New Roman"/>
          <w:i/>
          <w:iCs/>
          <w:color w:val="222222"/>
        </w:rPr>
        <w:t>2018 IEEE/CVF Conference on Computer Vision and Pattern Recognition</w:t>
      </w:r>
      <w:r w:rsidRPr="7C6087A3">
        <w:rPr>
          <w:rFonts w:eastAsia="Times New Roman"/>
          <w:color w:val="222222"/>
        </w:rPr>
        <w:t>, pp. 5265–5274, 2018.</w:t>
      </w:r>
    </w:p>
    <w:p w14:paraId="2176DA7B" w14:textId="77777777" w:rsidR="00D43C3C" w:rsidRDefault="00D43C3C" w:rsidP="00D43C3C">
      <w:pPr>
        <w:spacing w:line="360" w:lineRule="auto"/>
        <w:rPr>
          <w:rFonts w:eastAsiaTheme="minorEastAsia"/>
        </w:rPr>
      </w:pPr>
    </w:p>
    <w:p w14:paraId="6DB05397" w14:textId="1088EC04"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2A40FD7B" w14:textId="58C79B9F" w:rsidR="16133C48" w:rsidRDefault="11D10679" w:rsidP="7C6087A3">
      <w:pPr>
        <w:spacing w:line="360" w:lineRule="auto"/>
        <w:rPr>
          <w:rFonts w:eastAsia="Times New Roman"/>
          <w:color w:val="222222"/>
        </w:rPr>
      </w:pPr>
      <w:r w:rsidRPr="11D10679">
        <w:rPr>
          <w:rFonts w:eastAsia="Times New Roman"/>
          <w:color w:val="222222"/>
        </w:rPr>
        <w:t xml:space="preserve">[34] H. Wang, Y. Wang, Z. Zhou, X. Ji, D. Gong </w:t>
      </w:r>
      <w:r w:rsidRPr="11D10679">
        <w:rPr>
          <w:rFonts w:eastAsia="Times New Roman"/>
          <w:i/>
          <w:iCs/>
          <w:color w:val="222222"/>
        </w:rPr>
        <w:t>et.al.</w:t>
      </w:r>
      <w:r w:rsidRPr="11D10679">
        <w:rPr>
          <w:rFonts w:eastAsia="Times New Roman"/>
          <w:color w:val="222222"/>
        </w:rPr>
        <w:t>, “</w:t>
      </w:r>
      <w:proofErr w:type="spellStart"/>
      <w:r w:rsidRPr="11D10679">
        <w:rPr>
          <w:rFonts w:eastAsia="Times New Roman"/>
          <w:color w:val="222222"/>
        </w:rPr>
        <w:t>Cosface</w:t>
      </w:r>
      <w:proofErr w:type="spellEnd"/>
      <w:r w:rsidRPr="11D10679">
        <w:rPr>
          <w:rFonts w:eastAsia="Times New Roman"/>
          <w:color w:val="222222"/>
        </w:rPr>
        <w:t xml:space="preserve">: Large margin cosine loss for deep face recognition,” in </w:t>
      </w:r>
      <w:r w:rsidRPr="11D10679">
        <w:rPr>
          <w:rFonts w:eastAsia="Times New Roman"/>
          <w:i/>
          <w:iCs/>
          <w:color w:val="222222"/>
        </w:rPr>
        <w:t>2018 IEEE/CVF Conference on Computer Vision and Pattern Recognition</w:t>
      </w:r>
      <w:r w:rsidRPr="11D10679">
        <w:rPr>
          <w:rFonts w:eastAsia="Times New Roman"/>
          <w:color w:val="222222"/>
        </w:rPr>
        <w:t>, Salt Lake City, Utah, USA, pp. 5265–5274, 2018.</w:t>
      </w:r>
    </w:p>
    <w:p w14:paraId="1488319C" w14:textId="697480A8" w:rsidR="16133C48" w:rsidRDefault="16133C48" w:rsidP="7C6087A3">
      <w:pPr>
        <w:spacing w:line="360" w:lineRule="auto"/>
        <w:rPr>
          <w:rFonts w:eastAsia="Times New Roman"/>
          <w:color w:val="222222"/>
        </w:rPr>
      </w:pPr>
    </w:p>
    <w:p w14:paraId="46CA21D8" w14:textId="77777777" w:rsidR="00D43C3C" w:rsidRDefault="00D43C3C" w:rsidP="00D43C3C">
      <w:pPr>
        <w:pStyle w:val="a3"/>
        <w:spacing w:line="360" w:lineRule="auto"/>
        <w:rPr>
          <w:rFonts w:ascii="Times New Roman" w:eastAsia="굴림체"/>
          <w:b/>
          <w:bCs/>
          <w:color w:val="auto"/>
          <w:sz w:val="26"/>
          <w:szCs w:val="26"/>
        </w:rPr>
      </w:pPr>
    </w:p>
    <w:p w14:paraId="53813E26"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FD30B2D" w14:textId="77777777" w:rsidR="00D43C3C" w:rsidRDefault="7C6087A3" w:rsidP="00D43C3C">
      <w:pPr>
        <w:spacing w:line="360" w:lineRule="auto"/>
        <w:rPr>
          <w:rFonts w:eastAsia="Times New Roman"/>
        </w:rPr>
      </w:pPr>
      <w:r w:rsidRPr="7C6087A3">
        <w:rPr>
          <w:rFonts w:eastAsia="Times New Roman"/>
          <w:color w:val="222222"/>
        </w:rPr>
        <w:t xml:space="preserve">[34] Y. Tang, Y. Hu, L. He, and H. Huang, "A bimodal network based on audio–text-interactional-attention with </w:t>
      </w:r>
      <w:proofErr w:type="spellStart"/>
      <w:r w:rsidRPr="7C6087A3">
        <w:rPr>
          <w:rFonts w:eastAsia="Times New Roman"/>
          <w:color w:val="222222"/>
        </w:rPr>
        <w:t>arcface</w:t>
      </w:r>
      <w:proofErr w:type="spellEnd"/>
      <w:r w:rsidRPr="7C6087A3">
        <w:rPr>
          <w:rFonts w:eastAsia="Times New Roman"/>
          <w:color w:val="222222"/>
        </w:rPr>
        <w:t xml:space="preserve"> loss for speech emotion recognition," in </w:t>
      </w:r>
      <w:r w:rsidRPr="7C6087A3">
        <w:rPr>
          <w:rFonts w:eastAsia="Times New Roman"/>
          <w:i/>
          <w:iCs/>
          <w:color w:val="222222"/>
        </w:rPr>
        <w:t>Speech Communication</w:t>
      </w:r>
      <w:r w:rsidRPr="7C6087A3">
        <w:rPr>
          <w:rFonts w:eastAsia="Times New Roman"/>
          <w:color w:val="222222"/>
        </w:rPr>
        <w:t>, vol. 143 pp. 21–32, 2022.</w:t>
      </w:r>
    </w:p>
    <w:p w14:paraId="0E60A042" w14:textId="77777777" w:rsidR="00D43C3C" w:rsidRDefault="00D43C3C" w:rsidP="00D43C3C">
      <w:pPr>
        <w:spacing w:line="360" w:lineRule="auto"/>
        <w:rPr>
          <w:rFonts w:eastAsiaTheme="minorEastAsia"/>
        </w:rPr>
      </w:pPr>
    </w:p>
    <w:p w14:paraId="3004FA3E" w14:textId="2FF8263B"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253A4FAD" w14:textId="02D71417" w:rsidR="16133C48" w:rsidRDefault="11D10679" w:rsidP="7C6087A3">
      <w:pPr>
        <w:spacing w:line="360" w:lineRule="auto"/>
        <w:rPr>
          <w:rFonts w:eastAsia="Times New Roman"/>
          <w:color w:val="222222"/>
        </w:rPr>
      </w:pPr>
      <w:r w:rsidRPr="11D10679">
        <w:rPr>
          <w:rFonts w:eastAsia="Times New Roman"/>
          <w:color w:val="222222"/>
        </w:rPr>
        <w:t xml:space="preserve">[35] Y. Tang, Y. Hu, L. He and H. Huang, "A bimodal network based on audio–text-interactional-attention with </w:t>
      </w:r>
      <w:proofErr w:type="spellStart"/>
      <w:r w:rsidRPr="11D10679">
        <w:rPr>
          <w:rFonts w:eastAsia="Times New Roman"/>
          <w:color w:val="222222"/>
        </w:rPr>
        <w:t>arcface</w:t>
      </w:r>
      <w:proofErr w:type="spellEnd"/>
      <w:r w:rsidRPr="11D10679">
        <w:rPr>
          <w:rFonts w:eastAsia="Times New Roman"/>
          <w:color w:val="222222"/>
        </w:rPr>
        <w:t xml:space="preserve"> loss for speech emotion recognition," in </w:t>
      </w:r>
      <w:r w:rsidRPr="11D10679">
        <w:rPr>
          <w:rFonts w:eastAsia="Times New Roman"/>
          <w:i/>
          <w:iCs/>
          <w:color w:val="222222"/>
        </w:rPr>
        <w:t>Speech Communication</w:t>
      </w:r>
      <w:r w:rsidRPr="11D10679">
        <w:rPr>
          <w:rFonts w:eastAsia="Times New Roman"/>
          <w:color w:val="222222"/>
        </w:rPr>
        <w:t>, vol. 143, pp. 21–32, 2022.</w:t>
      </w:r>
    </w:p>
    <w:p w14:paraId="4FA6AE49" w14:textId="36004E8F" w:rsidR="16133C48" w:rsidRDefault="16133C48" w:rsidP="7C6087A3">
      <w:pPr>
        <w:spacing w:line="360" w:lineRule="auto"/>
        <w:rPr>
          <w:rFonts w:eastAsia="Times New Roman"/>
          <w:color w:val="222222"/>
        </w:rPr>
      </w:pPr>
    </w:p>
    <w:p w14:paraId="268DC314" w14:textId="77777777" w:rsidR="00D43C3C" w:rsidRDefault="00D43C3C" w:rsidP="00D43C3C">
      <w:pPr>
        <w:pStyle w:val="a3"/>
        <w:spacing w:line="360" w:lineRule="auto"/>
        <w:rPr>
          <w:rFonts w:ascii="Times New Roman" w:eastAsia="굴림체"/>
          <w:b/>
          <w:bCs/>
          <w:color w:val="auto"/>
          <w:sz w:val="26"/>
          <w:szCs w:val="26"/>
        </w:rPr>
      </w:pPr>
    </w:p>
    <w:p w14:paraId="27818D7D"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DDF8378" w14:textId="77777777" w:rsidR="00D43C3C" w:rsidRDefault="7C6087A3" w:rsidP="00D43C3C">
      <w:pPr>
        <w:spacing w:line="360" w:lineRule="auto"/>
        <w:rPr>
          <w:rFonts w:eastAsia="Times New Roman"/>
        </w:rPr>
      </w:pPr>
      <w:r w:rsidRPr="7C6087A3">
        <w:rPr>
          <w:rFonts w:eastAsia="Times New Roman"/>
          <w:color w:val="222222"/>
        </w:rPr>
        <w:t xml:space="preserve">[35] V. </w:t>
      </w:r>
      <w:proofErr w:type="spellStart"/>
      <w:r w:rsidRPr="7C6087A3">
        <w:rPr>
          <w:rFonts w:eastAsia="Times New Roman"/>
          <w:color w:val="222222"/>
        </w:rPr>
        <w:t>Panayotov</w:t>
      </w:r>
      <w:proofErr w:type="spellEnd"/>
      <w:r w:rsidRPr="7C6087A3">
        <w:rPr>
          <w:rFonts w:eastAsia="Times New Roman"/>
          <w:color w:val="222222"/>
        </w:rPr>
        <w:t xml:space="preserve">, G. Chen, D. Povey, and S. </w:t>
      </w:r>
      <w:proofErr w:type="spellStart"/>
      <w:r w:rsidRPr="7C6087A3">
        <w:rPr>
          <w:rFonts w:eastAsia="Times New Roman"/>
          <w:color w:val="222222"/>
        </w:rPr>
        <w:t>Khudanpur</w:t>
      </w:r>
      <w:proofErr w:type="spellEnd"/>
      <w:r w:rsidRPr="7C6087A3">
        <w:rPr>
          <w:rFonts w:eastAsia="Times New Roman"/>
          <w:color w:val="222222"/>
        </w:rPr>
        <w:t>, "</w:t>
      </w:r>
      <w:proofErr w:type="spellStart"/>
      <w:r w:rsidRPr="7C6087A3">
        <w:rPr>
          <w:rFonts w:eastAsia="Times New Roman"/>
          <w:color w:val="222222"/>
        </w:rPr>
        <w:t>Librispeech</w:t>
      </w:r>
      <w:proofErr w:type="spellEnd"/>
      <w:r w:rsidRPr="7C6087A3">
        <w:rPr>
          <w:rFonts w:eastAsia="Times New Roman"/>
          <w:color w:val="222222"/>
        </w:rPr>
        <w:t xml:space="preserve">: An </w:t>
      </w:r>
      <w:proofErr w:type="spellStart"/>
      <w:r w:rsidRPr="7C6087A3">
        <w:rPr>
          <w:rFonts w:eastAsia="Times New Roman"/>
          <w:color w:val="222222"/>
        </w:rPr>
        <w:t>asr</w:t>
      </w:r>
      <w:proofErr w:type="spellEnd"/>
      <w:r w:rsidRPr="7C6087A3">
        <w:rPr>
          <w:rFonts w:eastAsia="Times New Roman"/>
          <w:color w:val="222222"/>
        </w:rPr>
        <w:t xml:space="preserve"> corpus based on public domain audio books," </w:t>
      </w:r>
      <w:r w:rsidRPr="7C6087A3">
        <w:rPr>
          <w:rFonts w:eastAsia="Times New Roman"/>
          <w:i/>
          <w:iCs/>
          <w:color w:val="222222"/>
        </w:rPr>
        <w:t>in 2015 IEEE International Conference on Acoustics, Speech and Signal Processing</w:t>
      </w:r>
      <w:r w:rsidRPr="7C6087A3">
        <w:rPr>
          <w:rFonts w:eastAsia="Times New Roman"/>
          <w:color w:val="222222"/>
        </w:rPr>
        <w:t>, pp. 5206–5210, 2015.</w:t>
      </w:r>
    </w:p>
    <w:p w14:paraId="62C36ADC" w14:textId="77777777" w:rsidR="00D43C3C" w:rsidRDefault="00D43C3C" w:rsidP="00D43C3C">
      <w:pPr>
        <w:spacing w:line="360" w:lineRule="auto"/>
        <w:rPr>
          <w:rFonts w:eastAsiaTheme="minorEastAsia"/>
        </w:rPr>
      </w:pPr>
    </w:p>
    <w:p w14:paraId="1384D4DF" w14:textId="1A482904"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5EC485C8" w14:textId="0AD28117" w:rsidR="16133C48" w:rsidRDefault="11D10679" w:rsidP="7C6087A3">
      <w:pPr>
        <w:spacing w:line="360" w:lineRule="auto"/>
        <w:rPr>
          <w:rFonts w:eastAsia="Times New Roman"/>
          <w:color w:val="222222"/>
        </w:rPr>
      </w:pPr>
      <w:r w:rsidRPr="11D10679">
        <w:rPr>
          <w:rFonts w:eastAsia="Times New Roman"/>
          <w:color w:val="222222"/>
        </w:rPr>
        <w:t xml:space="preserve">[37] V. </w:t>
      </w:r>
      <w:proofErr w:type="spellStart"/>
      <w:r w:rsidRPr="11D10679">
        <w:rPr>
          <w:rFonts w:eastAsia="Times New Roman"/>
          <w:color w:val="222222"/>
        </w:rPr>
        <w:t>Panayotov</w:t>
      </w:r>
      <w:proofErr w:type="spellEnd"/>
      <w:r w:rsidRPr="11D10679">
        <w:rPr>
          <w:rFonts w:eastAsia="Times New Roman"/>
          <w:color w:val="222222"/>
        </w:rPr>
        <w:t xml:space="preserve">, G. Chen, D. Povey and S. </w:t>
      </w:r>
      <w:proofErr w:type="spellStart"/>
      <w:r w:rsidRPr="11D10679">
        <w:rPr>
          <w:rFonts w:eastAsia="Times New Roman"/>
          <w:color w:val="222222"/>
        </w:rPr>
        <w:t>Khudanpur</w:t>
      </w:r>
      <w:proofErr w:type="spellEnd"/>
      <w:r w:rsidRPr="11D10679">
        <w:rPr>
          <w:rFonts w:eastAsia="Times New Roman"/>
          <w:color w:val="222222"/>
        </w:rPr>
        <w:t>, "</w:t>
      </w:r>
      <w:proofErr w:type="spellStart"/>
      <w:r w:rsidRPr="11D10679">
        <w:rPr>
          <w:rFonts w:eastAsia="Times New Roman"/>
          <w:color w:val="222222"/>
        </w:rPr>
        <w:t>Librispeech</w:t>
      </w:r>
      <w:proofErr w:type="spellEnd"/>
      <w:r w:rsidRPr="11D10679">
        <w:rPr>
          <w:rFonts w:eastAsia="Times New Roman"/>
          <w:color w:val="222222"/>
        </w:rPr>
        <w:t xml:space="preserve">: An </w:t>
      </w:r>
      <w:proofErr w:type="spellStart"/>
      <w:r w:rsidRPr="11D10679">
        <w:rPr>
          <w:rFonts w:eastAsia="Times New Roman"/>
          <w:color w:val="222222"/>
        </w:rPr>
        <w:t>asr</w:t>
      </w:r>
      <w:proofErr w:type="spellEnd"/>
      <w:r w:rsidRPr="11D10679">
        <w:rPr>
          <w:rFonts w:eastAsia="Times New Roman"/>
          <w:color w:val="222222"/>
        </w:rPr>
        <w:t xml:space="preserve"> corpus based on public domain audio books," </w:t>
      </w:r>
      <w:r w:rsidRPr="11D10679">
        <w:rPr>
          <w:rFonts w:eastAsia="Times New Roman"/>
          <w:i/>
          <w:iCs/>
          <w:color w:val="222222"/>
        </w:rPr>
        <w:t>in 2015 IEEE International Conference on Acoustics, Speech and Signal Processing</w:t>
      </w:r>
      <w:r w:rsidRPr="11D10679">
        <w:rPr>
          <w:rFonts w:eastAsia="Times New Roman"/>
          <w:color w:val="222222"/>
        </w:rPr>
        <w:t>, South Brisbane, QLD, Australia, pp. 5206–5210, 2015.</w:t>
      </w:r>
    </w:p>
    <w:p w14:paraId="09E60F83" w14:textId="79132DD0" w:rsidR="16133C48" w:rsidRDefault="16133C48" w:rsidP="7C6087A3">
      <w:pPr>
        <w:spacing w:line="360" w:lineRule="auto"/>
        <w:rPr>
          <w:rFonts w:eastAsia="Times New Roman"/>
          <w:color w:val="222222"/>
        </w:rPr>
      </w:pPr>
    </w:p>
    <w:p w14:paraId="5ED76B00" w14:textId="77777777" w:rsidR="00D43C3C" w:rsidRDefault="00D43C3C" w:rsidP="00D43C3C">
      <w:pPr>
        <w:pStyle w:val="a3"/>
        <w:spacing w:line="360" w:lineRule="auto"/>
        <w:rPr>
          <w:rFonts w:ascii="Times New Roman" w:eastAsia="굴림체"/>
          <w:b/>
          <w:bCs/>
          <w:color w:val="auto"/>
          <w:sz w:val="26"/>
          <w:szCs w:val="26"/>
        </w:rPr>
      </w:pPr>
    </w:p>
    <w:p w14:paraId="0930D876"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2EC1238C" w14:textId="5D5A341A" w:rsidR="16133C48" w:rsidRDefault="7C6087A3" w:rsidP="7C6087A3">
      <w:pPr>
        <w:spacing w:line="360" w:lineRule="auto"/>
        <w:rPr>
          <w:rFonts w:eastAsia="Times New Roman"/>
          <w:color w:val="222222"/>
        </w:rPr>
      </w:pPr>
      <w:r w:rsidRPr="7C6087A3">
        <w:rPr>
          <w:rFonts w:eastAsia="Times New Roman"/>
          <w:color w:val="222222"/>
        </w:rPr>
        <w:t xml:space="preserve">[36] M. Hou, Z. Zhang, Q. Cao, D. Zhang, and G. Lu, “Multi-view speech emotion recognition via collective relation construction,” in </w:t>
      </w:r>
      <w:r w:rsidRPr="7C6087A3">
        <w:rPr>
          <w:rFonts w:eastAsia="Times New Roman"/>
          <w:i/>
          <w:iCs/>
          <w:color w:val="222222"/>
        </w:rPr>
        <w:t>IEEE/ACM Transactions on Audio, Speech, and Language Processing</w:t>
      </w:r>
      <w:r w:rsidRPr="7C6087A3">
        <w:rPr>
          <w:rFonts w:eastAsia="Times New Roman"/>
          <w:color w:val="222222"/>
        </w:rPr>
        <w:t>, vol. 30 pp. 218–229, 2022.</w:t>
      </w:r>
    </w:p>
    <w:p w14:paraId="4EC13B21" w14:textId="77777777" w:rsidR="00D43C3C" w:rsidRDefault="00D43C3C" w:rsidP="00D43C3C">
      <w:pPr>
        <w:spacing w:line="360" w:lineRule="auto"/>
        <w:rPr>
          <w:rFonts w:eastAsiaTheme="minorEastAsia"/>
        </w:rPr>
      </w:pPr>
    </w:p>
    <w:p w14:paraId="688DA561" w14:textId="11CBE834" w:rsidR="00D43C3C"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134937C3" w14:textId="1E85ECA2" w:rsidR="16133C48" w:rsidRDefault="7C6087A3" w:rsidP="7C6087A3">
      <w:pPr>
        <w:spacing w:line="360" w:lineRule="auto"/>
        <w:rPr>
          <w:rFonts w:eastAsia="Times New Roman"/>
          <w:color w:val="222222"/>
        </w:rPr>
      </w:pPr>
      <w:r w:rsidRPr="7C6087A3">
        <w:rPr>
          <w:rFonts w:eastAsia="Times New Roman"/>
          <w:color w:val="222222"/>
        </w:rPr>
        <w:t xml:space="preserve">[36] M. Hou, Z. Zhang, Q. Cao, D. Zhang and G. Lu, “Multi-view speech emotion recognition via collective relation construction,” in </w:t>
      </w:r>
      <w:r w:rsidRPr="7C6087A3">
        <w:rPr>
          <w:rFonts w:eastAsia="Times New Roman"/>
          <w:i/>
          <w:iCs/>
          <w:color w:val="222222"/>
        </w:rPr>
        <w:t>IEEE/ACM Transactions on Audio, Speech, and Language Processing</w:t>
      </w:r>
      <w:r w:rsidRPr="7C6087A3">
        <w:rPr>
          <w:rFonts w:eastAsia="Times New Roman"/>
          <w:color w:val="222222"/>
        </w:rPr>
        <w:t>, vol. 30, pp. 218–229, 2022.</w:t>
      </w:r>
    </w:p>
    <w:p w14:paraId="23AF0D96" w14:textId="3F08A046" w:rsidR="16133C48" w:rsidRDefault="16133C48" w:rsidP="7C6087A3">
      <w:pPr>
        <w:spacing w:line="360" w:lineRule="auto"/>
        <w:rPr>
          <w:rFonts w:eastAsia="Times New Roman"/>
          <w:color w:val="222222"/>
        </w:rPr>
      </w:pPr>
    </w:p>
    <w:p w14:paraId="2216C1EC" w14:textId="77777777" w:rsidR="00D43C3C" w:rsidRDefault="00D43C3C" w:rsidP="00D43C3C">
      <w:pPr>
        <w:pStyle w:val="a3"/>
        <w:spacing w:line="360" w:lineRule="auto"/>
        <w:rPr>
          <w:rFonts w:ascii="Times New Roman" w:eastAsia="굴림체"/>
          <w:b/>
          <w:bCs/>
          <w:color w:val="auto"/>
          <w:sz w:val="26"/>
          <w:szCs w:val="26"/>
        </w:rPr>
      </w:pPr>
    </w:p>
    <w:p w14:paraId="5E1A3840"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5697D846" w14:textId="77777777" w:rsidR="00D43C3C" w:rsidRDefault="7C6087A3" w:rsidP="00D43C3C">
      <w:pPr>
        <w:spacing w:line="360" w:lineRule="auto"/>
        <w:rPr>
          <w:rFonts w:eastAsia="Times New Roman"/>
        </w:rPr>
      </w:pPr>
      <w:r w:rsidRPr="7C6087A3">
        <w:rPr>
          <w:rFonts w:eastAsia="Times New Roman"/>
          <w:color w:val="222222"/>
        </w:rPr>
        <w:t>[37] M. Ott et al., "</w:t>
      </w:r>
      <w:proofErr w:type="spellStart"/>
      <w:r w:rsidRPr="7C6087A3">
        <w:rPr>
          <w:rFonts w:eastAsia="Times New Roman"/>
          <w:color w:val="222222"/>
        </w:rPr>
        <w:t>fairseq</w:t>
      </w:r>
      <w:proofErr w:type="spellEnd"/>
      <w:r w:rsidRPr="7C6087A3">
        <w:rPr>
          <w:rFonts w:eastAsia="Times New Roman"/>
          <w:color w:val="222222"/>
        </w:rPr>
        <w:t xml:space="preserve">: A fast, extensible toolkit for sequence modeling," in </w:t>
      </w:r>
      <w:r w:rsidRPr="7C6087A3">
        <w:rPr>
          <w:rFonts w:eastAsia="Times New Roman"/>
          <w:i/>
          <w:iCs/>
          <w:color w:val="222222"/>
        </w:rPr>
        <w:t>Proceedings of the 2019 Conference of the North American Chapter of the Association for Computational Linguistics (Demonstrations)</w:t>
      </w:r>
      <w:r w:rsidRPr="7C6087A3">
        <w:rPr>
          <w:rFonts w:eastAsia="Times New Roman"/>
          <w:color w:val="222222"/>
        </w:rPr>
        <w:t>, Minneapolis, Minnesota, June 2019, pp. 48–53, 2019.</w:t>
      </w:r>
    </w:p>
    <w:p w14:paraId="1A50D6EA" w14:textId="77777777" w:rsidR="00D43C3C" w:rsidRDefault="00D43C3C" w:rsidP="00D43C3C">
      <w:pPr>
        <w:spacing w:line="360" w:lineRule="auto"/>
        <w:rPr>
          <w:rFonts w:eastAsiaTheme="minorEastAsia"/>
        </w:rPr>
      </w:pPr>
    </w:p>
    <w:p w14:paraId="3041F428" w14:textId="17E00429"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28CC2D86" w14:textId="19DB5285" w:rsidR="16133C48" w:rsidRDefault="11D10679" w:rsidP="7C6087A3">
      <w:pPr>
        <w:spacing w:line="360" w:lineRule="auto"/>
        <w:rPr>
          <w:rFonts w:eastAsia="Times New Roman"/>
          <w:color w:val="222222"/>
        </w:rPr>
      </w:pPr>
      <w:r w:rsidRPr="11D10679">
        <w:rPr>
          <w:rFonts w:eastAsia="Times New Roman"/>
          <w:color w:val="222222"/>
        </w:rPr>
        <w:t xml:space="preserve">[38] M. Ott, S. </w:t>
      </w:r>
      <w:proofErr w:type="spellStart"/>
      <w:r w:rsidRPr="11D10679">
        <w:rPr>
          <w:rFonts w:eastAsia="Times New Roman"/>
          <w:color w:val="222222"/>
        </w:rPr>
        <w:t>Edunov</w:t>
      </w:r>
      <w:proofErr w:type="spellEnd"/>
      <w:r w:rsidRPr="11D10679">
        <w:rPr>
          <w:rFonts w:eastAsia="Times New Roman"/>
          <w:color w:val="222222"/>
        </w:rPr>
        <w:t xml:space="preserve">, A. </w:t>
      </w:r>
      <w:proofErr w:type="spellStart"/>
      <w:r w:rsidRPr="11D10679">
        <w:rPr>
          <w:rFonts w:eastAsia="Times New Roman"/>
          <w:color w:val="222222"/>
        </w:rPr>
        <w:t>Baevski</w:t>
      </w:r>
      <w:proofErr w:type="spellEnd"/>
      <w:r w:rsidRPr="11D10679">
        <w:rPr>
          <w:rFonts w:eastAsia="Times New Roman"/>
          <w:color w:val="222222"/>
        </w:rPr>
        <w:t xml:space="preserve">, A. Fan, S. Gross </w:t>
      </w:r>
      <w:r w:rsidRPr="11D10679">
        <w:rPr>
          <w:rFonts w:eastAsia="Times New Roman"/>
          <w:i/>
          <w:iCs/>
          <w:color w:val="222222"/>
        </w:rPr>
        <w:t>et.al.</w:t>
      </w:r>
      <w:r w:rsidRPr="11D10679">
        <w:rPr>
          <w:rFonts w:eastAsia="Times New Roman"/>
          <w:color w:val="222222"/>
        </w:rPr>
        <w:t>, "</w:t>
      </w:r>
      <w:proofErr w:type="spellStart"/>
      <w:r w:rsidRPr="11D10679">
        <w:rPr>
          <w:rFonts w:eastAsia="Times New Roman"/>
          <w:color w:val="222222"/>
        </w:rPr>
        <w:t>fairseq</w:t>
      </w:r>
      <w:proofErr w:type="spellEnd"/>
      <w:r w:rsidRPr="11D10679">
        <w:rPr>
          <w:rFonts w:eastAsia="Times New Roman"/>
          <w:color w:val="222222"/>
        </w:rPr>
        <w:t xml:space="preserve">: A fast, extensible toolkit for sequence modeling," in </w:t>
      </w:r>
      <w:r w:rsidRPr="11D10679">
        <w:rPr>
          <w:rFonts w:eastAsia="Times New Roman"/>
          <w:i/>
          <w:iCs/>
          <w:color w:val="222222"/>
        </w:rPr>
        <w:t>Proceedings of the 2019 Conference of the North American Chapter of the Association for Computational Linguistics (Demonstrations)</w:t>
      </w:r>
      <w:r w:rsidRPr="11D10679">
        <w:rPr>
          <w:rFonts w:eastAsia="Times New Roman"/>
          <w:color w:val="222222"/>
        </w:rPr>
        <w:t>, Minneapolis, Minnesota, pp. 48–53, 2019.</w:t>
      </w:r>
    </w:p>
    <w:p w14:paraId="15DA0F71" w14:textId="18F9E67B" w:rsidR="16133C48" w:rsidRDefault="16133C48" w:rsidP="7C6087A3">
      <w:pPr>
        <w:spacing w:line="360" w:lineRule="auto"/>
        <w:rPr>
          <w:rFonts w:eastAsia="Times New Roman"/>
          <w:color w:val="222222"/>
        </w:rPr>
      </w:pPr>
    </w:p>
    <w:p w14:paraId="27317154" w14:textId="77777777" w:rsidR="00D43C3C" w:rsidRDefault="00D43C3C" w:rsidP="00D43C3C">
      <w:pPr>
        <w:pStyle w:val="a3"/>
        <w:spacing w:line="360" w:lineRule="auto"/>
        <w:rPr>
          <w:rFonts w:ascii="Times New Roman" w:eastAsia="굴림체"/>
          <w:b/>
          <w:bCs/>
          <w:color w:val="auto"/>
          <w:sz w:val="26"/>
          <w:szCs w:val="26"/>
        </w:rPr>
      </w:pPr>
    </w:p>
    <w:p w14:paraId="2ED55D5D"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080C6733" w14:textId="77777777" w:rsidR="00D43C3C" w:rsidRDefault="7C6087A3" w:rsidP="00D43C3C">
      <w:pPr>
        <w:spacing w:line="360" w:lineRule="auto"/>
        <w:rPr>
          <w:rFonts w:eastAsia="Times New Roman"/>
        </w:rPr>
      </w:pPr>
      <w:r w:rsidRPr="7C6087A3">
        <w:rPr>
          <w:rFonts w:eastAsia="Times New Roman"/>
          <w:color w:val="222222"/>
        </w:rPr>
        <w:t xml:space="preserve">[38] D. P. </w:t>
      </w:r>
      <w:proofErr w:type="spellStart"/>
      <w:r w:rsidRPr="7C6087A3">
        <w:rPr>
          <w:rFonts w:eastAsia="Times New Roman"/>
          <w:color w:val="222222"/>
        </w:rPr>
        <w:t>Kingma</w:t>
      </w:r>
      <w:proofErr w:type="spellEnd"/>
      <w:r w:rsidRPr="7C6087A3">
        <w:rPr>
          <w:rFonts w:eastAsia="Times New Roman"/>
          <w:color w:val="222222"/>
        </w:rPr>
        <w:t>, and J. Ba, "Adam: A method for stochastic optimization," in 3rd International Conference on Learning Representations, San Diego, CA, USA, May 7-9, 2015.</w:t>
      </w:r>
    </w:p>
    <w:p w14:paraId="5EDFBBE2" w14:textId="77777777" w:rsidR="00D43C3C" w:rsidRDefault="00D43C3C" w:rsidP="00D43C3C">
      <w:pPr>
        <w:spacing w:line="360" w:lineRule="auto"/>
        <w:rPr>
          <w:rFonts w:eastAsiaTheme="minorEastAsia"/>
        </w:rPr>
      </w:pPr>
    </w:p>
    <w:p w14:paraId="65C9AC3C" w14:textId="369BF822"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622FD874" w14:textId="38900D0D" w:rsidR="16133C48" w:rsidRDefault="11D10679" w:rsidP="7C6087A3">
      <w:pPr>
        <w:spacing w:line="360" w:lineRule="auto"/>
        <w:rPr>
          <w:rFonts w:eastAsia="Times New Roman"/>
        </w:rPr>
      </w:pPr>
      <w:r w:rsidRPr="11D10679">
        <w:rPr>
          <w:rFonts w:eastAsia="Times New Roman"/>
          <w:color w:val="222222"/>
        </w:rPr>
        <w:lastRenderedPageBreak/>
        <w:t xml:space="preserve">[39] D. P. </w:t>
      </w:r>
      <w:proofErr w:type="spellStart"/>
      <w:r w:rsidRPr="11D10679">
        <w:rPr>
          <w:rFonts w:eastAsia="Times New Roman"/>
          <w:color w:val="222222"/>
        </w:rPr>
        <w:t>Kingma</w:t>
      </w:r>
      <w:proofErr w:type="spellEnd"/>
      <w:r w:rsidRPr="11D10679">
        <w:rPr>
          <w:rFonts w:eastAsia="Times New Roman"/>
          <w:color w:val="222222"/>
        </w:rPr>
        <w:t xml:space="preserve"> and J. Ba, "Adam: A method for stochastic optimization," in </w:t>
      </w:r>
      <w:r w:rsidRPr="11D10679">
        <w:rPr>
          <w:rFonts w:eastAsia="Times New Roman"/>
          <w:i/>
          <w:iCs/>
          <w:color w:val="222222"/>
        </w:rPr>
        <w:t>3rd International Conference on Learning Representations</w:t>
      </w:r>
      <w:r w:rsidRPr="11D10679">
        <w:rPr>
          <w:rFonts w:eastAsia="Times New Roman"/>
          <w:color w:val="222222"/>
        </w:rPr>
        <w:t>, San Diego, CA, USA, 2015.</w:t>
      </w:r>
      <w:r w:rsidRPr="11D10679">
        <w:rPr>
          <w:rFonts w:eastAsia="Times New Roman"/>
        </w:rPr>
        <w:t xml:space="preserve"> </w:t>
      </w:r>
    </w:p>
    <w:p w14:paraId="2D96BF4C" w14:textId="18E01BF5" w:rsidR="16133C48" w:rsidRDefault="16133C48" w:rsidP="7C6087A3">
      <w:pPr>
        <w:pStyle w:val="a3"/>
        <w:spacing w:line="360" w:lineRule="auto"/>
        <w:rPr>
          <w:rFonts w:ascii="Times New Roman" w:eastAsia="굴림체"/>
          <w:color w:val="auto"/>
          <w:sz w:val="26"/>
          <w:szCs w:val="26"/>
        </w:rPr>
      </w:pPr>
    </w:p>
    <w:p w14:paraId="16883C4C" w14:textId="77777777" w:rsidR="00D43C3C" w:rsidRDefault="00D43C3C" w:rsidP="00D43C3C">
      <w:pPr>
        <w:pStyle w:val="a3"/>
        <w:spacing w:line="360" w:lineRule="auto"/>
        <w:rPr>
          <w:rFonts w:ascii="Times New Roman" w:eastAsia="굴림체"/>
          <w:b/>
          <w:bCs/>
          <w:color w:val="auto"/>
          <w:sz w:val="26"/>
          <w:szCs w:val="26"/>
        </w:rPr>
      </w:pPr>
    </w:p>
    <w:p w14:paraId="037DE137" w14:textId="77777777" w:rsidR="00D43C3C" w:rsidRDefault="00D43C3C" w:rsidP="00D43C3C">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188AF1D7" w14:textId="77777777" w:rsidR="00D43C3C" w:rsidRDefault="7C6087A3" w:rsidP="00D43C3C">
      <w:pPr>
        <w:spacing w:line="360" w:lineRule="auto"/>
        <w:rPr>
          <w:rFonts w:eastAsia="Times New Roman"/>
        </w:rPr>
      </w:pPr>
      <w:r w:rsidRPr="7C6087A3">
        <w:rPr>
          <w:rFonts w:eastAsia="Times New Roman"/>
          <w:color w:val="222222"/>
        </w:rPr>
        <w:t xml:space="preserve">[39] N. </w:t>
      </w:r>
      <w:proofErr w:type="spellStart"/>
      <w:r w:rsidRPr="7C6087A3">
        <w:rPr>
          <w:rFonts w:eastAsia="Times New Roman"/>
          <w:color w:val="222222"/>
        </w:rPr>
        <w:t>Scheidwasser</w:t>
      </w:r>
      <w:proofErr w:type="spellEnd"/>
      <w:r w:rsidRPr="7C6087A3">
        <w:rPr>
          <w:rFonts w:eastAsia="Times New Roman"/>
          <w:color w:val="222222"/>
        </w:rPr>
        <w:t xml:space="preserve">-Clow, M. Kegler, P. Beckmann, and M. </w:t>
      </w:r>
      <w:proofErr w:type="spellStart"/>
      <w:r w:rsidRPr="7C6087A3">
        <w:rPr>
          <w:rFonts w:eastAsia="Times New Roman"/>
          <w:color w:val="222222"/>
        </w:rPr>
        <w:t>Cernak</w:t>
      </w:r>
      <w:proofErr w:type="spellEnd"/>
      <w:r w:rsidRPr="7C6087A3">
        <w:rPr>
          <w:rFonts w:eastAsia="Times New Roman"/>
          <w:color w:val="222222"/>
        </w:rPr>
        <w:t>, "</w:t>
      </w:r>
      <w:proofErr w:type="spellStart"/>
      <w:r w:rsidRPr="7C6087A3">
        <w:rPr>
          <w:rFonts w:eastAsia="Times New Roman"/>
          <w:color w:val="222222"/>
        </w:rPr>
        <w:t>Serab</w:t>
      </w:r>
      <w:proofErr w:type="spellEnd"/>
      <w:r w:rsidRPr="7C6087A3">
        <w:rPr>
          <w:rFonts w:eastAsia="Times New Roman"/>
          <w:color w:val="222222"/>
        </w:rPr>
        <w:t xml:space="preserve">: A multi-lingual benchmark for speech emotion recognition," in </w:t>
      </w:r>
      <w:r w:rsidRPr="7C6087A3">
        <w:rPr>
          <w:rFonts w:eastAsia="Times New Roman"/>
          <w:i/>
          <w:iCs/>
          <w:color w:val="222222"/>
        </w:rPr>
        <w:t>2022 IEEE International Conference on Acoustics, Speech and Signal Processing</w:t>
      </w:r>
      <w:r w:rsidRPr="7C6087A3">
        <w:rPr>
          <w:rFonts w:eastAsia="Times New Roman"/>
          <w:color w:val="222222"/>
        </w:rPr>
        <w:t>, pp. 7697–7701, 2022.</w:t>
      </w:r>
    </w:p>
    <w:p w14:paraId="256C9581" w14:textId="77777777" w:rsidR="00D43C3C" w:rsidRDefault="00D43C3C" w:rsidP="00D43C3C">
      <w:pPr>
        <w:spacing w:line="360" w:lineRule="auto"/>
        <w:rPr>
          <w:rFonts w:eastAsiaTheme="minorEastAsia"/>
        </w:rPr>
      </w:pPr>
    </w:p>
    <w:p w14:paraId="3FC575E7" w14:textId="722FFC88" w:rsidR="16133C48" w:rsidRPr="00D43C3C" w:rsidRDefault="00D43C3C" w:rsidP="7C6087A3">
      <w:pPr>
        <w:spacing w:line="360" w:lineRule="auto"/>
        <w:rPr>
          <w:rFonts w:eastAsiaTheme="minorEastAsia"/>
          <w:color w:val="222222"/>
        </w:rPr>
      </w:pPr>
      <w:r w:rsidRPr="5FC3AFA4">
        <w:rPr>
          <w:rFonts w:eastAsia="굴림체"/>
          <w:b/>
          <w:bCs/>
          <w:sz w:val="24"/>
          <w:szCs w:val="24"/>
        </w:rPr>
        <w:t>(Modified Version</w:t>
      </w:r>
      <w:r>
        <w:rPr>
          <w:rFonts w:eastAsia="굴림체"/>
          <w:b/>
          <w:bCs/>
          <w:sz w:val="24"/>
          <w:szCs w:val="24"/>
        </w:rPr>
        <w:t>)</w:t>
      </w:r>
    </w:p>
    <w:p w14:paraId="2B7DD34A" w14:textId="74E0E87B" w:rsidR="16133C48" w:rsidRDefault="11D10679" w:rsidP="7C6087A3">
      <w:pPr>
        <w:spacing w:line="360" w:lineRule="auto"/>
        <w:rPr>
          <w:rFonts w:eastAsia="Times New Roman"/>
          <w:color w:val="222222"/>
        </w:rPr>
      </w:pPr>
      <w:r w:rsidRPr="11D10679">
        <w:rPr>
          <w:rFonts w:eastAsia="Times New Roman"/>
          <w:color w:val="222222"/>
        </w:rPr>
        <w:t xml:space="preserve">[40] N. S. Clow, M. Kegler, P. Beckmann and M. </w:t>
      </w:r>
      <w:proofErr w:type="spellStart"/>
      <w:r w:rsidRPr="11D10679">
        <w:rPr>
          <w:rFonts w:eastAsia="Times New Roman"/>
          <w:color w:val="222222"/>
        </w:rPr>
        <w:t>Cernak</w:t>
      </w:r>
      <w:proofErr w:type="spellEnd"/>
      <w:r w:rsidRPr="11D10679">
        <w:rPr>
          <w:rFonts w:eastAsia="Times New Roman"/>
          <w:color w:val="222222"/>
        </w:rPr>
        <w:t>, "</w:t>
      </w:r>
      <w:proofErr w:type="spellStart"/>
      <w:r w:rsidRPr="11D10679">
        <w:rPr>
          <w:rFonts w:eastAsia="Times New Roman"/>
          <w:color w:val="222222"/>
        </w:rPr>
        <w:t>Serab</w:t>
      </w:r>
      <w:proofErr w:type="spellEnd"/>
      <w:r w:rsidRPr="11D10679">
        <w:rPr>
          <w:rFonts w:eastAsia="Times New Roman"/>
          <w:color w:val="222222"/>
        </w:rPr>
        <w:t xml:space="preserve">: A multi-lingual benchmark for speech emotion recognition," in </w:t>
      </w:r>
      <w:r w:rsidRPr="11D10679">
        <w:rPr>
          <w:rFonts w:eastAsia="Times New Roman"/>
          <w:i/>
          <w:iCs/>
          <w:color w:val="222222"/>
        </w:rPr>
        <w:t>2022 IEEE International Conference on Acoustics, Speech and Signal Processing</w:t>
      </w:r>
      <w:r w:rsidRPr="11D10679">
        <w:rPr>
          <w:rFonts w:eastAsia="Times New Roman"/>
          <w:color w:val="222222"/>
        </w:rPr>
        <w:t xml:space="preserve">, </w:t>
      </w:r>
      <w:r w:rsidRPr="11D10679">
        <w:rPr>
          <w:rFonts w:eastAsia="Times New Roman"/>
        </w:rPr>
        <w:t>Singapore, Singapore,</w:t>
      </w:r>
      <w:r w:rsidRPr="11D10679">
        <w:rPr>
          <w:rFonts w:eastAsia="Times New Roman"/>
          <w:color w:val="222222"/>
        </w:rPr>
        <w:t xml:space="preserve"> pp. 7697–7701, 2022.</w:t>
      </w:r>
    </w:p>
    <w:p w14:paraId="67DCE52D" w14:textId="30538978" w:rsidR="16133C48" w:rsidRDefault="16133C48" w:rsidP="7C6087A3">
      <w:pPr>
        <w:spacing w:line="360" w:lineRule="auto"/>
        <w:rPr>
          <w:rFonts w:eastAsia="Times New Roman"/>
          <w:color w:val="222222"/>
        </w:rPr>
      </w:pPr>
    </w:p>
    <w:p w14:paraId="3CBB4BF7" w14:textId="5B9A1060" w:rsidR="16133C48" w:rsidRDefault="16133C48" w:rsidP="7C6087A3">
      <w:pPr>
        <w:pStyle w:val="a3"/>
        <w:spacing w:line="360" w:lineRule="auto"/>
        <w:rPr>
          <w:rFonts w:ascii="Times New Roman" w:eastAsia="굴림체"/>
          <w:color w:val="auto"/>
          <w:sz w:val="26"/>
          <w:szCs w:val="26"/>
        </w:rPr>
      </w:pPr>
    </w:p>
    <w:p w14:paraId="1539C5A9" w14:textId="233B091D"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6.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4718703B" w14:textId="0384F9D3" w:rsidR="16133C48" w:rsidRDefault="16133C48" w:rsidP="16133C48">
      <w:pPr>
        <w:pStyle w:val="a3"/>
        <w:spacing w:line="360" w:lineRule="auto"/>
        <w:ind w:firstLineChars="91" w:firstLine="237"/>
        <w:rPr>
          <w:rFonts w:ascii="Times New Roman" w:eastAsia="굴림체"/>
          <w:b/>
          <w:bCs/>
          <w:color w:val="auto"/>
          <w:sz w:val="26"/>
          <w:szCs w:val="26"/>
        </w:rPr>
      </w:pPr>
    </w:p>
    <w:p w14:paraId="7BA6657C" w14:textId="180DC753" w:rsidR="16133C48" w:rsidRDefault="16133C48" w:rsidP="16133C48">
      <w:pPr>
        <w:pStyle w:val="a3"/>
        <w:spacing w:line="360" w:lineRule="auto"/>
        <w:ind w:firstLine="210"/>
        <w:rPr>
          <w:rFonts w:ascii="Times New Roman" w:eastAsia="돋움"/>
          <w:sz w:val="24"/>
          <w:szCs w:val="24"/>
        </w:rPr>
      </w:pPr>
      <w:r w:rsidRPr="16133C48">
        <w:rPr>
          <w:rFonts w:ascii="Times New Roman" w:eastAsia="돋움"/>
          <w:sz w:val="24"/>
          <w:szCs w:val="24"/>
        </w:rPr>
        <w:t>ALL Abbreviations should be defined in full the first time they appear in the title, abstract, main text, and figure or table captions, even if they are well known in the field. The first time you use an abbreviation in the text, present both the spelled-out version and the short form.</w:t>
      </w:r>
    </w:p>
    <w:p w14:paraId="08ED8953" w14:textId="18ED309A" w:rsidR="16133C48" w:rsidRDefault="11D10679" w:rsidP="11D10679">
      <w:pPr>
        <w:pStyle w:val="a3"/>
        <w:spacing w:line="360" w:lineRule="auto"/>
        <w:ind w:firstLineChars="91" w:firstLine="218"/>
        <w:rPr>
          <w:rFonts w:ascii="Times New Roman" w:eastAsia="돋움"/>
          <w:sz w:val="24"/>
          <w:szCs w:val="24"/>
        </w:rPr>
      </w:pPr>
      <w:r w:rsidRPr="11D10679">
        <w:rPr>
          <w:rFonts w:ascii="Times New Roman" w:eastAsia="돋움"/>
          <w:sz w:val="24"/>
          <w:szCs w:val="24"/>
        </w:rPr>
        <w:t>The syntax is: The fully spelled out name (abbreviation)</w:t>
      </w:r>
    </w:p>
    <w:p w14:paraId="2A38126A" w14:textId="61B16C3F" w:rsidR="16133C48" w:rsidRDefault="11D10679" w:rsidP="11D10679">
      <w:pPr>
        <w:pStyle w:val="a3"/>
        <w:spacing w:line="360" w:lineRule="auto"/>
        <w:ind w:firstLineChars="91" w:firstLine="218"/>
        <w:rPr>
          <w:rFonts w:ascii="Times New Roman" w:eastAsia="굴림체"/>
          <w:b/>
          <w:bCs/>
          <w:color w:val="auto"/>
          <w:sz w:val="24"/>
          <w:szCs w:val="24"/>
          <w:u w:val="single"/>
        </w:rPr>
      </w:pPr>
      <w:r w:rsidRPr="11D10679">
        <w:rPr>
          <w:rFonts w:ascii="Times New Roman" w:eastAsia="돋움"/>
          <w:sz w:val="24"/>
          <w:szCs w:val="24"/>
        </w:rPr>
        <w:t>For example: MFCC, STFT, WA, UA, LSTM, CNN</w:t>
      </w:r>
    </w:p>
    <w:p w14:paraId="39862CF5" w14:textId="2BD7A252" w:rsidR="16133C48" w:rsidRDefault="16133C48" w:rsidP="16133C48">
      <w:pPr>
        <w:pStyle w:val="a3"/>
        <w:spacing w:line="360" w:lineRule="auto"/>
        <w:ind w:firstLineChars="91" w:firstLine="237"/>
        <w:rPr>
          <w:rFonts w:ascii="Times New Roman" w:eastAsia="굴림체"/>
          <w:b/>
          <w:bCs/>
          <w:color w:val="auto"/>
          <w:sz w:val="26"/>
          <w:szCs w:val="26"/>
          <w:u w:val="single"/>
        </w:rPr>
      </w:pPr>
    </w:p>
    <w:p w14:paraId="699B351E" w14:textId="0A5D61EC" w:rsidR="16133C48" w:rsidRDefault="5FC3AFA4" w:rsidP="16133C48">
      <w:pPr>
        <w:pStyle w:val="a3"/>
        <w:spacing w:line="360" w:lineRule="auto"/>
        <w:ind w:firstLineChars="91" w:firstLine="237"/>
        <w:rPr>
          <w:rFonts w:ascii="Times New Roman" w:eastAsia="굴림체"/>
          <w:b/>
          <w:bCs/>
          <w:color w:val="auto"/>
          <w:sz w:val="26"/>
          <w:szCs w:val="26"/>
          <w:u w:val="single"/>
        </w:rPr>
      </w:pPr>
      <w:r w:rsidRPr="5FC3AFA4">
        <w:rPr>
          <w:rFonts w:ascii="Times New Roman" w:eastAsia="굴림체"/>
          <w:b/>
          <w:bCs/>
          <w:color w:val="auto"/>
          <w:sz w:val="26"/>
          <w:szCs w:val="26"/>
          <w:u w:val="single"/>
        </w:rPr>
        <w:t>Revisions made</w:t>
      </w:r>
      <w:r w:rsidRPr="5FC3AFA4">
        <w:rPr>
          <w:rFonts w:ascii="Times New Roman" w:eastAsia="굴림체"/>
          <w:b/>
          <w:bCs/>
          <w:color w:val="auto"/>
          <w:sz w:val="26"/>
          <w:szCs w:val="26"/>
        </w:rPr>
        <w:t xml:space="preserve">: </w:t>
      </w:r>
    </w:p>
    <w:p w14:paraId="332A6875" w14:textId="1946947F" w:rsidR="5FC3AFA4" w:rsidRDefault="5FC3AFA4" w:rsidP="5FC3AFA4">
      <w:pPr>
        <w:pStyle w:val="a3"/>
        <w:spacing w:line="360" w:lineRule="auto"/>
        <w:rPr>
          <w:rFonts w:ascii="Times New Roman" w:eastAsia="굴림체"/>
          <w:color w:val="auto"/>
          <w:sz w:val="26"/>
          <w:szCs w:val="26"/>
        </w:rPr>
      </w:pPr>
    </w:p>
    <w:p w14:paraId="060A1A04" w14:textId="0B8F1EA4" w:rsidR="16133C48" w:rsidRDefault="11D10679" w:rsidP="11D10679">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t xml:space="preserve">  In response to the reviewer’s comments, we have defined all abbreviations in the full form on their first appearance in the manuscript.</w:t>
      </w:r>
    </w:p>
    <w:p w14:paraId="23C0046F" w14:textId="166D540C" w:rsidR="7C6087A3" w:rsidRDefault="7C6087A3" w:rsidP="7C6087A3">
      <w:pPr>
        <w:pStyle w:val="a3"/>
        <w:spacing w:line="360" w:lineRule="auto"/>
        <w:rPr>
          <w:rFonts w:ascii="Times New Roman" w:eastAsia="굴림체"/>
          <w:color w:val="auto"/>
          <w:sz w:val="26"/>
          <w:szCs w:val="26"/>
        </w:rPr>
      </w:pPr>
    </w:p>
    <w:p w14:paraId="5E65716E" w14:textId="7C886A38" w:rsidR="5FC3AFA4" w:rsidRDefault="5FC3AFA4" w:rsidP="5FC3AFA4">
      <w:pPr>
        <w:pStyle w:val="a3"/>
        <w:spacing w:line="360" w:lineRule="auto"/>
        <w:rPr>
          <w:rFonts w:ascii="Times New Roman" w:eastAsia="굴림체"/>
          <w:color w:val="auto"/>
          <w:sz w:val="26"/>
          <w:szCs w:val="26"/>
        </w:rPr>
      </w:pPr>
    </w:p>
    <w:p w14:paraId="5E28CC4B" w14:textId="55489B52" w:rsidR="16133C48" w:rsidRDefault="7C6087A3" w:rsidP="00251F9F">
      <w:pPr>
        <w:pStyle w:val="a3"/>
        <w:spacing w:line="360" w:lineRule="auto"/>
        <w:ind w:firstLine="218"/>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964AE4C" w14:textId="49C2F437" w:rsidR="16133C48" w:rsidRDefault="7C6087A3" w:rsidP="16133C48">
      <w:pPr>
        <w:pStyle w:val="a3"/>
        <w:spacing w:line="360" w:lineRule="auto"/>
        <w:ind w:firstLineChars="91" w:firstLine="218"/>
        <w:rPr>
          <w:rFonts w:ascii="Times New Roman" w:eastAsia="굴림체"/>
          <w:color w:val="auto"/>
          <w:sz w:val="24"/>
          <w:szCs w:val="24"/>
        </w:rPr>
      </w:pPr>
      <w:r w:rsidRPr="7C6087A3">
        <w:rPr>
          <w:rFonts w:ascii="Times New Roman" w:eastAsia="굴림체"/>
          <w:color w:val="auto"/>
          <w:sz w:val="24"/>
          <w:szCs w:val="24"/>
        </w:rPr>
        <w:t>Global-Aware Multi-scale (GLAM</w:t>
      </w:r>
      <w:proofErr w:type="gramStart"/>
      <w:r w:rsidRPr="7C6087A3">
        <w:rPr>
          <w:rFonts w:ascii="Times New Roman" w:eastAsia="굴림체"/>
          <w:color w:val="auto"/>
          <w:sz w:val="24"/>
          <w:szCs w:val="24"/>
        </w:rPr>
        <w:t>)[</w:t>
      </w:r>
      <w:proofErr w:type="gramEnd"/>
      <w:r w:rsidRPr="7C6087A3">
        <w:rPr>
          <w:rFonts w:ascii="Times New Roman" w:eastAsia="굴림체"/>
          <w:color w:val="auto"/>
          <w:sz w:val="24"/>
          <w:szCs w:val="24"/>
        </w:rPr>
        <w:t>12] used MFCC inputs and a global-aware fusion module to learn a multi-scale feature representation, which is rich in emotional information.</w:t>
      </w:r>
    </w:p>
    <w:p w14:paraId="22274A52" w14:textId="17DBCDEB" w:rsidR="7C6087A3" w:rsidRDefault="11D10679" w:rsidP="7C6087A3">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2.1, Sentence 5</w:t>
      </w:r>
    </w:p>
    <w:p w14:paraId="5CAE0155" w14:textId="18409FF9" w:rsidR="7C6087A3" w:rsidRDefault="7C6087A3" w:rsidP="7C6087A3">
      <w:pPr>
        <w:pStyle w:val="a3"/>
        <w:spacing w:line="360" w:lineRule="auto"/>
        <w:ind w:firstLineChars="91" w:firstLine="218"/>
        <w:rPr>
          <w:rFonts w:ascii="Times New Roman" w:eastAsia="굴림체"/>
          <w:color w:val="auto"/>
          <w:sz w:val="24"/>
          <w:szCs w:val="24"/>
        </w:rPr>
      </w:pPr>
    </w:p>
    <w:p w14:paraId="43346EE4" w14:textId="76F4DCD1" w:rsidR="16133C48" w:rsidRDefault="7C6087A3" w:rsidP="00251F9F">
      <w:pPr>
        <w:pStyle w:val="a3"/>
        <w:spacing w:line="360" w:lineRule="auto"/>
        <w:ind w:firstLine="218"/>
        <w:rPr>
          <w:rFonts w:ascii="Times New Roman" w:eastAsia="굴림체"/>
          <w:b/>
          <w:bCs/>
          <w:color w:val="auto"/>
          <w:sz w:val="24"/>
          <w:szCs w:val="24"/>
        </w:rPr>
      </w:pPr>
      <w:r w:rsidRPr="7C6087A3">
        <w:rPr>
          <w:rFonts w:ascii="Times New Roman" w:eastAsia="굴림체"/>
          <w:b/>
          <w:bCs/>
          <w:color w:val="auto"/>
          <w:sz w:val="24"/>
          <w:szCs w:val="24"/>
        </w:rPr>
        <w:t>(Modified Version)</w:t>
      </w:r>
    </w:p>
    <w:p w14:paraId="5910A5F5" w14:textId="52ED2246" w:rsidR="16133C48" w:rsidRDefault="00800D29" w:rsidP="16133C48">
      <w:pPr>
        <w:pStyle w:val="a3"/>
        <w:spacing w:line="360" w:lineRule="auto"/>
        <w:ind w:firstLineChars="91" w:firstLine="218"/>
        <w:rPr>
          <w:rFonts w:ascii="Times New Roman" w:eastAsia="굴림체"/>
          <w:b/>
          <w:bCs/>
          <w:color w:val="auto"/>
          <w:sz w:val="24"/>
          <w:szCs w:val="24"/>
        </w:rPr>
      </w:pPr>
      <w:r w:rsidRPr="00800D29">
        <w:rPr>
          <w:rFonts w:ascii="Times New Roman" w:eastAsia="굴림체"/>
          <w:color w:val="auto"/>
          <w:sz w:val="24"/>
          <w:szCs w:val="24"/>
        </w:rPr>
        <w:t>Global-Aware Multi-scale (GLAM) [12] used Mel-frequency cepstral coefficient (MFCC) inputs and a global-aware fusion module to learn a multi-scale feature representation, which is rich in emotional information</w:t>
      </w:r>
      <w:r w:rsidR="16133C48" w:rsidRPr="16133C48">
        <w:rPr>
          <w:rFonts w:ascii="Times New Roman" w:eastAsia="굴림체"/>
          <w:color w:val="auto"/>
          <w:sz w:val="24"/>
          <w:szCs w:val="24"/>
        </w:rPr>
        <w:t>.</w:t>
      </w:r>
    </w:p>
    <w:p w14:paraId="49EF28F5" w14:textId="0B5685BB" w:rsidR="16133C48" w:rsidRDefault="16133C48" w:rsidP="16133C48">
      <w:pPr>
        <w:pStyle w:val="a3"/>
        <w:spacing w:line="360" w:lineRule="auto"/>
        <w:ind w:firstLineChars="91" w:firstLine="218"/>
        <w:rPr>
          <w:rFonts w:ascii="Times New Roman" w:eastAsia="굴림체"/>
          <w:color w:val="auto"/>
          <w:sz w:val="24"/>
          <w:szCs w:val="24"/>
        </w:rPr>
      </w:pPr>
    </w:p>
    <w:p w14:paraId="67A11E2C" w14:textId="74DAEB6D" w:rsidR="5FC3AFA4" w:rsidRDefault="5FC3AFA4" w:rsidP="5FC3AFA4">
      <w:pPr>
        <w:pStyle w:val="a3"/>
        <w:spacing w:line="360" w:lineRule="auto"/>
        <w:ind w:firstLineChars="91" w:firstLine="218"/>
        <w:rPr>
          <w:rFonts w:ascii="Times New Roman" w:eastAsia="굴림체"/>
          <w:color w:val="auto"/>
          <w:sz w:val="24"/>
          <w:szCs w:val="24"/>
        </w:rPr>
      </w:pPr>
    </w:p>
    <w:p w14:paraId="209BDA2B" w14:textId="55489B52" w:rsidR="16133C48" w:rsidRPr="003C0D65" w:rsidRDefault="5FC3AFA4" w:rsidP="00251F9F">
      <w:pPr>
        <w:pStyle w:val="a3"/>
        <w:spacing w:line="360" w:lineRule="auto"/>
        <w:ind w:firstLine="210"/>
        <w:rPr>
          <w:rStyle w:val="None"/>
          <w:rFonts w:ascii="Times New Roman" w:eastAsia="Times New Roman"/>
          <w:i/>
          <w:iCs/>
          <w:color w:val="000000" w:themeColor="text1"/>
          <w:sz w:val="24"/>
          <w:szCs w:val="24"/>
        </w:rPr>
      </w:pPr>
      <w:r w:rsidRPr="003C0D65">
        <w:rPr>
          <w:rFonts w:ascii="Times New Roman" w:eastAsia="굴림체"/>
          <w:b/>
          <w:bCs/>
          <w:color w:val="auto"/>
          <w:sz w:val="24"/>
          <w:szCs w:val="24"/>
        </w:rPr>
        <w:t>(Previous Version)</w:t>
      </w:r>
    </w:p>
    <w:p w14:paraId="050091B0" w14:textId="1ECB85D7" w:rsidR="16133C48" w:rsidRPr="003C0D65" w:rsidRDefault="5FC3AFA4" w:rsidP="5FC3AFA4">
      <w:pPr>
        <w:pStyle w:val="a3"/>
        <w:spacing w:line="360" w:lineRule="auto"/>
        <w:ind w:firstLine="210"/>
        <w:rPr>
          <w:rFonts w:ascii="Times New Roman" w:eastAsia="돋움"/>
          <w:color w:val="000000" w:themeColor="text1"/>
          <w:sz w:val="24"/>
          <w:szCs w:val="24"/>
        </w:rPr>
      </w:pPr>
      <w:r w:rsidRPr="003C0D65">
        <w:rPr>
          <w:rFonts w:ascii="Times New Roman" w:eastAsia="돋움"/>
          <w:color w:val="000000" w:themeColor="text1"/>
          <w:sz w:val="24"/>
          <w:szCs w:val="24"/>
        </w:rPr>
        <w:t>The feature encoder was implemented using seven 1-d convolution layers with different kernel sizes and strides.</w:t>
      </w:r>
    </w:p>
    <w:p w14:paraId="0224D987" w14:textId="47311554" w:rsidR="7C6087A3" w:rsidRPr="003C0D65" w:rsidRDefault="11D10679" w:rsidP="5FC3AFA4">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2.5, Sentence 3</w:t>
      </w:r>
    </w:p>
    <w:p w14:paraId="65E5665C" w14:textId="5180FCDC" w:rsidR="7C6087A3" w:rsidRPr="003C0D65" w:rsidRDefault="7C6087A3" w:rsidP="5FC3AFA4">
      <w:pPr>
        <w:pStyle w:val="a3"/>
        <w:spacing w:line="360" w:lineRule="auto"/>
        <w:rPr>
          <w:rFonts w:ascii="Times New Roman" w:eastAsia="돋움"/>
          <w:color w:val="000000" w:themeColor="text1"/>
          <w:sz w:val="24"/>
          <w:szCs w:val="24"/>
        </w:rPr>
      </w:pPr>
    </w:p>
    <w:p w14:paraId="6555B04E" w14:textId="50586158" w:rsidR="16133C48" w:rsidRPr="003C0D65" w:rsidRDefault="5FC3AFA4" w:rsidP="00251F9F">
      <w:pPr>
        <w:pStyle w:val="a3"/>
        <w:spacing w:line="360" w:lineRule="auto"/>
        <w:ind w:firstLine="218"/>
        <w:rPr>
          <w:rFonts w:ascii="Times New Roman" w:eastAsia="굴림체"/>
          <w:b/>
          <w:bCs/>
          <w:color w:val="auto"/>
          <w:sz w:val="24"/>
          <w:szCs w:val="24"/>
        </w:rPr>
      </w:pPr>
      <w:r w:rsidRPr="003C0D65">
        <w:rPr>
          <w:rFonts w:ascii="Times New Roman" w:eastAsia="굴림체"/>
          <w:b/>
          <w:bCs/>
          <w:color w:val="auto"/>
          <w:sz w:val="24"/>
          <w:szCs w:val="24"/>
        </w:rPr>
        <w:t>(Modified Version)</w:t>
      </w:r>
    </w:p>
    <w:p w14:paraId="7448CB3E" w14:textId="48CA3EE3" w:rsidR="16133C48" w:rsidRPr="003C0D65" w:rsidRDefault="5FC3AFA4" w:rsidP="5FC3AFA4">
      <w:pPr>
        <w:pStyle w:val="a3"/>
        <w:spacing w:line="360" w:lineRule="auto"/>
        <w:ind w:firstLineChars="91" w:firstLine="218"/>
        <w:rPr>
          <w:rFonts w:ascii="Times New Roman" w:eastAsia="굴림체"/>
          <w:b/>
          <w:bCs/>
          <w:color w:val="auto"/>
          <w:sz w:val="24"/>
          <w:szCs w:val="24"/>
        </w:rPr>
      </w:pPr>
      <w:r w:rsidRPr="003C0D65">
        <w:rPr>
          <w:rFonts w:ascii="Times New Roman" w:eastAsia="굴림체"/>
          <w:color w:val="auto"/>
          <w:sz w:val="24"/>
          <w:szCs w:val="24"/>
        </w:rPr>
        <w:t xml:space="preserve">The feature encoder was implemented using seven </w:t>
      </w:r>
      <w:r w:rsidRPr="003C0D65">
        <w:rPr>
          <w:rFonts w:ascii="Times New Roman" w:eastAsia="돋움"/>
          <w:color w:val="000000" w:themeColor="text1"/>
          <w:sz w:val="24"/>
          <w:szCs w:val="24"/>
        </w:rPr>
        <w:t>one-dimensional (1-d)</w:t>
      </w:r>
      <w:r w:rsidRPr="003C0D65">
        <w:rPr>
          <w:rFonts w:ascii="Times New Roman" w:eastAsia="굴림체"/>
          <w:color w:val="auto"/>
          <w:sz w:val="24"/>
          <w:szCs w:val="24"/>
        </w:rPr>
        <w:t xml:space="preserve"> convolution layers with different kernel sizes and strides.</w:t>
      </w:r>
    </w:p>
    <w:p w14:paraId="147EA04F" w14:textId="583C59FF" w:rsidR="16133C48" w:rsidRDefault="16133C48" w:rsidP="16133C48">
      <w:pPr>
        <w:pStyle w:val="a3"/>
        <w:spacing w:line="360" w:lineRule="auto"/>
        <w:ind w:firstLineChars="91" w:firstLine="218"/>
        <w:rPr>
          <w:rFonts w:ascii="Times New Roman" w:eastAsia="굴림체"/>
          <w:color w:val="auto"/>
          <w:sz w:val="24"/>
          <w:szCs w:val="24"/>
        </w:rPr>
      </w:pPr>
    </w:p>
    <w:p w14:paraId="189C96EE" w14:textId="078D2B52" w:rsidR="7C6087A3" w:rsidRDefault="7C6087A3" w:rsidP="7C6087A3">
      <w:pPr>
        <w:pStyle w:val="a3"/>
        <w:spacing w:line="360" w:lineRule="auto"/>
        <w:rPr>
          <w:rFonts w:ascii="Times New Roman" w:eastAsia="굴림체"/>
          <w:b/>
          <w:bCs/>
          <w:color w:val="auto"/>
          <w:sz w:val="24"/>
          <w:szCs w:val="24"/>
        </w:rPr>
      </w:pPr>
    </w:p>
    <w:p w14:paraId="3A579F15" w14:textId="68D8995A" w:rsidR="16133C48" w:rsidRDefault="7C6087A3" w:rsidP="00251F9F">
      <w:pPr>
        <w:pStyle w:val="a3"/>
        <w:spacing w:line="360" w:lineRule="auto"/>
        <w:ind w:firstLine="218"/>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78B8F011" w14:textId="45DE46C9" w:rsidR="16133C48" w:rsidRDefault="7C6087A3" w:rsidP="16133C48">
      <w:pPr>
        <w:pStyle w:val="a3"/>
        <w:spacing w:line="360" w:lineRule="auto"/>
        <w:ind w:firstLineChars="91" w:firstLine="218"/>
        <w:rPr>
          <w:rFonts w:ascii="Times New Roman" w:eastAsia="굴림체"/>
          <w:color w:val="auto"/>
          <w:sz w:val="24"/>
          <w:szCs w:val="24"/>
        </w:rPr>
      </w:pPr>
      <w:r w:rsidRPr="7C6087A3">
        <w:rPr>
          <w:rFonts w:ascii="Times New Roman" w:eastAsia="굴림체"/>
          <w:color w:val="auto"/>
          <w:sz w:val="24"/>
          <w:szCs w:val="24"/>
        </w:rPr>
        <w:t xml:space="preserve">A </w:t>
      </w:r>
      <w:proofErr w:type="spellStart"/>
      <w:r w:rsidRPr="7C6087A3">
        <w:rPr>
          <w:rFonts w:ascii="Times New Roman" w:eastAsia="굴림체"/>
          <w:color w:val="auto"/>
          <w:sz w:val="24"/>
          <w:szCs w:val="24"/>
        </w:rPr>
        <w:t>Hanning</w:t>
      </w:r>
      <w:proofErr w:type="spellEnd"/>
      <w:r w:rsidRPr="7C6087A3">
        <w:rPr>
          <w:rFonts w:ascii="Times New Roman" w:eastAsia="굴림체"/>
          <w:color w:val="auto"/>
          <w:sz w:val="24"/>
          <w:szCs w:val="24"/>
        </w:rPr>
        <w:t xml:space="preserve"> window of the same size as the kernel and an STFT with a hop length equal to the stride was used.</w:t>
      </w:r>
    </w:p>
    <w:p w14:paraId="6D5033DB" w14:textId="71BC7B6D" w:rsidR="16133C48" w:rsidRDefault="11D10679" w:rsidP="7C6087A3">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2.5, Paragraph 2, Sentence 4</w:t>
      </w:r>
    </w:p>
    <w:p w14:paraId="27AC7A68" w14:textId="78337489" w:rsidR="16133C48" w:rsidRDefault="16133C48" w:rsidP="16133C48">
      <w:pPr>
        <w:pStyle w:val="a3"/>
        <w:spacing w:line="360" w:lineRule="auto"/>
        <w:ind w:firstLineChars="91" w:firstLine="218"/>
        <w:rPr>
          <w:rFonts w:ascii="Times New Roman" w:eastAsia="굴림체"/>
          <w:color w:val="auto"/>
          <w:sz w:val="24"/>
          <w:szCs w:val="24"/>
        </w:rPr>
      </w:pPr>
    </w:p>
    <w:p w14:paraId="6CE78765" w14:textId="43716CA1" w:rsidR="16133C48" w:rsidRDefault="7C6087A3" w:rsidP="00251F9F">
      <w:pPr>
        <w:pStyle w:val="a3"/>
        <w:spacing w:line="360" w:lineRule="auto"/>
        <w:ind w:firstLine="218"/>
        <w:rPr>
          <w:rFonts w:ascii="Times New Roman" w:eastAsia="굴림체"/>
          <w:b/>
          <w:bCs/>
          <w:color w:val="auto"/>
          <w:sz w:val="24"/>
          <w:szCs w:val="24"/>
        </w:rPr>
      </w:pPr>
      <w:r w:rsidRPr="7C6087A3">
        <w:rPr>
          <w:rFonts w:ascii="Times New Roman" w:eastAsia="굴림체"/>
          <w:b/>
          <w:bCs/>
          <w:color w:val="auto"/>
          <w:sz w:val="24"/>
          <w:szCs w:val="24"/>
        </w:rPr>
        <w:t>(Modified Version)</w:t>
      </w:r>
    </w:p>
    <w:p w14:paraId="6A64AB33" w14:textId="1DC6C27F" w:rsidR="16133C48" w:rsidRDefault="007240CE" w:rsidP="16133C48">
      <w:pPr>
        <w:pStyle w:val="a3"/>
        <w:spacing w:line="360" w:lineRule="auto"/>
        <w:ind w:firstLineChars="91" w:firstLine="218"/>
        <w:rPr>
          <w:rFonts w:ascii="Times New Roman" w:eastAsia="굴림체"/>
          <w:b/>
          <w:bCs/>
          <w:color w:val="auto"/>
          <w:sz w:val="24"/>
          <w:szCs w:val="24"/>
        </w:rPr>
      </w:pPr>
      <w:r w:rsidRPr="007240CE">
        <w:rPr>
          <w:rFonts w:ascii="Times New Roman" w:eastAsia="굴림체"/>
          <w:color w:val="auto"/>
          <w:sz w:val="24"/>
          <w:szCs w:val="24"/>
        </w:rPr>
        <w:t xml:space="preserve">A </w:t>
      </w:r>
      <w:proofErr w:type="spellStart"/>
      <w:r w:rsidRPr="007240CE">
        <w:rPr>
          <w:rFonts w:ascii="Times New Roman" w:eastAsia="굴림체"/>
          <w:color w:val="auto"/>
          <w:sz w:val="24"/>
          <w:szCs w:val="24"/>
        </w:rPr>
        <w:t>Hanning</w:t>
      </w:r>
      <w:proofErr w:type="spellEnd"/>
      <w:r w:rsidRPr="007240CE">
        <w:rPr>
          <w:rFonts w:ascii="Times New Roman" w:eastAsia="굴림체"/>
          <w:color w:val="auto"/>
          <w:sz w:val="24"/>
          <w:szCs w:val="24"/>
        </w:rPr>
        <w:t xml:space="preserve"> window of the same size as the kernel and a short-time Fourier transform (STFT) with a hop length equal to the stride were used</w:t>
      </w:r>
      <w:r w:rsidR="16133C48" w:rsidRPr="16133C48">
        <w:rPr>
          <w:rFonts w:ascii="Times New Roman" w:eastAsia="굴림체"/>
          <w:color w:val="auto"/>
          <w:sz w:val="24"/>
          <w:szCs w:val="24"/>
        </w:rPr>
        <w:t>.</w:t>
      </w:r>
    </w:p>
    <w:p w14:paraId="168D0558" w14:textId="0FBDA876" w:rsidR="16133C48" w:rsidRDefault="16133C48" w:rsidP="16133C48">
      <w:pPr>
        <w:pStyle w:val="a3"/>
        <w:spacing w:line="360" w:lineRule="auto"/>
        <w:ind w:firstLineChars="91" w:firstLine="218"/>
        <w:rPr>
          <w:rFonts w:ascii="Times New Roman" w:eastAsia="굴림체"/>
          <w:color w:val="auto"/>
          <w:sz w:val="24"/>
          <w:szCs w:val="24"/>
        </w:rPr>
      </w:pPr>
    </w:p>
    <w:p w14:paraId="17E8E59B" w14:textId="4CFC93FD" w:rsidR="16133C48" w:rsidRDefault="16133C48" w:rsidP="16133C48">
      <w:pPr>
        <w:pStyle w:val="a3"/>
        <w:spacing w:line="360" w:lineRule="auto"/>
        <w:ind w:firstLineChars="91" w:firstLine="218"/>
        <w:rPr>
          <w:rFonts w:ascii="Times New Roman" w:eastAsia="굴림체"/>
          <w:color w:val="auto"/>
          <w:sz w:val="24"/>
          <w:szCs w:val="24"/>
        </w:rPr>
      </w:pPr>
    </w:p>
    <w:p w14:paraId="0CE64BCE" w14:textId="55489B52" w:rsidR="7C6087A3" w:rsidRDefault="7C6087A3" w:rsidP="00251F9F">
      <w:pPr>
        <w:pStyle w:val="a3"/>
        <w:spacing w:line="360" w:lineRule="auto"/>
        <w:ind w:firstLine="218"/>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4F484718" w14:textId="7643A01B" w:rsidR="7C6087A3" w:rsidRDefault="7C6087A3" w:rsidP="7C6087A3">
      <w:pPr>
        <w:pStyle w:val="a3"/>
        <w:spacing w:line="360" w:lineRule="auto"/>
        <w:ind w:firstLineChars="91" w:firstLine="218"/>
        <w:rPr>
          <w:rFonts w:ascii="Times New Roman" w:eastAsia="굴림체"/>
          <w:color w:val="auto"/>
          <w:sz w:val="24"/>
          <w:szCs w:val="24"/>
        </w:rPr>
      </w:pPr>
      <w:r w:rsidRPr="7C6087A3">
        <w:rPr>
          <w:rFonts w:ascii="Times New Roman" w:eastAsia="굴림체"/>
          <w:color w:val="auto"/>
          <w:sz w:val="24"/>
          <w:szCs w:val="24"/>
        </w:rPr>
        <w:t>Fig 5 shows a t-SNE plot of speaker-specific representations generated from the IEMOCAP dataset using two configurations of the speaker-identification network.</w:t>
      </w:r>
    </w:p>
    <w:p w14:paraId="34757453" w14:textId="2AE1875E" w:rsidR="7C6087A3" w:rsidRDefault="11D10679" w:rsidP="7C6087A3">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5.1, Paragraph 2, Sentence 7</w:t>
      </w:r>
    </w:p>
    <w:p w14:paraId="1936E5B7" w14:textId="736CFF93" w:rsidR="7C6087A3" w:rsidRDefault="7C6087A3" w:rsidP="7C6087A3">
      <w:pPr>
        <w:pStyle w:val="a3"/>
        <w:spacing w:line="360" w:lineRule="auto"/>
        <w:ind w:firstLineChars="91" w:firstLine="218"/>
        <w:rPr>
          <w:rFonts w:ascii="Times New Roman" w:eastAsia="굴림체"/>
          <w:color w:val="auto"/>
          <w:sz w:val="24"/>
          <w:szCs w:val="24"/>
        </w:rPr>
      </w:pPr>
    </w:p>
    <w:p w14:paraId="616503BF" w14:textId="47A86543" w:rsidR="7C6087A3" w:rsidRDefault="7C6087A3" w:rsidP="00251F9F">
      <w:pPr>
        <w:pStyle w:val="a3"/>
        <w:spacing w:line="360" w:lineRule="auto"/>
        <w:ind w:firstLine="218"/>
        <w:rPr>
          <w:rFonts w:ascii="Times New Roman" w:eastAsia="굴림체"/>
          <w:b/>
          <w:bCs/>
          <w:color w:val="auto"/>
          <w:sz w:val="24"/>
          <w:szCs w:val="24"/>
        </w:rPr>
      </w:pPr>
      <w:r w:rsidRPr="7C6087A3">
        <w:rPr>
          <w:rFonts w:ascii="Times New Roman" w:eastAsia="굴림체"/>
          <w:b/>
          <w:bCs/>
          <w:color w:val="auto"/>
          <w:sz w:val="24"/>
          <w:szCs w:val="24"/>
        </w:rPr>
        <w:lastRenderedPageBreak/>
        <w:t>(Modified Version)</w:t>
      </w:r>
    </w:p>
    <w:p w14:paraId="59416455" w14:textId="595410E1" w:rsidR="7C6087A3" w:rsidRDefault="007240CE" w:rsidP="7C6087A3">
      <w:pPr>
        <w:pStyle w:val="a3"/>
        <w:spacing w:line="360" w:lineRule="auto"/>
        <w:ind w:firstLineChars="91" w:firstLine="218"/>
        <w:rPr>
          <w:rFonts w:ascii="Times New Roman" w:eastAsia="굴림체"/>
          <w:color w:val="auto"/>
          <w:sz w:val="24"/>
          <w:szCs w:val="24"/>
        </w:rPr>
      </w:pPr>
      <w:r w:rsidRPr="007240CE">
        <w:rPr>
          <w:rFonts w:ascii="Times New Roman" w:eastAsia="굴림체"/>
          <w:color w:val="auto"/>
          <w:sz w:val="24"/>
          <w:szCs w:val="24"/>
        </w:rPr>
        <w:t>Fig 5 shows a t-distributed stochastic neighbor embedding (t-SNE) plot of speaker-specific representations generated from the IEMOCAP dataset using two configurations of the speaker-identification network</w:t>
      </w:r>
      <w:r w:rsidR="7C6087A3" w:rsidRPr="7C6087A3">
        <w:rPr>
          <w:rFonts w:ascii="Times New Roman" w:eastAsia="굴림체"/>
          <w:color w:val="auto"/>
          <w:sz w:val="24"/>
          <w:szCs w:val="24"/>
        </w:rPr>
        <w:t>.</w:t>
      </w:r>
    </w:p>
    <w:p w14:paraId="53B44BE7" w14:textId="29C63E45" w:rsidR="7C6087A3" w:rsidRDefault="7C6087A3" w:rsidP="7C6087A3">
      <w:pPr>
        <w:pStyle w:val="a3"/>
        <w:spacing w:line="360" w:lineRule="auto"/>
        <w:ind w:firstLineChars="91" w:firstLine="219"/>
        <w:rPr>
          <w:rFonts w:ascii="Times New Roman" w:eastAsia="굴림체"/>
          <w:b/>
          <w:bCs/>
          <w:color w:val="auto"/>
          <w:sz w:val="24"/>
          <w:szCs w:val="24"/>
        </w:rPr>
      </w:pPr>
    </w:p>
    <w:p w14:paraId="0CB8920A" w14:textId="2C2666BF" w:rsidR="5FC3AFA4" w:rsidRDefault="5FC3AFA4" w:rsidP="5FC3AFA4">
      <w:pPr>
        <w:pStyle w:val="a3"/>
        <w:spacing w:line="360" w:lineRule="auto"/>
        <w:ind w:firstLineChars="91" w:firstLine="219"/>
        <w:rPr>
          <w:rFonts w:ascii="Times New Roman" w:eastAsia="굴림체"/>
          <w:b/>
          <w:bCs/>
          <w:color w:val="auto"/>
          <w:sz w:val="24"/>
          <w:szCs w:val="24"/>
        </w:rPr>
      </w:pPr>
    </w:p>
    <w:p w14:paraId="6D9824FC" w14:textId="55489B52" w:rsidR="16133C48" w:rsidRPr="003C0D65" w:rsidRDefault="5FC3AFA4" w:rsidP="00251F9F">
      <w:pPr>
        <w:pStyle w:val="a3"/>
        <w:spacing w:line="360" w:lineRule="auto"/>
        <w:ind w:firstLine="218"/>
        <w:rPr>
          <w:rStyle w:val="None"/>
          <w:rFonts w:ascii="Times New Roman" w:eastAsia="Times New Roman"/>
          <w:i/>
          <w:iCs/>
          <w:color w:val="000000" w:themeColor="text1"/>
          <w:sz w:val="24"/>
          <w:szCs w:val="24"/>
        </w:rPr>
      </w:pPr>
      <w:r w:rsidRPr="003C0D65">
        <w:rPr>
          <w:rFonts w:ascii="Times New Roman" w:eastAsia="굴림체"/>
          <w:b/>
          <w:bCs/>
          <w:color w:val="auto"/>
          <w:sz w:val="24"/>
          <w:szCs w:val="24"/>
        </w:rPr>
        <w:t>(Previous Version)</w:t>
      </w:r>
    </w:p>
    <w:p w14:paraId="1D12FF13" w14:textId="071E3D79" w:rsidR="16133C48" w:rsidRPr="003C0D65" w:rsidRDefault="5FC3AFA4" w:rsidP="5FC3AFA4">
      <w:pPr>
        <w:pStyle w:val="a3"/>
        <w:spacing w:line="360" w:lineRule="auto"/>
        <w:ind w:firstLineChars="91" w:firstLine="218"/>
        <w:rPr>
          <w:rFonts w:ascii="Times New Roman" w:eastAsia="굴림체"/>
          <w:color w:val="auto"/>
          <w:sz w:val="24"/>
          <w:szCs w:val="24"/>
        </w:rPr>
      </w:pPr>
      <w:r w:rsidRPr="003C0D65">
        <w:rPr>
          <w:rFonts w:ascii="Times New Roman" w:eastAsia="굴림체"/>
          <w:color w:val="auto"/>
          <w:sz w:val="24"/>
          <w:szCs w:val="24"/>
        </w:rPr>
        <w:t>[28] also included an LSTM layer to better model the temporal features.</w:t>
      </w:r>
    </w:p>
    <w:p w14:paraId="02C4F15C" w14:textId="10975692" w:rsidR="5FC3AFA4" w:rsidRPr="003C0D65" w:rsidRDefault="11D10679" w:rsidP="003C0D65">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5.1, Paragraph 2, Sentence 7</w:t>
      </w:r>
    </w:p>
    <w:p w14:paraId="1A049343" w14:textId="0DD3FE19" w:rsidR="7C6087A3" w:rsidRPr="003C0D65" w:rsidRDefault="7C6087A3" w:rsidP="5FC3AFA4">
      <w:pPr>
        <w:pStyle w:val="a3"/>
        <w:spacing w:line="360" w:lineRule="auto"/>
        <w:ind w:firstLineChars="91" w:firstLine="218"/>
        <w:rPr>
          <w:rFonts w:ascii="Times New Roman" w:eastAsia="굴림체"/>
          <w:color w:val="auto"/>
          <w:sz w:val="24"/>
          <w:szCs w:val="24"/>
        </w:rPr>
      </w:pPr>
    </w:p>
    <w:p w14:paraId="50F1EF53" w14:textId="5DF7205D" w:rsidR="16133C48" w:rsidRPr="003C0D65" w:rsidRDefault="5FC3AFA4" w:rsidP="00251F9F">
      <w:pPr>
        <w:pStyle w:val="a3"/>
        <w:spacing w:line="360" w:lineRule="auto"/>
        <w:ind w:firstLine="218"/>
        <w:rPr>
          <w:rFonts w:ascii="Times New Roman" w:eastAsia="굴림체"/>
          <w:b/>
          <w:bCs/>
          <w:color w:val="auto"/>
          <w:sz w:val="24"/>
          <w:szCs w:val="24"/>
        </w:rPr>
      </w:pPr>
      <w:r w:rsidRPr="003C0D65">
        <w:rPr>
          <w:rFonts w:ascii="Times New Roman" w:eastAsia="굴림체"/>
          <w:b/>
          <w:bCs/>
          <w:color w:val="auto"/>
          <w:sz w:val="24"/>
          <w:szCs w:val="24"/>
        </w:rPr>
        <w:t>(Modified Version)</w:t>
      </w:r>
    </w:p>
    <w:p w14:paraId="5DABEC89" w14:textId="743AC78C" w:rsidR="16133C48" w:rsidRPr="003C0D65" w:rsidRDefault="007240CE" w:rsidP="5FC3AFA4">
      <w:pPr>
        <w:pStyle w:val="a3"/>
        <w:spacing w:line="360" w:lineRule="auto"/>
        <w:ind w:firstLineChars="91" w:firstLine="218"/>
        <w:rPr>
          <w:rFonts w:ascii="Times New Roman" w:eastAsia="돋움"/>
          <w:color w:val="000000" w:themeColor="text1"/>
          <w:sz w:val="24"/>
          <w:szCs w:val="24"/>
        </w:rPr>
      </w:pPr>
      <w:r w:rsidRPr="007240CE">
        <w:rPr>
          <w:rFonts w:ascii="Times New Roman" w:eastAsia="돋움"/>
          <w:color w:val="000000" w:themeColor="text1"/>
          <w:sz w:val="24"/>
          <w:szCs w:val="24"/>
        </w:rPr>
        <w:t>[29] also included a long short-term memory (LSTM) layer to better model the temporal features</w:t>
      </w:r>
      <w:r w:rsidR="11D10679" w:rsidRPr="11D10679">
        <w:rPr>
          <w:rFonts w:ascii="Times New Roman" w:eastAsia="돋움"/>
          <w:color w:val="000000" w:themeColor="text1"/>
          <w:sz w:val="24"/>
          <w:szCs w:val="24"/>
        </w:rPr>
        <w:t>.</w:t>
      </w:r>
    </w:p>
    <w:p w14:paraId="359908AD" w14:textId="0D97C471" w:rsidR="16133C48" w:rsidRDefault="16133C48" w:rsidP="16133C48">
      <w:pPr>
        <w:pStyle w:val="a3"/>
        <w:spacing w:line="360" w:lineRule="auto"/>
        <w:ind w:firstLineChars="91" w:firstLine="218"/>
        <w:rPr>
          <w:rFonts w:ascii="Times New Roman" w:eastAsia="굴림체"/>
          <w:color w:val="auto"/>
          <w:sz w:val="24"/>
          <w:szCs w:val="24"/>
        </w:rPr>
      </w:pPr>
    </w:p>
    <w:p w14:paraId="32B93613" w14:textId="233BD43C" w:rsidR="5FC3AFA4" w:rsidRDefault="5FC3AFA4" w:rsidP="5FC3AFA4">
      <w:pPr>
        <w:pStyle w:val="a3"/>
        <w:spacing w:line="360" w:lineRule="auto"/>
        <w:ind w:firstLineChars="91" w:firstLine="218"/>
        <w:rPr>
          <w:rFonts w:ascii="Times New Roman" w:eastAsia="굴림체"/>
          <w:color w:val="auto"/>
          <w:sz w:val="24"/>
          <w:szCs w:val="24"/>
        </w:rPr>
      </w:pPr>
    </w:p>
    <w:p w14:paraId="57340D4B" w14:textId="55489B52" w:rsidR="16133C48" w:rsidRDefault="7C6087A3" w:rsidP="00251F9F">
      <w:pPr>
        <w:pStyle w:val="a3"/>
        <w:spacing w:line="360" w:lineRule="auto"/>
        <w:ind w:firstLine="218"/>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BBB1A44" w14:textId="15B41228" w:rsidR="16133C48" w:rsidRDefault="7C6087A3" w:rsidP="16133C48">
      <w:pPr>
        <w:pStyle w:val="a3"/>
        <w:spacing w:line="360" w:lineRule="auto"/>
        <w:ind w:firstLineChars="91" w:firstLine="218"/>
        <w:rPr>
          <w:rFonts w:ascii="Times New Roman" w:eastAsia="굴림체"/>
          <w:color w:val="auto"/>
          <w:sz w:val="24"/>
          <w:szCs w:val="24"/>
        </w:rPr>
      </w:pPr>
      <w:r w:rsidRPr="7C6087A3">
        <w:rPr>
          <w:rFonts w:ascii="Times New Roman" w:eastAsia="굴림체"/>
          <w:color w:val="auto"/>
          <w:sz w:val="24"/>
          <w:szCs w:val="24"/>
        </w:rPr>
        <w:t>The wav2vec 2.0 feature encoder (CNN layers) is frozen in all cases [27].</w:t>
      </w:r>
    </w:p>
    <w:p w14:paraId="551AF708" w14:textId="43DC76A6" w:rsidR="7C6087A3" w:rsidRDefault="11D10679" w:rsidP="7C6087A3">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5.2, Paragraph 1, Sentence 2</w:t>
      </w:r>
    </w:p>
    <w:p w14:paraId="59D21926" w14:textId="15B41228" w:rsidR="7C6087A3" w:rsidRDefault="7C6087A3" w:rsidP="7C6087A3">
      <w:pPr>
        <w:pStyle w:val="a3"/>
        <w:spacing w:line="360" w:lineRule="auto"/>
        <w:ind w:firstLineChars="91" w:firstLine="218"/>
        <w:rPr>
          <w:rFonts w:ascii="Times New Roman" w:eastAsia="굴림체"/>
          <w:color w:val="auto"/>
          <w:sz w:val="24"/>
          <w:szCs w:val="24"/>
        </w:rPr>
      </w:pPr>
    </w:p>
    <w:p w14:paraId="3986BF36" w14:textId="0469B273" w:rsidR="16133C48" w:rsidRDefault="7C6087A3" w:rsidP="00251F9F">
      <w:pPr>
        <w:pStyle w:val="a3"/>
        <w:spacing w:line="360" w:lineRule="auto"/>
        <w:ind w:firstLine="218"/>
        <w:rPr>
          <w:rFonts w:ascii="Times New Roman" w:eastAsia="굴림체"/>
          <w:b/>
          <w:bCs/>
          <w:color w:val="auto"/>
          <w:sz w:val="24"/>
          <w:szCs w:val="24"/>
        </w:rPr>
      </w:pPr>
      <w:r w:rsidRPr="7C6087A3">
        <w:rPr>
          <w:rFonts w:ascii="Times New Roman" w:eastAsia="굴림체"/>
          <w:b/>
          <w:bCs/>
          <w:color w:val="auto"/>
          <w:sz w:val="24"/>
          <w:szCs w:val="24"/>
        </w:rPr>
        <w:t>(Modified Version)</w:t>
      </w:r>
    </w:p>
    <w:p w14:paraId="06FCC6E0" w14:textId="5FDDC70E" w:rsidR="16133C48" w:rsidRDefault="007240CE" w:rsidP="16133C48">
      <w:pPr>
        <w:pStyle w:val="a3"/>
        <w:spacing w:line="360" w:lineRule="auto"/>
        <w:ind w:firstLineChars="91" w:firstLine="218"/>
        <w:rPr>
          <w:rFonts w:ascii="Times New Roman" w:eastAsia="굴림체"/>
          <w:color w:val="auto"/>
          <w:sz w:val="24"/>
          <w:szCs w:val="24"/>
        </w:rPr>
      </w:pPr>
      <w:r w:rsidRPr="007240CE">
        <w:rPr>
          <w:rFonts w:ascii="Times New Roman" w:eastAsia="굴림체"/>
          <w:color w:val="auto"/>
          <w:sz w:val="24"/>
          <w:szCs w:val="24"/>
        </w:rPr>
        <w:t>The wav2vec 2.0 feature encoder (convolutional layers) is frozen in all cases [28]</w:t>
      </w:r>
      <w:r w:rsidR="11D10679" w:rsidRPr="11D10679">
        <w:rPr>
          <w:rFonts w:ascii="Times New Roman" w:eastAsia="굴림체"/>
          <w:color w:val="auto"/>
          <w:sz w:val="24"/>
          <w:szCs w:val="24"/>
        </w:rPr>
        <w:t>.</w:t>
      </w:r>
    </w:p>
    <w:p w14:paraId="26E93E41" w14:textId="7D3879FE" w:rsidR="16133C48" w:rsidRDefault="16133C48" w:rsidP="16133C48">
      <w:pPr>
        <w:pStyle w:val="a3"/>
        <w:spacing w:line="360" w:lineRule="auto"/>
        <w:ind w:firstLineChars="91" w:firstLine="218"/>
        <w:rPr>
          <w:rFonts w:ascii="Times New Roman" w:eastAsia="굴림체"/>
          <w:color w:val="auto"/>
          <w:sz w:val="24"/>
          <w:szCs w:val="24"/>
        </w:rPr>
      </w:pPr>
    </w:p>
    <w:p w14:paraId="166CB532" w14:textId="5428A442" w:rsidR="16133C48" w:rsidRDefault="16133C48" w:rsidP="16133C48">
      <w:pPr>
        <w:pStyle w:val="a3"/>
        <w:spacing w:line="360" w:lineRule="auto"/>
        <w:ind w:firstLineChars="91" w:firstLine="218"/>
        <w:rPr>
          <w:rFonts w:ascii="Times New Roman" w:eastAsia="굴림체"/>
          <w:color w:val="auto"/>
          <w:sz w:val="24"/>
          <w:szCs w:val="24"/>
        </w:rPr>
      </w:pPr>
    </w:p>
    <w:p w14:paraId="51871AD4" w14:textId="4EFF9816" w:rsidR="16133C48" w:rsidRDefault="7C6087A3" w:rsidP="00251F9F">
      <w:pPr>
        <w:pStyle w:val="a3"/>
        <w:spacing w:line="360" w:lineRule="auto"/>
        <w:ind w:firstLine="218"/>
        <w:rPr>
          <w:rFonts w:ascii="Times New Roman" w:eastAsia="굴림체"/>
          <w:color w:val="auto"/>
          <w:sz w:val="24"/>
          <w:szCs w:val="24"/>
        </w:rPr>
      </w:pPr>
      <w:r w:rsidRPr="7C6087A3">
        <w:rPr>
          <w:rFonts w:ascii="Times New Roman" w:eastAsia="굴림체"/>
          <w:b/>
          <w:bCs/>
          <w:color w:val="auto"/>
          <w:sz w:val="24"/>
          <w:szCs w:val="24"/>
        </w:rPr>
        <w:t>(Previous Version)</w:t>
      </w:r>
    </w:p>
    <w:p w14:paraId="503448A6" w14:textId="45E65843" w:rsidR="16133C48" w:rsidRDefault="496AF68E" w:rsidP="16133C48">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The experimental results show that the proposed approach outperforms previous methods, with a weighted accuracy of 72.14% and unweighted accuracy of 72.97% on the Interactive Emotional Dynamic Motion Capture (IEMOCAP) dataset. The results of our experiments demonstrate the effectiveness of the proposed method and its potential to enhance human-machine interaction through more accurate emotion recognition in speech.</w:t>
      </w:r>
    </w:p>
    <w:p w14:paraId="70052E51" w14:textId="489E199B" w:rsidR="7C6087A3" w:rsidRDefault="1FE7C594" w:rsidP="7C6087A3">
      <w:pPr>
        <w:pStyle w:val="a3"/>
        <w:spacing w:line="360" w:lineRule="auto"/>
        <w:ind w:firstLineChars="91" w:firstLine="218"/>
        <w:jc w:val="right"/>
        <w:rPr>
          <w:rFonts w:ascii="Times New Roman" w:eastAsia="굴림체"/>
          <w:color w:val="auto"/>
          <w:sz w:val="24"/>
          <w:szCs w:val="24"/>
        </w:rPr>
      </w:pPr>
      <w:r w:rsidRPr="1FE7C594">
        <w:rPr>
          <w:rFonts w:ascii="Times New Roman" w:eastAsia="굴림체"/>
          <w:color w:val="auto"/>
          <w:sz w:val="24"/>
          <w:szCs w:val="24"/>
        </w:rPr>
        <w:t>Abstract, Sentence 11</w:t>
      </w:r>
    </w:p>
    <w:p w14:paraId="2CE098EE" w14:textId="6812D57D" w:rsidR="7C6087A3" w:rsidRDefault="7C6087A3" w:rsidP="7C6087A3">
      <w:pPr>
        <w:pStyle w:val="a3"/>
        <w:spacing w:line="360" w:lineRule="auto"/>
        <w:ind w:firstLineChars="91" w:firstLine="218"/>
        <w:rPr>
          <w:rFonts w:ascii="Times New Roman" w:eastAsia="굴림체"/>
          <w:color w:val="auto"/>
          <w:sz w:val="24"/>
          <w:szCs w:val="24"/>
        </w:rPr>
      </w:pPr>
    </w:p>
    <w:p w14:paraId="436EFD3E" w14:textId="71B9D4FB" w:rsidR="16133C48" w:rsidRDefault="7C6087A3" w:rsidP="00251F9F">
      <w:pPr>
        <w:pStyle w:val="a3"/>
        <w:spacing w:line="360" w:lineRule="auto"/>
        <w:ind w:firstLine="218"/>
        <w:rPr>
          <w:rFonts w:ascii="Times New Roman" w:eastAsia="굴림체"/>
          <w:b/>
          <w:bCs/>
          <w:color w:val="auto"/>
          <w:sz w:val="24"/>
          <w:szCs w:val="24"/>
        </w:rPr>
      </w:pPr>
      <w:r w:rsidRPr="7C6087A3">
        <w:rPr>
          <w:rFonts w:ascii="Times New Roman" w:eastAsia="굴림체"/>
          <w:b/>
          <w:bCs/>
          <w:color w:val="auto"/>
          <w:sz w:val="24"/>
          <w:szCs w:val="24"/>
        </w:rPr>
        <w:t>(Modified Version)</w:t>
      </w:r>
    </w:p>
    <w:p w14:paraId="440B6F6B" w14:textId="5F52EBA6" w:rsidR="16133C48" w:rsidRDefault="496AF68E" w:rsidP="496AF68E">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proposed approach outperforms previous methods, with a weighted accuracy (WA) of 72.14% </w:t>
      </w:r>
      <w:r w:rsidRPr="496AF68E">
        <w:rPr>
          <w:rFonts w:ascii="Times New Roman" w:eastAsia="굴림체"/>
          <w:color w:val="auto"/>
          <w:sz w:val="24"/>
          <w:szCs w:val="24"/>
        </w:rPr>
        <w:lastRenderedPageBreak/>
        <w:t>and unweighted accuracy (UA) of 72.97% on the Interactive Emotional Dynamic Motion Capture (IEMOCAP) dataset. This demonstrates its effectiveness and its potential to enhance human-machine interaction through more accurate emotion recognition in speech.</w:t>
      </w:r>
    </w:p>
    <w:p w14:paraId="2974F9DE" w14:textId="495A38EC" w:rsidR="16133C48" w:rsidRDefault="16133C48" w:rsidP="16133C48">
      <w:pPr>
        <w:pStyle w:val="a3"/>
        <w:spacing w:line="360" w:lineRule="auto"/>
        <w:ind w:firstLineChars="91" w:firstLine="218"/>
        <w:rPr>
          <w:rFonts w:ascii="Times New Roman" w:eastAsia="굴림체"/>
          <w:color w:val="auto"/>
          <w:sz w:val="24"/>
          <w:szCs w:val="24"/>
        </w:rPr>
      </w:pPr>
    </w:p>
    <w:p w14:paraId="5AA44F58" w14:textId="32734568" w:rsidR="1FE7C594" w:rsidRDefault="1FE7C594" w:rsidP="11D10679">
      <w:pPr>
        <w:pStyle w:val="a3"/>
        <w:spacing w:line="360" w:lineRule="auto"/>
        <w:ind w:firstLineChars="91" w:firstLine="218"/>
        <w:rPr>
          <w:rFonts w:ascii="Times New Roman" w:eastAsia="굴림체"/>
          <w:color w:val="auto"/>
          <w:sz w:val="24"/>
          <w:szCs w:val="24"/>
        </w:rPr>
      </w:pPr>
    </w:p>
    <w:p w14:paraId="3F296755" w14:textId="77777777" w:rsidR="00A571FC" w:rsidRDefault="00A571FC" w:rsidP="11D10679">
      <w:pPr>
        <w:pStyle w:val="a3"/>
        <w:spacing w:line="360" w:lineRule="auto"/>
        <w:ind w:firstLineChars="91" w:firstLine="218"/>
        <w:rPr>
          <w:rFonts w:ascii="Times New Roman" w:eastAsia="굴림체"/>
          <w:color w:val="auto"/>
          <w:sz w:val="24"/>
          <w:szCs w:val="24"/>
        </w:rPr>
      </w:pPr>
    </w:p>
    <w:p w14:paraId="3B3F0BD6" w14:textId="42EE87C9" w:rsidR="00251F9F" w:rsidRDefault="1FE7C594" w:rsidP="00251F9F">
      <w:pPr>
        <w:pStyle w:val="a3"/>
        <w:spacing w:line="360" w:lineRule="auto"/>
        <w:rPr>
          <w:rFonts w:ascii="Times New Roman" w:eastAsia="돋움"/>
          <w:i/>
          <w:iCs/>
          <w:color w:val="000000" w:themeColor="text1"/>
          <w:sz w:val="24"/>
          <w:szCs w:val="24"/>
        </w:rPr>
      </w:pPr>
      <w:r w:rsidRPr="1FE7C594">
        <w:rPr>
          <w:rFonts w:ascii="Times New Roman" w:eastAsia="돋움"/>
          <w:i/>
          <w:iCs/>
          <w:color w:val="000000" w:themeColor="text1"/>
          <w:sz w:val="24"/>
          <w:szCs w:val="24"/>
        </w:rPr>
        <w:t xml:space="preserve">    The reviewer highlighted that the full forms of UA and WA were not spelled </w:t>
      </w:r>
      <w:proofErr w:type="gramStart"/>
      <w:r w:rsidRPr="1FE7C594">
        <w:rPr>
          <w:rFonts w:ascii="Times New Roman" w:eastAsia="돋움"/>
          <w:i/>
          <w:iCs/>
          <w:color w:val="000000" w:themeColor="text1"/>
          <w:sz w:val="24"/>
          <w:szCs w:val="24"/>
        </w:rPr>
        <w:t>out</w:t>
      </w:r>
      <w:proofErr w:type="gramEnd"/>
      <w:r w:rsidR="005F798F">
        <w:rPr>
          <w:rFonts w:ascii="Times New Roman" w:eastAsia="돋움"/>
          <w:i/>
          <w:iCs/>
          <w:color w:val="000000" w:themeColor="text1"/>
          <w:sz w:val="24"/>
          <w:szCs w:val="24"/>
        </w:rPr>
        <w:t xml:space="preserve"> </w:t>
      </w:r>
      <w:r w:rsidR="005F798F">
        <w:rPr>
          <w:rFonts w:ascii="Times New Roman" w:eastAsia="돋움" w:hint="eastAsia"/>
          <w:i/>
          <w:iCs/>
          <w:color w:val="000000" w:themeColor="text1"/>
          <w:sz w:val="24"/>
          <w:szCs w:val="24"/>
        </w:rPr>
        <w:t>but</w:t>
      </w:r>
      <w:r w:rsidRPr="1FE7C594">
        <w:rPr>
          <w:rFonts w:ascii="Times New Roman" w:eastAsia="돋움"/>
          <w:i/>
          <w:iCs/>
          <w:color w:val="000000" w:themeColor="text1"/>
          <w:sz w:val="24"/>
          <w:szCs w:val="24"/>
        </w:rPr>
        <w:t xml:space="preserve"> these had already been spelled out in section 4.3.</w:t>
      </w:r>
    </w:p>
    <w:p w14:paraId="351B58B8" w14:textId="7527626F" w:rsidR="007240CE" w:rsidRDefault="007240CE" w:rsidP="00251F9F">
      <w:pPr>
        <w:pStyle w:val="a3"/>
        <w:spacing w:line="360" w:lineRule="auto"/>
        <w:rPr>
          <w:rFonts w:ascii="Times New Roman" w:eastAsia="돋움"/>
          <w:i/>
          <w:iCs/>
          <w:color w:val="000000" w:themeColor="text1"/>
          <w:sz w:val="24"/>
          <w:szCs w:val="24"/>
        </w:rPr>
      </w:pPr>
    </w:p>
    <w:p w14:paraId="02F82321" w14:textId="77777777" w:rsidR="007240CE" w:rsidRPr="007240CE" w:rsidRDefault="007240CE" w:rsidP="00251F9F">
      <w:pPr>
        <w:pStyle w:val="a3"/>
        <w:spacing w:line="360" w:lineRule="auto"/>
        <w:rPr>
          <w:rFonts w:ascii="Times New Roman" w:eastAsia="돋움"/>
          <w:i/>
          <w:iCs/>
          <w:color w:val="000000" w:themeColor="text1"/>
          <w:sz w:val="24"/>
          <w:szCs w:val="24"/>
        </w:rPr>
      </w:pPr>
    </w:p>
    <w:p w14:paraId="6C338CCF" w14:textId="2CA118BE" w:rsidR="16133C48" w:rsidRPr="003F18D9" w:rsidRDefault="1FE7C594" w:rsidP="00251F9F">
      <w:pPr>
        <w:pStyle w:val="a3"/>
        <w:spacing w:line="360" w:lineRule="auto"/>
        <w:ind w:firstLineChars="100" w:firstLine="260"/>
        <w:rPr>
          <w:rFonts w:ascii="Times New Roman" w:eastAsia="굴림체"/>
          <w:b/>
          <w:bCs/>
          <w:color w:val="auto"/>
          <w:sz w:val="26"/>
          <w:szCs w:val="26"/>
        </w:rPr>
      </w:pPr>
      <w:r w:rsidRPr="003F18D9">
        <w:rPr>
          <w:rFonts w:ascii="Times New Roman" w:eastAsia="굴림체"/>
          <w:b/>
          <w:bCs/>
          <w:color w:val="auto"/>
          <w:sz w:val="26"/>
          <w:szCs w:val="26"/>
        </w:rPr>
        <w:t>(Previous Version)</w:t>
      </w:r>
    </w:p>
    <w:p w14:paraId="0B819FA8" w14:textId="21275AE1" w:rsidR="1FE7C594" w:rsidRDefault="1FE7C594" w:rsidP="1FE7C594">
      <w:pPr>
        <w:pStyle w:val="a3"/>
        <w:spacing w:line="360" w:lineRule="auto"/>
        <w:rPr>
          <w:rFonts w:ascii="Times New Roman" w:eastAsia="굴림체"/>
          <w:color w:val="auto"/>
          <w:sz w:val="24"/>
          <w:szCs w:val="24"/>
        </w:rPr>
      </w:pPr>
      <w:r w:rsidRPr="1FE7C594">
        <w:rPr>
          <w:rFonts w:ascii="Times New Roman" w:eastAsia="굴림체"/>
          <w:color w:val="auto"/>
          <w:sz w:val="26"/>
          <w:szCs w:val="26"/>
        </w:rPr>
        <w:t xml:space="preserve">  </w:t>
      </w:r>
      <w:r w:rsidRPr="1FE7C594">
        <w:rPr>
          <w:rFonts w:ascii="Times New Roman" w:eastAsia="굴림체"/>
          <w:color w:val="auto"/>
          <w:sz w:val="24"/>
          <w:szCs w:val="24"/>
        </w:rPr>
        <w:t>Weighted accuracy (WA) is an evaluation index that intuitively represents model prediction performance as the ratio of correct predictions to the overall number of predictions.</w:t>
      </w:r>
    </w:p>
    <w:p w14:paraId="08109D00" w14:textId="7F32D035" w:rsidR="1FE7C594" w:rsidRPr="003F18D9" w:rsidRDefault="1FE7C594" w:rsidP="1FE7C594">
      <w:pPr>
        <w:pStyle w:val="a3"/>
        <w:spacing w:line="360" w:lineRule="auto"/>
        <w:jc w:val="right"/>
        <w:rPr>
          <w:rFonts w:ascii="Times New Roman" w:eastAsia="굴림체"/>
          <w:color w:val="auto"/>
          <w:sz w:val="24"/>
          <w:szCs w:val="24"/>
        </w:rPr>
      </w:pPr>
      <w:r w:rsidRPr="003F18D9">
        <w:rPr>
          <w:rFonts w:ascii="Times New Roman" w:eastAsia="굴림체"/>
          <w:color w:val="auto"/>
          <w:sz w:val="24"/>
          <w:szCs w:val="24"/>
        </w:rPr>
        <w:t>Subsection 4.3, Sentence 2</w:t>
      </w:r>
    </w:p>
    <w:p w14:paraId="4ECD766A" w14:textId="1B5D99B3" w:rsidR="1FE7C594" w:rsidRDefault="1FE7C594" w:rsidP="1FE7C594">
      <w:pPr>
        <w:pStyle w:val="a3"/>
        <w:spacing w:line="360" w:lineRule="auto"/>
        <w:jc w:val="right"/>
        <w:rPr>
          <w:rFonts w:ascii="Times New Roman" w:eastAsia="굴림체"/>
          <w:color w:val="auto"/>
          <w:sz w:val="24"/>
          <w:szCs w:val="24"/>
        </w:rPr>
      </w:pPr>
    </w:p>
    <w:p w14:paraId="22CAE8E8" w14:textId="1C0E82EE" w:rsidR="1FE7C594" w:rsidRDefault="1FE7C594" w:rsidP="1FE7C594">
      <w:pPr>
        <w:pStyle w:val="a3"/>
        <w:spacing w:line="360" w:lineRule="auto"/>
        <w:rPr>
          <w:sz w:val="24"/>
          <w:szCs w:val="24"/>
        </w:rPr>
      </w:pPr>
      <w:r w:rsidRPr="1FE7C594">
        <w:rPr>
          <w:rStyle w:val="None"/>
          <w:rFonts w:ascii="Times New Roman" w:eastAsia="Times New Roman"/>
          <w:color w:val="000000" w:themeColor="text1"/>
          <w:sz w:val="24"/>
          <w:szCs w:val="24"/>
        </w:rPr>
        <w:t xml:space="preserve">  In order to mitigate the biases associated with the weighted accuracy in imbalanced datasets such as the IEMOCAP dataset, unweighted accuracy (UA), also called average re-call, is widely employed and can be computed using Eq. (8).</w:t>
      </w:r>
    </w:p>
    <w:p w14:paraId="077937BF" w14:textId="14D42B8B" w:rsidR="16133C48" w:rsidRDefault="11D10679" w:rsidP="11D10679">
      <w:pPr>
        <w:pStyle w:val="a3"/>
        <w:spacing w:line="360" w:lineRule="auto"/>
        <w:jc w:val="right"/>
        <w:rPr>
          <w:rFonts w:ascii="Times New Roman" w:eastAsia="굴림체"/>
          <w:color w:val="auto"/>
          <w:sz w:val="24"/>
          <w:szCs w:val="24"/>
        </w:rPr>
      </w:pPr>
      <w:r w:rsidRPr="11D10679">
        <w:rPr>
          <w:rFonts w:ascii="Times New Roman" w:eastAsia="굴림체"/>
          <w:color w:val="auto"/>
          <w:sz w:val="24"/>
          <w:szCs w:val="24"/>
        </w:rPr>
        <w:t>Subsection 4.3, Sentence 4</w:t>
      </w:r>
    </w:p>
    <w:p w14:paraId="768D43E1" w14:textId="67F24DAF" w:rsidR="0059702A" w:rsidRPr="00F33976" w:rsidRDefault="16133C48" w:rsidP="00F33976">
      <w:r>
        <w:br w:type="page"/>
      </w:r>
    </w:p>
    <w:p w14:paraId="5D956BE5" w14:textId="44597EFD" w:rsidR="16133C48" w:rsidRDefault="16133C48" w:rsidP="16133C48">
      <w:pPr>
        <w:pStyle w:val="a3"/>
        <w:spacing w:line="360" w:lineRule="auto"/>
        <w:jc w:val="center"/>
        <w:rPr>
          <w:rFonts w:ascii="Times New Roman" w:eastAsia="굴림체"/>
          <w:b/>
          <w:bCs/>
          <w:color w:val="auto"/>
          <w:sz w:val="32"/>
          <w:szCs w:val="32"/>
          <w:u w:val="single"/>
        </w:rPr>
      </w:pPr>
      <w:r w:rsidRPr="16133C48">
        <w:rPr>
          <w:rFonts w:ascii="Times New Roman" w:eastAsia="굴림체"/>
          <w:b/>
          <w:bCs/>
          <w:color w:val="auto"/>
          <w:sz w:val="32"/>
          <w:szCs w:val="32"/>
          <w:u w:val="single"/>
        </w:rPr>
        <w:lastRenderedPageBreak/>
        <w:t>Summary of revisions (Reviewer #3)</w:t>
      </w:r>
    </w:p>
    <w:p w14:paraId="59A6C300" w14:textId="2264D0D4" w:rsidR="16133C48" w:rsidRDefault="16133C48" w:rsidP="16133C48">
      <w:pPr>
        <w:pStyle w:val="a3"/>
        <w:spacing w:line="360" w:lineRule="auto"/>
        <w:rPr>
          <w:rFonts w:ascii="Times New Roman" w:eastAsia="돋움"/>
          <w:sz w:val="24"/>
          <w:szCs w:val="24"/>
        </w:rPr>
      </w:pPr>
    </w:p>
    <w:p w14:paraId="7C3825EC" w14:textId="115294E7"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1.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0A72AEE6" w14:textId="5C5FE33E" w:rsidR="16133C48" w:rsidRDefault="16133C48" w:rsidP="16133C48">
      <w:pPr>
        <w:pStyle w:val="a3"/>
        <w:spacing w:line="360" w:lineRule="auto"/>
        <w:rPr>
          <w:rFonts w:ascii="Times New Roman" w:eastAsia="굴림체"/>
          <w:b/>
          <w:bCs/>
          <w:color w:val="auto"/>
          <w:sz w:val="26"/>
          <w:szCs w:val="26"/>
        </w:rPr>
      </w:pPr>
    </w:p>
    <w:p w14:paraId="2B6A802A" w14:textId="3A90295A" w:rsidR="16133C48" w:rsidRDefault="16133C48" w:rsidP="16133C48">
      <w:pPr>
        <w:pStyle w:val="a3"/>
        <w:spacing w:line="360" w:lineRule="auto"/>
        <w:rPr>
          <w:rFonts w:ascii="Times New Roman" w:eastAsia="돋움"/>
          <w:sz w:val="24"/>
          <w:szCs w:val="24"/>
        </w:rPr>
      </w:pPr>
      <w:r w:rsidRPr="16133C48">
        <w:rPr>
          <w:rFonts w:ascii="Times New Roman" w:eastAsia="돋움"/>
          <w:sz w:val="24"/>
          <w:szCs w:val="24"/>
        </w:rPr>
        <w:t xml:space="preserve">  High resolution figures are suggested to add to the manuscript.</w:t>
      </w:r>
    </w:p>
    <w:p w14:paraId="0C3EB6EC" w14:textId="2C61EB6B" w:rsidR="16133C48" w:rsidRPr="00A571FC" w:rsidRDefault="16133C48" w:rsidP="16133C48">
      <w:pPr>
        <w:pStyle w:val="a3"/>
        <w:spacing w:line="360" w:lineRule="auto"/>
        <w:rPr>
          <w:rFonts w:ascii="Times New Roman" w:eastAsia="굴림체"/>
          <w:b/>
          <w:bCs/>
          <w:color w:val="auto"/>
          <w:sz w:val="26"/>
          <w:szCs w:val="26"/>
        </w:rPr>
      </w:pPr>
    </w:p>
    <w:p w14:paraId="010A2F6E" w14:textId="436C8018" w:rsidR="16133C48" w:rsidRDefault="1FE7C594" w:rsidP="16133C48">
      <w:pPr>
        <w:pStyle w:val="a3"/>
        <w:spacing w:line="360" w:lineRule="auto"/>
        <w:ind w:firstLineChars="91" w:firstLine="237"/>
        <w:rPr>
          <w:rFonts w:ascii="Times New Roman" w:eastAsia="굴림체"/>
          <w:b/>
          <w:bCs/>
          <w:color w:val="auto"/>
          <w:sz w:val="26"/>
          <w:szCs w:val="26"/>
          <w:u w:val="single"/>
        </w:rPr>
      </w:pPr>
      <w:r w:rsidRPr="1FE7C594">
        <w:rPr>
          <w:rFonts w:ascii="Times New Roman" w:eastAsia="굴림체"/>
          <w:b/>
          <w:bCs/>
          <w:color w:val="auto"/>
          <w:sz w:val="26"/>
          <w:szCs w:val="26"/>
          <w:u w:val="single"/>
        </w:rPr>
        <w:t>Revisions made</w:t>
      </w:r>
      <w:r w:rsidRPr="1FE7C594">
        <w:rPr>
          <w:rFonts w:ascii="Times New Roman" w:eastAsia="굴림체"/>
          <w:b/>
          <w:bCs/>
          <w:color w:val="auto"/>
          <w:sz w:val="26"/>
          <w:szCs w:val="26"/>
        </w:rPr>
        <w:t>:</w:t>
      </w:r>
    </w:p>
    <w:p w14:paraId="4203494A" w14:textId="2EA57C90" w:rsidR="1FE7C594" w:rsidRDefault="1FE7C594" w:rsidP="11D10679">
      <w:pPr>
        <w:pStyle w:val="a3"/>
        <w:spacing w:line="360" w:lineRule="auto"/>
        <w:ind w:firstLineChars="91" w:firstLine="219"/>
        <w:rPr>
          <w:rFonts w:ascii="Times New Roman" w:eastAsia="굴림체"/>
          <w:b/>
          <w:bCs/>
          <w:color w:val="auto"/>
          <w:sz w:val="24"/>
          <w:szCs w:val="24"/>
        </w:rPr>
      </w:pPr>
    </w:p>
    <w:p w14:paraId="7C603988" w14:textId="015943C0" w:rsidR="1FE7C594" w:rsidRDefault="11D10679" w:rsidP="11D10679">
      <w:pPr>
        <w:pStyle w:val="a3"/>
        <w:spacing w:line="360" w:lineRule="auto"/>
        <w:ind w:firstLineChars="91" w:firstLine="218"/>
        <w:rPr>
          <w:rFonts w:ascii="Times New Roman" w:eastAsia="굴림체"/>
          <w:i/>
          <w:iCs/>
          <w:color w:val="auto"/>
          <w:sz w:val="24"/>
          <w:szCs w:val="24"/>
        </w:rPr>
      </w:pPr>
      <w:r w:rsidRPr="11D10679">
        <w:rPr>
          <w:rFonts w:ascii="Times New Roman" w:eastAsia="굴림체"/>
          <w:i/>
          <w:iCs/>
          <w:color w:val="auto"/>
          <w:sz w:val="24"/>
          <w:szCs w:val="24"/>
        </w:rPr>
        <w:t>In response to the reviewer’s comment, we have replaced all figures in the previous version of the manuscript with higher-resolution images.</w:t>
      </w:r>
    </w:p>
    <w:p w14:paraId="6149BE11" w14:textId="501FE2EA" w:rsidR="1FE7C594" w:rsidRDefault="1FE7C594" w:rsidP="1FE7C594">
      <w:pPr>
        <w:pStyle w:val="a3"/>
        <w:spacing w:line="360" w:lineRule="auto"/>
        <w:ind w:firstLineChars="91" w:firstLine="237"/>
        <w:rPr>
          <w:rFonts w:ascii="Times New Roman" w:eastAsia="굴림체"/>
          <w:i/>
          <w:iCs/>
          <w:color w:val="auto"/>
          <w:sz w:val="26"/>
          <w:szCs w:val="26"/>
        </w:rPr>
      </w:pPr>
    </w:p>
    <w:p w14:paraId="25709EB3" w14:textId="2F19ACA6" w:rsidR="1FE7C594" w:rsidRDefault="1FE7C594" w:rsidP="1FE7C594">
      <w:pPr>
        <w:pStyle w:val="a3"/>
        <w:spacing w:line="360" w:lineRule="auto"/>
        <w:ind w:firstLineChars="91" w:firstLine="237"/>
        <w:rPr>
          <w:rFonts w:ascii="Times New Roman" w:eastAsia="굴림체"/>
          <w:i/>
          <w:iCs/>
          <w:color w:val="auto"/>
          <w:sz w:val="26"/>
          <w:szCs w:val="26"/>
        </w:rPr>
      </w:pPr>
    </w:p>
    <w:p w14:paraId="03F4779C" w14:textId="5658F0C2" w:rsidR="7C6087A3" w:rsidRDefault="1FE7C594" w:rsidP="1FE7C594">
      <w:pPr>
        <w:pStyle w:val="a3"/>
        <w:spacing w:line="360" w:lineRule="auto"/>
        <w:rPr>
          <w:rStyle w:val="None"/>
          <w:rFonts w:ascii="Times New Roman" w:eastAsia="Times New Roman"/>
          <w:i/>
          <w:iCs/>
          <w:color w:val="000000" w:themeColor="text1"/>
          <w:sz w:val="24"/>
          <w:szCs w:val="24"/>
        </w:rPr>
      </w:pPr>
      <w:r w:rsidRPr="1FE7C594">
        <w:rPr>
          <w:rFonts w:ascii="Times New Roman" w:eastAsia="굴림체"/>
          <w:b/>
          <w:bCs/>
          <w:color w:val="auto"/>
          <w:sz w:val="24"/>
          <w:szCs w:val="24"/>
        </w:rPr>
        <w:t xml:space="preserve">(Previous Version) </w:t>
      </w:r>
    </w:p>
    <w:p w14:paraId="7EFDE976" w14:textId="77777777" w:rsidR="003F18D9" w:rsidRDefault="7C6087A3" w:rsidP="003F18D9">
      <w:pPr>
        <w:pStyle w:val="a3"/>
        <w:spacing w:line="360" w:lineRule="auto"/>
        <w:ind w:firstLineChars="91" w:firstLine="182"/>
        <w:jc w:val="center"/>
        <w:rPr>
          <w:rFonts w:ascii="Times New Roman" w:eastAsiaTheme="minorEastAsia"/>
          <w:sz w:val="18"/>
          <w:szCs w:val="18"/>
        </w:rPr>
      </w:pPr>
      <w:r>
        <w:rPr>
          <w:noProof/>
        </w:rPr>
        <w:drawing>
          <wp:inline distT="0" distB="0" distL="0" distR="0" wp14:anchorId="3B7BCEA6" wp14:editId="33E684F0">
            <wp:extent cx="3069942" cy="1447800"/>
            <wp:effectExtent l="0" t="0" r="0" b="0"/>
            <wp:docPr id="2099927623" name="그림 209992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7623" name="그림 2099927623"/>
                    <pic:cNvPicPr/>
                  </pic:nvPicPr>
                  <pic:blipFill>
                    <a:blip r:embed="rId16">
                      <a:extLst>
                        <a:ext uri="{28A0092B-C50C-407E-A947-70E740481C1C}">
                          <a14:useLocalDpi xmlns:a14="http://schemas.microsoft.com/office/drawing/2010/main" val="0"/>
                        </a:ext>
                      </a:extLst>
                    </a:blip>
                    <a:stretch>
                      <a:fillRect/>
                    </a:stretch>
                  </pic:blipFill>
                  <pic:spPr>
                    <a:xfrm>
                      <a:off x="0" y="0"/>
                      <a:ext cx="3069942" cy="1447800"/>
                    </a:xfrm>
                    <a:prstGeom prst="rect">
                      <a:avLst/>
                    </a:prstGeom>
                  </pic:spPr>
                </pic:pic>
              </a:graphicData>
            </a:graphic>
          </wp:inline>
        </w:drawing>
      </w:r>
    </w:p>
    <w:p w14:paraId="00258C4C" w14:textId="1217B2CC" w:rsidR="003F18D9" w:rsidRPr="003F18D9" w:rsidRDefault="003F18D9" w:rsidP="003F18D9">
      <w:pPr>
        <w:pStyle w:val="a3"/>
        <w:spacing w:line="360" w:lineRule="auto"/>
        <w:ind w:firstLineChars="91" w:firstLine="164"/>
        <w:jc w:val="center"/>
      </w:pPr>
      <w:r>
        <w:rPr>
          <w:rFonts w:ascii="Times New Roman" w:eastAsiaTheme="minorEastAsia"/>
          <w:sz w:val="18"/>
          <w:szCs w:val="18"/>
        </w:rPr>
        <w:t xml:space="preserve">   </w:t>
      </w:r>
      <w:r w:rsidRPr="003F18D9">
        <w:rPr>
          <w:rFonts w:ascii="Times New Roman" w:eastAsiaTheme="minorEastAsia"/>
          <w:sz w:val="18"/>
          <w:szCs w:val="18"/>
        </w:rPr>
        <w:t xml:space="preserve">(a)             </w:t>
      </w:r>
      <w:r>
        <w:rPr>
          <w:rFonts w:ascii="Times New Roman" w:eastAsiaTheme="minorEastAsia"/>
          <w:sz w:val="18"/>
          <w:szCs w:val="18"/>
        </w:rPr>
        <w:t xml:space="preserve">  </w:t>
      </w:r>
      <w:r w:rsidRPr="003F18D9">
        <w:rPr>
          <w:rFonts w:ascii="Times New Roman" w:eastAsiaTheme="minorEastAsia"/>
          <w:sz w:val="18"/>
          <w:szCs w:val="18"/>
        </w:rPr>
        <w:t xml:space="preserve">       </w:t>
      </w:r>
      <w:proofErr w:type="gramStart"/>
      <w:r w:rsidRPr="003F18D9">
        <w:rPr>
          <w:rFonts w:ascii="Times New Roman" w:eastAsiaTheme="minorEastAsia"/>
          <w:sz w:val="18"/>
          <w:szCs w:val="18"/>
        </w:rPr>
        <w:t xml:space="preserve">   (</w:t>
      </w:r>
      <w:proofErr w:type="gramEnd"/>
      <w:r w:rsidRPr="003F18D9">
        <w:rPr>
          <w:rFonts w:ascii="Times New Roman" w:eastAsiaTheme="minorEastAsia"/>
          <w:sz w:val="18"/>
          <w:szCs w:val="18"/>
        </w:rPr>
        <w:t>b)</w:t>
      </w:r>
    </w:p>
    <w:p w14:paraId="6B608AFE" w14:textId="4D170409" w:rsidR="003F18D9" w:rsidRPr="007240CE" w:rsidRDefault="007240CE" w:rsidP="007240CE">
      <w:pPr>
        <w:pStyle w:val="af0"/>
        <w:tabs>
          <w:tab w:val="left" w:pos="187"/>
        </w:tabs>
        <w:jc w:val="center"/>
        <w:rPr>
          <w:b w:val="0"/>
          <w:bCs w:val="0"/>
        </w:rPr>
      </w:pPr>
      <w:r w:rsidRPr="007240CE">
        <w:rPr>
          <w:rStyle w:val="None"/>
        </w:rPr>
        <w:t xml:space="preserve">Figure 5: </w:t>
      </w:r>
      <w:r w:rsidRPr="007240CE">
        <w:rPr>
          <w:rStyle w:val="None"/>
          <w:b w:val="0"/>
          <w:bCs w:val="0"/>
        </w:rPr>
        <w:t xml:space="preserve">t-SNE plot of speaker-specific representations generated by the speaker-identification network under different loss functions: (a) Cross-entropy (b) </w:t>
      </w:r>
      <w:proofErr w:type="spellStart"/>
      <w:r w:rsidRPr="007240CE">
        <w:rPr>
          <w:rStyle w:val="None"/>
          <w:b w:val="0"/>
          <w:bCs w:val="0"/>
        </w:rPr>
        <w:t>Arcface</w:t>
      </w:r>
      <w:proofErr w:type="spellEnd"/>
      <w:r w:rsidR="003F18D9" w:rsidRPr="003F18D9">
        <w:rPr>
          <w:rStyle w:val="None"/>
          <w:b w:val="0"/>
          <w:bCs w:val="0"/>
        </w:rPr>
        <w:t>.</w:t>
      </w:r>
    </w:p>
    <w:p w14:paraId="6F8E96D2" w14:textId="1EDD092B" w:rsidR="7C6087A3" w:rsidRDefault="1FE7C594" w:rsidP="7C6087A3">
      <w:pPr>
        <w:pStyle w:val="a3"/>
        <w:spacing w:line="360" w:lineRule="auto"/>
        <w:ind w:firstLineChars="91" w:firstLine="218"/>
        <w:jc w:val="right"/>
      </w:pPr>
      <w:r w:rsidRPr="1FE7C594">
        <w:rPr>
          <w:rFonts w:ascii="Times New Roman" w:eastAsia="Times New Roman"/>
          <w:sz w:val="24"/>
          <w:szCs w:val="24"/>
        </w:rPr>
        <w:t>S</w:t>
      </w:r>
      <w:r w:rsidR="003F18D9">
        <w:rPr>
          <w:rFonts w:ascii="Times New Roman" w:eastAsia="Times New Roman"/>
          <w:sz w:val="24"/>
          <w:szCs w:val="24"/>
        </w:rPr>
        <w:t>ubs</w:t>
      </w:r>
      <w:r w:rsidRPr="1FE7C594">
        <w:rPr>
          <w:rFonts w:ascii="Times New Roman" w:eastAsia="Times New Roman"/>
          <w:sz w:val="24"/>
          <w:szCs w:val="24"/>
        </w:rPr>
        <w:t>ection 5.1, Figure 5</w:t>
      </w:r>
    </w:p>
    <w:p w14:paraId="7C760100" w14:textId="033F887D" w:rsidR="7C6087A3" w:rsidRDefault="7C6087A3" w:rsidP="7C6087A3">
      <w:pPr>
        <w:pStyle w:val="a3"/>
        <w:spacing w:line="360" w:lineRule="auto"/>
        <w:ind w:firstLineChars="91" w:firstLine="182"/>
        <w:jc w:val="center"/>
      </w:pPr>
    </w:p>
    <w:p w14:paraId="4E89918D" w14:textId="13FAED18" w:rsidR="7C6087A3" w:rsidRDefault="7C6087A3" w:rsidP="7C6087A3">
      <w:pPr>
        <w:pStyle w:val="a3"/>
        <w:spacing w:line="360" w:lineRule="auto"/>
        <w:rPr>
          <w:rFonts w:ascii="Times New Roman" w:eastAsia="굴림체"/>
          <w:b/>
          <w:bCs/>
          <w:color w:val="auto"/>
          <w:sz w:val="24"/>
          <w:szCs w:val="24"/>
        </w:rPr>
      </w:pPr>
      <w:r w:rsidRPr="7C6087A3">
        <w:rPr>
          <w:rFonts w:ascii="Times New Roman" w:eastAsia="굴림체"/>
          <w:b/>
          <w:bCs/>
          <w:color w:val="auto"/>
          <w:sz w:val="24"/>
          <w:szCs w:val="24"/>
        </w:rPr>
        <w:t>(Modified Version)</w:t>
      </w:r>
    </w:p>
    <w:p w14:paraId="7F584F5B" w14:textId="11F428B5" w:rsidR="7C6087A3" w:rsidRDefault="007240CE" w:rsidP="7C6087A3">
      <w:pPr>
        <w:pStyle w:val="a3"/>
        <w:spacing w:line="360" w:lineRule="auto"/>
        <w:ind w:firstLineChars="91" w:firstLine="182"/>
        <w:jc w:val="center"/>
      </w:pPr>
      <w:r>
        <w:rPr>
          <w:noProof/>
        </w:rPr>
        <w:drawing>
          <wp:inline distT="0" distB="0" distL="0" distR="0" wp14:anchorId="727B512B" wp14:editId="463DAEB1">
            <wp:extent cx="3602990" cy="1692910"/>
            <wp:effectExtent l="0" t="0" r="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2990" cy="1692910"/>
                    </a:xfrm>
                    <a:prstGeom prst="rect">
                      <a:avLst/>
                    </a:prstGeom>
                    <a:noFill/>
                    <a:ln>
                      <a:noFill/>
                    </a:ln>
                  </pic:spPr>
                </pic:pic>
              </a:graphicData>
            </a:graphic>
          </wp:inline>
        </w:drawing>
      </w:r>
    </w:p>
    <w:p w14:paraId="70B9370B" w14:textId="2018E526" w:rsidR="003F18D9" w:rsidRPr="003F18D9" w:rsidRDefault="003F18D9" w:rsidP="003F18D9">
      <w:pPr>
        <w:pStyle w:val="a3"/>
        <w:spacing w:line="360" w:lineRule="auto"/>
        <w:ind w:firstLineChars="91" w:firstLine="164"/>
        <w:jc w:val="center"/>
      </w:pPr>
      <w:r>
        <w:rPr>
          <w:rFonts w:ascii="Times New Roman" w:eastAsiaTheme="minorEastAsia"/>
          <w:sz w:val="18"/>
          <w:szCs w:val="18"/>
        </w:rPr>
        <w:t xml:space="preserve">   </w:t>
      </w:r>
      <w:r w:rsidRPr="003F18D9">
        <w:rPr>
          <w:rFonts w:ascii="Times New Roman" w:eastAsiaTheme="minorEastAsia"/>
          <w:sz w:val="18"/>
          <w:szCs w:val="18"/>
        </w:rPr>
        <w:t xml:space="preserve">(a)         </w:t>
      </w:r>
      <w:r>
        <w:rPr>
          <w:rFonts w:ascii="Times New Roman" w:eastAsiaTheme="minorEastAsia"/>
          <w:sz w:val="18"/>
          <w:szCs w:val="18"/>
        </w:rPr>
        <w:t xml:space="preserve">  </w:t>
      </w:r>
      <w:r w:rsidRPr="003F18D9">
        <w:rPr>
          <w:rFonts w:ascii="Times New Roman" w:eastAsiaTheme="minorEastAsia"/>
          <w:sz w:val="18"/>
          <w:szCs w:val="18"/>
        </w:rPr>
        <w:t xml:space="preserve">    </w:t>
      </w:r>
      <w:r>
        <w:rPr>
          <w:rFonts w:ascii="Times New Roman" w:eastAsiaTheme="minorEastAsia"/>
          <w:sz w:val="18"/>
          <w:szCs w:val="18"/>
        </w:rPr>
        <w:t xml:space="preserve">  </w:t>
      </w:r>
      <w:r w:rsidRPr="003F18D9">
        <w:rPr>
          <w:rFonts w:ascii="Times New Roman" w:eastAsiaTheme="minorEastAsia"/>
          <w:sz w:val="18"/>
          <w:szCs w:val="18"/>
        </w:rPr>
        <w:t xml:space="preserve">   </w:t>
      </w:r>
      <w:r>
        <w:rPr>
          <w:rFonts w:ascii="Times New Roman" w:eastAsiaTheme="minorEastAsia"/>
          <w:sz w:val="18"/>
          <w:szCs w:val="18"/>
        </w:rPr>
        <w:t xml:space="preserve">           </w:t>
      </w:r>
      <w:r w:rsidRPr="003F18D9">
        <w:rPr>
          <w:rFonts w:ascii="Times New Roman" w:eastAsiaTheme="minorEastAsia"/>
          <w:sz w:val="18"/>
          <w:szCs w:val="18"/>
        </w:rPr>
        <w:t xml:space="preserve"> </w:t>
      </w:r>
      <w:r>
        <w:rPr>
          <w:rFonts w:ascii="Times New Roman" w:eastAsiaTheme="minorEastAsia"/>
          <w:sz w:val="18"/>
          <w:szCs w:val="18"/>
        </w:rPr>
        <w:t xml:space="preserve"> </w:t>
      </w:r>
      <w:r w:rsidRPr="003F18D9">
        <w:rPr>
          <w:rFonts w:ascii="Times New Roman" w:eastAsiaTheme="minorEastAsia"/>
          <w:sz w:val="18"/>
          <w:szCs w:val="18"/>
        </w:rPr>
        <w:t xml:space="preserve"> </w:t>
      </w:r>
      <w:proofErr w:type="gramStart"/>
      <w:r w:rsidRPr="003F18D9">
        <w:rPr>
          <w:rFonts w:ascii="Times New Roman" w:eastAsiaTheme="minorEastAsia"/>
          <w:sz w:val="18"/>
          <w:szCs w:val="18"/>
        </w:rPr>
        <w:t xml:space="preserve">   (</w:t>
      </w:r>
      <w:proofErr w:type="gramEnd"/>
      <w:r w:rsidRPr="003F18D9">
        <w:rPr>
          <w:rFonts w:ascii="Times New Roman" w:eastAsiaTheme="minorEastAsia"/>
          <w:sz w:val="18"/>
          <w:szCs w:val="18"/>
        </w:rPr>
        <w:t>b)</w:t>
      </w:r>
    </w:p>
    <w:p w14:paraId="0C818B06" w14:textId="6DF862F1" w:rsidR="003F18D9" w:rsidRPr="003F18D9" w:rsidRDefault="496AF68E" w:rsidP="11D10679">
      <w:pPr>
        <w:pStyle w:val="af0"/>
        <w:tabs>
          <w:tab w:val="left" w:pos="187"/>
        </w:tabs>
        <w:jc w:val="center"/>
        <w:rPr>
          <w:b w:val="0"/>
          <w:bCs w:val="0"/>
          <w:sz w:val="18"/>
          <w:szCs w:val="18"/>
        </w:rPr>
      </w:pPr>
      <w:r w:rsidRPr="496AF68E">
        <w:rPr>
          <w:rStyle w:val="None"/>
          <w:sz w:val="18"/>
          <w:szCs w:val="18"/>
        </w:rPr>
        <w:lastRenderedPageBreak/>
        <w:t>Figure 5</w:t>
      </w:r>
      <w:r w:rsidRPr="496AF68E">
        <w:rPr>
          <w:rStyle w:val="None"/>
          <w:b w:val="0"/>
          <w:bCs w:val="0"/>
          <w:sz w:val="18"/>
          <w:szCs w:val="18"/>
        </w:rPr>
        <w:t xml:space="preserve">: t-SNE plot of speaker-specific representations generated by the speaker-identification network trained with different loss functions: (a) Cross-entropy (b) </w:t>
      </w:r>
      <w:proofErr w:type="spellStart"/>
      <w:r w:rsidRPr="496AF68E">
        <w:rPr>
          <w:rStyle w:val="None"/>
          <w:b w:val="0"/>
          <w:bCs w:val="0"/>
          <w:sz w:val="18"/>
          <w:szCs w:val="18"/>
        </w:rPr>
        <w:t>Arcface</w:t>
      </w:r>
      <w:proofErr w:type="spellEnd"/>
      <w:r w:rsidRPr="496AF68E">
        <w:rPr>
          <w:rStyle w:val="None"/>
          <w:sz w:val="18"/>
          <w:szCs w:val="18"/>
        </w:rPr>
        <w:t>.</w:t>
      </w:r>
    </w:p>
    <w:p w14:paraId="355DF628" w14:textId="77777777" w:rsidR="003F18D9" w:rsidRPr="003F18D9" w:rsidRDefault="003F18D9" w:rsidP="7C6087A3">
      <w:pPr>
        <w:pStyle w:val="a3"/>
        <w:spacing w:line="360" w:lineRule="auto"/>
        <w:ind w:firstLineChars="91" w:firstLine="182"/>
        <w:jc w:val="center"/>
      </w:pPr>
    </w:p>
    <w:p w14:paraId="57D64AE4" w14:textId="3F887F4E" w:rsidR="7C6087A3" w:rsidRDefault="7C6087A3" w:rsidP="7C6087A3">
      <w:pPr>
        <w:pStyle w:val="a3"/>
        <w:spacing w:line="360" w:lineRule="auto"/>
        <w:ind w:firstLineChars="91" w:firstLine="182"/>
        <w:jc w:val="center"/>
      </w:pPr>
    </w:p>
    <w:p w14:paraId="51A82B4E" w14:textId="1831F4A8" w:rsidR="7C6087A3" w:rsidRDefault="7C6087A3" w:rsidP="7C6087A3">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31A44F26" w14:textId="77777777" w:rsidR="003F18D9" w:rsidRDefault="7C6087A3" w:rsidP="003F18D9">
      <w:pPr>
        <w:pStyle w:val="a3"/>
        <w:spacing w:line="360" w:lineRule="auto"/>
        <w:ind w:firstLineChars="91" w:firstLine="182"/>
        <w:jc w:val="center"/>
        <w:rPr>
          <w:rFonts w:ascii="Times New Roman" w:eastAsiaTheme="minorEastAsia"/>
          <w:sz w:val="18"/>
          <w:szCs w:val="18"/>
        </w:rPr>
      </w:pPr>
      <w:r>
        <w:rPr>
          <w:noProof/>
        </w:rPr>
        <w:drawing>
          <wp:inline distT="0" distB="0" distL="0" distR="0" wp14:anchorId="2BA341E4" wp14:editId="24895A96">
            <wp:extent cx="4556013" cy="1085850"/>
            <wp:effectExtent l="0" t="0" r="0" b="0"/>
            <wp:docPr id="1850664816" name="그림 185066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64816" name="그림 1850664816"/>
                    <pic:cNvPicPr/>
                  </pic:nvPicPr>
                  <pic:blipFill>
                    <a:blip r:embed="rId18">
                      <a:extLst>
                        <a:ext uri="{28A0092B-C50C-407E-A947-70E740481C1C}">
                          <a14:useLocalDpi xmlns:a14="http://schemas.microsoft.com/office/drawing/2010/main" val="0"/>
                        </a:ext>
                      </a:extLst>
                    </a:blip>
                    <a:stretch>
                      <a:fillRect/>
                    </a:stretch>
                  </pic:blipFill>
                  <pic:spPr>
                    <a:xfrm>
                      <a:off x="0" y="0"/>
                      <a:ext cx="4556013" cy="1085850"/>
                    </a:xfrm>
                    <a:prstGeom prst="rect">
                      <a:avLst/>
                    </a:prstGeom>
                  </pic:spPr>
                </pic:pic>
              </a:graphicData>
            </a:graphic>
          </wp:inline>
        </w:drawing>
      </w:r>
      <w:r w:rsidR="003F18D9">
        <w:rPr>
          <w:rFonts w:ascii="Times New Roman" w:eastAsiaTheme="minorEastAsia"/>
          <w:sz w:val="18"/>
          <w:szCs w:val="18"/>
        </w:rPr>
        <w:t xml:space="preserve"> </w:t>
      </w:r>
    </w:p>
    <w:p w14:paraId="05226355" w14:textId="72B80090" w:rsidR="003F18D9" w:rsidRPr="003F18D9" w:rsidRDefault="003F18D9" w:rsidP="003F18D9">
      <w:pPr>
        <w:pStyle w:val="a3"/>
        <w:numPr>
          <w:ilvl w:val="0"/>
          <w:numId w:val="28"/>
        </w:numPr>
        <w:spacing w:line="360" w:lineRule="auto"/>
        <w:jc w:val="left"/>
        <w:rPr>
          <w:rFonts w:ascii="Times New Roman" w:eastAsiaTheme="minorEastAsia"/>
          <w:sz w:val="18"/>
          <w:szCs w:val="18"/>
        </w:rPr>
      </w:pPr>
      <w:r>
        <w:rPr>
          <w:rFonts w:ascii="Times New Roman" w:eastAsiaTheme="minorEastAsia"/>
          <w:sz w:val="18"/>
          <w:szCs w:val="18"/>
        </w:rPr>
        <w:t xml:space="preserve">              </w:t>
      </w:r>
      <w:r w:rsidRPr="003F18D9">
        <w:rPr>
          <w:rFonts w:ascii="Times New Roman" w:eastAsiaTheme="minorEastAsia"/>
          <w:sz w:val="18"/>
          <w:szCs w:val="18"/>
        </w:rPr>
        <w:t>(b)</w:t>
      </w:r>
      <w:r>
        <w:rPr>
          <w:rFonts w:ascii="Times New Roman" w:eastAsiaTheme="minorEastAsia"/>
          <w:sz w:val="18"/>
          <w:szCs w:val="18"/>
        </w:rPr>
        <w:t xml:space="preserve">                </w:t>
      </w:r>
      <w:proofErr w:type="gramStart"/>
      <w:r>
        <w:rPr>
          <w:rFonts w:ascii="Times New Roman" w:eastAsiaTheme="minorEastAsia"/>
          <w:sz w:val="18"/>
          <w:szCs w:val="18"/>
        </w:rPr>
        <w:t xml:space="preserve">  </w:t>
      </w:r>
      <w:r w:rsidRPr="003F18D9">
        <w:rPr>
          <w:rFonts w:ascii="Times New Roman" w:eastAsiaTheme="minorEastAsia"/>
          <w:sz w:val="18"/>
          <w:szCs w:val="18"/>
        </w:rPr>
        <w:t xml:space="preserve"> (</w:t>
      </w:r>
      <w:proofErr w:type="gramEnd"/>
      <w:r w:rsidRPr="003F18D9">
        <w:rPr>
          <w:rFonts w:ascii="Times New Roman" w:eastAsiaTheme="minorEastAsia"/>
          <w:sz w:val="18"/>
          <w:szCs w:val="18"/>
        </w:rPr>
        <w:t>c)</w:t>
      </w:r>
      <w:r>
        <w:rPr>
          <w:rFonts w:ascii="Times New Roman" w:eastAsiaTheme="minorEastAsia"/>
          <w:sz w:val="18"/>
          <w:szCs w:val="18"/>
        </w:rPr>
        <w:t xml:space="preserve">                 </w:t>
      </w:r>
      <w:r w:rsidRPr="003F18D9">
        <w:rPr>
          <w:rFonts w:ascii="Times New Roman" w:eastAsiaTheme="minorEastAsia"/>
          <w:sz w:val="18"/>
          <w:szCs w:val="18"/>
        </w:rPr>
        <w:t xml:space="preserve"> (d)</w:t>
      </w:r>
    </w:p>
    <w:p w14:paraId="13496808" w14:textId="3A6DE399" w:rsidR="003F18D9" w:rsidRPr="005B0FD4" w:rsidRDefault="003F18D9" w:rsidP="003F18D9">
      <w:pPr>
        <w:pStyle w:val="Normal0"/>
        <w:tabs>
          <w:tab w:val="left" w:pos="187"/>
        </w:tabs>
        <w:jc w:val="center"/>
        <w:rPr>
          <w:rFonts w:eastAsiaTheme="minorEastAsia"/>
        </w:rPr>
      </w:pPr>
      <w:r w:rsidRPr="6B7F0843">
        <w:rPr>
          <w:rStyle w:val="None"/>
          <w:rFonts w:eastAsia="Times New Roman" w:cs="Times New Roman"/>
          <w:b/>
          <w:bCs/>
        </w:rPr>
        <w:t xml:space="preserve">Figure 6: </w:t>
      </w:r>
      <w:r w:rsidR="007240CE" w:rsidRPr="007240CE">
        <w:rPr>
          <w:rStyle w:val="None"/>
          <w:rFonts w:eastAsia="Times New Roman" w:cs="Times New Roman"/>
        </w:rPr>
        <w:t>t-SNE plot of speaker-specific representations generated by the speaker-identification network under various minimum duration configurations: (a) 1 second (b) 2 second (c) 3 second (4) 4 second.</w:t>
      </w:r>
    </w:p>
    <w:p w14:paraId="5A4A0307" w14:textId="046FF104" w:rsidR="7C6087A3" w:rsidRDefault="003F18D9" w:rsidP="7C6087A3">
      <w:pPr>
        <w:pStyle w:val="a3"/>
        <w:spacing w:line="360" w:lineRule="auto"/>
        <w:ind w:firstLineChars="91" w:firstLine="218"/>
        <w:jc w:val="right"/>
        <w:rPr>
          <w:rFonts w:ascii="Times New Roman" w:eastAsia="Times New Roman"/>
          <w:sz w:val="24"/>
          <w:szCs w:val="24"/>
        </w:rPr>
      </w:pPr>
      <w:r w:rsidRPr="1FE7C594">
        <w:rPr>
          <w:rFonts w:ascii="Times New Roman" w:eastAsia="Times New Roman"/>
          <w:sz w:val="24"/>
          <w:szCs w:val="24"/>
        </w:rPr>
        <w:t>S</w:t>
      </w:r>
      <w:r>
        <w:rPr>
          <w:rFonts w:ascii="Times New Roman" w:eastAsia="Times New Roman"/>
          <w:sz w:val="24"/>
          <w:szCs w:val="24"/>
        </w:rPr>
        <w:t>ubs</w:t>
      </w:r>
      <w:r w:rsidRPr="1FE7C594">
        <w:rPr>
          <w:rFonts w:ascii="Times New Roman" w:eastAsia="Times New Roman"/>
          <w:sz w:val="24"/>
          <w:szCs w:val="24"/>
        </w:rPr>
        <w:t xml:space="preserve">ection 5.1, Figure </w:t>
      </w:r>
      <w:r>
        <w:rPr>
          <w:rFonts w:ascii="Times New Roman" w:eastAsia="Times New Roman"/>
          <w:sz w:val="24"/>
          <w:szCs w:val="24"/>
        </w:rPr>
        <w:t>6</w:t>
      </w:r>
    </w:p>
    <w:p w14:paraId="557DCE64" w14:textId="77777777" w:rsidR="003F18D9" w:rsidRDefault="003F18D9" w:rsidP="7C6087A3">
      <w:pPr>
        <w:pStyle w:val="a3"/>
        <w:spacing w:line="360" w:lineRule="auto"/>
        <w:ind w:firstLineChars="91" w:firstLine="182"/>
        <w:jc w:val="right"/>
      </w:pPr>
    </w:p>
    <w:p w14:paraId="7265E0EC" w14:textId="1C887252" w:rsidR="7C6087A3" w:rsidRDefault="7C6087A3" w:rsidP="7C6087A3">
      <w:pPr>
        <w:pStyle w:val="a3"/>
        <w:spacing w:line="360" w:lineRule="auto"/>
        <w:rPr>
          <w:rFonts w:ascii="Times New Roman" w:eastAsia="굴림체"/>
          <w:b/>
          <w:bCs/>
          <w:color w:val="auto"/>
          <w:sz w:val="24"/>
          <w:szCs w:val="24"/>
        </w:rPr>
      </w:pPr>
      <w:r w:rsidRPr="7C6087A3">
        <w:rPr>
          <w:rFonts w:ascii="Times New Roman" w:eastAsia="굴림체"/>
          <w:b/>
          <w:bCs/>
          <w:color w:val="auto"/>
          <w:sz w:val="24"/>
          <w:szCs w:val="24"/>
        </w:rPr>
        <w:t>(Modified Version)</w:t>
      </w:r>
    </w:p>
    <w:p w14:paraId="4CDBF522" w14:textId="2C6A1399" w:rsidR="7C6087A3" w:rsidRDefault="00324C82" w:rsidP="7C6087A3">
      <w:pPr>
        <w:pStyle w:val="a3"/>
        <w:spacing w:line="360" w:lineRule="auto"/>
        <w:ind w:firstLineChars="91" w:firstLine="182"/>
        <w:jc w:val="center"/>
      </w:pPr>
      <w:r>
        <w:rPr>
          <w:rFonts w:hint="eastAsia"/>
          <w:noProof/>
        </w:rPr>
        <w:drawing>
          <wp:inline distT="0" distB="0" distL="0" distR="0" wp14:anchorId="040A4B66" wp14:editId="5EFEFC71">
            <wp:extent cx="4572000" cy="108648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086485"/>
                    </a:xfrm>
                    <a:prstGeom prst="rect">
                      <a:avLst/>
                    </a:prstGeom>
                    <a:noFill/>
                    <a:ln>
                      <a:noFill/>
                    </a:ln>
                  </pic:spPr>
                </pic:pic>
              </a:graphicData>
            </a:graphic>
          </wp:inline>
        </w:drawing>
      </w:r>
    </w:p>
    <w:p w14:paraId="332104F6" w14:textId="37023D80" w:rsidR="003F18D9" w:rsidRPr="003F18D9" w:rsidRDefault="003F18D9" w:rsidP="003F18D9">
      <w:pPr>
        <w:pStyle w:val="a3"/>
        <w:numPr>
          <w:ilvl w:val="0"/>
          <w:numId w:val="29"/>
        </w:numPr>
        <w:spacing w:line="360" w:lineRule="auto"/>
        <w:jc w:val="left"/>
        <w:rPr>
          <w:rFonts w:ascii="Times New Roman" w:eastAsiaTheme="minorEastAsia"/>
          <w:sz w:val="18"/>
          <w:szCs w:val="18"/>
        </w:rPr>
      </w:pPr>
      <w:r>
        <w:rPr>
          <w:rFonts w:ascii="Times New Roman" w:eastAsiaTheme="minorEastAsia"/>
          <w:sz w:val="18"/>
          <w:szCs w:val="18"/>
        </w:rPr>
        <w:t xml:space="preserve">               </w:t>
      </w:r>
      <w:r w:rsidRPr="003F18D9">
        <w:rPr>
          <w:rFonts w:ascii="Times New Roman" w:eastAsiaTheme="minorEastAsia"/>
          <w:sz w:val="18"/>
          <w:szCs w:val="18"/>
        </w:rPr>
        <w:t xml:space="preserve">(b)                </w:t>
      </w:r>
      <w:proofErr w:type="gramStart"/>
      <w:r w:rsidRPr="003F18D9">
        <w:rPr>
          <w:rFonts w:ascii="Times New Roman" w:eastAsiaTheme="minorEastAsia"/>
          <w:sz w:val="18"/>
          <w:szCs w:val="18"/>
        </w:rPr>
        <w:t xml:space="preserve">   (</w:t>
      </w:r>
      <w:proofErr w:type="gramEnd"/>
      <w:r w:rsidRPr="003F18D9">
        <w:rPr>
          <w:rFonts w:ascii="Times New Roman" w:eastAsiaTheme="minorEastAsia"/>
          <w:sz w:val="18"/>
          <w:szCs w:val="18"/>
        </w:rPr>
        <w:t>c)                  (d)</w:t>
      </w:r>
    </w:p>
    <w:p w14:paraId="4BC080FB" w14:textId="61DB7080" w:rsidR="003F18D9" w:rsidRPr="00324C82" w:rsidRDefault="496AF68E" w:rsidP="11D10679">
      <w:pPr>
        <w:pStyle w:val="a3"/>
        <w:spacing w:line="360" w:lineRule="auto"/>
        <w:ind w:firstLineChars="91" w:firstLine="164"/>
        <w:jc w:val="center"/>
        <w:rPr>
          <w:rFonts w:ascii="Times New Roman"/>
          <w:sz w:val="18"/>
          <w:szCs w:val="18"/>
        </w:rPr>
      </w:pPr>
      <w:r w:rsidRPr="496AF68E">
        <w:rPr>
          <w:rStyle w:val="None"/>
          <w:rFonts w:ascii="Times New Roman" w:eastAsia="Times New Roman"/>
          <w:b/>
          <w:bCs/>
          <w:color w:val="000000" w:themeColor="text1"/>
          <w:sz w:val="18"/>
          <w:szCs w:val="18"/>
        </w:rPr>
        <w:t xml:space="preserve">Figure 6: </w:t>
      </w:r>
      <w:r w:rsidRPr="496AF68E">
        <w:rPr>
          <w:rStyle w:val="None"/>
          <w:rFonts w:ascii="Times New Roman" w:eastAsia="Times New Roman"/>
          <w:color w:val="000000" w:themeColor="text1"/>
          <w:sz w:val="18"/>
          <w:szCs w:val="18"/>
        </w:rPr>
        <w:t>t-SNE plot of speaker-specific representations generated by the speaker-identification network trained with audio segments of varying minimum lengths (a) 1 second (b) 2 seconds (c) 3 seconds (4) 4 seconds.</w:t>
      </w:r>
    </w:p>
    <w:p w14:paraId="02D5D071" w14:textId="0EAD8107" w:rsidR="7C6087A3" w:rsidRDefault="7C6087A3" w:rsidP="7C6087A3">
      <w:pPr>
        <w:pStyle w:val="a3"/>
        <w:spacing w:line="360" w:lineRule="auto"/>
        <w:ind w:firstLineChars="91" w:firstLine="182"/>
        <w:jc w:val="center"/>
      </w:pPr>
    </w:p>
    <w:p w14:paraId="105FC218" w14:textId="61BF855A" w:rsidR="1FE7C594" w:rsidRDefault="1FE7C594" w:rsidP="1FE7C594">
      <w:pPr>
        <w:pStyle w:val="a3"/>
        <w:spacing w:line="360" w:lineRule="auto"/>
        <w:ind w:firstLineChars="91" w:firstLine="182"/>
        <w:jc w:val="center"/>
      </w:pPr>
    </w:p>
    <w:p w14:paraId="10E82F1A" w14:textId="5BBBAC6F" w:rsidR="7C6087A3" w:rsidRDefault="7C6087A3" w:rsidP="7C6087A3">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67ADEB86" w14:textId="02566797" w:rsidR="7C6087A3" w:rsidRDefault="7C6087A3" w:rsidP="7C6087A3">
      <w:pPr>
        <w:pStyle w:val="a3"/>
        <w:spacing w:line="360" w:lineRule="auto"/>
        <w:ind w:firstLineChars="91" w:firstLine="182"/>
        <w:jc w:val="center"/>
      </w:pPr>
      <w:r>
        <w:rPr>
          <w:noProof/>
        </w:rPr>
        <w:drawing>
          <wp:inline distT="0" distB="0" distL="0" distR="0" wp14:anchorId="78D2CE3D" wp14:editId="7A509E75">
            <wp:extent cx="4572000" cy="1285875"/>
            <wp:effectExtent l="0" t="0" r="0" b="0"/>
            <wp:docPr id="1678425220" name="그림 167842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F68649F" w14:textId="77777777" w:rsidR="003F18D9" w:rsidRDefault="003F18D9" w:rsidP="003F18D9">
      <w:pPr>
        <w:pStyle w:val="a3"/>
        <w:spacing w:line="360" w:lineRule="auto"/>
        <w:ind w:firstLineChars="1091" w:firstLine="1964"/>
        <w:jc w:val="left"/>
        <w:rPr>
          <w:rFonts w:ascii="Times New Roman" w:eastAsiaTheme="minorEastAsia"/>
          <w:sz w:val="18"/>
          <w:szCs w:val="18"/>
        </w:rPr>
      </w:pPr>
      <w:r w:rsidRPr="003F18D9">
        <w:rPr>
          <w:rFonts w:ascii="Times New Roman" w:eastAsiaTheme="minorEastAsia"/>
          <w:sz w:val="18"/>
          <w:szCs w:val="18"/>
        </w:rPr>
        <w:t xml:space="preserve">(a)         </w:t>
      </w:r>
      <w:r>
        <w:rPr>
          <w:rFonts w:ascii="Times New Roman" w:eastAsiaTheme="minorEastAsia"/>
          <w:sz w:val="18"/>
          <w:szCs w:val="18"/>
        </w:rPr>
        <w:t xml:space="preserve">          </w:t>
      </w:r>
      <w:proofErr w:type="gramStart"/>
      <w:r w:rsidRPr="003F18D9">
        <w:rPr>
          <w:rFonts w:ascii="Times New Roman" w:eastAsiaTheme="minorEastAsia"/>
          <w:sz w:val="18"/>
          <w:szCs w:val="18"/>
        </w:rPr>
        <w:t xml:space="preserve">   (</w:t>
      </w:r>
      <w:proofErr w:type="gramEnd"/>
      <w:r w:rsidRPr="003F18D9">
        <w:rPr>
          <w:rFonts w:ascii="Times New Roman" w:eastAsiaTheme="minorEastAsia"/>
          <w:sz w:val="18"/>
          <w:szCs w:val="18"/>
        </w:rPr>
        <w:t xml:space="preserve">b)      </w:t>
      </w:r>
      <w:r>
        <w:rPr>
          <w:rFonts w:ascii="Times New Roman" w:eastAsiaTheme="minorEastAsia"/>
          <w:sz w:val="18"/>
          <w:szCs w:val="18"/>
        </w:rPr>
        <w:t xml:space="preserve">                      </w:t>
      </w:r>
      <w:r w:rsidRPr="003F18D9">
        <w:rPr>
          <w:rFonts w:ascii="Times New Roman" w:eastAsiaTheme="minorEastAsia"/>
          <w:sz w:val="18"/>
          <w:szCs w:val="18"/>
        </w:rPr>
        <w:t xml:space="preserve">  (c)</w:t>
      </w:r>
    </w:p>
    <w:p w14:paraId="52E8FBAE" w14:textId="77777777" w:rsidR="003F18D9" w:rsidRPr="00324C82" w:rsidRDefault="003F18D9" w:rsidP="003F18D9">
      <w:pPr>
        <w:pStyle w:val="a3"/>
        <w:spacing w:line="360" w:lineRule="auto"/>
        <w:ind w:firstLineChars="91" w:firstLine="182"/>
        <w:jc w:val="center"/>
        <w:rPr>
          <w:rStyle w:val="None"/>
          <w:rFonts w:ascii="Times New Roman"/>
        </w:rPr>
      </w:pPr>
      <w:r w:rsidRPr="00324C82">
        <w:rPr>
          <w:rStyle w:val="None"/>
          <w:rFonts w:ascii="Times New Roman" w:eastAsia="Times New Roman"/>
          <w:b/>
          <w:bCs/>
          <w:color w:val="000000" w:themeColor="text1"/>
        </w:rPr>
        <w:t xml:space="preserve">Figure 7: </w:t>
      </w:r>
      <w:r w:rsidRPr="00324C82">
        <w:rPr>
          <w:rFonts w:ascii="Times New Roman"/>
        </w:rPr>
        <w:t>Performance of proposed method under various levels of fine-tuning the speaker-identification network:</w:t>
      </w:r>
      <w:r w:rsidRPr="00324C82">
        <w:rPr>
          <w:rStyle w:val="None"/>
          <w:rFonts w:ascii="Times New Roman" w:eastAsia="Times New Roman"/>
          <w:color w:val="000000" w:themeColor="text1"/>
        </w:rPr>
        <w:t xml:space="preserve"> (a) </w:t>
      </w:r>
      <w:r w:rsidRPr="00324C82">
        <w:rPr>
          <w:rStyle w:val="None"/>
          <w:rFonts w:ascii="Times New Roman"/>
        </w:rPr>
        <w:t>All Frozen</w:t>
      </w:r>
      <w:r w:rsidRPr="00324C82">
        <w:rPr>
          <w:rStyle w:val="None"/>
          <w:rFonts w:ascii="Times New Roman" w:eastAsia="Times New Roman"/>
          <w:color w:val="000000" w:themeColor="text1"/>
        </w:rPr>
        <w:t xml:space="preserve"> (b) </w:t>
      </w:r>
      <w:proofErr w:type="spellStart"/>
      <w:r w:rsidRPr="00324C82">
        <w:rPr>
          <w:rStyle w:val="None"/>
          <w:rFonts w:ascii="Times New Roman" w:eastAsia="Times New Roman"/>
          <w:color w:val="000000" w:themeColor="text1"/>
        </w:rPr>
        <w:t>A</w:t>
      </w:r>
      <w:r w:rsidRPr="00324C82">
        <w:rPr>
          <w:rStyle w:val="None"/>
          <w:rFonts w:ascii="Times New Roman"/>
        </w:rPr>
        <w:t>rcface</w:t>
      </w:r>
      <w:proofErr w:type="spellEnd"/>
      <w:r w:rsidRPr="00324C82">
        <w:rPr>
          <w:rStyle w:val="None"/>
          <w:rFonts w:ascii="Times New Roman"/>
        </w:rPr>
        <w:t xml:space="preserve"> Fine-tuned</w:t>
      </w:r>
      <w:r w:rsidRPr="00324C82">
        <w:rPr>
          <w:rStyle w:val="None"/>
          <w:rFonts w:ascii="Times New Roman" w:eastAsia="Times New Roman"/>
          <w:color w:val="000000" w:themeColor="text1"/>
        </w:rPr>
        <w:t xml:space="preserve"> (c) </w:t>
      </w:r>
      <w:r w:rsidRPr="00324C82">
        <w:rPr>
          <w:rStyle w:val="None"/>
          <w:rFonts w:ascii="Times New Roman"/>
        </w:rPr>
        <w:t>All Fine-tuned.</w:t>
      </w:r>
    </w:p>
    <w:p w14:paraId="0A7591B5" w14:textId="66F23A08" w:rsidR="003F18D9" w:rsidRDefault="003F18D9" w:rsidP="003F18D9">
      <w:pPr>
        <w:pStyle w:val="a3"/>
        <w:spacing w:line="360" w:lineRule="auto"/>
        <w:ind w:firstLineChars="91" w:firstLine="218"/>
        <w:jc w:val="right"/>
        <w:rPr>
          <w:rFonts w:ascii="Times New Roman" w:eastAsia="Times New Roman"/>
          <w:sz w:val="24"/>
          <w:szCs w:val="24"/>
        </w:rPr>
      </w:pPr>
      <w:r w:rsidRPr="1FE7C594">
        <w:rPr>
          <w:rFonts w:ascii="Times New Roman" w:eastAsia="Times New Roman"/>
          <w:sz w:val="24"/>
          <w:szCs w:val="24"/>
        </w:rPr>
        <w:lastRenderedPageBreak/>
        <w:t>S</w:t>
      </w:r>
      <w:r>
        <w:rPr>
          <w:rFonts w:ascii="Times New Roman" w:eastAsia="Times New Roman"/>
          <w:sz w:val="24"/>
          <w:szCs w:val="24"/>
        </w:rPr>
        <w:t>ubs</w:t>
      </w:r>
      <w:r w:rsidRPr="1FE7C594">
        <w:rPr>
          <w:rFonts w:ascii="Times New Roman" w:eastAsia="Times New Roman"/>
          <w:sz w:val="24"/>
          <w:szCs w:val="24"/>
        </w:rPr>
        <w:t>ection 5.</w:t>
      </w:r>
      <w:r>
        <w:rPr>
          <w:rFonts w:ascii="Times New Roman" w:eastAsia="Times New Roman"/>
          <w:sz w:val="24"/>
          <w:szCs w:val="24"/>
        </w:rPr>
        <w:t>2</w:t>
      </w:r>
      <w:r w:rsidRPr="1FE7C594">
        <w:rPr>
          <w:rFonts w:ascii="Times New Roman" w:eastAsia="Times New Roman"/>
          <w:sz w:val="24"/>
          <w:szCs w:val="24"/>
        </w:rPr>
        <w:t xml:space="preserve">, Figure </w:t>
      </w:r>
      <w:r>
        <w:rPr>
          <w:rFonts w:ascii="Times New Roman" w:eastAsia="Times New Roman"/>
          <w:sz w:val="24"/>
          <w:szCs w:val="24"/>
        </w:rPr>
        <w:t>7</w:t>
      </w:r>
    </w:p>
    <w:p w14:paraId="31723FD6" w14:textId="5773F82A" w:rsidR="7C6087A3" w:rsidRDefault="7C6087A3" w:rsidP="7C6087A3">
      <w:pPr>
        <w:pStyle w:val="a3"/>
        <w:spacing w:line="360" w:lineRule="auto"/>
        <w:jc w:val="center"/>
      </w:pPr>
    </w:p>
    <w:p w14:paraId="2ED32D38" w14:textId="39EFB7C5" w:rsidR="7C6087A3" w:rsidRDefault="7C6087A3" w:rsidP="7C6087A3">
      <w:pPr>
        <w:pStyle w:val="a3"/>
        <w:spacing w:line="360" w:lineRule="auto"/>
        <w:rPr>
          <w:rFonts w:ascii="Times New Roman" w:eastAsia="굴림체"/>
          <w:b/>
          <w:bCs/>
          <w:color w:val="auto"/>
          <w:sz w:val="24"/>
          <w:szCs w:val="24"/>
        </w:rPr>
      </w:pPr>
      <w:r w:rsidRPr="7C6087A3">
        <w:rPr>
          <w:rFonts w:ascii="Times New Roman" w:eastAsia="굴림체"/>
          <w:b/>
          <w:bCs/>
          <w:color w:val="auto"/>
          <w:sz w:val="24"/>
          <w:szCs w:val="24"/>
        </w:rPr>
        <w:t>(Modified Version)</w:t>
      </w:r>
    </w:p>
    <w:p w14:paraId="478C7509" w14:textId="77777777" w:rsidR="003F18D9" w:rsidRDefault="7C6087A3" w:rsidP="003F18D9">
      <w:pPr>
        <w:pStyle w:val="a3"/>
        <w:spacing w:line="360" w:lineRule="auto"/>
        <w:ind w:firstLineChars="91" w:firstLine="182"/>
        <w:jc w:val="center"/>
        <w:rPr>
          <w:rFonts w:eastAsiaTheme="minorEastAsia"/>
          <w:sz w:val="18"/>
          <w:szCs w:val="18"/>
        </w:rPr>
      </w:pPr>
      <w:r>
        <w:rPr>
          <w:noProof/>
        </w:rPr>
        <w:drawing>
          <wp:inline distT="0" distB="0" distL="0" distR="0" wp14:anchorId="3329A6B0" wp14:editId="0B43268E">
            <wp:extent cx="4572000" cy="1297172"/>
            <wp:effectExtent l="0" t="0" r="0" b="0"/>
            <wp:docPr id="1274502088" name="그림 1274502088" title="이미지 삽입 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b="6722"/>
                    <a:stretch/>
                  </pic:blipFill>
                  <pic:spPr bwMode="auto">
                    <a:xfrm>
                      <a:off x="0" y="0"/>
                      <a:ext cx="4572000" cy="1297172"/>
                    </a:xfrm>
                    <a:prstGeom prst="rect">
                      <a:avLst/>
                    </a:prstGeom>
                    <a:ln>
                      <a:noFill/>
                    </a:ln>
                    <a:extLst>
                      <a:ext uri="{53640926-AAD7-44D8-BBD7-CCE9431645EC}">
                        <a14:shadowObscured xmlns:a14="http://schemas.microsoft.com/office/drawing/2010/main"/>
                      </a:ext>
                    </a:extLst>
                  </pic:spPr>
                </pic:pic>
              </a:graphicData>
            </a:graphic>
          </wp:inline>
        </w:drawing>
      </w:r>
    </w:p>
    <w:p w14:paraId="6BB3FB36" w14:textId="04FE9279" w:rsidR="003F18D9" w:rsidRDefault="003F18D9" w:rsidP="003F18D9">
      <w:pPr>
        <w:pStyle w:val="a3"/>
        <w:spacing w:line="360" w:lineRule="auto"/>
        <w:ind w:firstLineChars="1091" w:firstLine="1964"/>
        <w:jc w:val="left"/>
        <w:rPr>
          <w:rFonts w:ascii="Times New Roman" w:eastAsiaTheme="minorEastAsia"/>
          <w:sz w:val="18"/>
          <w:szCs w:val="18"/>
        </w:rPr>
      </w:pPr>
      <w:r w:rsidRPr="003F18D9">
        <w:rPr>
          <w:rFonts w:ascii="Times New Roman" w:eastAsiaTheme="minorEastAsia"/>
          <w:sz w:val="18"/>
          <w:szCs w:val="18"/>
        </w:rPr>
        <w:t xml:space="preserve">(a)         </w:t>
      </w:r>
      <w:r>
        <w:rPr>
          <w:rFonts w:ascii="Times New Roman" w:eastAsiaTheme="minorEastAsia"/>
          <w:sz w:val="18"/>
          <w:szCs w:val="18"/>
        </w:rPr>
        <w:t xml:space="preserve">          </w:t>
      </w:r>
      <w:proofErr w:type="gramStart"/>
      <w:r w:rsidRPr="003F18D9">
        <w:rPr>
          <w:rFonts w:ascii="Times New Roman" w:eastAsiaTheme="minorEastAsia"/>
          <w:sz w:val="18"/>
          <w:szCs w:val="18"/>
        </w:rPr>
        <w:t xml:space="preserve">   (</w:t>
      </w:r>
      <w:proofErr w:type="gramEnd"/>
      <w:r w:rsidRPr="003F18D9">
        <w:rPr>
          <w:rFonts w:ascii="Times New Roman" w:eastAsiaTheme="minorEastAsia"/>
          <w:sz w:val="18"/>
          <w:szCs w:val="18"/>
        </w:rPr>
        <w:t xml:space="preserve">b)      </w:t>
      </w:r>
      <w:r>
        <w:rPr>
          <w:rFonts w:ascii="Times New Roman" w:eastAsiaTheme="minorEastAsia"/>
          <w:sz w:val="18"/>
          <w:szCs w:val="18"/>
        </w:rPr>
        <w:t xml:space="preserve">                      </w:t>
      </w:r>
      <w:r w:rsidRPr="003F18D9">
        <w:rPr>
          <w:rFonts w:ascii="Times New Roman" w:eastAsiaTheme="minorEastAsia"/>
          <w:sz w:val="18"/>
          <w:szCs w:val="18"/>
        </w:rPr>
        <w:t xml:space="preserve">  (c)</w:t>
      </w:r>
    </w:p>
    <w:p w14:paraId="444AD0A2" w14:textId="32F3603B" w:rsidR="003F18D9" w:rsidRPr="003F18D9" w:rsidRDefault="646D78A1" w:rsidP="11D10679">
      <w:pPr>
        <w:pStyle w:val="a3"/>
        <w:spacing w:line="360" w:lineRule="auto"/>
        <w:ind w:firstLineChars="91" w:firstLine="164"/>
        <w:jc w:val="center"/>
        <w:rPr>
          <w:rStyle w:val="None"/>
          <w:rFonts w:ascii="Times New Roman"/>
          <w:sz w:val="18"/>
          <w:szCs w:val="18"/>
        </w:rPr>
      </w:pPr>
      <w:r w:rsidRPr="646D78A1">
        <w:rPr>
          <w:rStyle w:val="None"/>
          <w:rFonts w:ascii="Times New Roman" w:eastAsia="Times New Roman"/>
          <w:b/>
          <w:bCs/>
          <w:color w:val="000000" w:themeColor="text1"/>
          <w:sz w:val="18"/>
          <w:szCs w:val="18"/>
        </w:rPr>
        <w:t xml:space="preserve">Figure 7: </w:t>
      </w:r>
      <w:r w:rsidRPr="646D78A1">
        <w:rPr>
          <w:rStyle w:val="None"/>
          <w:rFonts w:ascii="Times New Roman" w:eastAsia="Times New Roman"/>
          <w:color w:val="000000" w:themeColor="text1"/>
          <w:sz w:val="18"/>
          <w:szCs w:val="18"/>
        </w:rPr>
        <w:t xml:space="preserve">Performance of the proposed method with the speaker-identification network fine-tuned to various levels: (a) </w:t>
      </w:r>
      <w:r w:rsidRPr="646D78A1">
        <w:rPr>
          <w:rStyle w:val="None"/>
          <w:rFonts w:ascii="Times New Roman"/>
          <w:sz w:val="18"/>
          <w:szCs w:val="18"/>
        </w:rPr>
        <w:t>All Frozen</w:t>
      </w:r>
      <w:r w:rsidRPr="646D78A1">
        <w:rPr>
          <w:rStyle w:val="None"/>
          <w:rFonts w:ascii="Times New Roman" w:eastAsia="Times New Roman"/>
          <w:color w:val="000000" w:themeColor="text1"/>
          <w:sz w:val="18"/>
          <w:szCs w:val="18"/>
        </w:rPr>
        <w:t xml:space="preserve"> (b) </w:t>
      </w:r>
      <w:proofErr w:type="spellStart"/>
      <w:r w:rsidRPr="646D78A1">
        <w:rPr>
          <w:rStyle w:val="None"/>
          <w:rFonts w:ascii="Times New Roman" w:eastAsia="Times New Roman"/>
          <w:color w:val="000000" w:themeColor="text1"/>
          <w:sz w:val="18"/>
          <w:szCs w:val="18"/>
        </w:rPr>
        <w:t>A</w:t>
      </w:r>
      <w:r w:rsidRPr="646D78A1">
        <w:rPr>
          <w:rStyle w:val="None"/>
          <w:rFonts w:ascii="Times New Roman"/>
          <w:sz w:val="18"/>
          <w:szCs w:val="18"/>
        </w:rPr>
        <w:t>rcface</w:t>
      </w:r>
      <w:proofErr w:type="spellEnd"/>
      <w:r w:rsidRPr="646D78A1">
        <w:rPr>
          <w:rStyle w:val="None"/>
          <w:rFonts w:ascii="Times New Roman"/>
          <w:sz w:val="18"/>
          <w:szCs w:val="18"/>
        </w:rPr>
        <w:t xml:space="preserve"> Fine-tuned</w:t>
      </w:r>
      <w:r w:rsidRPr="646D78A1">
        <w:rPr>
          <w:rStyle w:val="None"/>
          <w:rFonts w:ascii="Times New Roman" w:eastAsia="Times New Roman"/>
          <w:color w:val="000000" w:themeColor="text1"/>
          <w:sz w:val="18"/>
          <w:szCs w:val="18"/>
        </w:rPr>
        <w:t xml:space="preserve"> (c) </w:t>
      </w:r>
      <w:r w:rsidRPr="646D78A1">
        <w:rPr>
          <w:rStyle w:val="None"/>
          <w:rFonts w:ascii="Times New Roman"/>
          <w:sz w:val="18"/>
          <w:szCs w:val="18"/>
        </w:rPr>
        <w:t>All Fine-tuned.</w:t>
      </w:r>
    </w:p>
    <w:p w14:paraId="4D1F4472" w14:textId="77777777" w:rsidR="003F18D9" w:rsidRPr="003F18D9" w:rsidRDefault="003F18D9" w:rsidP="7C6087A3">
      <w:pPr>
        <w:pStyle w:val="a3"/>
        <w:spacing w:line="360" w:lineRule="auto"/>
        <w:ind w:firstLineChars="91" w:firstLine="182"/>
        <w:jc w:val="center"/>
      </w:pPr>
    </w:p>
    <w:p w14:paraId="0F4B8420" w14:textId="19FECEA0" w:rsidR="1FE7C594" w:rsidRDefault="1FE7C594" w:rsidP="003F18D9">
      <w:pPr>
        <w:pStyle w:val="a3"/>
        <w:spacing w:line="360" w:lineRule="auto"/>
      </w:pPr>
    </w:p>
    <w:p w14:paraId="79919ACF" w14:textId="16ED9CC1" w:rsidR="7C6087A3" w:rsidRDefault="7C6087A3" w:rsidP="7C6087A3">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35187A37" w14:textId="77777777" w:rsidR="003F18D9" w:rsidRDefault="7C6087A3" w:rsidP="003F18D9">
      <w:pPr>
        <w:pStyle w:val="a3"/>
        <w:spacing w:line="360" w:lineRule="auto"/>
        <w:ind w:firstLineChars="91" w:firstLine="182"/>
        <w:jc w:val="center"/>
        <w:rPr>
          <w:rFonts w:ascii="Times New Roman" w:eastAsiaTheme="minorEastAsia"/>
          <w:sz w:val="18"/>
          <w:szCs w:val="18"/>
        </w:rPr>
      </w:pPr>
      <w:r>
        <w:rPr>
          <w:noProof/>
        </w:rPr>
        <w:drawing>
          <wp:inline distT="0" distB="0" distL="0" distR="0" wp14:anchorId="21947D78" wp14:editId="0A2C0612">
            <wp:extent cx="4572000" cy="1981200"/>
            <wp:effectExtent l="0" t="0" r="0" b="0"/>
            <wp:docPr id="1611611173" name="그림 161161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163F14C0" w14:textId="09DA7C3C" w:rsidR="003F18D9" w:rsidRPr="003F18D9" w:rsidRDefault="003F18D9" w:rsidP="003F18D9">
      <w:pPr>
        <w:pStyle w:val="a3"/>
        <w:numPr>
          <w:ilvl w:val="0"/>
          <w:numId w:val="30"/>
        </w:numPr>
        <w:spacing w:line="360" w:lineRule="auto"/>
        <w:jc w:val="left"/>
      </w:pPr>
      <w:r>
        <w:rPr>
          <w:rFonts w:ascii="Times New Roman" w:eastAsiaTheme="minorEastAsia"/>
          <w:sz w:val="18"/>
          <w:szCs w:val="18"/>
        </w:rPr>
        <w:t xml:space="preserve">                                      </w:t>
      </w:r>
      <w:r w:rsidRPr="003F18D9">
        <w:rPr>
          <w:rFonts w:ascii="Times New Roman" w:eastAsiaTheme="minorEastAsia"/>
          <w:sz w:val="18"/>
          <w:szCs w:val="18"/>
        </w:rPr>
        <w:t xml:space="preserve"> (b)</w:t>
      </w:r>
    </w:p>
    <w:p w14:paraId="7E1F6A54" w14:textId="17E0BCE2" w:rsidR="003F18D9" w:rsidRPr="003F18D9" w:rsidRDefault="003F18D9" w:rsidP="003F18D9">
      <w:pPr>
        <w:tabs>
          <w:tab w:val="left" w:pos="187"/>
        </w:tabs>
        <w:jc w:val="center"/>
        <w:rPr>
          <w:rFonts w:eastAsia="Times New Roman"/>
          <w:b/>
          <w:bCs/>
          <w:color w:val="000000" w:themeColor="text1"/>
          <w:sz w:val="22"/>
          <w:szCs w:val="22"/>
        </w:rPr>
      </w:pPr>
      <w:r w:rsidRPr="6DCE6E11">
        <w:rPr>
          <w:rStyle w:val="None"/>
          <w:rFonts w:eastAsia="Times New Roman"/>
          <w:b/>
          <w:bCs/>
          <w:color w:val="000000" w:themeColor="text1"/>
          <w:sz w:val="22"/>
          <w:szCs w:val="22"/>
        </w:rPr>
        <w:t xml:space="preserve">Figure 8: </w:t>
      </w:r>
      <w:r w:rsidRPr="6DCE6E11">
        <w:rPr>
          <w:rStyle w:val="None"/>
          <w:rFonts w:eastAsia="Times New Roman"/>
          <w:color w:val="000000" w:themeColor="text1"/>
          <w:sz w:val="22"/>
          <w:szCs w:val="22"/>
        </w:rPr>
        <w:t>t</w:t>
      </w:r>
      <w:r w:rsidR="00324C82" w:rsidRPr="00324C82">
        <w:rPr>
          <w:rStyle w:val="None"/>
          <w:rFonts w:eastAsia="Times New Roman"/>
          <w:color w:val="000000" w:themeColor="text1"/>
          <w:sz w:val="22"/>
          <w:szCs w:val="22"/>
        </w:rPr>
        <w:t>-SNE plot of emotion representations generated by the emotion classification network under two configurations: (a) without the speaker-specific representation (b) with the speaker-specific representation</w:t>
      </w:r>
      <w:r w:rsidRPr="6DCE6E11">
        <w:rPr>
          <w:rStyle w:val="None"/>
          <w:sz w:val="22"/>
          <w:szCs w:val="22"/>
        </w:rPr>
        <w:t>.</w:t>
      </w:r>
    </w:p>
    <w:p w14:paraId="75A93AD7" w14:textId="31584657" w:rsidR="003F18D9" w:rsidRDefault="003F18D9" w:rsidP="003F18D9">
      <w:pPr>
        <w:pStyle w:val="a3"/>
        <w:spacing w:line="360" w:lineRule="auto"/>
        <w:ind w:firstLineChars="91" w:firstLine="218"/>
        <w:jc w:val="right"/>
        <w:rPr>
          <w:rFonts w:ascii="Times New Roman" w:eastAsia="Times New Roman"/>
          <w:sz w:val="24"/>
          <w:szCs w:val="24"/>
        </w:rPr>
      </w:pPr>
      <w:r w:rsidRPr="1FE7C594">
        <w:rPr>
          <w:rFonts w:ascii="Times New Roman" w:eastAsia="Times New Roman"/>
          <w:sz w:val="24"/>
          <w:szCs w:val="24"/>
        </w:rPr>
        <w:t>S</w:t>
      </w:r>
      <w:r>
        <w:rPr>
          <w:rFonts w:ascii="Times New Roman" w:eastAsia="Times New Roman"/>
          <w:sz w:val="24"/>
          <w:szCs w:val="24"/>
        </w:rPr>
        <w:t>ubs</w:t>
      </w:r>
      <w:r w:rsidRPr="1FE7C594">
        <w:rPr>
          <w:rFonts w:ascii="Times New Roman" w:eastAsia="Times New Roman"/>
          <w:sz w:val="24"/>
          <w:szCs w:val="24"/>
        </w:rPr>
        <w:t>ection 5.</w:t>
      </w:r>
      <w:r>
        <w:rPr>
          <w:rFonts w:ascii="Times New Roman" w:eastAsia="Times New Roman"/>
          <w:sz w:val="24"/>
          <w:szCs w:val="24"/>
        </w:rPr>
        <w:t>2</w:t>
      </w:r>
      <w:r w:rsidRPr="1FE7C594">
        <w:rPr>
          <w:rFonts w:ascii="Times New Roman" w:eastAsia="Times New Roman"/>
          <w:sz w:val="24"/>
          <w:szCs w:val="24"/>
        </w:rPr>
        <w:t xml:space="preserve">, Figure </w:t>
      </w:r>
      <w:r>
        <w:rPr>
          <w:rFonts w:ascii="Times New Roman" w:eastAsia="Times New Roman"/>
          <w:sz w:val="24"/>
          <w:szCs w:val="24"/>
        </w:rPr>
        <w:t>8</w:t>
      </w:r>
    </w:p>
    <w:p w14:paraId="1650D8FA" w14:textId="52A326C9" w:rsidR="7C6087A3" w:rsidRDefault="7C6087A3" w:rsidP="7C6087A3">
      <w:pPr>
        <w:pStyle w:val="a3"/>
        <w:spacing w:line="360" w:lineRule="auto"/>
        <w:ind w:firstLineChars="91" w:firstLine="182"/>
        <w:jc w:val="center"/>
      </w:pPr>
    </w:p>
    <w:p w14:paraId="74070100" w14:textId="0067553F" w:rsidR="7C6087A3" w:rsidRDefault="7C6087A3" w:rsidP="7C6087A3">
      <w:pPr>
        <w:pStyle w:val="a3"/>
        <w:spacing w:line="360" w:lineRule="auto"/>
        <w:rPr>
          <w:rFonts w:ascii="Times New Roman" w:eastAsia="굴림체"/>
          <w:b/>
          <w:bCs/>
          <w:color w:val="auto"/>
          <w:sz w:val="24"/>
          <w:szCs w:val="24"/>
        </w:rPr>
      </w:pPr>
      <w:r w:rsidRPr="7C6087A3">
        <w:rPr>
          <w:rFonts w:ascii="Times New Roman" w:eastAsia="굴림체"/>
          <w:b/>
          <w:bCs/>
          <w:color w:val="auto"/>
          <w:sz w:val="24"/>
          <w:szCs w:val="24"/>
        </w:rPr>
        <w:t>(Modified Version)</w:t>
      </w:r>
    </w:p>
    <w:p w14:paraId="0414639E" w14:textId="43413323" w:rsidR="7C6087A3" w:rsidRDefault="7C6087A3" w:rsidP="7C6087A3">
      <w:pPr>
        <w:pStyle w:val="a3"/>
        <w:spacing w:line="360" w:lineRule="auto"/>
        <w:ind w:firstLineChars="91" w:firstLine="182"/>
        <w:jc w:val="center"/>
      </w:pPr>
      <w:r>
        <w:rPr>
          <w:noProof/>
        </w:rPr>
        <w:lastRenderedPageBreak/>
        <w:drawing>
          <wp:inline distT="0" distB="0" distL="0" distR="0" wp14:anchorId="5F2AEBB4" wp14:editId="5AA020C7">
            <wp:extent cx="4572000" cy="1971675"/>
            <wp:effectExtent l="0" t="0" r="0" b="0"/>
            <wp:docPr id="1730922140" name="그림 173092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20B7BE42" w14:textId="049ABE95" w:rsidR="00253F1C" w:rsidRPr="003F18D9" w:rsidRDefault="11D10679" w:rsidP="11D10679">
      <w:pPr>
        <w:pStyle w:val="a3"/>
        <w:numPr>
          <w:ilvl w:val="0"/>
          <w:numId w:val="31"/>
        </w:numPr>
        <w:spacing w:line="360" w:lineRule="auto"/>
        <w:jc w:val="left"/>
        <w:rPr>
          <w:rFonts w:ascii="Times New Roman" w:eastAsiaTheme="minorEastAsia"/>
          <w:sz w:val="18"/>
          <w:szCs w:val="18"/>
        </w:rPr>
      </w:pPr>
      <w:r w:rsidRPr="11D10679">
        <w:rPr>
          <w:rFonts w:ascii="Times New Roman" w:eastAsiaTheme="minorEastAsia"/>
          <w:sz w:val="18"/>
          <w:szCs w:val="18"/>
        </w:rPr>
        <w:t xml:space="preserve">                                       (b)</w:t>
      </w:r>
    </w:p>
    <w:p w14:paraId="440AA000" w14:textId="327F2B37" w:rsidR="00253F1C" w:rsidRPr="003F18D9" w:rsidRDefault="11D10679" w:rsidP="11D10679">
      <w:pPr>
        <w:tabs>
          <w:tab w:val="left" w:pos="187"/>
        </w:tabs>
        <w:jc w:val="center"/>
        <w:rPr>
          <w:rFonts w:eastAsia="Times New Roman"/>
          <w:b/>
          <w:bCs/>
          <w:color w:val="000000" w:themeColor="text1"/>
          <w:sz w:val="18"/>
          <w:szCs w:val="18"/>
        </w:rPr>
      </w:pPr>
      <w:r w:rsidRPr="11D10679">
        <w:rPr>
          <w:rStyle w:val="None"/>
          <w:rFonts w:eastAsia="Times New Roman"/>
          <w:b/>
          <w:bCs/>
          <w:color w:val="000000" w:themeColor="text1"/>
          <w:sz w:val="18"/>
          <w:szCs w:val="18"/>
        </w:rPr>
        <w:t xml:space="preserve">Figure 8: </w:t>
      </w:r>
      <w:r w:rsidRPr="11D10679">
        <w:rPr>
          <w:rStyle w:val="None"/>
          <w:rFonts w:eastAsia="Times New Roman"/>
          <w:color w:val="000000" w:themeColor="text1"/>
          <w:sz w:val="18"/>
          <w:szCs w:val="18"/>
        </w:rPr>
        <w:t>t</w:t>
      </w:r>
      <w:r w:rsidR="00324C82" w:rsidRPr="00324C82">
        <w:rPr>
          <w:rStyle w:val="None"/>
          <w:rFonts w:eastAsia="Times New Roman"/>
          <w:color w:val="000000" w:themeColor="text1"/>
          <w:sz w:val="18"/>
          <w:szCs w:val="18"/>
        </w:rPr>
        <w:t>-SNE plot of emotion representations generated by the emotion classification network under two configurations: (a) without the speaker-specific representation (b) with the speaker-specific representation</w:t>
      </w:r>
      <w:r w:rsidRPr="11D10679">
        <w:rPr>
          <w:rStyle w:val="None"/>
          <w:sz w:val="18"/>
          <w:szCs w:val="18"/>
        </w:rPr>
        <w:t>.</w:t>
      </w:r>
    </w:p>
    <w:p w14:paraId="1CA129C4" w14:textId="430F8559" w:rsidR="7C6087A3" w:rsidRDefault="7C6087A3" w:rsidP="00253F1C">
      <w:pPr>
        <w:pStyle w:val="a3"/>
        <w:spacing w:line="360" w:lineRule="auto"/>
      </w:pPr>
    </w:p>
    <w:p w14:paraId="3CB15997" w14:textId="0F9D4A20" w:rsidR="1FE7C594" w:rsidRDefault="1FE7C594" w:rsidP="1FE7C594">
      <w:pPr>
        <w:pStyle w:val="a3"/>
        <w:spacing w:line="360" w:lineRule="auto"/>
        <w:ind w:firstLineChars="91" w:firstLine="182"/>
        <w:jc w:val="center"/>
      </w:pPr>
    </w:p>
    <w:p w14:paraId="4025642F" w14:textId="338CDD3A" w:rsidR="7C6087A3" w:rsidRDefault="7C6087A3" w:rsidP="7C6087A3">
      <w:pPr>
        <w:pStyle w:val="a3"/>
        <w:spacing w:line="360" w:lineRule="auto"/>
        <w:rPr>
          <w:rStyle w:val="None"/>
          <w:rFonts w:ascii="Times New Roman" w:eastAsia="Times New Roman"/>
          <w:i/>
          <w:iCs/>
          <w:color w:val="000000" w:themeColor="text1"/>
          <w:sz w:val="24"/>
          <w:szCs w:val="24"/>
        </w:rPr>
      </w:pPr>
      <w:r w:rsidRPr="7C6087A3">
        <w:rPr>
          <w:rFonts w:ascii="Times New Roman" w:eastAsia="굴림체"/>
          <w:b/>
          <w:bCs/>
          <w:color w:val="auto"/>
          <w:sz w:val="24"/>
          <w:szCs w:val="24"/>
        </w:rPr>
        <w:t>(Previous Version)</w:t>
      </w:r>
    </w:p>
    <w:p w14:paraId="2E83D0B9" w14:textId="77777777" w:rsidR="00253F1C" w:rsidRDefault="7C6087A3" w:rsidP="00253F1C">
      <w:pPr>
        <w:pStyle w:val="a3"/>
        <w:spacing w:line="360" w:lineRule="auto"/>
        <w:ind w:firstLineChars="91" w:firstLine="182"/>
        <w:jc w:val="center"/>
        <w:rPr>
          <w:rFonts w:eastAsiaTheme="minorEastAsia"/>
          <w:sz w:val="18"/>
          <w:szCs w:val="18"/>
        </w:rPr>
      </w:pPr>
      <w:r>
        <w:rPr>
          <w:noProof/>
        </w:rPr>
        <w:drawing>
          <wp:inline distT="0" distB="0" distL="0" distR="0" wp14:anchorId="1E8F6B33" wp14:editId="7C0D6A92">
            <wp:extent cx="4572000" cy="1981200"/>
            <wp:effectExtent l="0" t="0" r="0" b="0"/>
            <wp:docPr id="245058999" name="그림 24505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1A0CA3C1" w14:textId="375D26DB" w:rsidR="00253F1C" w:rsidRPr="00253F1C" w:rsidRDefault="00253F1C" w:rsidP="00253F1C">
      <w:pPr>
        <w:pStyle w:val="a3"/>
        <w:numPr>
          <w:ilvl w:val="0"/>
          <w:numId w:val="32"/>
        </w:numPr>
        <w:spacing w:line="360" w:lineRule="auto"/>
        <w:jc w:val="left"/>
        <w:rPr>
          <w:rFonts w:ascii="Times New Roman"/>
        </w:rPr>
      </w:pPr>
      <w:r>
        <w:rPr>
          <w:rFonts w:ascii="Times New Roman" w:eastAsiaTheme="minorEastAsia"/>
          <w:sz w:val="18"/>
          <w:szCs w:val="18"/>
        </w:rPr>
        <w:t xml:space="preserve">                                     </w:t>
      </w:r>
      <w:r w:rsidRPr="00253F1C">
        <w:rPr>
          <w:rFonts w:ascii="Times New Roman" w:eastAsiaTheme="minorEastAsia"/>
          <w:sz w:val="18"/>
          <w:szCs w:val="18"/>
        </w:rPr>
        <w:t xml:space="preserve"> (b)</w:t>
      </w:r>
    </w:p>
    <w:p w14:paraId="67BB5DDC" w14:textId="0BE93E9B" w:rsidR="00253F1C" w:rsidRPr="00253F1C" w:rsidRDefault="00253F1C" w:rsidP="00253F1C">
      <w:pPr>
        <w:tabs>
          <w:tab w:val="left" w:pos="187"/>
        </w:tabs>
        <w:jc w:val="center"/>
        <w:rPr>
          <w:sz w:val="22"/>
          <w:szCs w:val="22"/>
        </w:rPr>
      </w:pPr>
      <w:r w:rsidRPr="3A7496EB">
        <w:rPr>
          <w:rStyle w:val="None"/>
          <w:rFonts w:eastAsia="Times New Roman"/>
          <w:b/>
          <w:bCs/>
          <w:color w:val="000000" w:themeColor="text1"/>
          <w:sz w:val="22"/>
          <w:szCs w:val="22"/>
        </w:rPr>
        <w:t xml:space="preserve">Figure 9: </w:t>
      </w:r>
      <w:r w:rsidRPr="00A9515C">
        <w:rPr>
          <w:rStyle w:val="None"/>
          <w:rFonts w:eastAsia="Times New Roman"/>
          <w:color w:val="000000" w:themeColor="text1"/>
          <w:sz w:val="22"/>
          <w:szCs w:val="22"/>
        </w:rPr>
        <w:t>t</w:t>
      </w:r>
      <w:r w:rsidR="00324C82" w:rsidRPr="00324C82">
        <w:rPr>
          <w:rStyle w:val="None"/>
          <w:rFonts w:eastAsia="Times New Roman"/>
          <w:color w:val="000000" w:themeColor="text1"/>
          <w:sz w:val="22"/>
          <w:szCs w:val="22"/>
        </w:rPr>
        <w:t xml:space="preserve">-SNE plot of emotion representations generated by the emotion classification network under two configurations: (a) </w:t>
      </w:r>
      <w:proofErr w:type="spellStart"/>
      <w:r w:rsidR="00324C82" w:rsidRPr="00324C82">
        <w:rPr>
          <w:rStyle w:val="None"/>
          <w:rFonts w:eastAsia="Times New Roman"/>
          <w:color w:val="000000" w:themeColor="text1"/>
          <w:sz w:val="22"/>
          <w:szCs w:val="22"/>
        </w:rPr>
        <w:t>Arcface</w:t>
      </w:r>
      <w:proofErr w:type="spellEnd"/>
      <w:r w:rsidR="00324C82" w:rsidRPr="00324C82">
        <w:rPr>
          <w:rStyle w:val="None"/>
          <w:rFonts w:eastAsia="Times New Roman"/>
          <w:color w:val="000000" w:themeColor="text1"/>
          <w:sz w:val="22"/>
          <w:szCs w:val="22"/>
        </w:rPr>
        <w:t xml:space="preserve"> fine-tuned (b) All fine-tuned</w:t>
      </w:r>
      <w:r>
        <w:rPr>
          <w:rStyle w:val="None"/>
          <w:sz w:val="22"/>
          <w:szCs w:val="22"/>
        </w:rPr>
        <w:t>.</w:t>
      </w:r>
    </w:p>
    <w:p w14:paraId="5F644FF2" w14:textId="3C27A5CC" w:rsidR="00253F1C" w:rsidRDefault="00253F1C" w:rsidP="00253F1C">
      <w:pPr>
        <w:pStyle w:val="a3"/>
        <w:spacing w:line="360" w:lineRule="auto"/>
        <w:ind w:firstLineChars="91" w:firstLine="218"/>
        <w:jc w:val="right"/>
        <w:rPr>
          <w:rFonts w:ascii="Times New Roman" w:eastAsia="Times New Roman"/>
          <w:sz w:val="24"/>
          <w:szCs w:val="24"/>
        </w:rPr>
      </w:pPr>
      <w:r w:rsidRPr="1FE7C594">
        <w:rPr>
          <w:rFonts w:ascii="Times New Roman" w:eastAsia="Times New Roman"/>
          <w:sz w:val="24"/>
          <w:szCs w:val="24"/>
        </w:rPr>
        <w:t>S</w:t>
      </w:r>
      <w:r>
        <w:rPr>
          <w:rFonts w:ascii="Times New Roman" w:eastAsia="Times New Roman"/>
          <w:sz w:val="24"/>
          <w:szCs w:val="24"/>
        </w:rPr>
        <w:t>ubs</w:t>
      </w:r>
      <w:r w:rsidRPr="1FE7C594">
        <w:rPr>
          <w:rFonts w:ascii="Times New Roman" w:eastAsia="Times New Roman"/>
          <w:sz w:val="24"/>
          <w:szCs w:val="24"/>
        </w:rPr>
        <w:t>ection 5.</w:t>
      </w:r>
      <w:r>
        <w:rPr>
          <w:rFonts w:ascii="Times New Roman" w:eastAsia="Times New Roman"/>
          <w:sz w:val="24"/>
          <w:szCs w:val="24"/>
        </w:rPr>
        <w:t>2</w:t>
      </w:r>
      <w:r w:rsidRPr="1FE7C594">
        <w:rPr>
          <w:rFonts w:ascii="Times New Roman" w:eastAsia="Times New Roman"/>
          <w:sz w:val="24"/>
          <w:szCs w:val="24"/>
        </w:rPr>
        <w:t xml:space="preserve">, Figure </w:t>
      </w:r>
      <w:r>
        <w:rPr>
          <w:rFonts w:ascii="Times New Roman" w:eastAsia="Times New Roman"/>
          <w:sz w:val="24"/>
          <w:szCs w:val="24"/>
        </w:rPr>
        <w:t>9</w:t>
      </w:r>
    </w:p>
    <w:p w14:paraId="729765DB" w14:textId="3BED8917" w:rsidR="7C6087A3" w:rsidRDefault="7C6087A3" w:rsidP="7C6087A3">
      <w:pPr>
        <w:pStyle w:val="a3"/>
        <w:spacing w:line="360" w:lineRule="auto"/>
        <w:ind w:firstLineChars="91" w:firstLine="182"/>
        <w:jc w:val="center"/>
      </w:pPr>
    </w:p>
    <w:p w14:paraId="78758102" w14:textId="49EC0A36" w:rsidR="7C6087A3" w:rsidRDefault="7C6087A3" w:rsidP="7C6087A3">
      <w:pPr>
        <w:pStyle w:val="a3"/>
        <w:spacing w:line="360" w:lineRule="auto"/>
        <w:rPr>
          <w:rFonts w:ascii="Times New Roman" w:eastAsia="굴림체"/>
          <w:b/>
          <w:bCs/>
          <w:color w:val="auto"/>
          <w:sz w:val="24"/>
          <w:szCs w:val="24"/>
        </w:rPr>
      </w:pPr>
      <w:r w:rsidRPr="7C6087A3">
        <w:rPr>
          <w:rFonts w:ascii="Times New Roman" w:eastAsia="굴림체"/>
          <w:b/>
          <w:bCs/>
          <w:color w:val="auto"/>
          <w:sz w:val="24"/>
          <w:szCs w:val="24"/>
        </w:rPr>
        <w:t>(Modified Version)</w:t>
      </w:r>
    </w:p>
    <w:p w14:paraId="39729DB7" w14:textId="28E55C05" w:rsidR="7C6087A3" w:rsidRDefault="7C6087A3" w:rsidP="7C6087A3">
      <w:pPr>
        <w:pStyle w:val="a3"/>
        <w:spacing w:line="360" w:lineRule="auto"/>
        <w:ind w:firstLineChars="91" w:firstLine="182"/>
        <w:jc w:val="center"/>
      </w:pPr>
      <w:r>
        <w:rPr>
          <w:noProof/>
        </w:rPr>
        <w:lastRenderedPageBreak/>
        <w:drawing>
          <wp:inline distT="0" distB="0" distL="0" distR="0" wp14:anchorId="1FC71475" wp14:editId="72AFA85A">
            <wp:extent cx="4572000" cy="1971675"/>
            <wp:effectExtent l="0" t="0" r="0" b="0"/>
            <wp:docPr id="1670340267" name="그림 167034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05D411FA" w14:textId="71CCBC19" w:rsidR="00253F1C" w:rsidRPr="00253F1C" w:rsidRDefault="00253F1C" w:rsidP="00253F1C">
      <w:pPr>
        <w:pStyle w:val="a3"/>
        <w:numPr>
          <w:ilvl w:val="0"/>
          <w:numId w:val="33"/>
        </w:numPr>
        <w:spacing w:line="360" w:lineRule="auto"/>
        <w:jc w:val="left"/>
        <w:rPr>
          <w:rFonts w:ascii="Times New Roman"/>
        </w:rPr>
      </w:pPr>
      <w:r>
        <w:rPr>
          <w:rFonts w:ascii="Times New Roman" w:eastAsiaTheme="minorEastAsia"/>
          <w:sz w:val="18"/>
          <w:szCs w:val="18"/>
        </w:rPr>
        <w:t xml:space="preserve">                                       </w:t>
      </w:r>
      <w:r w:rsidRPr="00253F1C">
        <w:rPr>
          <w:rFonts w:ascii="Times New Roman" w:eastAsiaTheme="minorEastAsia"/>
          <w:sz w:val="18"/>
          <w:szCs w:val="18"/>
        </w:rPr>
        <w:t>(b)</w:t>
      </w:r>
    </w:p>
    <w:p w14:paraId="33C268C2" w14:textId="35E81EF6" w:rsidR="00253F1C" w:rsidRPr="00253F1C" w:rsidRDefault="11D10679" w:rsidP="11D10679">
      <w:pPr>
        <w:tabs>
          <w:tab w:val="left" w:pos="187"/>
        </w:tabs>
        <w:jc w:val="center"/>
        <w:rPr>
          <w:sz w:val="18"/>
          <w:szCs w:val="18"/>
        </w:rPr>
      </w:pPr>
      <w:r w:rsidRPr="11D10679">
        <w:rPr>
          <w:rStyle w:val="None"/>
          <w:rFonts w:eastAsia="Times New Roman"/>
          <w:b/>
          <w:bCs/>
          <w:color w:val="000000" w:themeColor="text1"/>
          <w:sz w:val="18"/>
          <w:szCs w:val="18"/>
        </w:rPr>
        <w:t xml:space="preserve">Figure 9: </w:t>
      </w:r>
      <w:r w:rsidRPr="11D10679">
        <w:rPr>
          <w:rStyle w:val="None"/>
          <w:rFonts w:eastAsia="Times New Roman"/>
          <w:color w:val="000000" w:themeColor="text1"/>
          <w:sz w:val="18"/>
          <w:szCs w:val="18"/>
        </w:rPr>
        <w:t>t</w:t>
      </w:r>
      <w:r w:rsidR="00324C82" w:rsidRPr="00324C82">
        <w:rPr>
          <w:rStyle w:val="None"/>
          <w:rFonts w:eastAsia="Times New Roman"/>
          <w:color w:val="000000" w:themeColor="text1"/>
          <w:sz w:val="18"/>
          <w:szCs w:val="18"/>
        </w:rPr>
        <w:t>-SNE plot of emotion representations generated by the emotion classification network under two configurations: (a)</w:t>
      </w:r>
      <w:r w:rsidR="00324C82">
        <w:rPr>
          <w:rStyle w:val="None"/>
          <w:rFonts w:eastAsia="Times New Roman"/>
          <w:color w:val="000000" w:themeColor="text1"/>
          <w:sz w:val="18"/>
          <w:szCs w:val="18"/>
        </w:rPr>
        <w:t xml:space="preserve"> </w:t>
      </w:r>
      <w:proofErr w:type="spellStart"/>
      <w:r w:rsidR="00324C82" w:rsidRPr="00324C82">
        <w:rPr>
          <w:rStyle w:val="None"/>
          <w:rFonts w:eastAsia="Times New Roman"/>
          <w:color w:val="000000" w:themeColor="text1"/>
          <w:sz w:val="18"/>
          <w:szCs w:val="18"/>
        </w:rPr>
        <w:t>Arcface</w:t>
      </w:r>
      <w:proofErr w:type="spellEnd"/>
      <w:r w:rsidR="00324C82" w:rsidRPr="00324C82">
        <w:rPr>
          <w:rStyle w:val="None"/>
          <w:rFonts w:eastAsia="Times New Roman"/>
          <w:color w:val="000000" w:themeColor="text1"/>
          <w:sz w:val="18"/>
          <w:szCs w:val="18"/>
        </w:rPr>
        <w:t xml:space="preserve"> fine-tuned (b) All fine-tuned</w:t>
      </w:r>
      <w:r w:rsidRPr="11D10679">
        <w:rPr>
          <w:rStyle w:val="None"/>
          <w:sz w:val="18"/>
          <w:szCs w:val="18"/>
        </w:rPr>
        <w:t>.</w:t>
      </w:r>
    </w:p>
    <w:p w14:paraId="6C3A7CD8" w14:textId="0389F5DC" w:rsidR="7C6087A3" w:rsidRDefault="7C6087A3" w:rsidP="00253F1C">
      <w:pPr>
        <w:pStyle w:val="a3"/>
        <w:spacing w:line="360" w:lineRule="auto"/>
      </w:pPr>
    </w:p>
    <w:p w14:paraId="75951ACC" w14:textId="79F149FB" w:rsidR="7C6087A3" w:rsidRDefault="7C6087A3" w:rsidP="7C6087A3">
      <w:pPr>
        <w:pStyle w:val="a3"/>
        <w:spacing w:line="360" w:lineRule="auto"/>
        <w:ind w:firstLineChars="91" w:firstLine="182"/>
      </w:pPr>
    </w:p>
    <w:p w14:paraId="38CA74DA" w14:textId="55C2D16E"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2.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73B59B51" w14:textId="17760A1A" w:rsidR="16133C48" w:rsidRDefault="16133C48" w:rsidP="16133C48">
      <w:pPr>
        <w:pStyle w:val="a3"/>
        <w:spacing w:line="360" w:lineRule="auto"/>
        <w:rPr>
          <w:rFonts w:ascii="Times New Roman" w:eastAsia="굴림체"/>
          <w:b/>
          <w:bCs/>
          <w:color w:val="auto"/>
          <w:sz w:val="26"/>
          <w:szCs w:val="26"/>
        </w:rPr>
      </w:pPr>
      <w:r w:rsidRPr="16133C48">
        <w:rPr>
          <w:rFonts w:ascii="Times New Roman" w:eastAsia="굴림체"/>
          <w:b/>
          <w:bCs/>
          <w:color w:val="auto"/>
          <w:sz w:val="26"/>
          <w:szCs w:val="26"/>
        </w:rPr>
        <w:t xml:space="preserve">    </w:t>
      </w:r>
    </w:p>
    <w:p w14:paraId="1E03F2B9" w14:textId="26F8C2B4" w:rsidR="16133C48" w:rsidRDefault="11D10679" w:rsidP="16133C48">
      <w:pPr>
        <w:pStyle w:val="a3"/>
        <w:spacing w:line="360" w:lineRule="auto"/>
        <w:ind w:firstLine="218"/>
        <w:rPr>
          <w:rFonts w:ascii="Times New Roman" w:eastAsia="돋움"/>
          <w:sz w:val="24"/>
          <w:szCs w:val="24"/>
        </w:rPr>
      </w:pPr>
      <w:r w:rsidRPr="11D10679">
        <w:rPr>
          <w:rFonts w:ascii="Times New Roman" w:eastAsia="굴림체"/>
          <w:b/>
          <w:bCs/>
          <w:color w:val="auto"/>
          <w:sz w:val="24"/>
          <w:szCs w:val="24"/>
        </w:rPr>
        <w:t xml:space="preserve"> </w:t>
      </w:r>
      <w:r w:rsidRPr="11D10679">
        <w:rPr>
          <w:rFonts w:ascii="Times New Roman" w:eastAsia="돋움"/>
          <w:sz w:val="24"/>
          <w:szCs w:val="24"/>
        </w:rPr>
        <w:t>It is recommended to investigate how the proposed method behaves when exposed to varying amounts of training data.</w:t>
      </w:r>
    </w:p>
    <w:p w14:paraId="6A3A33F8" w14:textId="2C61EB6B" w:rsidR="16133C48" w:rsidRDefault="16133C48" w:rsidP="11D10679">
      <w:pPr>
        <w:pStyle w:val="a3"/>
        <w:spacing w:line="360" w:lineRule="auto"/>
        <w:rPr>
          <w:rFonts w:ascii="Times New Roman" w:eastAsia="굴림체"/>
          <w:b/>
          <w:bCs/>
          <w:color w:val="auto"/>
          <w:sz w:val="24"/>
          <w:szCs w:val="24"/>
        </w:rPr>
      </w:pPr>
    </w:p>
    <w:p w14:paraId="02353F99" w14:textId="60E66E52" w:rsidR="7C6087A3" w:rsidRDefault="1FE7C594" w:rsidP="7C6087A3">
      <w:pPr>
        <w:pStyle w:val="a3"/>
        <w:spacing w:line="360" w:lineRule="auto"/>
        <w:ind w:firstLineChars="91" w:firstLine="237"/>
        <w:rPr>
          <w:rFonts w:ascii="Times New Roman" w:eastAsia="굴림체"/>
          <w:b/>
          <w:bCs/>
          <w:color w:val="auto"/>
          <w:sz w:val="26"/>
          <w:szCs w:val="26"/>
          <w:u w:val="single"/>
        </w:rPr>
      </w:pPr>
      <w:r w:rsidRPr="1FE7C594">
        <w:rPr>
          <w:rFonts w:ascii="Times New Roman" w:eastAsia="굴림체"/>
          <w:b/>
          <w:bCs/>
          <w:color w:val="auto"/>
          <w:sz w:val="26"/>
          <w:szCs w:val="26"/>
          <w:u w:val="single"/>
        </w:rPr>
        <w:t>Revisions made</w:t>
      </w:r>
      <w:r w:rsidRPr="1FE7C594">
        <w:rPr>
          <w:rFonts w:ascii="Times New Roman" w:eastAsia="굴림체"/>
          <w:b/>
          <w:bCs/>
          <w:color w:val="auto"/>
          <w:sz w:val="26"/>
          <w:szCs w:val="26"/>
        </w:rPr>
        <w:t>:</w:t>
      </w:r>
    </w:p>
    <w:p w14:paraId="1558B1ED" w14:textId="70BE5A70" w:rsidR="1FE7C594" w:rsidRDefault="1FE7C594" w:rsidP="1FE7C594">
      <w:pPr>
        <w:pStyle w:val="a3"/>
        <w:spacing w:line="360" w:lineRule="auto"/>
        <w:ind w:firstLineChars="91" w:firstLine="237"/>
        <w:rPr>
          <w:rFonts w:ascii="Times New Roman" w:eastAsia="굴림체"/>
          <w:b/>
          <w:bCs/>
          <w:color w:val="auto"/>
          <w:sz w:val="26"/>
          <w:szCs w:val="26"/>
        </w:rPr>
      </w:pPr>
    </w:p>
    <w:p w14:paraId="4554D2AC" w14:textId="74DE2BCB" w:rsidR="11D10679" w:rsidRDefault="496AF68E" w:rsidP="496AF68E">
      <w:pPr>
        <w:pStyle w:val="a3"/>
        <w:spacing w:line="360" w:lineRule="auto"/>
        <w:ind w:firstLineChars="91" w:firstLine="218"/>
        <w:rPr>
          <w:rFonts w:ascii="Times New Roman" w:eastAsia="굴림체"/>
          <w:i/>
          <w:iCs/>
          <w:color w:val="auto"/>
          <w:sz w:val="24"/>
          <w:szCs w:val="24"/>
        </w:rPr>
      </w:pPr>
      <w:r w:rsidRPr="496AF68E">
        <w:rPr>
          <w:rFonts w:ascii="Times New Roman" w:eastAsia="굴림체"/>
          <w:i/>
          <w:iCs/>
          <w:color w:val="auto"/>
          <w:sz w:val="24"/>
          <w:szCs w:val="24"/>
        </w:rPr>
        <w:t xml:space="preserve"> In the previous version of the manuscript, </w:t>
      </w:r>
      <w:bookmarkStart w:id="0" w:name="_Hlk136737219"/>
      <w:r w:rsidRPr="496AF68E">
        <w:rPr>
          <w:rFonts w:ascii="Times New Roman" w:eastAsia="굴림체"/>
          <w:i/>
          <w:iCs/>
          <w:color w:val="auto"/>
          <w:sz w:val="24"/>
          <w:szCs w:val="24"/>
        </w:rPr>
        <w:t xml:space="preserve">emotion classes with more samples were under-sampled because the IEMOCAP dataset is unevenly distributed across emotion classes. In response to the reviewer’s comment, we have conducted additional experiments with varying amounts of training data. More specifically, we have trained our model on the IEMOCAP dataset with and without under-sampling.  </w:t>
      </w:r>
      <w:bookmarkEnd w:id="0"/>
    </w:p>
    <w:p w14:paraId="78E02A46" w14:textId="751FD47E" w:rsidR="11D10679" w:rsidRDefault="11D10679" w:rsidP="11D10679">
      <w:pPr>
        <w:pStyle w:val="a3"/>
        <w:spacing w:line="360" w:lineRule="auto"/>
        <w:ind w:firstLineChars="91" w:firstLine="218"/>
        <w:rPr>
          <w:rFonts w:ascii="Times New Roman" w:eastAsia="굴림체"/>
          <w:i/>
          <w:iCs/>
          <w:color w:val="auto"/>
          <w:sz w:val="24"/>
          <w:szCs w:val="24"/>
        </w:rPr>
      </w:pPr>
      <w:r w:rsidRPr="11D10679">
        <w:rPr>
          <w:rFonts w:ascii="Times New Roman" w:eastAsia="굴림체"/>
          <w:i/>
          <w:iCs/>
          <w:color w:val="auto"/>
          <w:sz w:val="24"/>
          <w:szCs w:val="24"/>
        </w:rPr>
        <w:t xml:space="preserve"> In the experimental results presented in the original version of the manuscript, freezing the weights of the speaker-identification network preserved the representation learned from the 1,251 speakers of the VoxCeleb1 dataset, resulting in better emotion classification performance. Therefore, we first pretrained the emotion classification network with both under-sampled and complete versions of the IEMOCAP dataset. In training the speaker-specific representation emotion network with both under-sampled and complete versions of the IEMOCAP dataset, we fine-tuned the pretrained emotion classification network and </w:t>
      </w:r>
      <w:r w:rsidRPr="005F798F">
        <w:rPr>
          <w:rFonts w:ascii="Times New Roman" w:eastAsia="굴림체"/>
          <w:i/>
          <w:iCs/>
          <w:color w:val="auto"/>
          <w:sz w:val="24"/>
          <w:szCs w:val="24"/>
        </w:rPr>
        <w:t>combine</w:t>
      </w:r>
      <w:r w:rsidR="005F798F" w:rsidRPr="005F798F">
        <w:rPr>
          <w:rFonts w:ascii="Times New Roman" w:eastAsia="굴림체"/>
          <w:i/>
          <w:iCs/>
          <w:color w:val="auto"/>
          <w:sz w:val="24"/>
          <w:szCs w:val="24"/>
        </w:rPr>
        <w:t>d</w:t>
      </w:r>
      <w:r w:rsidRPr="11D10679">
        <w:rPr>
          <w:rFonts w:ascii="Times New Roman" w:eastAsia="굴림체"/>
          <w:i/>
          <w:iCs/>
          <w:color w:val="auto"/>
          <w:sz w:val="24"/>
          <w:szCs w:val="24"/>
        </w:rPr>
        <w:t xml:space="preserve"> the emotion representation </w:t>
      </w:r>
      <w:r w:rsidR="005F798F">
        <w:rPr>
          <w:rFonts w:ascii="Times New Roman" w:eastAsia="굴림체" w:hint="eastAsia"/>
          <w:i/>
          <w:iCs/>
          <w:color w:val="auto"/>
          <w:sz w:val="24"/>
          <w:szCs w:val="24"/>
        </w:rPr>
        <w:t>with</w:t>
      </w:r>
      <w:r w:rsidR="005F798F">
        <w:rPr>
          <w:rFonts w:ascii="Times New Roman" w:eastAsia="굴림체"/>
          <w:i/>
          <w:iCs/>
          <w:color w:val="auto"/>
          <w:sz w:val="24"/>
          <w:szCs w:val="24"/>
        </w:rPr>
        <w:t xml:space="preserve"> </w:t>
      </w:r>
      <w:r w:rsidRPr="11D10679">
        <w:rPr>
          <w:rFonts w:ascii="Times New Roman" w:eastAsia="굴림체"/>
          <w:i/>
          <w:iCs/>
          <w:color w:val="auto"/>
          <w:sz w:val="24"/>
          <w:szCs w:val="24"/>
        </w:rPr>
        <w:t xml:space="preserve">the output of the speaker-identification network to generate a speaker-specific emotion </w:t>
      </w:r>
      <w:r w:rsidRPr="11D10679">
        <w:rPr>
          <w:rFonts w:ascii="Times New Roman" w:eastAsia="굴림체"/>
          <w:i/>
          <w:iCs/>
          <w:color w:val="auto"/>
          <w:sz w:val="24"/>
          <w:szCs w:val="24"/>
        </w:rPr>
        <w:lastRenderedPageBreak/>
        <w:t>representation</w:t>
      </w:r>
      <w:bookmarkStart w:id="1" w:name="_Hlk136737063"/>
      <w:r w:rsidRPr="11D10679">
        <w:rPr>
          <w:rFonts w:ascii="Times New Roman" w:eastAsia="굴림체"/>
          <w:i/>
          <w:iCs/>
          <w:color w:val="auto"/>
          <w:sz w:val="24"/>
          <w:szCs w:val="24"/>
        </w:rPr>
        <w:t>. Table B shows the results of experiments conducted under four configurations. In the experiment results,</w:t>
      </w:r>
      <w:bookmarkEnd w:id="1"/>
      <w:r w:rsidRPr="11D10679">
        <w:rPr>
          <w:rFonts w:ascii="Times New Roman" w:eastAsia="굴림체"/>
          <w:i/>
          <w:iCs/>
          <w:color w:val="auto"/>
          <w:sz w:val="24"/>
          <w:szCs w:val="24"/>
        </w:rPr>
        <w:t xml:space="preserve"> both pretrained and fine-tuned models showed the best performance when trained the dataset was under-sampled. </w:t>
      </w:r>
      <w:bookmarkStart w:id="2" w:name="_Hlk136737924"/>
      <w:r w:rsidRPr="11D10679">
        <w:rPr>
          <w:rFonts w:ascii="Times New Roman" w:eastAsia="굴림체"/>
          <w:i/>
          <w:iCs/>
          <w:color w:val="auto"/>
          <w:sz w:val="24"/>
          <w:szCs w:val="24"/>
        </w:rPr>
        <w:t>This is because under-sampling adequately addresses the imbalance problem in the dataset.</w:t>
      </w:r>
    </w:p>
    <w:bookmarkEnd w:id="2"/>
    <w:p w14:paraId="5099F998" w14:textId="61E205A5" w:rsidR="11D10679" w:rsidRDefault="11D10679" w:rsidP="11D10679">
      <w:pPr>
        <w:pStyle w:val="a3"/>
        <w:spacing w:line="360" w:lineRule="auto"/>
        <w:ind w:firstLineChars="91" w:firstLine="164"/>
        <w:rPr>
          <w:rFonts w:ascii="Times New Roman" w:eastAsia="굴림체"/>
          <w:i/>
          <w:iCs/>
          <w:color w:val="auto"/>
          <w:sz w:val="18"/>
          <w:szCs w:val="18"/>
        </w:rPr>
      </w:pPr>
    </w:p>
    <w:p w14:paraId="0D68C54E" w14:textId="1265F81C" w:rsidR="00631765" w:rsidRDefault="11D10679" w:rsidP="11D10679">
      <w:pPr>
        <w:pStyle w:val="Normal0"/>
        <w:jc w:val="center"/>
        <w:rPr>
          <w:sz w:val="18"/>
          <w:szCs w:val="18"/>
        </w:rPr>
      </w:pPr>
      <w:r w:rsidRPr="11D10679">
        <w:rPr>
          <w:rStyle w:val="None"/>
          <w:b/>
          <w:bCs/>
          <w:sz w:val="18"/>
          <w:szCs w:val="18"/>
        </w:rPr>
        <w:t>Table A:</w:t>
      </w:r>
      <w:r w:rsidRPr="11D10679">
        <w:rPr>
          <w:sz w:val="18"/>
          <w:szCs w:val="18"/>
        </w:rPr>
        <w:t xml:space="preserve"> Performance of speaker-specific emotion representation network trained under four configurations (with under-sampled and complete dataset).</w:t>
      </w:r>
    </w:p>
    <w:tbl>
      <w:tblPr>
        <w:tblStyle w:val="af"/>
        <w:tblW w:w="5000" w:type="pct"/>
        <w:tblLook w:val="04A0" w:firstRow="1" w:lastRow="0" w:firstColumn="1" w:lastColumn="0" w:noHBand="0" w:noVBand="1"/>
      </w:tblPr>
      <w:tblGrid>
        <w:gridCol w:w="1128"/>
        <w:gridCol w:w="2040"/>
        <w:gridCol w:w="1557"/>
        <w:gridCol w:w="1559"/>
        <w:gridCol w:w="1557"/>
        <w:gridCol w:w="1561"/>
      </w:tblGrid>
      <w:tr w:rsidR="00631765" w14:paraId="01F2B12C" w14:textId="7DC8F642" w:rsidTr="00324C82">
        <w:trPr>
          <w:trHeight w:val="217"/>
        </w:trPr>
        <w:tc>
          <w:tcPr>
            <w:tcW w:w="1685" w:type="pct"/>
            <w:gridSpan w:val="2"/>
            <w:vMerge w:val="restart"/>
            <w:vAlign w:val="center"/>
          </w:tcPr>
          <w:p w14:paraId="3840E87A" w14:textId="59BE4AAA" w:rsidR="00631765" w:rsidRPr="00324C82" w:rsidRDefault="00631765" w:rsidP="00FF7221">
            <w:pPr>
              <w:spacing w:line="240" w:lineRule="auto"/>
              <w:jc w:val="center"/>
              <w:rPr>
                <w:sz w:val="18"/>
                <w:szCs w:val="18"/>
              </w:rPr>
            </w:pPr>
          </w:p>
        </w:tc>
        <w:tc>
          <w:tcPr>
            <w:tcW w:w="3315" w:type="pct"/>
            <w:gridSpan w:val="4"/>
            <w:shd w:val="clear" w:color="auto" w:fill="auto"/>
            <w:vAlign w:val="center"/>
          </w:tcPr>
          <w:p w14:paraId="219C4B53" w14:textId="3452A2B4" w:rsidR="00631765" w:rsidRPr="00324C82" w:rsidRDefault="11D10679" w:rsidP="00FF7221">
            <w:pPr>
              <w:spacing w:line="240" w:lineRule="auto"/>
              <w:jc w:val="center"/>
              <w:rPr>
                <w:rFonts w:eastAsia="굴림체"/>
                <w:sz w:val="18"/>
                <w:szCs w:val="18"/>
              </w:rPr>
            </w:pPr>
            <w:r w:rsidRPr="00324C82">
              <w:rPr>
                <w:rFonts w:eastAsia="굴림체"/>
                <w:sz w:val="18"/>
                <w:szCs w:val="18"/>
              </w:rPr>
              <w:t>Pretraining</w:t>
            </w:r>
          </w:p>
        </w:tc>
      </w:tr>
      <w:tr w:rsidR="00631765" w14:paraId="607B99F4" w14:textId="040260AF" w:rsidTr="00324C82">
        <w:trPr>
          <w:trHeight w:val="60"/>
        </w:trPr>
        <w:tc>
          <w:tcPr>
            <w:tcW w:w="1685" w:type="pct"/>
            <w:gridSpan w:val="2"/>
            <w:vMerge/>
            <w:vAlign w:val="center"/>
          </w:tcPr>
          <w:p w14:paraId="568385E0" w14:textId="55FDEB9E" w:rsidR="00631765" w:rsidRPr="00324C82" w:rsidRDefault="00631765" w:rsidP="00FF7221">
            <w:pPr>
              <w:spacing w:line="240" w:lineRule="auto"/>
              <w:jc w:val="center"/>
              <w:rPr>
                <w:sz w:val="18"/>
                <w:szCs w:val="18"/>
              </w:rPr>
            </w:pPr>
          </w:p>
        </w:tc>
        <w:tc>
          <w:tcPr>
            <w:tcW w:w="1657" w:type="pct"/>
            <w:gridSpan w:val="2"/>
            <w:vAlign w:val="center"/>
          </w:tcPr>
          <w:p w14:paraId="2489E1A5" w14:textId="7B59708C" w:rsidR="00631765" w:rsidRPr="00324C82" w:rsidRDefault="11D10679" w:rsidP="00FF7221">
            <w:pPr>
              <w:spacing w:line="240" w:lineRule="auto"/>
              <w:jc w:val="center"/>
              <w:rPr>
                <w:rFonts w:eastAsia="굴림체"/>
                <w:sz w:val="18"/>
                <w:szCs w:val="18"/>
              </w:rPr>
            </w:pPr>
            <w:r w:rsidRPr="00324C82">
              <w:rPr>
                <w:rFonts w:eastAsia="굴림체"/>
                <w:sz w:val="18"/>
                <w:szCs w:val="18"/>
              </w:rPr>
              <w:t>Under-Sampled Dataset</w:t>
            </w:r>
          </w:p>
        </w:tc>
        <w:tc>
          <w:tcPr>
            <w:tcW w:w="1657" w:type="pct"/>
            <w:gridSpan w:val="2"/>
            <w:vAlign w:val="center"/>
          </w:tcPr>
          <w:p w14:paraId="6A43CF85" w14:textId="313FB1F5" w:rsidR="00631765" w:rsidRPr="00324C82" w:rsidRDefault="11D10679" w:rsidP="00FF7221">
            <w:pPr>
              <w:spacing w:line="240" w:lineRule="auto"/>
              <w:jc w:val="center"/>
              <w:rPr>
                <w:rFonts w:eastAsia="굴림체"/>
                <w:sz w:val="18"/>
                <w:szCs w:val="18"/>
              </w:rPr>
            </w:pPr>
            <w:r w:rsidRPr="00324C82">
              <w:rPr>
                <w:rFonts w:eastAsia="굴림체"/>
                <w:sz w:val="18"/>
                <w:szCs w:val="18"/>
              </w:rPr>
              <w:t>Complete Dataset</w:t>
            </w:r>
          </w:p>
        </w:tc>
      </w:tr>
      <w:tr w:rsidR="00631765" w14:paraId="0313ABBE" w14:textId="467D1920" w:rsidTr="00324C82">
        <w:trPr>
          <w:trHeight w:val="60"/>
        </w:trPr>
        <w:tc>
          <w:tcPr>
            <w:tcW w:w="1685" w:type="pct"/>
            <w:gridSpan w:val="2"/>
            <w:vAlign w:val="center"/>
          </w:tcPr>
          <w:p w14:paraId="00CE1FB4" w14:textId="48DB6DC0" w:rsidR="00631765" w:rsidRPr="00324C82" w:rsidRDefault="11D10679" w:rsidP="00FF7221">
            <w:pPr>
              <w:spacing w:line="240" w:lineRule="auto"/>
              <w:jc w:val="center"/>
              <w:rPr>
                <w:rFonts w:eastAsia="굴림체"/>
                <w:sz w:val="18"/>
                <w:szCs w:val="18"/>
              </w:rPr>
            </w:pPr>
            <w:r w:rsidRPr="00324C82">
              <w:rPr>
                <w:rFonts w:eastAsia="굴림체"/>
                <w:sz w:val="18"/>
                <w:szCs w:val="18"/>
              </w:rPr>
              <w:t>Accuracy (%)</w:t>
            </w:r>
          </w:p>
        </w:tc>
        <w:tc>
          <w:tcPr>
            <w:tcW w:w="828" w:type="pct"/>
            <w:vAlign w:val="center"/>
          </w:tcPr>
          <w:p w14:paraId="7EA2EBBE" w14:textId="670C4CD8" w:rsidR="00631765" w:rsidRPr="00324C82" w:rsidRDefault="11D10679" w:rsidP="00FF7221">
            <w:pPr>
              <w:spacing w:line="240" w:lineRule="auto"/>
              <w:jc w:val="center"/>
              <w:rPr>
                <w:rFonts w:eastAsia="굴림체"/>
                <w:sz w:val="18"/>
                <w:szCs w:val="18"/>
              </w:rPr>
            </w:pPr>
            <w:r w:rsidRPr="00324C82">
              <w:rPr>
                <w:rFonts w:eastAsia="굴림체"/>
                <w:sz w:val="18"/>
                <w:szCs w:val="18"/>
              </w:rPr>
              <w:t>WA (%)</w:t>
            </w:r>
          </w:p>
        </w:tc>
        <w:tc>
          <w:tcPr>
            <w:tcW w:w="829" w:type="pct"/>
            <w:vAlign w:val="center"/>
          </w:tcPr>
          <w:p w14:paraId="4B3AD06F" w14:textId="66FE67D5" w:rsidR="00631765" w:rsidRPr="00324C82" w:rsidRDefault="11D10679" w:rsidP="00FF7221">
            <w:pPr>
              <w:spacing w:line="240" w:lineRule="auto"/>
              <w:jc w:val="center"/>
              <w:rPr>
                <w:rFonts w:eastAsia="굴림체"/>
                <w:sz w:val="18"/>
                <w:szCs w:val="18"/>
              </w:rPr>
            </w:pPr>
            <w:r w:rsidRPr="00324C82">
              <w:rPr>
                <w:rFonts w:eastAsia="굴림체"/>
                <w:sz w:val="18"/>
                <w:szCs w:val="18"/>
              </w:rPr>
              <w:t>UA (%)</w:t>
            </w:r>
          </w:p>
        </w:tc>
        <w:tc>
          <w:tcPr>
            <w:tcW w:w="828" w:type="pct"/>
            <w:vAlign w:val="center"/>
          </w:tcPr>
          <w:p w14:paraId="2A5B13CF" w14:textId="2CC49373" w:rsidR="00631765" w:rsidRPr="00324C82" w:rsidRDefault="11D10679" w:rsidP="00FF7221">
            <w:pPr>
              <w:spacing w:line="240" w:lineRule="auto"/>
              <w:jc w:val="center"/>
              <w:rPr>
                <w:rFonts w:eastAsia="굴림체"/>
                <w:sz w:val="18"/>
                <w:szCs w:val="18"/>
              </w:rPr>
            </w:pPr>
            <w:r w:rsidRPr="00324C82">
              <w:rPr>
                <w:rFonts w:eastAsia="굴림체"/>
                <w:sz w:val="18"/>
                <w:szCs w:val="18"/>
              </w:rPr>
              <w:t>WA (%)</w:t>
            </w:r>
          </w:p>
        </w:tc>
        <w:tc>
          <w:tcPr>
            <w:tcW w:w="829" w:type="pct"/>
            <w:vAlign w:val="center"/>
          </w:tcPr>
          <w:p w14:paraId="4839CB79" w14:textId="08CE6725" w:rsidR="00631765" w:rsidRPr="00324C82" w:rsidRDefault="11D10679" w:rsidP="00FF7221">
            <w:pPr>
              <w:spacing w:line="240" w:lineRule="auto"/>
              <w:jc w:val="center"/>
              <w:rPr>
                <w:rFonts w:eastAsia="굴림체"/>
                <w:sz w:val="18"/>
                <w:szCs w:val="18"/>
              </w:rPr>
            </w:pPr>
            <w:r w:rsidRPr="00324C82">
              <w:rPr>
                <w:rFonts w:eastAsia="굴림체"/>
                <w:sz w:val="18"/>
                <w:szCs w:val="18"/>
              </w:rPr>
              <w:t>UA (%)</w:t>
            </w:r>
          </w:p>
        </w:tc>
      </w:tr>
      <w:tr w:rsidR="00631765" w14:paraId="5B20E489" w14:textId="6C3FBB8B" w:rsidTr="00FF7221">
        <w:trPr>
          <w:trHeight w:val="114"/>
        </w:trPr>
        <w:tc>
          <w:tcPr>
            <w:tcW w:w="600" w:type="pct"/>
            <w:vMerge w:val="restart"/>
            <w:vAlign w:val="center"/>
          </w:tcPr>
          <w:p w14:paraId="1B0AEA6C" w14:textId="00536B56" w:rsidR="00631765" w:rsidRPr="00324C82" w:rsidRDefault="11D10679" w:rsidP="00FF7221">
            <w:pPr>
              <w:spacing w:line="240" w:lineRule="auto"/>
              <w:jc w:val="center"/>
              <w:rPr>
                <w:rFonts w:eastAsia="굴림체"/>
                <w:sz w:val="18"/>
                <w:szCs w:val="18"/>
              </w:rPr>
            </w:pPr>
            <w:r w:rsidRPr="00324C82">
              <w:rPr>
                <w:rFonts w:eastAsia="굴림체"/>
                <w:sz w:val="18"/>
                <w:szCs w:val="18"/>
              </w:rPr>
              <w:t>Fine-Tuning</w:t>
            </w:r>
          </w:p>
        </w:tc>
        <w:tc>
          <w:tcPr>
            <w:tcW w:w="1085" w:type="pct"/>
            <w:vAlign w:val="center"/>
          </w:tcPr>
          <w:p w14:paraId="24B04CB3" w14:textId="2B528507" w:rsidR="00631765" w:rsidRPr="00324C82" w:rsidRDefault="11D10679" w:rsidP="00FF7221">
            <w:pPr>
              <w:spacing w:line="240" w:lineRule="auto"/>
              <w:jc w:val="center"/>
              <w:rPr>
                <w:rFonts w:eastAsia="굴림체"/>
                <w:sz w:val="18"/>
                <w:szCs w:val="18"/>
              </w:rPr>
            </w:pPr>
            <w:r w:rsidRPr="00324C82">
              <w:rPr>
                <w:rFonts w:eastAsia="굴림체"/>
                <w:sz w:val="18"/>
                <w:szCs w:val="18"/>
              </w:rPr>
              <w:t>Under-Sampled Dataset</w:t>
            </w:r>
          </w:p>
        </w:tc>
        <w:tc>
          <w:tcPr>
            <w:tcW w:w="828" w:type="pct"/>
            <w:vAlign w:val="center"/>
          </w:tcPr>
          <w:p w14:paraId="1A7B3D1C" w14:textId="65F34F9B" w:rsidR="00631765" w:rsidRPr="00FF7221" w:rsidRDefault="11D10679" w:rsidP="00FF7221">
            <w:pPr>
              <w:spacing w:line="240" w:lineRule="auto"/>
              <w:jc w:val="center"/>
              <w:rPr>
                <w:rFonts w:eastAsia="굴림체"/>
                <w:b/>
                <w:bCs/>
                <w:sz w:val="18"/>
                <w:szCs w:val="18"/>
              </w:rPr>
            </w:pPr>
            <w:r w:rsidRPr="00FF7221">
              <w:rPr>
                <w:rFonts w:eastAsia="굴림체"/>
                <w:b/>
                <w:bCs/>
                <w:sz w:val="18"/>
                <w:szCs w:val="18"/>
              </w:rPr>
              <w:t>72.14</w:t>
            </w:r>
          </w:p>
        </w:tc>
        <w:tc>
          <w:tcPr>
            <w:tcW w:w="829" w:type="pct"/>
            <w:vAlign w:val="center"/>
          </w:tcPr>
          <w:p w14:paraId="04E409A2" w14:textId="4241DCA7" w:rsidR="00631765" w:rsidRPr="00FF7221" w:rsidRDefault="11D10679" w:rsidP="00FF7221">
            <w:pPr>
              <w:spacing w:line="240" w:lineRule="auto"/>
              <w:jc w:val="center"/>
              <w:rPr>
                <w:rFonts w:eastAsia="굴림체"/>
                <w:b/>
                <w:bCs/>
                <w:sz w:val="18"/>
                <w:szCs w:val="18"/>
              </w:rPr>
            </w:pPr>
            <w:r w:rsidRPr="00FF7221">
              <w:rPr>
                <w:rFonts w:eastAsia="굴림체"/>
                <w:b/>
                <w:bCs/>
                <w:sz w:val="18"/>
                <w:szCs w:val="18"/>
              </w:rPr>
              <w:t>72.79</w:t>
            </w:r>
          </w:p>
        </w:tc>
        <w:tc>
          <w:tcPr>
            <w:tcW w:w="828" w:type="pct"/>
            <w:vAlign w:val="center"/>
          </w:tcPr>
          <w:p w14:paraId="3B5230A4" w14:textId="159F2490" w:rsidR="00631765" w:rsidRPr="00324C82" w:rsidRDefault="11D10679" w:rsidP="00FF7221">
            <w:pPr>
              <w:spacing w:line="240" w:lineRule="auto"/>
              <w:jc w:val="center"/>
              <w:rPr>
                <w:rFonts w:eastAsia="굴림체"/>
                <w:sz w:val="18"/>
                <w:szCs w:val="18"/>
              </w:rPr>
            </w:pPr>
            <w:r w:rsidRPr="00324C82">
              <w:rPr>
                <w:rFonts w:eastAsia="굴림체"/>
                <w:sz w:val="18"/>
                <w:szCs w:val="18"/>
              </w:rPr>
              <w:t>70.86</w:t>
            </w:r>
          </w:p>
        </w:tc>
        <w:tc>
          <w:tcPr>
            <w:tcW w:w="829" w:type="pct"/>
            <w:vAlign w:val="center"/>
          </w:tcPr>
          <w:p w14:paraId="640AB47C" w14:textId="62FA8BAC" w:rsidR="00631765" w:rsidRPr="00324C82" w:rsidRDefault="11D10679" w:rsidP="00FF7221">
            <w:pPr>
              <w:spacing w:line="240" w:lineRule="auto"/>
              <w:jc w:val="center"/>
              <w:rPr>
                <w:rFonts w:eastAsia="굴림체"/>
                <w:sz w:val="18"/>
                <w:szCs w:val="18"/>
              </w:rPr>
            </w:pPr>
            <w:r w:rsidRPr="00324C82">
              <w:rPr>
                <w:rFonts w:eastAsia="굴림체"/>
                <w:sz w:val="18"/>
                <w:szCs w:val="18"/>
              </w:rPr>
              <w:t>71.84</w:t>
            </w:r>
          </w:p>
        </w:tc>
      </w:tr>
      <w:tr w:rsidR="00631765" w14:paraId="6510592C" w14:textId="09BAF5F5" w:rsidTr="00324C82">
        <w:trPr>
          <w:trHeight w:val="60"/>
        </w:trPr>
        <w:tc>
          <w:tcPr>
            <w:tcW w:w="600" w:type="pct"/>
            <w:vMerge/>
            <w:vAlign w:val="center"/>
          </w:tcPr>
          <w:p w14:paraId="217FA985" w14:textId="77777777" w:rsidR="00631765" w:rsidRPr="00324C82" w:rsidRDefault="00631765" w:rsidP="00FF7221">
            <w:pPr>
              <w:spacing w:line="240" w:lineRule="auto"/>
              <w:jc w:val="center"/>
              <w:rPr>
                <w:sz w:val="18"/>
                <w:szCs w:val="18"/>
              </w:rPr>
            </w:pPr>
          </w:p>
        </w:tc>
        <w:tc>
          <w:tcPr>
            <w:tcW w:w="1085" w:type="pct"/>
            <w:vAlign w:val="center"/>
          </w:tcPr>
          <w:p w14:paraId="17EC3742" w14:textId="17C631B1" w:rsidR="00631765" w:rsidRPr="00324C82" w:rsidRDefault="11D10679" w:rsidP="00FF7221">
            <w:pPr>
              <w:spacing w:line="240" w:lineRule="auto"/>
              <w:jc w:val="center"/>
              <w:rPr>
                <w:rFonts w:eastAsia="굴림체"/>
                <w:sz w:val="18"/>
                <w:szCs w:val="18"/>
              </w:rPr>
            </w:pPr>
            <w:r w:rsidRPr="00324C82">
              <w:rPr>
                <w:rFonts w:eastAsia="굴림체"/>
                <w:sz w:val="18"/>
                <w:szCs w:val="18"/>
              </w:rPr>
              <w:t>Complete Dataset</w:t>
            </w:r>
          </w:p>
        </w:tc>
        <w:tc>
          <w:tcPr>
            <w:tcW w:w="828" w:type="pct"/>
            <w:vAlign w:val="center"/>
          </w:tcPr>
          <w:p w14:paraId="5C10B07F" w14:textId="73BAC95B" w:rsidR="00631765" w:rsidRPr="00324C82" w:rsidRDefault="11D10679" w:rsidP="00FF7221">
            <w:pPr>
              <w:spacing w:line="240" w:lineRule="auto"/>
              <w:jc w:val="center"/>
              <w:rPr>
                <w:rFonts w:eastAsia="굴림체"/>
                <w:sz w:val="18"/>
                <w:szCs w:val="18"/>
              </w:rPr>
            </w:pPr>
            <w:r w:rsidRPr="00324C82">
              <w:rPr>
                <w:rFonts w:eastAsia="굴림체"/>
                <w:sz w:val="18"/>
                <w:szCs w:val="18"/>
              </w:rPr>
              <w:t>70.92</w:t>
            </w:r>
          </w:p>
        </w:tc>
        <w:tc>
          <w:tcPr>
            <w:tcW w:w="829" w:type="pct"/>
            <w:vAlign w:val="center"/>
          </w:tcPr>
          <w:p w14:paraId="074FE9F5" w14:textId="5FCBAE54" w:rsidR="00631765" w:rsidRPr="00324C82" w:rsidRDefault="11D10679" w:rsidP="00FF7221">
            <w:pPr>
              <w:spacing w:line="240" w:lineRule="auto"/>
              <w:jc w:val="center"/>
              <w:rPr>
                <w:rFonts w:eastAsia="굴림체"/>
                <w:sz w:val="18"/>
                <w:szCs w:val="18"/>
              </w:rPr>
            </w:pPr>
            <w:r w:rsidRPr="00324C82">
              <w:rPr>
                <w:rFonts w:eastAsia="굴림체"/>
                <w:sz w:val="18"/>
                <w:szCs w:val="18"/>
              </w:rPr>
              <w:t>71.96</w:t>
            </w:r>
          </w:p>
        </w:tc>
        <w:tc>
          <w:tcPr>
            <w:tcW w:w="828" w:type="pct"/>
            <w:vAlign w:val="center"/>
          </w:tcPr>
          <w:p w14:paraId="1FCF0C1C" w14:textId="18A4BFEA" w:rsidR="00631765" w:rsidRPr="00324C82" w:rsidRDefault="11D10679" w:rsidP="00FF7221">
            <w:pPr>
              <w:spacing w:line="240" w:lineRule="auto"/>
              <w:jc w:val="center"/>
              <w:rPr>
                <w:rFonts w:eastAsia="굴림체"/>
                <w:sz w:val="18"/>
                <w:szCs w:val="18"/>
              </w:rPr>
            </w:pPr>
            <w:r w:rsidRPr="00324C82">
              <w:rPr>
                <w:rFonts w:eastAsia="굴림체"/>
                <w:sz w:val="18"/>
                <w:szCs w:val="18"/>
              </w:rPr>
              <w:t>71.68</w:t>
            </w:r>
          </w:p>
        </w:tc>
        <w:tc>
          <w:tcPr>
            <w:tcW w:w="829" w:type="pct"/>
            <w:vAlign w:val="center"/>
          </w:tcPr>
          <w:p w14:paraId="647A639C" w14:textId="0D6497EE" w:rsidR="00631765" w:rsidRPr="00324C82" w:rsidRDefault="11D10679" w:rsidP="00FF7221">
            <w:pPr>
              <w:spacing w:line="240" w:lineRule="auto"/>
              <w:jc w:val="center"/>
              <w:rPr>
                <w:rFonts w:eastAsia="굴림체"/>
                <w:sz w:val="18"/>
                <w:szCs w:val="18"/>
              </w:rPr>
            </w:pPr>
            <w:r w:rsidRPr="00324C82">
              <w:rPr>
                <w:rFonts w:eastAsia="굴림체"/>
                <w:sz w:val="18"/>
                <w:szCs w:val="18"/>
              </w:rPr>
              <w:t>72.26</w:t>
            </w:r>
          </w:p>
        </w:tc>
      </w:tr>
    </w:tbl>
    <w:p w14:paraId="07317A8C" w14:textId="5F01177B" w:rsidR="16133C48" w:rsidRDefault="16133C48"/>
    <w:p w14:paraId="77CF0D41" w14:textId="036EFA00" w:rsidR="646D78A1" w:rsidRDefault="646D78A1" w:rsidP="646D78A1"/>
    <w:p w14:paraId="47EEC5D7" w14:textId="77777777" w:rsidR="001C45A9" w:rsidRDefault="001C45A9"/>
    <w:p w14:paraId="17B8F8D2" w14:textId="6629CB9C" w:rsidR="001C45A9" w:rsidRDefault="00042EE1" w:rsidP="00122DDA">
      <w:pPr>
        <w:pStyle w:val="a3"/>
        <w:spacing w:line="360" w:lineRule="auto"/>
        <w:rPr>
          <w:rFonts w:ascii="Times New Roman" w:eastAsia="굴림체"/>
          <w:color w:val="auto"/>
          <w:sz w:val="24"/>
          <w:szCs w:val="24"/>
          <w:highlight w:val="cyan"/>
        </w:rPr>
      </w:pPr>
      <w:r>
        <w:rPr>
          <w:rFonts w:ascii="Times New Roman" w:eastAsia="굴림체"/>
          <w:b/>
          <w:bCs/>
          <w:color w:val="auto"/>
          <w:sz w:val="26"/>
          <w:szCs w:val="26"/>
        </w:rPr>
        <w:t>3</w:t>
      </w:r>
      <w:r w:rsidR="001C45A9" w:rsidRPr="11D10679">
        <w:rPr>
          <w:rFonts w:ascii="Times New Roman" w:eastAsia="굴림체"/>
          <w:b/>
          <w:bCs/>
          <w:color w:val="auto"/>
          <w:sz w:val="26"/>
          <w:szCs w:val="26"/>
        </w:rPr>
        <w:t>. Additional Revision:</w:t>
      </w:r>
    </w:p>
    <w:p w14:paraId="2E2E61BD" w14:textId="77777777" w:rsidR="001C45A9" w:rsidRDefault="001C45A9" w:rsidP="00122DDA">
      <w:pPr>
        <w:pStyle w:val="a3"/>
        <w:spacing w:line="360" w:lineRule="auto"/>
        <w:rPr>
          <w:rFonts w:ascii="Times New Roman" w:eastAsia="굴림체"/>
          <w:b/>
          <w:bCs/>
          <w:color w:val="auto"/>
          <w:sz w:val="26"/>
          <w:szCs w:val="26"/>
        </w:rPr>
      </w:pPr>
    </w:p>
    <w:p w14:paraId="44685425" w14:textId="26370077" w:rsidR="001C45A9" w:rsidRDefault="001C45A9" w:rsidP="00122DDA">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t xml:space="preserve">    </w:t>
      </w:r>
      <w:r w:rsidRPr="005F798F">
        <w:rPr>
          <w:rFonts w:ascii="Times New Roman" w:eastAsia="굴림체"/>
          <w:i/>
          <w:iCs/>
          <w:color w:val="auto"/>
          <w:sz w:val="24"/>
          <w:szCs w:val="24"/>
        </w:rPr>
        <w:t>In the process of revising the manuscript, we discovered that Eq. (3) was identical to Eq. (2)</w:t>
      </w:r>
      <w:r w:rsidR="005F798F" w:rsidRPr="005F798F">
        <w:rPr>
          <w:rFonts w:ascii="Times New Roman" w:eastAsia="굴림체" w:hint="eastAsia"/>
          <w:i/>
          <w:iCs/>
          <w:color w:val="auto"/>
          <w:sz w:val="24"/>
          <w:szCs w:val="24"/>
        </w:rPr>
        <w:t>,</w:t>
      </w:r>
      <w:r w:rsidRPr="005F798F">
        <w:rPr>
          <w:rFonts w:ascii="Times New Roman" w:eastAsia="굴림체"/>
          <w:i/>
          <w:iCs/>
          <w:color w:val="auto"/>
          <w:sz w:val="24"/>
          <w:szCs w:val="24"/>
        </w:rPr>
        <w:t xml:space="preserve"> which was an error. Eq. (3) was originally intended to describe the terms of the </w:t>
      </w:r>
      <w:proofErr w:type="spellStart"/>
      <w:r w:rsidRPr="005F798F">
        <w:rPr>
          <w:rFonts w:ascii="Times New Roman" w:eastAsia="굴림체"/>
          <w:i/>
          <w:iCs/>
          <w:color w:val="auto"/>
          <w:sz w:val="24"/>
          <w:szCs w:val="24"/>
        </w:rPr>
        <w:t>Arcface</w:t>
      </w:r>
      <w:proofErr w:type="spellEnd"/>
      <w:r w:rsidRPr="005F798F">
        <w:rPr>
          <w:rFonts w:ascii="Times New Roman" w:eastAsia="굴림체"/>
          <w:i/>
          <w:iCs/>
          <w:color w:val="auto"/>
          <w:sz w:val="24"/>
          <w:szCs w:val="24"/>
        </w:rPr>
        <w:t xml:space="preserve"> loss defined in Eq. (2) in an extended form in which the dot product is expressed as the product of the norms</w:t>
      </w:r>
      <w:r w:rsidRPr="11D10679">
        <w:rPr>
          <w:rFonts w:ascii="Times New Roman" w:eastAsia="굴림체"/>
          <w:i/>
          <w:iCs/>
          <w:color w:val="auto"/>
          <w:sz w:val="24"/>
          <w:szCs w:val="24"/>
        </w:rPr>
        <w:t xml:space="preserve"> of vectors and the cosine of the angle between them. Therefore, we have modified Eq. (3) to reflect the original intention.</w:t>
      </w:r>
    </w:p>
    <w:p w14:paraId="7170EA07" w14:textId="77777777" w:rsidR="001C45A9" w:rsidRDefault="001C45A9" w:rsidP="00122DDA">
      <w:pPr>
        <w:pStyle w:val="a3"/>
        <w:spacing w:line="360" w:lineRule="auto"/>
        <w:rPr>
          <w:rFonts w:ascii="Times New Roman" w:eastAsia="굴림체"/>
          <w:b/>
          <w:bCs/>
          <w:color w:val="auto"/>
          <w:sz w:val="24"/>
          <w:szCs w:val="24"/>
        </w:rPr>
      </w:pPr>
    </w:p>
    <w:p w14:paraId="13CEFF8A" w14:textId="77777777" w:rsidR="001C45A9" w:rsidRDefault="001C45A9" w:rsidP="00122DDA">
      <w:pPr>
        <w:pStyle w:val="a3"/>
        <w:spacing w:line="360" w:lineRule="auto"/>
        <w:rPr>
          <w:rFonts w:ascii="Times New Roman" w:eastAsia="굴림체"/>
          <w:b/>
          <w:bCs/>
          <w:color w:val="auto"/>
          <w:sz w:val="24"/>
          <w:szCs w:val="24"/>
        </w:rPr>
      </w:pPr>
    </w:p>
    <w:p w14:paraId="0AF52C0A" w14:textId="1CFE3341" w:rsidR="001C45A9" w:rsidRDefault="001C45A9" w:rsidP="00122DDA">
      <w:pPr>
        <w:pStyle w:val="a3"/>
        <w:spacing w:line="360" w:lineRule="auto"/>
        <w:rPr>
          <w:rFonts w:ascii="Times New Roman" w:eastAsia="굴림체"/>
          <w:b/>
          <w:bCs/>
          <w:color w:val="auto"/>
          <w:sz w:val="24"/>
          <w:szCs w:val="24"/>
          <w:highlight w:val="cyan"/>
        </w:rPr>
      </w:pPr>
      <w:r w:rsidRPr="11D10679">
        <w:rPr>
          <w:rFonts w:ascii="Times New Roman" w:eastAsia="굴림체"/>
          <w:b/>
          <w:bCs/>
          <w:color w:val="auto"/>
          <w:sz w:val="24"/>
          <w:szCs w:val="24"/>
        </w:rPr>
        <w:t xml:space="preserve">(Previous Version) </w:t>
      </w:r>
    </w:p>
    <w:p w14:paraId="7AA7242A" w14:textId="77777777" w:rsidR="001C45A9" w:rsidRPr="001C45A9" w:rsidRDefault="001C45A9" w:rsidP="00122DDA">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792369B9" w14:textId="77777777" w:rsidR="001C45A9" w:rsidRDefault="001C45A9" w:rsidP="00122DDA">
      <w:pPr>
        <w:pStyle w:val="a3"/>
        <w:spacing w:line="360" w:lineRule="auto"/>
        <w:ind w:firstLineChars="309" w:firstLine="742"/>
        <w:jc w:val="right"/>
        <w:rPr>
          <w:rFonts w:ascii="Times New Roman" w:eastAsia="굴림체"/>
          <w:color w:val="auto"/>
          <w:sz w:val="24"/>
          <w:szCs w:val="24"/>
        </w:rPr>
      </w:pPr>
      <w:r w:rsidRPr="11D10679">
        <w:rPr>
          <w:rFonts w:ascii="Times New Roman" w:eastAsia="굴림체"/>
          <w:color w:val="auto"/>
          <w:sz w:val="24"/>
          <w:szCs w:val="24"/>
        </w:rPr>
        <w:t xml:space="preserve">Subsection 2.6, Eq. </w:t>
      </w:r>
      <w:r>
        <w:rPr>
          <w:rFonts w:ascii="Times New Roman" w:eastAsia="굴림체"/>
          <w:color w:val="auto"/>
          <w:sz w:val="24"/>
          <w:szCs w:val="24"/>
        </w:rPr>
        <w:t>2</w:t>
      </w:r>
    </w:p>
    <w:p w14:paraId="5E9BD1D2" w14:textId="77777777" w:rsidR="001C45A9" w:rsidRPr="001C45A9" w:rsidRDefault="001C45A9" w:rsidP="00122DDA">
      <w:pPr>
        <w:pStyle w:val="a3"/>
        <w:spacing w:line="360" w:lineRule="auto"/>
        <w:ind w:firstLineChars="309" w:firstLine="742"/>
        <w:rPr>
          <w:rFonts w:ascii="Times New Roman" w:eastAsia="굴림체"/>
          <w:b/>
          <w:bCs/>
          <w:color w:val="auto"/>
          <w:sz w:val="24"/>
          <w:szCs w:val="24"/>
        </w:rPr>
      </w:pPr>
    </w:p>
    <w:p w14:paraId="1ACD499F" w14:textId="77777777" w:rsidR="001C45A9" w:rsidRPr="001C45A9" w:rsidRDefault="001C45A9" w:rsidP="00122DDA">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508E148E" w14:textId="77777777" w:rsidR="001C45A9" w:rsidRDefault="001C45A9" w:rsidP="00122DDA">
      <w:pPr>
        <w:pStyle w:val="a3"/>
        <w:spacing w:line="360" w:lineRule="auto"/>
        <w:ind w:firstLineChars="309" w:firstLine="742"/>
        <w:jc w:val="right"/>
        <w:rPr>
          <w:rFonts w:ascii="Times New Roman" w:eastAsia="굴림체"/>
          <w:b/>
          <w:bCs/>
          <w:color w:val="auto"/>
          <w:sz w:val="24"/>
          <w:szCs w:val="24"/>
        </w:rPr>
      </w:pPr>
      <w:r w:rsidRPr="11D10679">
        <w:rPr>
          <w:rFonts w:ascii="Times New Roman" w:eastAsia="굴림체"/>
          <w:color w:val="auto"/>
          <w:sz w:val="24"/>
          <w:szCs w:val="24"/>
        </w:rPr>
        <w:t>Subsection 2.6, Eq. 3</w:t>
      </w:r>
    </w:p>
    <w:p w14:paraId="75B76379" w14:textId="77777777" w:rsidR="001C45A9" w:rsidRDefault="001C45A9" w:rsidP="00122DDA">
      <w:pPr>
        <w:pStyle w:val="a3"/>
        <w:spacing w:line="360" w:lineRule="auto"/>
        <w:ind w:firstLineChars="91" w:firstLine="218"/>
        <w:rPr>
          <w:rFonts w:ascii="Times New Roman" w:eastAsia="굴림체"/>
          <w:color w:val="auto"/>
          <w:sz w:val="24"/>
          <w:szCs w:val="24"/>
        </w:rPr>
      </w:pPr>
    </w:p>
    <w:p w14:paraId="17701BA3" w14:textId="77777777" w:rsidR="001C45A9" w:rsidRPr="001C45A9" w:rsidRDefault="001C45A9" w:rsidP="00122DDA">
      <w:pPr>
        <w:pStyle w:val="a3"/>
        <w:spacing w:line="360" w:lineRule="auto"/>
        <w:rPr>
          <w:rFonts w:ascii="Times New Roman" w:eastAsia="굴림체"/>
          <w:b/>
          <w:bCs/>
          <w:color w:val="auto"/>
          <w:sz w:val="24"/>
          <w:szCs w:val="24"/>
        </w:rPr>
      </w:pPr>
      <w:r w:rsidRPr="001C45A9">
        <w:rPr>
          <w:rFonts w:ascii="Times New Roman" w:eastAsia="굴림체"/>
          <w:b/>
          <w:bCs/>
          <w:color w:val="auto"/>
          <w:sz w:val="24"/>
          <w:szCs w:val="24"/>
        </w:rPr>
        <w:t>(Modified Version)</w:t>
      </w:r>
    </w:p>
    <w:p w14:paraId="42E0E74C" w14:textId="77777777" w:rsidR="001C45A9" w:rsidRPr="001C45A9" w:rsidRDefault="001C45A9" w:rsidP="00122DDA">
      <w:pPr>
        <w:pStyle w:val="a3"/>
        <w:spacing w:line="360" w:lineRule="auto"/>
        <w:ind w:firstLineChars="309" w:firstLine="618"/>
      </w:pPr>
      <m:oMathPara>
        <m:oMath>
          <m:r>
            <w:rPr>
              <w:rFonts w:ascii="Cambria Math" w:hAnsi="Cambria Math"/>
            </w:rPr>
            <w:lastRenderedPageBreak/>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49163975" w14:textId="77777777" w:rsidR="001C45A9" w:rsidRPr="001C45A9" w:rsidRDefault="001C45A9" w:rsidP="00122DDA">
      <w:pPr>
        <w:pStyle w:val="a3"/>
        <w:spacing w:line="360" w:lineRule="auto"/>
        <w:ind w:firstLineChars="309" w:firstLine="618"/>
      </w:pPr>
    </w:p>
    <w:p w14:paraId="74A71817" w14:textId="77777777" w:rsidR="001C45A9" w:rsidRPr="001C45A9" w:rsidRDefault="001C45A9" w:rsidP="00122DDA">
      <w:pPr>
        <w:pStyle w:val="a3"/>
        <w:spacing w:line="360" w:lineRule="auto"/>
        <w:ind w:firstLineChars="91" w:firstLine="182"/>
        <w:rPr>
          <w:rFonts w:ascii="Times New Roman" w:eastAsia="굴림체"/>
          <w:color w:val="auto"/>
        </w:rPr>
      </w:pPr>
      <m:oMathPara>
        <m:oMathParaPr>
          <m:jc m:val="center"/>
        </m:oMathParaPr>
        <m:oMath>
          <m:r>
            <w:rPr>
              <w:rFonts w:ascii="Cambria Math" w:eastAsia="굴림체" w:hAnsi="Cambria Math"/>
              <w:color w:val="auto"/>
            </w:rPr>
            <m:t>L=-</m:t>
          </m:r>
          <m:f>
            <m:fPr>
              <m:ctrlPr>
                <w:rPr>
                  <w:rFonts w:ascii="Cambria Math" w:eastAsia="굴림체" w:hAnsi="Cambria Math"/>
                  <w:color w:val="auto"/>
                </w:rPr>
              </m:ctrlPr>
            </m:fPr>
            <m:num>
              <m:r>
                <w:rPr>
                  <w:rFonts w:ascii="Cambria Math" w:eastAsia="굴림체" w:hAnsi="Cambria Math"/>
                  <w:color w:val="auto"/>
                </w:rPr>
                <m:t>1</m:t>
              </m:r>
              <m:ctrlPr>
                <w:rPr>
                  <w:rFonts w:ascii="Cambria Math" w:eastAsia="굴림체" w:hAnsi="Cambria Math"/>
                  <w:i/>
                  <w:color w:val="auto"/>
                </w:rPr>
              </m:ctrlPr>
            </m:num>
            <m:den>
              <m:r>
                <w:rPr>
                  <w:rFonts w:ascii="Cambria Math" w:eastAsia="굴림체" w:hAnsi="Cambria Math"/>
                  <w:color w:val="auto"/>
                </w:rPr>
                <m:t>N</m:t>
              </m:r>
              <m:ctrlPr>
                <w:rPr>
                  <w:rFonts w:ascii="Cambria Math" w:eastAsia="굴림체" w:hAnsi="Cambria Math"/>
                  <w:i/>
                  <w:color w:val="auto"/>
                </w:rPr>
              </m:ctrlPr>
            </m:den>
          </m:f>
          <m:nary>
            <m:naryPr>
              <m:chr m:val="∑"/>
              <m:ctrlPr>
                <w:rPr>
                  <w:rFonts w:ascii="Cambria Math" w:eastAsia="굴림체" w:hAnsi="Cambria Math"/>
                  <w:color w:val="auto"/>
                </w:rPr>
              </m:ctrlPr>
            </m:naryPr>
            <m:sub>
              <m:r>
                <w:rPr>
                  <w:rFonts w:ascii="Cambria Math" w:eastAsia="굴림체" w:hAnsi="Cambria Math"/>
                  <w:color w:val="auto"/>
                </w:rPr>
                <m:t>i=1</m:t>
              </m:r>
              <m:ctrlPr>
                <w:rPr>
                  <w:rFonts w:ascii="Cambria Math" w:eastAsia="굴림체" w:hAnsi="Cambria Math"/>
                  <w:i/>
                  <w:color w:val="auto"/>
                </w:rPr>
              </m:ctrlPr>
            </m:sub>
            <m:sup>
              <m:r>
                <w:rPr>
                  <w:rFonts w:ascii="Cambria Math" w:eastAsia="굴림체" w:hAnsi="Cambria Math"/>
                  <w:color w:val="auto"/>
                </w:rPr>
                <m:t>N</m:t>
              </m:r>
              <m:ctrlPr>
                <w:rPr>
                  <w:rFonts w:ascii="Cambria Math" w:eastAsia="굴림체" w:hAnsi="Cambria Math"/>
                  <w:i/>
                  <w:color w:val="auto"/>
                </w:rPr>
              </m:ctrlPr>
            </m:sup>
            <m:e>
              <m:r>
                <w:rPr>
                  <w:rFonts w:ascii="Cambria Math" w:eastAsia="굴림체" w:hAnsi="Cambria Math"/>
                  <w:color w:val="auto"/>
                </w:rPr>
                <m:t>log</m:t>
              </m:r>
              <m:f>
                <m:fPr>
                  <m:ctrlPr>
                    <w:rPr>
                      <w:rFonts w:ascii="Cambria Math" w:eastAsia="굴림체" w:hAnsi="Cambria Math"/>
                      <w:color w:val="auto"/>
                    </w:rPr>
                  </m:ctrlPr>
                </m:fPr>
                <m:num>
                  <m:sSup>
                    <m:sSupPr>
                      <m:ctrlPr>
                        <w:rPr>
                          <w:rFonts w:ascii="Cambria Math" w:eastAsia="굴림체" w:hAnsi="Cambria Math"/>
                          <w:i/>
                          <w:color w:val="auto"/>
                        </w:rPr>
                      </m:ctrlPr>
                    </m:sSupPr>
                    <m:e>
                      <m:r>
                        <w:rPr>
                          <w:rFonts w:ascii="Cambria Math" w:eastAsia="굴림체" w:hAnsi="Cambria Math"/>
                          <w:color w:val="auto"/>
                        </w:rPr>
                        <m:t>e</m:t>
                      </m:r>
                    </m:e>
                    <m:sup>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W</m:t>
                              </m:r>
                              <m:ctrlPr>
                                <w:rPr>
                                  <w:rFonts w:ascii="Cambria Math" w:eastAsia="굴림체" w:hAnsi="Cambria Math"/>
                                  <w:color w:val="auto"/>
                                </w:rPr>
                              </m:ctrlPr>
                            </m:e>
                            <m:sub>
                              <m:sSub>
                                <m:sSubPr>
                                  <m:ctrlPr>
                                    <w:rPr>
                                      <w:rFonts w:ascii="Cambria Math" w:eastAsia="굴림체" w:hAnsi="Cambria Math"/>
                                      <w:i/>
                                      <w:color w:val="auto"/>
                                    </w:rPr>
                                  </m:ctrlPr>
                                </m:sSubPr>
                                <m:e>
                                  <m:r>
                                    <w:rPr>
                                      <w:rFonts w:ascii="Cambria Math" w:eastAsia="굴림체" w:hAnsi="Cambria Math"/>
                                      <w:color w:val="auto"/>
                                    </w:rPr>
                                    <m:t>y</m:t>
                                  </m:r>
                                </m:e>
                                <m:sub>
                                  <m:r>
                                    <w:rPr>
                                      <w:rFonts w:ascii="Cambria Math" w:eastAsia="굴림체" w:hAnsi="Cambria Math"/>
                                      <w:color w:val="auto"/>
                                    </w:rPr>
                                    <m:t>i</m:t>
                                  </m:r>
                                </m:sub>
                              </m:sSub>
                            </m:sub>
                          </m:sSub>
                        </m:e>
                      </m:d>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x</m:t>
                              </m:r>
                              <m:ctrlPr>
                                <w:rPr>
                                  <w:rFonts w:ascii="Cambria Math" w:eastAsia="굴림체" w:hAnsi="Cambria Math"/>
                                  <w:color w:val="auto"/>
                                </w:rPr>
                              </m:ctrlPr>
                            </m:e>
                            <m:sub>
                              <m:r>
                                <w:rPr>
                                  <w:rFonts w:ascii="Cambria Math" w:eastAsia="굴림체" w:hAnsi="Cambria Math"/>
                                  <w:color w:val="auto"/>
                                </w:rPr>
                                <m:t>i</m:t>
                              </m:r>
                            </m:sub>
                          </m:sSub>
                        </m:e>
                      </m:d>
                      <m:r>
                        <w:rPr>
                          <w:rFonts w:ascii="Cambria Math" w:eastAsia="굴림체" w:hAnsi="Cambria Math"/>
                          <w:color w:val="auto"/>
                        </w:rPr>
                        <m:t>cos</m:t>
                      </m:r>
                      <m:sSub>
                        <m:sSubPr>
                          <m:ctrlPr>
                            <w:rPr>
                              <w:rFonts w:ascii="Cambria Math" w:eastAsia="굴림체" w:hAnsi="Cambria Math"/>
                              <w:i/>
                              <w:color w:val="auto"/>
                            </w:rPr>
                          </m:ctrlPr>
                        </m:sSubPr>
                        <m:e>
                          <m:r>
                            <m:rPr>
                              <m:sty m:val="p"/>
                            </m:rPr>
                            <w:rPr>
                              <w:rFonts w:ascii="Cambria Math" w:eastAsia="굴림체" w:hAnsi="Cambria Math"/>
                              <w:color w:val="auto"/>
                            </w:rPr>
                            <m:t>θ</m:t>
                          </m:r>
                          <m:ctrlPr>
                            <w:rPr>
                              <w:rFonts w:ascii="Cambria Math" w:eastAsia="굴림체" w:hAnsi="Cambria Math"/>
                              <w:color w:val="auto"/>
                            </w:rPr>
                          </m:ctrlPr>
                        </m:e>
                        <m:sub>
                          <m:sSub>
                            <m:sSubPr>
                              <m:ctrlPr>
                                <w:rPr>
                                  <w:rFonts w:ascii="Cambria Math" w:eastAsia="굴림체" w:hAnsi="Cambria Math"/>
                                  <w:i/>
                                  <w:color w:val="auto"/>
                                </w:rPr>
                              </m:ctrlPr>
                            </m:sSubPr>
                            <m:e>
                              <m:r>
                                <w:rPr>
                                  <w:rFonts w:ascii="Cambria Math" w:eastAsia="굴림체" w:hAnsi="Cambria Math"/>
                                  <w:color w:val="auto"/>
                                </w:rPr>
                                <m:t>y</m:t>
                              </m:r>
                            </m:e>
                            <m:sub>
                              <m:r>
                                <w:rPr>
                                  <w:rFonts w:ascii="Cambria Math" w:eastAsia="굴림체" w:hAnsi="Cambria Math"/>
                                  <w:color w:val="auto"/>
                                </w:rPr>
                                <m:t>i</m:t>
                              </m:r>
                            </m:sub>
                          </m:sSub>
                        </m:sub>
                      </m:sSub>
                    </m:sup>
                  </m:sSup>
                  <m:ctrlPr>
                    <w:rPr>
                      <w:rFonts w:ascii="Cambria Math" w:eastAsia="굴림체" w:hAnsi="Cambria Math"/>
                      <w:i/>
                      <w:color w:val="auto"/>
                    </w:rPr>
                  </m:ctrlPr>
                </m:num>
                <m:den>
                  <m:nary>
                    <m:naryPr>
                      <m:chr m:val="∑"/>
                      <m:ctrlPr>
                        <w:rPr>
                          <w:rFonts w:ascii="Cambria Math" w:eastAsia="굴림체" w:hAnsi="Cambria Math"/>
                          <w:color w:val="auto"/>
                        </w:rPr>
                      </m:ctrlPr>
                    </m:naryPr>
                    <m:sub>
                      <m:r>
                        <w:rPr>
                          <w:rFonts w:ascii="Cambria Math" w:eastAsia="굴림체" w:hAnsi="Cambria Math"/>
                          <w:color w:val="auto"/>
                        </w:rPr>
                        <m:t>j=1</m:t>
                      </m:r>
                      <m:ctrlPr>
                        <w:rPr>
                          <w:rFonts w:ascii="Cambria Math" w:eastAsia="굴림체" w:hAnsi="Cambria Math"/>
                          <w:i/>
                          <w:color w:val="auto"/>
                        </w:rPr>
                      </m:ctrlPr>
                    </m:sub>
                    <m:sup>
                      <m:r>
                        <w:rPr>
                          <w:rFonts w:ascii="Cambria Math" w:eastAsia="굴림체" w:hAnsi="Cambria Math"/>
                          <w:color w:val="auto"/>
                        </w:rPr>
                        <m:t>n</m:t>
                      </m:r>
                      <m:ctrlPr>
                        <w:rPr>
                          <w:rFonts w:ascii="Cambria Math" w:eastAsia="굴림체" w:hAnsi="Cambria Math"/>
                          <w:i/>
                          <w:color w:val="auto"/>
                        </w:rPr>
                      </m:ctrlPr>
                    </m:sup>
                    <m:e>
                      <m:sSup>
                        <m:sSupPr>
                          <m:ctrlPr>
                            <w:rPr>
                              <w:rFonts w:ascii="Cambria Math" w:eastAsia="굴림체" w:hAnsi="Cambria Math"/>
                              <w:i/>
                              <w:color w:val="auto"/>
                            </w:rPr>
                          </m:ctrlPr>
                        </m:sSupPr>
                        <m:e>
                          <m:r>
                            <w:rPr>
                              <w:rFonts w:ascii="Cambria Math" w:eastAsia="굴림체" w:hAnsi="Cambria Math"/>
                              <w:color w:val="auto"/>
                            </w:rPr>
                            <m:t>e</m:t>
                          </m:r>
                        </m:e>
                        <m:sup>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W</m:t>
                                  </m:r>
                                  <m:ctrlPr>
                                    <w:rPr>
                                      <w:rFonts w:ascii="Cambria Math" w:eastAsia="굴림체" w:hAnsi="Cambria Math"/>
                                      <w:color w:val="auto"/>
                                    </w:rPr>
                                  </m:ctrlPr>
                                </m:e>
                                <m:sub>
                                  <m:r>
                                    <w:rPr>
                                      <w:rFonts w:ascii="Cambria Math" w:eastAsia="굴림체" w:hAnsi="Cambria Math"/>
                                      <w:color w:val="auto"/>
                                    </w:rPr>
                                    <m:t>j</m:t>
                                  </m:r>
                                </m:sub>
                              </m:sSub>
                            </m:e>
                          </m:d>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x</m:t>
                                  </m:r>
                                  <m:ctrlPr>
                                    <w:rPr>
                                      <w:rFonts w:ascii="Cambria Math" w:eastAsia="굴림체" w:hAnsi="Cambria Math"/>
                                      <w:color w:val="auto"/>
                                    </w:rPr>
                                  </m:ctrlPr>
                                </m:e>
                                <m:sub>
                                  <m:r>
                                    <w:rPr>
                                      <w:rFonts w:ascii="Cambria Math" w:eastAsia="굴림체" w:hAnsi="Cambria Math"/>
                                      <w:color w:val="auto"/>
                                    </w:rPr>
                                    <m:t>i</m:t>
                                  </m:r>
                                </m:sub>
                              </m:sSub>
                            </m:e>
                          </m:d>
                          <m:r>
                            <w:rPr>
                              <w:rFonts w:ascii="Cambria Math" w:eastAsia="굴림체" w:hAnsi="Cambria Math"/>
                              <w:color w:val="auto"/>
                            </w:rPr>
                            <m:t>cos</m:t>
                          </m:r>
                          <m:sSub>
                            <m:sSubPr>
                              <m:ctrlPr>
                                <w:rPr>
                                  <w:rFonts w:ascii="Cambria Math" w:eastAsia="굴림체" w:hAnsi="Cambria Math"/>
                                  <w:i/>
                                  <w:color w:val="auto"/>
                                </w:rPr>
                              </m:ctrlPr>
                            </m:sSubPr>
                            <m:e>
                              <m:r>
                                <m:rPr>
                                  <m:sty m:val="p"/>
                                </m:rPr>
                                <w:rPr>
                                  <w:rFonts w:ascii="Cambria Math" w:eastAsia="굴림체" w:hAnsi="Cambria Math"/>
                                  <w:color w:val="auto"/>
                                </w:rPr>
                                <m:t>θ</m:t>
                              </m:r>
                              <m:ctrlPr>
                                <w:rPr>
                                  <w:rFonts w:ascii="Cambria Math" w:eastAsia="굴림체" w:hAnsi="Cambria Math"/>
                                  <w:color w:val="auto"/>
                                </w:rPr>
                              </m:ctrlPr>
                            </m:e>
                            <m:sub>
                              <m:r>
                                <w:rPr>
                                  <w:rFonts w:ascii="Cambria Math" w:eastAsia="굴림체" w:hAnsi="Cambria Math"/>
                                  <w:color w:val="auto"/>
                                </w:rPr>
                                <m:t>j</m:t>
                              </m:r>
                            </m:sub>
                          </m:sSub>
                        </m:sup>
                      </m:sSup>
                      <m:ctrlPr>
                        <w:rPr>
                          <w:rFonts w:ascii="Cambria Math" w:eastAsia="굴림체" w:hAnsi="Cambria Math"/>
                          <w:i/>
                          <w:color w:val="auto"/>
                        </w:rPr>
                      </m:ctrlPr>
                    </m:e>
                  </m:nary>
                  <m:ctrlPr>
                    <w:rPr>
                      <w:rFonts w:ascii="Cambria Math" w:eastAsia="굴림체" w:hAnsi="Cambria Math"/>
                      <w:i/>
                      <w:color w:val="auto"/>
                    </w:rPr>
                  </m:ctrlPr>
                </m:den>
              </m:f>
              <m:ctrlPr>
                <w:rPr>
                  <w:rFonts w:ascii="Cambria Math" w:eastAsia="굴림체" w:hAnsi="Cambria Math"/>
                  <w:i/>
                  <w:color w:val="auto"/>
                </w:rPr>
              </m:ctrlPr>
            </m:e>
          </m:nary>
          <m:r>
            <w:rPr>
              <w:rFonts w:ascii="Cambria Math" w:eastAsia="굴림체" w:hAnsi="Cambria Math"/>
              <w:color w:val="auto"/>
            </w:rPr>
            <m:t>,</m:t>
          </m:r>
        </m:oMath>
      </m:oMathPara>
    </w:p>
    <w:p w14:paraId="1995826B" w14:textId="77777777" w:rsidR="001C45A9" w:rsidRPr="00631765" w:rsidRDefault="001C45A9"/>
    <w:p w14:paraId="773BA7F4" w14:textId="0514B777" w:rsidR="00631765" w:rsidRPr="00631765" w:rsidRDefault="00631765" w:rsidP="00631765">
      <w:pPr>
        <w:pStyle w:val="a3"/>
        <w:spacing w:line="360" w:lineRule="auto"/>
        <w:rPr>
          <w:rFonts w:ascii="Times New Roman" w:eastAsia="굴림체"/>
          <w:color w:val="auto"/>
          <w:sz w:val="32"/>
          <w:szCs w:val="32"/>
        </w:rPr>
      </w:pPr>
      <w:r w:rsidRPr="00631765">
        <w:rPr>
          <w:rFonts w:ascii="Times New Roman" w:eastAsia="굴림체"/>
          <w:color w:val="auto"/>
          <w:sz w:val="32"/>
          <w:szCs w:val="32"/>
        </w:rPr>
        <w:br w:type="page"/>
      </w:r>
    </w:p>
    <w:p w14:paraId="6CF83C34" w14:textId="4AC80A30" w:rsidR="16133C48" w:rsidRDefault="16133C48" w:rsidP="00631765">
      <w:pPr>
        <w:pStyle w:val="a3"/>
        <w:spacing w:line="360" w:lineRule="auto"/>
        <w:jc w:val="center"/>
        <w:rPr>
          <w:rFonts w:ascii="Times New Roman" w:eastAsia="굴림체"/>
          <w:b/>
          <w:bCs/>
          <w:color w:val="auto"/>
          <w:sz w:val="32"/>
          <w:szCs w:val="32"/>
          <w:u w:val="single"/>
        </w:rPr>
      </w:pPr>
      <w:r w:rsidRPr="16133C48">
        <w:rPr>
          <w:rFonts w:ascii="Times New Roman" w:eastAsia="굴림체"/>
          <w:b/>
          <w:bCs/>
          <w:color w:val="auto"/>
          <w:sz w:val="32"/>
          <w:szCs w:val="32"/>
          <w:u w:val="single"/>
        </w:rPr>
        <w:lastRenderedPageBreak/>
        <w:t>Summary of revisions (Reviewer #4)</w:t>
      </w:r>
    </w:p>
    <w:p w14:paraId="290E4ACC" w14:textId="2264D0D4" w:rsidR="16133C48" w:rsidRDefault="16133C48" w:rsidP="16133C48">
      <w:pPr>
        <w:pStyle w:val="a3"/>
        <w:spacing w:line="360" w:lineRule="auto"/>
        <w:rPr>
          <w:rFonts w:ascii="Times New Roman" w:eastAsia="돋움"/>
          <w:sz w:val="24"/>
          <w:szCs w:val="24"/>
        </w:rPr>
      </w:pPr>
    </w:p>
    <w:p w14:paraId="32CEF4DB" w14:textId="115294E7"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1.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1F545707" w14:textId="3B116EE6" w:rsidR="16133C48" w:rsidRDefault="16133C48" w:rsidP="16133C48">
      <w:pPr>
        <w:pStyle w:val="a3"/>
        <w:spacing w:line="360" w:lineRule="auto"/>
        <w:rPr>
          <w:rFonts w:ascii="Times New Roman" w:eastAsia="굴림체"/>
          <w:b/>
          <w:bCs/>
          <w:color w:val="auto"/>
          <w:sz w:val="26"/>
          <w:szCs w:val="26"/>
        </w:rPr>
      </w:pPr>
      <w:r w:rsidRPr="16133C48">
        <w:rPr>
          <w:rFonts w:ascii="Times New Roman" w:eastAsia="굴림체"/>
          <w:b/>
          <w:bCs/>
          <w:color w:val="auto"/>
          <w:sz w:val="26"/>
          <w:szCs w:val="26"/>
        </w:rPr>
        <w:t xml:space="preserve">  </w:t>
      </w:r>
    </w:p>
    <w:p w14:paraId="21F5BB45" w14:textId="6CAA900D" w:rsidR="16133C48" w:rsidRDefault="16133C48" w:rsidP="16133C48">
      <w:pPr>
        <w:pStyle w:val="a3"/>
        <w:spacing w:line="360" w:lineRule="auto"/>
        <w:ind w:firstLine="218"/>
        <w:rPr>
          <w:rFonts w:ascii="Times New Roman" w:eastAsia="돋움"/>
          <w:sz w:val="24"/>
          <w:szCs w:val="24"/>
        </w:rPr>
      </w:pPr>
      <w:r w:rsidRPr="16133C48">
        <w:rPr>
          <w:rFonts w:ascii="Times New Roman" w:eastAsia="돋움"/>
          <w:sz w:val="24"/>
          <w:szCs w:val="24"/>
        </w:rPr>
        <w:t>A revision on the text will be more acceptable.</w:t>
      </w:r>
    </w:p>
    <w:p w14:paraId="09F3CE64" w14:textId="095DBFDA" w:rsidR="16133C48" w:rsidRDefault="16133C48" w:rsidP="16133C48">
      <w:pPr>
        <w:pStyle w:val="a3"/>
        <w:spacing w:line="360" w:lineRule="auto"/>
        <w:rPr>
          <w:rFonts w:ascii="Times New Roman" w:eastAsia="굴림체"/>
          <w:b/>
          <w:bCs/>
          <w:color w:val="auto"/>
          <w:sz w:val="26"/>
          <w:szCs w:val="26"/>
        </w:rPr>
      </w:pPr>
    </w:p>
    <w:p w14:paraId="458D03FE" w14:textId="436C8018" w:rsidR="16133C48" w:rsidRPr="008F788A" w:rsidRDefault="1FE7C594" w:rsidP="16133C48">
      <w:pPr>
        <w:pStyle w:val="a3"/>
        <w:spacing w:line="360" w:lineRule="auto"/>
        <w:ind w:firstLineChars="91" w:firstLine="237"/>
        <w:rPr>
          <w:rFonts w:ascii="Times New Roman" w:eastAsia="굴림체"/>
          <w:b/>
          <w:bCs/>
          <w:color w:val="auto"/>
          <w:sz w:val="26"/>
          <w:szCs w:val="26"/>
          <w:u w:val="single"/>
        </w:rPr>
      </w:pPr>
      <w:r w:rsidRPr="008F788A">
        <w:rPr>
          <w:rFonts w:ascii="Times New Roman" w:eastAsia="굴림체"/>
          <w:b/>
          <w:bCs/>
          <w:color w:val="auto"/>
          <w:sz w:val="26"/>
          <w:szCs w:val="26"/>
          <w:u w:val="single"/>
        </w:rPr>
        <w:t>Revisions made</w:t>
      </w:r>
      <w:r w:rsidRPr="008F788A">
        <w:rPr>
          <w:rFonts w:ascii="Times New Roman" w:eastAsia="굴림체"/>
          <w:b/>
          <w:bCs/>
          <w:color w:val="auto"/>
          <w:sz w:val="26"/>
          <w:szCs w:val="26"/>
        </w:rPr>
        <w:t>:</w:t>
      </w:r>
    </w:p>
    <w:p w14:paraId="229D10B0" w14:textId="1488A978" w:rsidR="1FE7C594" w:rsidRPr="008F788A" w:rsidRDefault="1FE7C594" w:rsidP="1FE7C594">
      <w:pPr>
        <w:pStyle w:val="a3"/>
        <w:spacing w:line="360" w:lineRule="auto"/>
        <w:ind w:firstLineChars="91" w:firstLine="237"/>
        <w:rPr>
          <w:rFonts w:ascii="Times New Roman" w:eastAsia="굴림체"/>
          <w:b/>
          <w:bCs/>
          <w:color w:val="auto"/>
          <w:sz w:val="26"/>
          <w:szCs w:val="26"/>
        </w:rPr>
      </w:pPr>
    </w:p>
    <w:p w14:paraId="1206A5D1" w14:textId="77777777" w:rsidR="00426529" w:rsidRDefault="11D10679" w:rsidP="11D10679">
      <w:pPr>
        <w:pStyle w:val="a3"/>
        <w:spacing w:line="360" w:lineRule="auto"/>
        <w:ind w:firstLineChars="91" w:firstLine="218"/>
        <w:rPr>
          <w:rFonts w:ascii="Times New Roman" w:eastAsia="굴림체"/>
          <w:i/>
          <w:iCs/>
          <w:color w:val="auto"/>
          <w:sz w:val="24"/>
          <w:szCs w:val="24"/>
        </w:rPr>
      </w:pPr>
      <w:r w:rsidRPr="008F788A">
        <w:rPr>
          <w:rFonts w:ascii="Times New Roman" w:eastAsia="굴림체"/>
          <w:i/>
          <w:iCs/>
          <w:color w:val="auto"/>
          <w:sz w:val="24"/>
          <w:szCs w:val="24"/>
        </w:rPr>
        <w:t>In response to the reviewer's comments, we have extensively revised the manuscript.</w:t>
      </w:r>
    </w:p>
    <w:p w14:paraId="24140444" w14:textId="003004E1" w:rsidR="00426529" w:rsidRDefault="00426529" w:rsidP="00426529">
      <w:pPr>
        <w:pStyle w:val="a3"/>
        <w:spacing w:line="360" w:lineRule="auto"/>
        <w:ind w:firstLineChars="91" w:firstLine="237"/>
        <w:rPr>
          <w:rFonts w:ascii="Times New Roman" w:eastAsia="굴림체"/>
          <w:i/>
          <w:iCs/>
          <w:color w:val="auto"/>
          <w:sz w:val="26"/>
          <w:szCs w:val="26"/>
        </w:rPr>
      </w:pPr>
    </w:p>
    <w:p w14:paraId="4D37D985" w14:textId="72A09C7B" w:rsidR="00F33976" w:rsidRDefault="00F33976" w:rsidP="00426529">
      <w:pPr>
        <w:pStyle w:val="a3"/>
        <w:spacing w:line="360" w:lineRule="auto"/>
        <w:ind w:firstLineChars="91" w:firstLine="237"/>
        <w:rPr>
          <w:rFonts w:ascii="Times New Roman" w:eastAsia="굴림체"/>
          <w:i/>
          <w:iCs/>
          <w:color w:val="auto"/>
          <w:sz w:val="26"/>
          <w:szCs w:val="26"/>
        </w:rPr>
      </w:pPr>
    </w:p>
    <w:p w14:paraId="147CA783" w14:textId="77777777" w:rsidR="00F33976" w:rsidRDefault="00F33976" w:rsidP="00F33976">
      <w:pPr>
        <w:pStyle w:val="a3"/>
        <w:spacing w:line="360" w:lineRule="auto"/>
        <w:ind w:firstLine="210"/>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0D330670" w14:textId="77777777" w:rsidR="00F33976" w:rsidRDefault="00F33976" w:rsidP="00F33976">
      <w:pPr>
        <w:pStyle w:val="a3"/>
        <w:spacing w:line="360" w:lineRule="auto"/>
        <w:ind w:firstLineChars="91" w:firstLine="218"/>
        <w:rPr>
          <w:rStyle w:val="None"/>
          <w:rFonts w:ascii="Times New Roman" w:eastAsia="Times New Roman"/>
          <w:i/>
          <w:iCs/>
          <w:color w:val="000000" w:themeColor="text1"/>
          <w:sz w:val="24"/>
          <w:szCs w:val="24"/>
        </w:rPr>
      </w:pPr>
      <w:r w:rsidRPr="5FC3AFA4">
        <w:rPr>
          <w:rFonts w:ascii="Times New Roman" w:eastAsia="돋움"/>
          <w:color w:val="000000" w:themeColor="text1"/>
          <w:sz w:val="24"/>
          <w:szCs w:val="24"/>
        </w:rPr>
        <w:t>Speech emotion recognition (SER) is, therefore, one of the most active research areas in the computer science field ....</w:t>
      </w:r>
    </w:p>
    <w:p w14:paraId="798AB2DA"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1, Sentence 5</w:t>
      </w:r>
    </w:p>
    <w:p w14:paraId="58FC4FED" w14:textId="77777777" w:rsidR="00F33976" w:rsidRDefault="00F33976" w:rsidP="00F33976">
      <w:pPr>
        <w:pStyle w:val="a3"/>
        <w:spacing w:line="360" w:lineRule="auto"/>
        <w:ind w:firstLineChars="91" w:firstLine="218"/>
        <w:rPr>
          <w:rFonts w:ascii="Times New Roman" w:eastAsia="굴림체"/>
          <w:color w:val="auto"/>
          <w:sz w:val="24"/>
          <w:szCs w:val="24"/>
        </w:rPr>
      </w:pPr>
    </w:p>
    <w:p w14:paraId="62932551"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420B75AF" w14:textId="77777777" w:rsidR="00F33976" w:rsidRDefault="00F33976" w:rsidP="00F33976">
      <w:pPr>
        <w:pStyle w:val="a3"/>
        <w:spacing w:line="360" w:lineRule="auto"/>
        <w:ind w:firstLineChars="91" w:firstLine="218"/>
        <w:rPr>
          <w:rFonts w:ascii="Times New Roman" w:eastAsia="굴림체"/>
          <w:b/>
          <w:bCs/>
          <w:color w:val="auto"/>
          <w:sz w:val="24"/>
          <w:szCs w:val="24"/>
        </w:rPr>
      </w:pPr>
      <w:r w:rsidRPr="5FC3AFA4">
        <w:rPr>
          <w:rFonts w:ascii="Times New Roman" w:eastAsia="굴림체"/>
          <w:color w:val="auto"/>
          <w:sz w:val="24"/>
          <w:szCs w:val="24"/>
        </w:rPr>
        <w:t>Speech emotion recognition (SER) is one of the most active research areas in the computer science field ....</w:t>
      </w:r>
    </w:p>
    <w:p w14:paraId="4CAE8B92" w14:textId="77777777" w:rsidR="00F33976" w:rsidRDefault="00F33976" w:rsidP="00F33976">
      <w:pPr>
        <w:pStyle w:val="a3"/>
        <w:spacing w:line="360" w:lineRule="auto"/>
        <w:ind w:firstLineChars="91" w:firstLine="218"/>
        <w:rPr>
          <w:rFonts w:ascii="Times New Roman" w:eastAsia="굴림체"/>
          <w:color w:val="auto"/>
          <w:sz w:val="24"/>
          <w:szCs w:val="24"/>
        </w:rPr>
      </w:pPr>
    </w:p>
    <w:p w14:paraId="5F2D4770" w14:textId="77777777" w:rsidR="00F33976" w:rsidRDefault="00F33976" w:rsidP="00F33976">
      <w:pPr>
        <w:pStyle w:val="a3"/>
        <w:spacing w:line="360" w:lineRule="auto"/>
        <w:rPr>
          <w:rFonts w:ascii="Times New Roman" w:eastAsia="굴림체"/>
          <w:color w:val="auto"/>
          <w:sz w:val="24"/>
          <w:szCs w:val="24"/>
        </w:rPr>
      </w:pPr>
    </w:p>
    <w:p w14:paraId="671A8700"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7FB9F9BE"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돋움"/>
          <w:color w:val="000000" w:themeColor="text1"/>
          <w:sz w:val="24"/>
          <w:szCs w:val="24"/>
        </w:rPr>
        <w:t>These hand-crafted features have proven their potential in previous works. However, features and their representations should be tailored and optimized for specific tasks.</w:t>
      </w:r>
      <w:r w:rsidRPr="5FC3AFA4">
        <w:rPr>
          <w:rFonts w:ascii="Times New Roman" w:eastAsia="굴림체"/>
          <w:color w:val="auto"/>
          <w:sz w:val="24"/>
          <w:szCs w:val="24"/>
        </w:rPr>
        <w:t xml:space="preserve"> Deep learning-based representations generated from actual waveforms or LLDs have shown better performance in SER.</w:t>
      </w:r>
    </w:p>
    <w:p w14:paraId="1CAED9B3"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2, Sentence 2-3</w:t>
      </w:r>
    </w:p>
    <w:p w14:paraId="7AE25C40" w14:textId="77777777" w:rsidR="00F33976" w:rsidRDefault="00F33976" w:rsidP="00F33976">
      <w:pPr>
        <w:pStyle w:val="a3"/>
        <w:spacing w:line="360" w:lineRule="auto"/>
        <w:rPr>
          <w:rFonts w:ascii="Times New Roman" w:eastAsia="굴림체"/>
          <w:color w:val="000000" w:themeColor="text1"/>
          <w:sz w:val="24"/>
          <w:szCs w:val="24"/>
        </w:rPr>
      </w:pPr>
    </w:p>
    <w:p w14:paraId="58F9F43E" w14:textId="77777777" w:rsidR="00F33976" w:rsidRDefault="00F33976" w:rsidP="00F33976">
      <w:pPr>
        <w:pStyle w:val="a3"/>
        <w:spacing w:line="360" w:lineRule="auto"/>
        <w:ind w:firstLine="210"/>
        <w:rPr>
          <w:rFonts w:ascii="Times New Roman" w:eastAsia="굴림체"/>
          <w:b/>
          <w:bCs/>
          <w:color w:val="auto"/>
          <w:sz w:val="24"/>
          <w:szCs w:val="24"/>
        </w:rPr>
      </w:pPr>
      <w:r w:rsidRPr="5FC3AFA4">
        <w:rPr>
          <w:rFonts w:ascii="Times New Roman" w:eastAsia="굴림체"/>
          <w:b/>
          <w:bCs/>
          <w:color w:val="auto"/>
          <w:sz w:val="24"/>
          <w:szCs w:val="24"/>
        </w:rPr>
        <w:t>(Modified Version)</w:t>
      </w:r>
    </w:p>
    <w:p w14:paraId="081BC512" w14:textId="77777777" w:rsidR="00F33976" w:rsidRDefault="00F33976" w:rsidP="00F33976">
      <w:pPr>
        <w:pStyle w:val="a3"/>
        <w:spacing w:line="360" w:lineRule="auto"/>
        <w:ind w:firstLine="210"/>
        <w:rPr>
          <w:rFonts w:ascii="Times New Roman" w:eastAsia="돋움"/>
          <w:i/>
          <w:iCs/>
          <w:color w:val="000000" w:themeColor="text1"/>
          <w:sz w:val="24"/>
          <w:szCs w:val="24"/>
        </w:rPr>
      </w:pPr>
      <w:r w:rsidRPr="5FC3AFA4">
        <w:rPr>
          <w:rFonts w:ascii="Times New Roman" w:eastAsia="굴림체"/>
          <w:color w:val="auto"/>
          <w:sz w:val="24"/>
          <w:szCs w:val="24"/>
        </w:rPr>
        <w:t xml:space="preserve">Although the potential of hand-crafted features has been demonstrated in previous works, features and their representations should be tailored and optimized for specific tasks. </w:t>
      </w:r>
      <w:r w:rsidRPr="5FC3AFA4">
        <w:rPr>
          <w:rFonts w:ascii="Times New Roman" w:eastAsia="돋움"/>
          <w:color w:val="000000" w:themeColor="text1"/>
          <w:sz w:val="24"/>
          <w:szCs w:val="24"/>
        </w:rPr>
        <w:t xml:space="preserve">Deep learning-based representations generated from </w:t>
      </w:r>
      <w:proofErr w:type="gramStart"/>
      <w:r w:rsidRPr="5FC3AFA4">
        <w:rPr>
          <w:rFonts w:ascii="Times New Roman" w:eastAsia="돋움"/>
          <w:color w:val="000000" w:themeColor="text1"/>
          <w:sz w:val="24"/>
          <w:szCs w:val="24"/>
        </w:rPr>
        <w:t>LLDs</w:t>
      </w:r>
      <w:proofErr w:type="gramEnd"/>
      <w:r w:rsidRPr="5FC3AFA4">
        <w:rPr>
          <w:rFonts w:ascii="Times New Roman" w:eastAsia="돋움"/>
          <w:color w:val="000000" w:themeColor="text1"/>
          <w:sz w:val="24"/>
          <w:szCs w:val="24"/>
        </w:rPr>
        <w:t xml:space="preserve"> or the actual waveform have shown better </w:t>
      </w:r>
      <w:r w:rsidRPr="5FC3AFA4">
        <w:rPr>
          <w:rFonts w:ascii="Times New Roman" w:eastAsia="돋움"/>
          <w:color w:val="000000" w:themeColor="text1"/>
          <w:sz w:val="24"/>
          <w:szCs w:val="24"/>
        </w:rPr>
        <w:lastRenderedPageBreak/>
        <w:t>performance in SER.</w:t>
      </w:r>
    </w:p>
    <w:p w14:paraId="2C63EF26" w14:textId="77777777" w:rsidR="00F33976" w:rsidRDefault="00F33976" w:rsidP="00F33976">
      <w:pPr>
        <w:pStyle w:val="a3"/>
        <w:spacing w:line="360" w:lineRule="auto"/>
        <w:ind w:firstLineChars="91" w:firstLine="218"/>
        <w:rPr>
          <w:rFonts w:ascii="Times New Roman" w:eastAsia="굴림체"/>
          <w:color w:val="auto"/>
          <w:sz w:val="24"/>
          <w:szCs w:val="24"/>
        </w:rPr>
      </w:pPr>
    </w:p>
    <w:p w14:paraId="10DA53B5" w14:textId="77777777" w:rsidR="00F33976" w:rsidRDefault="00F33976" w:rsidP="00F33976">
      <w:pPr>
        <w:pStyle w:val="a3"/>
        <w:spacing w:line="360" w:lineRule="auto"/>
        <w:ind w:firstLineChars="91" w:firstLine="218"/>
        <w:rPr>
          <w:rFonts w:ascii="Times New Roman" w:eastAsia="굴림체"/>
          <w:color w:val="auto"/>
          <w:sz w:val="24"/>
          <w:szCs w:val="24"/>
        </w:rPr>
      </w:pPr>
    </w:p>
    <w:p w14:paraId="22CA047F" w14:textId="77777777" w:rsidR="00F33976" w:rsidRDefault="00F33976" w:rsidP="00F33976">
      <w:pPr>
        <w:pStyle w:val="a3"/>
        <w:spacing w:line="360" w:lineRule="auto"/>
        <w:ind w:firstLine="210"/>
        <w:rPr>
          <w:rFonts w:ascii="Times New Roman" w:eastAsia="굴림체"/>
          <w:b/>
          <w:bCs/>
          <w:color w:val="auto"/>
          <w:sz w:val="24"/>
          <w:szCs w:val="24"/>
        </w:rPr>
      </w:pPr>
      <w:r w:rsidRPr="5FC3AFA4">
        <w:rPr>
          <w:rFonts w:ascii="Times New Roman" w:eastAsia="굴림체"/>
          <w:b/>
          <w:bCs/>
          <w:color w:val="auto"/>
          <w:sz w:val="24"/>
          <w:szCs w:val="24"/>
        </w:rPr>
        <w:t>(Previous Version)</w:t>
      </w:r>
    </w:p>
    <w:p w14:paraId="3B1B4963" w14:textId="77777777" w:rsidR="00F33976" w:rsidRPr="00906E86" w:rsidRDefault="00F33976" w:rsidP="00F33976">
      <w:pPr>
        <w:pStyle w:val="a3"/>
        <w:spacing w:line="360" w:lineRule="auto"/>
        <w:ind w:firstLine="210"/>
        <w:rPr>
          <w:rStyle w:val="None"/>
          <w:rFonts w:ascii="Times New Roman" w:eastAsia="Times New Roman"/>
          <w:color w:val="000000" w:themeColor="text1"/>
          <w:sz w:val="24"/>
          <w:szCs w:val="24"/>
        </w:rPr>
      </w:pPr>
      <w:r w:rsidRPr="009E4987">
        <w:rPr>
          <w:rStyle w:val="None"/>
          <w:rFonts w:ascii="Times New Roman" w:eastAsia="Times New Roman"/>
          <w:color w:val="000000" w:themeColor="text1"/>
          <w:sz w:val="24"/>
          <w:szCs w:val="24"/>
        </w:rPr>
        <w:t>Studies in psychology have shown that individuals have different voice characteristics depending on their culture, language, gender, and personality [3]. This implies that two speakers saying the same sentence with the same emotion are likely to express different acoustic properties in their voices. Several studies have demonstrated the merit of considering speaker-specific properties in audio speech-related tasks. This implies that the acoustic properties expressed in the voices of two speakers saying the same sentence with the same emotion may vary. Several studies [4-5] have demonstrated the merit of considering speaker-specific properties in audio speech-related tasks</w:t>
      </w:r>
      <w:r w:rsidRPr="00906E86">
        <w:rPr>
          <w:rStyle w:val="None"/>
          <w:rFonts w:ascii="Times New Roman" w:eastAsia="Times New Roman"/>
          <w:color w:val="000000" w:themeColor="text1"/>
          <w:sz w:val="24"/>
          <w:szCs w:val="24"/>
        </w:rPr>
        <w:t>.</w:t>
      </w:r>
    </w:p>
    <w:p w14:paraId="20DB3F39"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3</w:t>
      </w:r>
    </w:p>
    <w:p w14:paraId="16152289" w14:textId="77777777" w:rsidR="00F33976" w:rsidRDefault="00F33976" w:rsidP="00F33976">
      <w:pPr>
        <w:pStyle w:val="a3"/>
        <w:spacing w:line="360" w:lineRule="auto"/>
        <w:ind w:firstLineChars="91" w:firstLine="218"/>
        <w:rPr>
          <w:rFonts w:ascii="Times New Roman" w:eastAsia="굴림체"/>
          <w:color w:val="auto"/>
          <w:sz w:val="24"/>
          <w:szCs w:val="24"/>
        </w:rPr>
      </w:pPr>
    </w:p>
    <w:p w14:paraId="43DA976B"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33EFBFCF" w14:textId="7020721D" w:rsidR="00F33976" w:rsidRDefault="646D78A1" w:rsidP="00F33976">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Studies in psychology have shown that individuals have different vocal attributes depending on their culture, language, gender, and personality [3]. This implies that two speakers saying the same thing with the same emotion are likely to express different acoustic properties in their voices. Several studies [4-5] have demonstrated the merit of considering speaker-specific properties in audio speech-related tasks.</w:t>
      </w:r>
    </w:p>
    <w:p w14:paraId="0F9E3D2C" w14:textId="77777777" w:rsidR="00F33976" w:rsidRDefault="00F33976" w:rsidP="00F33976">
      <w:pPr>
        <w:pStyle w:val="a3"/>
        <w:spacing w:line="360" w:lineRule="auto"/>
        <w:ind w:firstLineChars="91" w:firstLine="218"/>
        <w:rPr>
          <w:rFonts w:ascii="Times New Roman" w:eastAsia="굴림체"/>
          <w:color w:val="auto"/>
          <w:sz w:val="24"/>
          <w:szCs w:val="24"/>
        </w:rPr>
      </w:pPr>
    </w:p>
    <w:p w14:paraId="449D73B6" w14:textId="77777777" w:rsidR="00F33976" w:rsidRDefault="00F33976" w:rsidP="00F33976">
      <w:pPr>
        <w:pStyle w:val="a3"/>
        <w:spacing w:line="360" w:lineRule="auto"/>
        <w:ind w:firstLineChars="91" w:firstLine="218"/>
        <w:rPr>
          <w:rFonts w:ascii="Times New Roman" w:eastAsia="굴림체"/>
          <w:color w:val="auto"/>
          <w:sz w:val="24"/>
          <w:szCs w:val="24"/>
        </w:rPr>
      </w:pPr>
    </w:p>
    <w:p w14:paraId="676CE5D5"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57B9F89D" w14:textId="7579DB63" w:rsidR="00F33976" w:rsidRDefault="496AF68E" w:rsidP="00F33976">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proposed model consists of an identification encoder and an emotion classifier. The wav2vec 2.0 [6] (base model) is used as a backbone for </w:t>
      </w:r>
      <w:proofErr w:type="gramStart"/>
      <w:r w:rsidRPr="496AF68E">
        <w:rPr>
          <w:rFonts w:ascii="Times New Roman" w:eastAsia="굴림체"/>
          <w:color w:val="auto"/>
          <w:sz w:val="24"/>
          <w:szCs w:val="24"/>
        </w:rPr>
        <w:t>both of the proposed</w:t>
      </w:r>
      <w:proofErr w:type="gramEnd"/>
      <w:r w:rsidRPr="496AF68E">
        <w:rPr>
          <w:rFonts w:ascii="Times New Roman" w:eastAsia="굴림체"/>
          <w:color w:val="auto"/>
          <w:sz w:val="24"/>
          <w:szCs w:val="24"/>
        </w:rPr>
        <w:t xml:space="preserve"> networks, and it generates emotion and speaker features from input audio waveform.</w:t>
      </w:r>
    </w:p>
    <w:p w14:paraId="14838FE1"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4, Sentence 3</w:t>
      </w:r>
    </w:p>
    <w:p w14:paraId="16337359" w14:textId="77777777" w:rsidR="00F33976" w:rsidRDefault="00F33976" w:rsidP="00F33976">
      <w:pPr>
        <w:pStyle w:val="a3"/>
        <w:spacing w:line="360" w:lineRule="auto"/>
        <w:rPr>
          <w:rFonts w:ascii="Times New Roman" w:eastAsia="굴림체"/>
          <w:color w:val="auto"/>
          <w:sz w:val="24"/>
          <w:szCs w:val="24"/>
        </w:rPr>
      </w:pPr>
    </w:p>
    <w:p w14:paraId="4EDCD12F"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0851C63A" w14:textId="6D98C34F" w:rsidR="00F33976" w:rsidRDefault="496AF68E" w:rsidP="00F33976">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proposed model consists of a speaker-identification network and an emotion classifier. The wav2vec 2.0 [6] (base model) is used as a backbone for </w:t>
      </w:r>
      <w:proofErr w:type="gramStart"/>
      <w:r w:rsidRPr="496AF68E">
        <w:rPr>
          <w:rFonts w:ascii="Times New Roman" w:eastAsia="굴림체"/>
          <w:color w:val="auto"/>
          <w:sz w:val="24"/>
          <w:szCs w:val="24"/>
        </w:rPr>
        <w:t>both of the proposed</w:t>
      </w:r>
      <w:proofErr w:type="gramEnd"/>
      <w:r w:rsidRPr="496AF68E">
        <w:rPr>
          <w:rFonts w:ascii="Times New Roman" w:eastAsia="굴림체"/>
          <w:color w:val="auto"/>
          <w:sz w:val="24"/>
          <w:szCs w:val="24"/>
        </w:rPr>
        <w:t xml:space="preserve"> networks, where it is used to extract emotion and speaker-specific features from input audio waveforms.</w:t>
      </w:r>
    </w:p>
    <w:p w14:paraId="442E63DB" w14:textId="77777777" w:rsidR="00F33976" w:rsidRDefault="00F33976" w:rsidP="00F33976">
      <w:pPr>
        <w:pStyle w:val="a3"/>
        <w:spacing w:line="360" w:lineRule="auto"/>
        <w:rPr>
          <w:rFonts w:ascii="Times New Roman" w:eastAsia="굴림체"/>
          <w:color w:val="auto"/>
          <w:sz w:val="24"/>
          <w:szCs w:val="24"/>
        </w:rPr>
      </w:pPr>
    </w:p>
    <w:p w14:paraId="42B998A8" w14:textId="77777777" w:rsidR="00F33976" w:rsidRDefault="00F33976" w:rsidP="00F33976">
      <w:pPr>
        <w:pStyle w:val="a3"/>
        <w:spacing w:line="360" w:lineRule="auto"/>
        <w:rPr>
          <w:rFonts w:ascii="Times New Roman" w:eastAsia="굴림체"/>
          <w:color w:val="auto"/>
          <w:sz w:val="24"/>
          <w:szCs w:val="24"/>
        </w:rPr>
      </w:pPr>
    </w:p>
    <w:p w14:paraId="65224589"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6ED2972C"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This tensor fusion is performed using an element-wise multiplication followed by a summation of vectors. The main contributions of this paper are summarized below:</w:t>
      </w:r>
    </w:p>
    <w:p w14:paraId="1FFE5D3C"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Section 1, Paragraph 4, Sentence 6-7</w:t>
      </w:r>
    </w:p>
    <w:p w14:paraId="7C4B9026" w14:textId="77777777" w:rsidR="00F33976" w:rsidRDefault="00F33976" w:rsidP="00F33976">
      <w:pPr>
        <w:pStyle w:val="a3"/>
        <w:spacing w:line="360" w:lineRule="auto"/>
        <w:ind w:firstLineChars="91" w:firstLine="218"/>
        <w:rPr>
          <w:rFonts w:ascii="Times New Roman" w:eastAsia="굴림체"/>
          <w:color w:val="auto"/>
          <w:sz w:val="24"/>
          <w:szCs w:val="24"/>
        </w:rPr>
      </w:pPr>
    </w:p>
    <w:p w14:paraId="79E5FB56"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06E80410"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This tensor fusion operation is performed using an element-wise multiplication followed by a summation of vectors. The main contributions of this paper are summarized as follows:</w:t>
      </w:r>
    </w:p>
    <w:p w14:paraId="0DF089FF" w14:textId="77777777" w:rsidR="00F33976" w:rsidRDefault="00F33976" w:rsidP="00F33976">
      <w:pPr>
        <w:pStyle w:val="a3"/>
        <w:spacing w:line="360" w:lineRule="auto"/>
        <w:ind w:firstLineChars="91" w:firstLine="218"/>
        <w:rPr>
          <w:rFonts w:ascii="Times New Roman" w:eastAsia="굴림체"/>
          <w:color w:val="auto"/>
          <w:sz w:val="24"/>
          <w:szCs w:val="24"/>
        </w:rPr>
      </w:pPr>
    </w:p>
    <w:p w14:paraId="0AF776C1" w14:textId="5CFE581F" w:rsidR="646D78A1" w:rsidRDefault="646D78A1" w:rsidP="646D78A1">
      <w:pPr>
        <w:pStyle w:val="a3"/>
        <w:spacing w:line="360" w:lineRule="auto"/>
        <w:ind w:firstLineChars="91" w:firstLine="218"/>
        <w:rPr>
          <w:rFonts w:ascii="Times New Roman" w:eastAsia="굴림체"/>
          <w:color w:val="auto"/>
          <w:sz w:val="24"/>
          <w:szCs w:val="24"/>
        </w:rPr>
      </w:pPr>
    </w:p>
    <w:p w14:paraId="1AF7E10D" w14:textId="72E7349B"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68090A2E" w14:textId="6FD7F3AC"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Two modules (emotion and identification) based on wav2vec 2.0 to generate a speaker-specific emotion representation from an audio input are proposed.</w:t>
      </w:r>
    </w:p>
    <w:p w14:paraId="6A9A2DA1" w14:textId="2FD53550"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Section 1, Paragraph 5, Sentence 1</w:t>
      </w:r>
    </w:p>
    <w:p w14:paraId="74437C5D" w14:textId="268E9846" w:rsidR="646D78A1" w:rsidRDefault="646D78A1" w:rsidP="646D78A1">
      <w:pPr>
        <w:spacing w:after="160" w:line="360" w:lineRule="auto"/>
        <w:ind w:firstLineChars="91" w:firstLine="218"/>
        <w:rPr>
          <w:rFonts w:eastAsia="Times New Roman"/>
          <w:color w:val="000000" w:themeColor="text1"/>
          <w:sz w:val="24"/>
          <w:szCs w:val="24"/>
        </w:rPr>
      </w:pPr>
    </w:p>
    <w:p w14:paraId="0F08BBF1" w14:textId="27655810"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6F4283D4" w14:textId="4876A0F0" w:rsidR="646D78A1" w:rsidRDefault="496AF68E" w:rsidP="646D78A1">
      <w:pPr>
        <w:pStyle w:val="a3"/>
        <w:spacing w:line="360" w:lineRule="auto"/>
        <w:ind w:firstLineChars="91" w:firstLine="218"/>
        <w:rPr>
          <w:rFonts w:ascii="Times New Roman" w:eastAsia="Times New Roman"/>
          <w:color w:val="000000" w:themeColor="text1"/>
          <w:sz w:val="24"/>
          <w:szCs w:val="24"/>
        </w:rPr>
      </w:pPr>
      <w:r w:rsidRPr="496AF68E">
        <w:rPr>
          <w:rFonts w:ascii="Times New Roman" w:eastAsia="Times New Roman"/>
          <w:color w:val="000000" w:themeColor="text1"/>
          <w:sz w:val="24"/>
          <w:szCs w:val="24"/>
        </w:rPr>
        <w:t>Two modules (speaker-identification network and emotion classification) based on wav2vec 2.0 that generate a speaker-specific emotion representation from an input audio segment are proposed.</w:t>
      </w:r>
    </w:p>
    <w:p w14:paraId="623826F6" w14:textId="065C6F96" w:rsidR="646D78A1" w:rsidRDefault="646D78A1" w:rsidP="646D78A1">
      <w:pPr>
        <w:pStyle w:val="a3"/>
        <w:spacing w:line="360" w:lineRule="auto"/>
        <w:ind w:firstLineChars="91" w:firstLine="218"/>
        <w:rPr>
          <w:rFonts w:ascii="Times New Roman" w:eastAsia="굴림체"/>
          <w:color w:val="auto"/>
          <w:sz w:val="24"/>
          <w:szCs w:val="24"/>
        </w:rPr>
      </w:pPr>
    </w:p>
    <w:p w14:paraId="5FEAA73E" w14:textId="77777777" w:rsidR="00F33976" w:rsidRDefault="00F33976" w:rsidP="00F33976">
      <w:pPr>
        <w:pStyle w:val="a3"/>
        <w:spacing w:line="360" w:lineRule="auto"/>
        <w:ind w:firstLineChars="91" w:firstLine="218"/>
        <w:rPr>
          <w:rFonts w:ascii="Times New Roman" w:eastAsia="굴림체"/>
          <w:color w:val="auto"/>
          <w:sz w:val="24"/>
          <w:szCs w:val="24"/>
        </w:rPr>
      </w:pPr>
    </w:p>
    <w:p w14:paraId="481EEAC9" w14:textId="77777777" w:rsidR="00F33976" w:rsidRDefault="00F33976" w:rsidP="00F33976">
      <w:pPr>
        <w:pStyle w:val="a3"/>
        <w:spacing w:line="360" w:lineRule="auto"/>
        <w:ind w:firstLine="218"/>
        <w:jc w:val="left"/>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6522051F" w14:textId="77777777" w:rsidR="00F33976" w:rsidRDefault="00F33976" w:rsidP="00F33976">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The speaker-identification network was therefore pre-trained on a separate dataset (VoxCeleb1 [8]) with 1,251 speakers to support better generalization to unseen speakers.</w:t>
      </w:r>
    </w:p>
    <w:p w14:paraId="652B69E0"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Section 1, Paragraph 5, Sentence 4</w:t>
      </w:r>
    </w:p>
    <w:p w14:paraId="4D899AA1" w14:textId="77777777" w:rsidR="00F33976" w:rsidRDefault="00F33976" w:rsidP="00F33976">
      <w:pPr>
        <w:pStyle w:val="a3"/>
        <w:spacing w:line="360" w:lineRule="auto"/>
        <w:ind w:firstLineChars="91" w:firstLine="218"/>
        <w:rPr>
          <w:rFonts w:ascii="Times New Roman" w:eastAsia="굴림체"/>
          <w:color w:val="auto"/>
          <w:sz w:val="24"/>
          <w:szCs w:val="24"/>
        </w:rPr>
      </w:pPr>
    </w:p>
    <w:p w14:paraId="32FDEDAD" w14:textId="77777777" w:rsidR="00F33976" w:rsidRDefault="00F33976" w:rsidP="00F33976">
      <w:pPr>
        <w:pStyle w:val="a3"/>
        <w:spacing w:line="360" w:lineRule="auto"/>
        <w:ind w:firstLine="218"/>
        <w:rPr>
          <w:rFonts w:ascii="Times New Roman" w:eastAsia="굴림체"/>
          <w:b/>
          <w:bCs/>
          <w:color w:val="auto"/>
          <w:sz w:val="24"/>
          <w:szCs w:val="24"/>
        </w:rPr>
      </w:pPr>
      <w:r w:rsidRPr="11D10679">
        <w:rPr>
          <w:rFonts w:ascii="Times New Roman" w:eastAsia="굴림체"/>
          <w:b/>
          <w:bCs/>
          <w:color w:val="auto"/>
          <w:sz w:val="24"/>
          <w:szCs w:val="24"/>
        </w:rPr>
        <w:t>(Modified Version)</w:t>
      </w:r>
    </w:p>
    <w:p w14:paraId="5293E1DC" w14:textId="626AAFF8" w:rsidR="00F33976" w:rsidRDefault="496AF68E" w:rsidP="00F33976">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The representations generated by the speaker-identification network which was pretrained on the VoxCeleb1 dataset [8] facilitate better generalization to unseen speakers.</w:t>
      </w:r>
    </w:p>
    <w:p w14:paraId="0E4C90DD" w14:textId="77777777" w:rsidR="00F33976" w:rsidRDefault="00F33976" w:rsidP="00F33976">
      <w:pPr>
        <w:pStyle w:val="a3"/>
        <w:spacing w:line="360" w:lineRule="auto"/>
        <w:ind w:firstLineChars="91" w:firstLine="237"/>
        <w:rPr>
          <w:rFonts w:ascii="Times New Roman" w:eastAsia="굴림체"/>
          <w:b/>
          <w:bCs/>
          <w:color w:val="auto"/>
          <w:sz w:val="26"/>
          <w:szCs w:val="26"/>
        </w:rPr>
      </w:pPr>
    </w:p>
    <w:p w14:paraId="2A5E1CE4" w14:textId="77777777" w:rsidR="00F33976" w:rsidRDefault="00F33976" w:rsidP="00F33976">
      <w:pPr>
        <w:pStyle w:val="a3"/>
        <w:spacing w:line="360" w:lineRule="auto"/>
        <w:ind w:firstLineChars="91" w:firstLine="237"/>
        <w:rPr>
          <w:rFonts w:ascii="Times New Roman" w:eastAsia="굴림체"/>
          <w:b/>
          <w:bCs/>
          <w:color w:val="auto"/>
          <w:sz w:val="26"/>
          <w:szCs w:val="26"/>
        </w:rPr>
      </w:pPr>
    </w:p>
    <w:p w14:paraId="77872FEA" w14:textId="77777777" w:rsidR="00F33976" w:rsidRDefault="00F33976" w:rsidP="00F33976">
      <w:pPr>
        <w:pStyle w:val="a3"/>
        <w:spacing w:line="360" w:lineRule="auto"/>
        <w:ind w:firstLine="218"/>
        <w:jc w:val="left"/>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18462317" w14:textId="77777777" w:rsidR="00F33976" w:rsidRDefault="00F33976" w:rsidP="00F33976">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lastRenderedPageBreak/>
        <w:t xml:space="preserve">The use of </w:t>
      </w:r>
      <w:proofErr w:type="spellStart"/>
      <w:r w:rsidRPr="11D10679">
        <w:rPr>
          <w:rFonts w:ascii="Times New Roman" w:eastAsia="굴림체"/>
          <w:color w:val="auto"/>
          <w:sz w:val="24"/>
          <w:szCs w:val="24"/>
        </w:rPr>
        <w:t>Arcface</w:t>
      </w:r>
      <w:proofErr w:type="spellEnd"/>
      <w:r w:rsidRPr="11D10679">
        <w:rPr>
          <w:rFonts w:ascii="Times New Roman" w:eastAsia="굴림체"/>
          <w:color w:val="auto"/>
          <w:sz w:val="24"/>
          <w:szCs w:val="24"/>
        </w:rPr>
        <w:t xml:space="preserve"> [9] and cross-entropy loss terms in the speaker-identification network was also explored and detailed evaluations provided.</w:t>
      </w:r>
    </w:p>
    <w:p w14:paraId="55BCDF3A"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Section 1, Paragraph 6, Sentence 2</w:t>
      </w:r>
    </w:p>
    <w:p w14:paraId="49CCA4E9" w14:textId="77777777" w:rsidR="00F33976" w:rsidRDefault="00F33976" w:rsidP="00F33976">
      <w:pPr>
        <w:pStyle w:val="a3"/>
        <w:spacing w:line="360" w:lineRule="auto"/>
        <w:ind w:firstLine="218"/>
        <w:jc w:val="left"/>
        <w:rPr>
          <w:rFonts w:ascii="Times New Roman" w:eastAsia="굴림체"/>
          <w:b/>
          <w:bCs/>
          <w:color w:val="auto"/>
          <w:sz w:val="24"/>
          <w:szCs w:val="24"/>
        </w:rPr>
      </w:pPr>
    </w:p>
    <w:p w14:paraId="4ADF6D9D" w14:textId="77777777" w:rsidR="00F33976" w:rsidRDefault="00F33976" w:rsidP="00F33976">
      <w:pPr>
        <w:pStyle w:val="a3"/>
        <w:spacing w:line="360" w:lineRule="auto"/>
        <w:ind w:firstLine="218"/>
        <w:rPr>
          <w:rFonts w:ascii="Times New Roman" w:eastAsia="굴림체"/>
          <w:b/>
          <w:bCs/>
          <w:color w:val="auto"/>
          <w:sz w:val="24"/>
          <w:szCs w:val="24"/>
        </w:rPr>
      </w:pPr>
      <w:r w:rsidRPr="11D10679">
        <w:rPr>
          <w:rFonts w:ascii="Times New Roman" w:eastAsia="굴림체"/>
          <w:b/>
          <w:bCs/>
          <w:color w:val="auto"/>
          <w:sz w:val="24"/>
          <w:szCs w:val="24"/>
        </w:rPr>
        <w:t>(Modified Version)</w:t>
      </w:r>
    </w:p>
    <w:p w14:paraId="787CFA3F" w14:textId="2F9F2346" w:rsidR="00F33976" w:rsidRDefault="496AF68E" w:rsidP="00F33976">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 xml:space="preserve">The use of the </w:t>
      </w:r>
      <w:proofErr w:type="spellStart"/>
      <w:r w:rsidRPr="496AF68E">
        <w:rPr>
          <w:rFonts w:ascii="Times New Roman" w:eastAsia="굴림체"/>
          <w:color w:val="auto"/>
          <w:sz w:val="24"/>
          <w:szCs w:val="24"/>
        </w:rPr>
        <w:t>Arcface</w:t>
      </w:r>
      <w:proofErr w:type="spellEnd"/>
      <w:r w:rsidRPr="496AF68E">
        <w:rPr>
          <w:rFonts w:ascii="Times New Roman" w:eastAsia="굴림체"/>
          <w:color w:val="auto"/>
          <w:sz w:val="24"/>
          <w:szCs w:val="24"/>
        </w:rPr>
        <w:t xml:space="preserve"> [9] and cross-entropy loss terms in the speaker-identification network was also explored and detailed evaluations have been provided.</w:t>
      </w:r>
    </w:p>
    <w:p w14:paraId="6D993766" w14:textId="77777777" w:rsidR="00F33976" w:rsidRDefault="00F33976" w:rsidP="00F33976">
      <w:pPr>
        <w:pStyle w:val="a3"/>
        <w:spacing w:line="360" w:lineRule="auto"/>
        <w:ind w:firstLineChars="91" w:firstLine="237"/>
        <w:rPr>
          <w:rFonts w:ascii="Times New Roman" w:eastAsia="굴림체"/>
          <w:b/>
          <w:bCs/>
          <w:color w:val="auto"/>
          <w:sz w:val="26"/>
          <w:szCs w:val="26"/>
        </w:rPr>
      </w:pPr>
    </w:p>
    <w:p w14:paraId="29EF2F47" w14:textId="77777777" w:rsidR="00F33976" w:rsidRDefault="00F33976" w:rsidP="00F33976">
      <w:pPr>
        <w:pStyle w:val="a3"/>
        <w:spacing w:line="360" w:lineRule="auto"/>
        <w:ind w:firstLineChars="91" w:firstLine="237"/>
        <w:rPr>
          <w:rFonts w:ascii="Times New Roman" w:eastAsia="굴림체"/>
          <w:b/>
          <w:bCs/>
          <w:color w:val="auto"/>
          <w:sz w:val="26"/>
          <w:szCs w:val="26"/>
        </w:rPr>
      </w:pPr>
    </w:p>
    <w:p w14:paraId="57F58DEF" w14:textId="77777777" w:rsidR="00F33976" w:rsidRDefault="00F33976" w:rsidP="00F33976">
      <w:pPr>
        <w:pStyle w:val="a3"/>
        <w:spacing w:line="360" w:lineRule="auto"/>
        <w:ind w:firstLine="218"/>
        <w:jc w:val="left"/>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0252ED2F" w14:textId="77777777" w:rsidR="00F33976" w:rsidRDefault="00F33976" w:rsidP="00F33976">
      <w:pPr>
        <w:pStyle w:val="a3"/>
        <w:spacing w:line="360" w:lineRule="auto"/>
        <w:ind w:firstLineChars="91" w:firstLine="218"/>
        <w:rPr>
          <w:rStyle w:val="None"/>
          <w:rFonts w:ascii="Times New Roman" w:eastAsia="Times New Roman"/>
          <w:i/>
          <w:iCs/>
          <w:color w:val="000000" w:themeColor="text1"/>
          <w:sz w:val="24"/>
          <w:szCs w:val="24"/>
        </w:rPr>
      </w:pPr>
      <w:r w:rsidRPr="002D47E0">
        <w:rPr>
          <w:rFonts w:ascii="Times New Roman" w:eastAsia="굴림체"/>
          <w:color w:val="auto"/>
          <w:sz w:val="24"/>
          <w:szCs w:val="24"/>
        </w:rPr>
        <w:t>In more recent approaches, models learned a representation directly from raw waveforms instead of using hand-crafted representations like the human perception emulating Mel-filter banks used in generating the Mel-spectrogram. Time-Domain (TD) filter banks [13] used complex convolutional weights initialized with Gabor wavelets to learn filter banks from raw speech for end-to-end phone recognition. The proposed architecture has a convolutional layer followed by an L2 feature pooling-based modulus operation and a low-pass filter</w:t>
      </w:r>
      <w:r w:rsidRPr="5FC3AFA4">
        <w:rPr>
          <w:rFonts w:ascii="Times New Roman" w:eastAsia="굴림체"/>
          <w:color w:val="auto"/>
          <w:sz w:val="24"/>
          <w:szCs w:val="24"/>
        </w:rPr>
        <w:t>.</w:t>
      </w:r>
    </w:p>
    <w:p w14:paraId="4261D201"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Pr>
          <w:rFonts w:ascii="Times New Roman" w:eastAsia="굴림체"/>
          <w:color w:val="auto"/>
          <w:sz w:val="24"/>
          <w:szCs w:val="24"/>
        </w:rPr>
        <w:t>Subs</w:t>
      </w:r>
      <w:r w:rsidRPr="5FC3AFA4">
        <w:rPr>
          <w:rFonts w:ascii="Times New Roman" w:eastAsia="굴림체"/>
          <w:color w:val="auto"/>
          <w:sz w:val="24"/>
          <w:szCs w:val="24"/>
        </w:rPr>
        <w:t>ection 2.2, Paragraph 1, Sentence 1-2</w:t>
      </w:r>
    </w:p>
    <w:p w14:paraId="3DC25778" w14:textId="77777777" w:rsidR="00F33976" w:rsidRDefault="00F33976" w:rsidP="00F33976">
      <w:pPr>
        <w:pStyle w:val="a3"/>
        <w:spacing w:line="360" w:lineRule="auto"/>
        <w:rPr>
          <w:rFonts w:ascii="Times New Roman" w:eastAsia="굴림체"/>
          <w:color w:val="auto"/>
          <w:sz w:val="24"/>
          <w:szCs w:val="24"/>
        </w:rPr>
      </w:pPr>
    </w:p>
    <w:p w14:paraId="63A25EAC"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6716E2A5" w14:textId="77777777" w:rsidR="00F33976" w:rsidRDefault="00F33976" w:rsidP="00F33976">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In more recent approaches, models learn a representation directly from raw waveforms instead of using hand-crafted representations like the human perception emulating Mel-filter banks used in generating the Mel-spectrogram. Time-Domain (TD) filter banks [14] use complex convolutional weights initialized with Gabor wavelets to learn filter banks from raw speech for end-to-end phone recognition.</w:t>
      </w:r>
      <w:r>
        <w:rPr>
          <w:rFonts w:ascii="Times New Roman" w:eastAsia="굴림체"/>
          <w:color w:val="auto"/>
          <w:sz w:val="24"/>
          <w:szCs w:val="24"/>
        </w:rPr>
        <w:t xml:space="preserve"> </w:t>
      </w:r>
      <w:r w:rsidRPr="002D47E0">
        <w:rPr>
          <w:rFonts w:ascii="Times New Roman" w:eastAsia="굴림체"/>
          <w:color w:val="auto"/>
          <w:sz w:val="24"/>
          <w:szCs w:val="24"/>
        </w:rPr>
        <w:t xml:space="preserve">The proposed architecture has a convolutional layer followed by an </w:t>
      </w:r>
      <w:r>
        <w:rPr>
          <w:rFonts w:ascii="Times New Roman" w:eastAsia="굴림체" w:hint="eastAsia"/>
          <w:color w:val="auto"/>
          <w:sz w:val="24"/>
          <w:szCs w:val="24"/>
        </w:rPr>
        <w:t xml:space="preserve"> </w:t>
      </w:r>
      <m:oMath>
        <m:sSub>
          <m:sSubPr>
            <m:ctrlPr>
              <w:rPr>
                <w:rFonts w:ascii="Cambria Math" w:eastAsia="굴림체" w:hAnsi="Cambria Math"/>
                <w:i/>
                <w:color w:val="auto"/>
                <w:sz w:val="24"/>
                <w:szCs w:val="24"/>
              </w:rPr>
            </m:ctrlPr>
          </m:sSubPr>
          <m:e>
            <m:r>
              <w:rPr>
                <w:rFonts w:ascii="Cambria Math" w:eastAsia="굴림체" w:hAnsi="Cambria Math"/>
                <w:color w:val="auto"/>
                <w:sz w:val="24"/>
                <w:szCs w:val="24"/>
              </w:rPr>
              <m:t>l</m:t>
            </m:r>
          </m:e>
          <m:sub>
            <m:r>
              <w:rPr>
                <w:rFonts w:ascii="Cambria Math" w:eastAsia="굴림체" w:hAnsi="Cambria Math"/>
                <w:color w:val="auto"/>
                <w:sz w:val="24"/>
                <w:szCs w:val="24"/>
              </w:rPr>
              <m:t>2</m:t>
            </m:r>
          </m:sub>
        </m:sSub>
      </m:oMath>
      <w:r>
        <w:rPr>
          <w:rFonts w:ascii="Times New Roman" w:eastAsia="굴림체" w:hint="eastAsia"/>
          <w:color w:val="auto"/>
          <w:sz w:val="24"/>
          <w:szCs w:val="24"/>
        </w:rPr>
        <w:t xml:space="preserve"> </w:t>
      </w:r>
      <w:r w:rsidRPr="002D47E0">
        <w:rPr>
          <w:rFonts w:ascii="Times New Roman" w:eastAsia="굴림체"/>
          <w:color w:val="auto"/>
          <w:sz w:val="24"/>
          <w:szCs w:val="24"/>
        </w:rPr>
        <w:t>feature pooling-based modulus operation and a low-pass filter.</w:t>
      </w:r>
    </w:p>
    <w:p w14:paraId="7401BEF0" w14:textId="77777777" w:rsidR="00F33976" w:rsidRDefault="00F33976" w:rsidP="00F33976">
      <w:pPr>
        <w:pStyle w:val="a3"/>
        <w:spacing w:line="360" w:lineRule="auto"/>
        <w:ind w:firstLineChars="91" w:firstLine="218"/>
        <w:rPr>
          <w:rFonts w:ascii="Times New Roman" w:eastAsia="굴림체"/>
          <w:color w:val="auto"/>
          <w:sz w:val="24"/>
          <w:szCs w:val="24"/>
        </w:rPr>
      </w:pPr>
    </w:p>
    <w:p w14:paraId="0206E5B7" w14:textId="77777777" w:rsidR="00F33976" w:rsidRDefault="00F33976" w:rsidP="00F33976">
      <w:pPr>
        <w:pStyle w:val="a3"/>
        <w:spacing w:line="360" w:lineRule="auto"/>
        <w:ind w:firstLineChars="91" w:firstLine="218"/>
        <w:rPr>
          <w:rFonts w:ascii="Times New Roman" w:eastAsia="굴림체"/>
          <w:color w:val="auto"/>
          <w:sz w:val="24"/>
          <w:szCs w:val="24"/>
        </w:rPr>
      </w:pPr>
    </w:p>
    <w:p w14:paraId="5DA75FF1"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11D10679">
        <w:rPr>
          <w:rFonts w:ascii="Times New Roman" w:eastAsia="굴림체"/>
          <w:b/>
          <w:bCs/>
          <w:color w:val="auto"/>
          <w:sz w:val="24"/>
          <w:szCs w:val="24"/>
        </w:rPr>
        <w:t>(Previous Version)</w:t>
      </w:r>
    </w:p>
    <w:p w14:paraId="79187ECF" w14:textId="77777777" w:rsidR="00F33976" w:rsidRDefault="00F33976" w:rsidP="00F33976">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However, log-scale compression and normalization reduce the scale of spectrograms, regardless of their contents.</w:t>
      </w:r>
    </w:p>
    <w:p w14:paraId="3BC5CF60"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11D10679">
        <w:rPr>
          <w:rFonts w:ascii="Times New Roman" w:eastAsia="굴림체"/>
          <w:color w:val="auto"/>
          <w:sz w:val="24"/>
          <w:szCs w:val="24"/>
        </w:rPr>
        <w:t>Subsection 2.2, Paragraph 1, Sentence 7</w:t>
      </w:r>
    </w:p>
    <w:p w14:paraId="2EB1593D" w14:textId="77777777" w:rsidR="00F33976" w:rsidRDefault="00F33976" w:rsidP="00F33976">
      <w:pPr>
        <w:pStyle w:val="a3"/>
        <w:spacing w:line="360" w:lineRule="auto"/>
        <w:ind w:firstLineChars="91" w:firstLine="218"/>
        <w:rPr>
          <w:rFonts w:ascii="Times New Roman" w:eastAsia="굴림체"/>
          <w:color w:val="auto"/>
          <w:sz w:val="24"/>
          <w:szCs w:val="24"/>
        </w:rPr>
      </w:pPr>
    </w:p>
    <w:p w14:paraId="64B937F3" w14:textId="77777777" w:rsidR="00F33976" w:rsidRDefault="00F33976" w:rsidP="00F33976">
      <w:pPr>
        <w:pStyle w:val="a3"/>
        <w:spacing w:line="360" w:lineRule="auto"/>
        <w:ind w:firstLine="218"/>
        <w:rPr>
          <w:rFonts w:ascii="Times New Roman" w:eastAsia="굴림체"/>
          <w:b/>
          <w:bCs/>
          <w:color w:val="auto"/>
          <w:sz w:val="24"/>
          <w:szCs w:val="24"/>
        </w:rPr>
      </w:pPr>
      <w:r w:rsidRPr="11D10679">
        <w:rPr>
          <w:rFonts w:ascii="Times New Roman" w:eastAsia="굴림체"/>
          <w:b/>
          <w:bCs/>
          <w:color w:val="auto"/>
          <w:sz w:val="24"/>
          <w:szCs w:val="24"/>
        </w:rPr>
        <w:lastRenderedPageBreak/>
        <w:t>(Modified Version)</w:t>
      </w:r>
    </w:p>
    <w:p w14:paraId="30A4475C" w14:textId="77777777" w:rsidR="00F33976" w:rsidRDefault="646D78A1" w:rsidP="00F33976">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A key limitation of this approach is that the log-scale compression and normalization used reduce the scale of spectrograms, regardless of their contents.</w:t>
      </w:r>
    </w:p>
    <w:p w14:paraId="69F28E60" w14:textId="040C5674" w:rsidR="646D78A1" w:rsidRDefault="646D78A1" w:rsidP="646D78A1">
      <w:pPr>
        <w:pStyle w:val="a3"/>
        <w:spacing w:line="360" w:lineRule="auto"/>
        <w:ind w:firstLineChars="91" w:firstLine="218"/>
        <w:rPr>
          <w:rFonts w:ascii="Times New Roman" w:eastAsia="굴림체"/>
          <w:color w:val="auto"/>
          <w:sz w:val="24"/>
          <w:szCs w:val="24"/>
        </w:rPr>
      </w:pPr>
    </w:p>
    <w:p w14:paraId="1FBF2A1B" w14:textId="5BE9505C" w:rsidR="646D78A1" w:rsidRDefault="646D78A1" w:rsidP="646D78A1">
      <w:pPr>
        <w:pStyle w:val="a3"/>
        <w:spacing w:line="360" w:lineRule="auto"/>
        <w:ind w:firstLineChars="91" w:firstLine="218"/>
        <w:rPr>
          <w:rFonts w:ascii="Times New Roman" w:eastAsia="굴림체"/>
          <w:color w:val="auto"/>
          <w:sz w:val="24"/>
          <w:szCs w:val="24"/>
        </w:rPr>
      </w:pPr>
    </w:p>
    <w:p w14:paraId="1A3C2466" w14:textId="752FE958"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4D5A207D" w14:textId="1088F687"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Reference [15] also learned a drop-in replacement for Mel-filter banks but replaced the static log compression with dynamic compression and addressed the channel distortion problems in the Mel-spectrogram log transformation using Per-Channel Energy Normalization (PCEN). This was calculated using a smoothed version of the filter bank energy, which is computed from a first-order infinite impulse response (IIR) filter. The smoothing coefficient was used to combine the smoothed version of the filter bank energy, and the current spectrogram energy was fixed in PCEN.</w:t>
      </w:r>
    </w:p>
    <w:p w14:paraId="039DA545" w14:textId="5234CB36"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2.2, Paragraph 2, Sentence 1~3</w:t>
      </w:r>
    </w:p>
    <w:p w14:paraId="22DE5CD4" w14:textId="5DC14187" w:rsidR="646D78A1" w:rsidRDefault="646D78A1" w:rsidP="646D78A1">
      <w:pPr>
        <w:spacing w:after="160" w:line="360" w:lineRule="auto"/>
        <w:ind w:firstLineChars="91" w:firstLine="218"/>
        <w:rPr>
          <w:rFonts w:eastAsia="Times New Roman"/>
          <w:color w:val="000000" w:themeColor="text1"/>
          <w:sz w:val="24"/>
          <w:szCs w:val="24"/>
        </w:rPr>
      </w:pPr>
    </w:p>
    <w:p w14:paraId="54E9366D" w14:textId="44FE8A1F"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13AEAB5D" w14:textId="136890F4"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Wang et.al. [15] also propose a learned drop-in alternative to the Mel-filter banks but replaced static log compression with dynamic compression and addressed the channel distortion problems in the Mel-spectrogram log transformation using Per-Channel Energy Normalization (PCEN). This was calculated using a smoothed version of the filter bank energy, which was computed from a first-order infinite impulse response (IIR) filter. A smoothing coefficient was used to combine the smoothed version of the filter bank energy, and the current spectrogram energy.</w:t>
      </w:r>
    </w:p>
    <w:p w14:paraId="36AEFDCE" w14:textId="4A0D22A4" w:rsidR="646D78A1" w:rsidRDefault="646D78A1" w:rsidP="646D78A1">
      <w:pPr>
        <w:spacing w:after="160" w:line="360" w:lineRule="auto"/>
        <w:ind w:firstLineChars="91" w:firstLine="218"/>
        <w:rPr>
          <w:rFonts w:eastAsia="Times New Roman"/>
          <w:color w:val="000000" w:themeColor="text1"/>
          <w:sz w:val="24"/>
          <w:szCs w:val="24"/>
        </w:rPr>
      </w:pPr>
    </w:p>
    <w:p w14:paraId="0D47DE60" w14:textId="7F0CAEC7" w:rsidR="646D78A1" w:rsidRDefault="646D78A1" w:rsidP="646D78A1">
      <w:pPr>
        <w:spacing w:after="160" w:line="360" w:lineRule="auto"/>
        <w:ind w:firstLineChars="91" w:firstLine="218"/>
        <w:rPr>
          <w:rFonts w:eastAsia="Times New Roman"/>
          <w:color w:val="000000" w:themeColor="text1"/>
          <w:sz w:val="24"/>
          <w:szCs w:val="24"/>
        </w:rPr>
      </w:pPr>
    </w:p>
    <w:p w14:paraId="42F8E501" w14:textId="64214987"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7749086F" w14:textId="72A3B030"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Continuous Bags of Words (</w:t>
      </w:r>
      <w:proofErr w:type="spellStart"/>
      <w:r w:rsidRPr="646D78A1">
        <w:rPr>
          <w:rFonts w:ascii="Times New Roman" w:eastAsia="Times New Roman"/>
          <w:color w:val="000000" w:themeColor="text1"/>
          <w:sz w:val="24"/>
          <w:szCs w:val="24"/>
        </w:rPr>
        <w:t>CBoW</w:t>
      </w:r>
      <w:proofErr w:type="spellEnd"/>
      <w:r w:rsidRPr="646D78A1">
        <w:rPr>
          <w:rFonts w:ascii="Times New Roman" w:eastAsia="Times New Roman"/>
          <w:color w:val="000000" w:themeColor="text1"/>
          <w:sz w:val="24"/>
          <w:szCs w:val="24"/>
        </w:rPr>
        <w:t>) and skip-gram variants were implemented and evaluated.</w:t>
      </w:r>
    </w:p>
    <w:p w14:paraId="4922B893" w14:textId="4762FEC9"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2.3, Paragraph 2, Sentence 2</w:t>
      </w:r>
    </w:p>
    <w:p w14:paraId="68033BF7" w14:textId="7731059C" w:rsidR="646D78A1" w:rsidRDefault="646D78A1" w:rsidP="646D78A1">
      <w:pPr>
        <w:spacing w:after="160" w:line="360" w:lineRule="auto"/>
        <w:ind w:firstLineChars="91" w:firstLine="218"/>
        <w:rPr>
          <w:rFonts w:eastAsia="Times New Roman"/>
          <w:color w:val="000000" w:themeColor="text1"/>
          <w:sz w:val="24"/>
          <w:szCs w:val="24"/>
        </w:rPr>
      </w:pPr>
    </w:p>
    <w:p w14:paraId="619DA234" w14:textId="6444011C"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6E2EB1E7" w14:textId="55F7B2C5"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Continuous Bags of Words (</w:t>
      </w:r>
      <w:proofErr w:type="spellStart"/>
      <w:r w:rsidRPr="646D78A1">
        <w:rPr>
          <w:rFonts w:ascii="Times New Roman" w:eastAsia="Times New Roman"/>
          <w:color w:val="000000" w:themeColor="text1"/>
          <w:sz w:val="24"/>
          <w:szCs w:val="24"/>
        </w:rPr>
        <w:t>CBoW</w:t>
      </w:r>
      <w:proofErr w:type="spellEnd"/>
      <w:r w:rsidRPr="646D78A1">
        <w:rPr>
          <w:rFonts w:ascii="Times New Roman" w:eastAsia="Times New Roman"/>
          <w:color w:val="000000" w:themeColor="text1"/>
          <w:sz w:val="24"/>
          <w:szCs w:val="24"/>
        </w:rPr>
        <w:t>) and skip-gram variants were also implemented and evaluated.</w:t>
      </w:r>
    </w:p>
    <w:p w14:paraId="187D3858" w14:textId="0042DC4A" w:rsidR="646D78A1" w:rsidRDefault="646D78A1" w:rsidP="646D78A1">
      <w:pPr>
        <w:spacing w:after="160" w:line="360" w:lineRule="auto"/>
        <w:ind w:firstLineChars="91" w:firstLine="218"/>
        <w:rPr>
          <w:rFonts w:eastAsia="Times New Roman"/>
          <w:color w:val="000000" w:themeColor="text1"/>
          <w:sz w:val="24"/>
          <w:szCs w:val="24"/>
        </w:rPr>
      </w:pPr>
    </w:p>
    <w:p w14:paraId="6A08B155" w14:textId="61EA7CAD" w:rsidR="646D78A1" w:rsidRDefault="646D78A1" w:rsidP="646D78A1">
      <w:pPr>
        <w:spacing w:after="160" w:line="360" w:lineRule="auto"/>
        <w:ind w:firstLineChars="91" w:firstLine="218"/>
        <w:rPr>
          <w:rFonts w:eastAsia="Times New Roman"/>
          <w:color w:val="000000" w:themeColor="text1"/>
          <w:sz w:val="24"/>
          <w:szCs w:val="24"/>
        </w:rPr>
      </w:pPr>
    </w:p>
    <w:p w14:paraId="5A2B2151" w14:textId="3352310E"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2C02585D" w14:textId="08DA193F"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color w:val="000000" w:themeColor="text1"/>
          <w:sz w:val="24"/>
          <w:szCs w:val="24"/>
        </w:rPr>
        <w:t>In this architecture, two neural networks were trained by maximizing the agreement of their output given the same input.</w:t>
      </w:r>
    </w:p>
    <w:p w14:paraId="66B840E3" w14:textId="1ABF28DE"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2.3, Paragraph 2, Sentence 5</w:t>
      </w:r>
    </w:p>
    <w:p w14:paraId="5199D39E" w14:textId="0FBDE804" w:rsidR="646D78A1" w:rsidRDefault="646D78A1" w:rsidP="646D78A1">
      <w:pPr>
        <w:spacing w:after="160" w:line="360" w:lineRule="auto"/>
        <w:ind w:firstLineChars="91" w:firstLine="218"/>
        <w:rPr>
          <w:rFonts w:eastAsia="Times New Roman"/>
          <w:color w:val="000000" w:themeColor="text1"/>
          <w:sz w:val="24"/>
          <w:szCs w:val="24"/>
        </w:rPr>
      </w:pPr>
    </w:p>
    <w:p w14:paraId="796B1269" w14:textId="180DC209" w:rsidR="646D78A1"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1A627E69" w14:textId="72ABD6FE"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In this architecture, two neural networks were trained by maximizing the agreement in their outputs given the same input.</w:t>
      </w:r>
    </w:p>
    <w:p w14:paraId="29526559" w14:textId="77777777" w:rsidR="00F33976" w:rsidRDefault="00F33976" w:rsidP="646D78A1">
      <w:pPr>
        <w:pStyle w:val="a3"/>
        <w:spacing w:line="360" w:lineRule="auto"/>
        <w:ind w:firstLineChars="91" w:firstLine="218"/>
        <w:rPr>
          <w:rFonts w:ascii="Times New Roman" w:eastAsia="Times New Roman"/>
          <w:color w:val="auto"/>
          <w:sz w:val="24"/>
          <w:szCs w:val="24"/>
        </w:rPr>
      </w:pPr>
    </w:p>
    <w:p w14:paraId="5906C166" w14:textId="77777777" w:rsidR="00F33976" w:rsidRDefault="00F33976" w:rsidP="646D78A1">
      <w:pPr>
        <w:pStyle w:val="a3"/>
        <w:spacing w:line="360" w:lineRule="auto"/>
        <w:ind w:firstLineChars="91" w:firstLine="218"/>
        <w:rPr>
          <w:rFonts w:ascii="Times New Roman" w:eastAsia="Times New Roman"/>
          <w:color w:val="auto"/>
          <w:sz w:val="24"/>
          <w:szCs w:val="24"/>
        </w:rPr>
      </w:pPr>
    </w:p>
    <w:p w14:paraId="73365D7D" w14:textId="77777777" w:rsidR="00F33976" w:rsidRDefault="646D78A1" w:rsidP="646D78A1">
      <w:pPr>
        <w:pStyle w:val="a3"/>
        <w:spacing w:line="360" w:lineRule="auto"/>
        <w:ind w:firstLine="218"/>
        <w:rPr>
          <w:rStyle w:val="None"/>
          <w:rFonts w:ascii="Times New Roman" w:eastAsia="Times New Roman"/>
          <w:i/>
          <w:iCs/>
          <w:color w:val="000000" w:themeColor="text1"/>
          <w:sz w:val="24"/>
          <w:szCs w:val="24"/>
        </w:rPr>
      </w:pPr>
      <w:r w:rsidRPr="646D78A1">
        <w:rPr>
          <w:rFonts w:ascii="Times New Roman" w:eastAsia="Times New Roman"/>
          <w:b/>
          <w:bCs/>
          <w:color w:val="auto"/>
          <w:sz w:val="24"/>
          <w:szCs w:val="24"/>
        </w:rPr>
        <w:t>(Previous Version)</w:t>
      </w:r>
    </w:p>
    <w:p w14:paraId="07AD72C9" w14:textId="77777777" w:rsidR="00F33976" w:rsidRDefault="646D78A1" w:rsidP="646D78A1">
      <w:pPr>
        <w:pStyle w:val="a3"/>
        <w:spacing w:line="360" w:lineRule="auto"/>
        <w:ind w:firstLineChars="91" w:firstLine="218"/>
        <w:rPr>
          <w:rFonts w:ascii="Times New Roman" w:eastAsia="Times New Roman"/>
          <w:color w:val="auto"/>
          <w:sz w:val="24"/>
          <w:szCs w:val="24"/>
        </w:rPr>
      </w:pPr>
      <w:r w:rsidRPr="646D78A1">
        <w:rPr>
          <w:rFonts w:ascii="Times New Roman" w:eastAsia="Times New Roman"/>
          <w:color w:val="auto"/>
          <w:sz w:val="24"/>
          <w:szCs w:val="24"/>
        </w:rPr>
        <w:t>[4] uses an aggregation of an individual’s neutral speech to standardize emotional speech and improve the robustness of individual-agnostic emotion representation.</w:t>
      </w:r>
    </w:p>
    <w:p w14:paraId="24192B90" w14:textId="77777777" w:rsidR="00F33976" w:rsidRPr="00333ED8" w:rsidRDefault="646D78A1" w:rsidP="646D78A1">
      <w:pPr>
        <w:pStyle w:val="a3"/>
        <w:spacing w:line="360" w:lineRule="auto"/>
        <w:ind w:firstLineChars="91" w:firstLine="218"/>
        <w:jc w:val="right"/>
        <w:rPr>
          <w:rFonts w:ascii="Times New Roman" w:eastAsia="Times New Roman"/>
          <w:color w:val="auto"/>
          <w:sz w:val="24"/>
          <w:szCs w:val="24"/>
        </w:rPr>
      </w:pPr>
      <w:r w:rsidRPr="646D78A1">
        <w:rPr>
          <w:rFonts w:ascii="Times New Roman" w:eastAsia="Times New Roman"/>
          <w:color w:val="auto"/>
          <w:sz w:val="24"/>
          <w:szCs w:val="24"/>
        </w:rPr>
        <w:t>Subsection 2.4, Paragraph 1, Sentence 2</w:t>
      </w:r>
    </w:p>
    <w:p w14:paraId="74A90309" w14:textId="77777777" w:rsidR="00F33976" w:rsidRDefault="00F33976" w:rsidP="646D78A1">
      <w:pPr>
        <w:pStyle w:val="a3"/>
        <w:spacing w:line="360" w:lineRule="auto"/>
        <w:ind w:firstLineChars="91" w:firstLine="218"/>
        <w:rPr>
          <w:rFonts w:ascii="Times New Roman" w:eastAsia="Times New Roman"/>
          <w:color w:val="auto"/>
          <w:sz w:val="24"/>
          <w:szCs w:val="24"/>
        </w:rPr>
      </w:pPr>
    </w:p>
    <w:p w14:paraId="12E6544D" w14:textId="77777777" w:rsidR="00F33976" w:rsidRDefault="646D78A1" w:rsidP="646D78A1">
      <w:pPr>
        <w:pStyle w:val="a3"/>
        <w:spacing w:line="360" w:lineRule="auto"/>
        <w:ind w:firstLine="218"/>
        <w:rPr>
          <w:rFonts w:ascii="Times New Roman" w:eastAsia="Times New Roman"/>
          <w:b/>
          <w:bCs/>
          <w:color w:val="auto"/>
          <w:sz w:val="24"/>
          <w:szCs w:val="24"/>
        </w:rPr>
      </w:pPr>
      <w:r w:rsidRPr="646D78A1">
        <w:rPr>
          <w:rFonts w:ascii="Times New Roman" w:eastAsia="Times New Roman"/>
          <w:b/>
          <w:bCs/>
          <w:color w:val="auto"/>
          <w:sz w:val="24"/>
          <w:szCs w:val="24"/>
        </w:rPr>
        <w:t>(Modified Version)</w:t>
      </w:r>
    </w:p>
    <w:p w14:paraId="293CD455" w14:textId="77777777" w:rsidR="00F33976" w:rsidRDefault="646D78A1" w:rsidP="646D78A1">
      <w:pPr>
        <w:pStyle w:val="a3"/>
        <w:spacing w:line="360" w:lineRule="auto"/>
        <w:ind w:firstLineChars="91" w:firstLine="218"/>
        <w:rPr>
          <w:rFonts w:ascii="Times New Roman" w:eastAsia="Times New Roman"/>
          <w:color w:val="auto"/>
          <w:sz w:val="24"/>
          <w:szCs w:val="24"/>
        </w:rPr>
      </w:pPr>
      <w:r w:rsidRPr="646D78A1">
        <w:rPr>
          <w:rFonts w:ascii="Times New Roman" w:eastAsia="Times New Roman"/>
          <w:color w:val="auto"/>
          <w:sz w:val="24"/>
          <w:szCs w:val="24"/>
        </w:rPr>
        <w:t>[4] uses an aggregation of individuals’ neutral speech to standardize emotional speech and improve the robustness of individual-agnostic emotion representations.</w:t>
      </w:r>
    </w:p>
    <w:p w14:paraId="1DAA89DD" w14:textId="77777777" w:rsidR="00F33976" w:rsidRDefault="00F33976" w:rsidP="646D78A1">
      <w:pPr>
        <w:pStyle w:val="a3"/>
        <w:spacing w:line="360" w:lineRule="auto"/>
        <w:ind w:firstLineChars="91" w:firstLine="219"/>
        <w:rPr>
          <w:rFonts w:ascii="Times New Roman" w:eastAsia="Times New Roman"/>
          <w:b/>
          <w:bCs/>
          <w:color w:val="auto"/>
          <w:sz w:val="24"/>
          <w:szCs w:val="24"/>
        </w:rPr>
      </w:pPr>
    </w:p>
    <w:p w14:paraId="3277939D" w14:textId="77777777" w:rsidR="00F33976" w:rsidRDefault="00F33976" w:rsidP="646D78A1">
      <w:pPr>
        <w:pStyle w:val="a3"/>
        <w:spacing w:line="360" w:lineRule="auto"/>
        <w:ind w:firstLineChars="91" w:firstLine="219"/>
        <w:rPr>
          <w:rFonts w:ascii="Times New Roman" w:eastAsia="Times New Roman"/>
          <w:b/>
          <w:bCs/>
          <w:color w:val="auto"/>
          <w:sz w:val="24"/>
          <w:szCs w:val="24"/>
        </w:rPr>
      </w:pPr>
    </w:p>
    <w:p w14:paraId="3066CDF2" w14:textId="77777777" w:rsidR="00F33976" w:rsidRDefault="646D78A1" w:rsidP="646D78A1">
      <w:pPr>
        <w:pStyle w:val="a3"/>
        <w:spacing w:line="360" w:lineRule="auto"/>
        <w:ind w:firstLine="218"/>
        <w:rPr>
          <w:rStyle w:val="None"/>
          <w:rFonts w:ascii="Times New Roman" w:eastAsia="Times New Roman"/>
          <w:i/>
          <w:iCs/>
          <w:color w:val="000000" w:themeColor="text1"/>
          <w:sz w:val="24"/>
          <w:szCs w:val="24"/>
        </w:rPr>
      </w:pPr>
      <w:r w:rsidRPr="646D78A1">
        <w:rPr>
          <w:rFonts w:ascii="Times New Roman" w:eastAsia="Times New Roman"/>
          <w:b/>
          <w:bCs/>
          <w:color w:val="auto"/>
          <w:sz w:val="24"/>
          <w:szCs w:val="24"/>
        </w:rPr>
        <w:t>(Previous Version)</w:t>
      </w:r>
    </w:p>
    <w:p w14:paraId="72F78392" w14:textId="77777777" w:rsidR="00F33976" w:rsidRDefault="646D78A1" w:rsidP="646D78A1">
      <w:pPr>
        <w:pStyle w:val="a3"/>
        <w:spacing w:line="360" w:lineRule="auto"/>
        <w:ind w:firstLineChars="91" w:firstLine="218"/>
        <w:rPr>
          <w:rFonts w:ascii="Times New Roman" w:eastAsia="Times New Roman"/>
          <w:color w:val="auto"/>
          <w:sz w:val="24"/>
          <w:szCs w:val="24"/>
        </w:rPr>
      </w:pPr>
      <w:r w:rsidRPr="646D78A1">
        <w:rPr>
          <w:rFonts w:ascii="Times New Roman" w:eastAsia="Times New Roman"/>
          <w:color w:val="auto"/>
          <w:sz w:val="24"/>
          <w:szCs w:val="24"/>
        </w:rPr>
        <w:t xml:space="preserve">A </w:t>
      </w:r>
      <w:proofErr w:type="spellStart"/>
      <w:r w:rsidRPr="646D78A1">
        <w:rPr>
          <w:rFonts w:ascii="Times New Roman" w:eastAsia="Times New Roman"/>
          <w:color w:val="auto"/>
          <w:sz w:val="24"/>
          <w:szCs w:val="24"/>
        </w:rPr>
        <w:t>Hanning</w:t>
      </w:r>
      <w:proofErr w:type="spellEnd"/>
      <w:r w:rsidRPr="646D78A1">
        <w:rPr>
          <w:rFonts w:ascii="Times New Roman" w:eastAsia="Times New Roman"/>
          <w:color w:val="auto"/>
          <w:sz w:val="24"/>
          <w:szCs w:val="24"/>
        </w:rPr>
        <w:t xml:space="preserve"> window of the same size as the kernel and an STFT with a hop length equal to the stride was used.</w:t>
      </w:r>
    </w:p>
    <w:p w14:paraId="1C7F5CE5" w14:textId="77777777" w:rsidR="00F33976" w:rsidRPr="00333ED8" w:rsidRDefault="646D78A1" w:rsidP="646D78A1">
      <w:pPr>
        <w:pStyle w:val="a3"/>
        <w:spacing w:line="360" w:lineRule="auto"/>
        <w:ind w:firstLineChars="91" w:firstLine="218"/>
        <w:jc w:val="right"/>
        <w:rPr>
          <w:rFonts w:ascii="Times New Roman" w:eastAsia="Times New Roman"/>
          <w:color w:val="auto"/>
          <w:sz w:val="24"/>
          <w:szCs w:val="24"/>
        </w:rPr>
      </w:pPr>
      <w:r w:rsidRPr="646D78A1">
        <w:rPr>
          <w:rFonts w:ascii="Times New Roman" w:eastAsia="Times New Roman"/>
          <w:color w:val="auto"/>
          <w:sz w:val="24"/>
          <w:szCs w:val="24"/>
        </w:rPr>
        <w:t>Subsection 2.5, Paragraph 2, Sentence 4</w:t>
      </w:r>
    </w:p>
    <w:p w14:paraId="5D1B838C" w14:textId="77777777" w:rsidR="00F33976" w:rsidRDefault="00F33976" w:rsidP="646D78A1">
      <w:pPr>
        <w:pStyle w:val="a3"/>
        <w:spacing w:line="360" w:lineRule="auto"/>
        <w:ind w:firstLineChars="91" w:firstLine="218"/>
        <w:rPr>
          <w:rFonts w:ascii="Times New Roman" w:eastAsia="Times New Roman"/>
          <w:color w:val="auto"/>
          <w:sz w:val="24"/>
          <w:szCs w:val="24"/>
        </w:rPr>
      </w:pPr>
    </w:p>
    <w:p w14:paraId="03928135" w14:textId="77777777" w:rsidR="00F33976" w:rsidRDefault="646D78A1" w:rsidP="646D78A1">
      <w:pPr>
        <w:pStyle w:val="a3"/>
        <w:spacing w:line="360" w:lineRule="auto"/>
        <w:ind w:firstLine="218"/>
        <w:rPr>
          <w:rFonts w:ascii="Times New Roman" w:eastAsia="Times New Roman"/>
          <w:b/>
          <w:bCs/>
          <w:color w:val="auto"/>
          <w:sz w:val="24"/>
          <w:szCs w:val="24"/>
        </w:rPr>
      </w:pPr>
      <w:r w:rsidRPr="646D78A1">
        <w:rPr>
          <w:rFonts w:ascii="Times New Roman" w:eastAsia="Times New Roman"/>
          <w:b/>
          <w:bCs/>
          <w:color w:val="auto"/>
          <w:sz w:val="24"/>
          <w:szCs w:val="24"/>
        </w:rPr>
        <w:t>(Modified Version)</w:t>
      </w:r>
    </w:p>
    <w:p w14:paraId="26737E96" w14:textId="77777777" w:rsidR="00F33976" w:rsidRDefault="646D78A1" w:rsidP="646D78A1">
      <w:pPr>
        <w:pStyle w:val="a3"/>
        <w:spacing w:line="360" w:lineRule="auto"/>
        <w:ind w:firstLineChars="91" w:firstLine="218"/>
        <w:rPr>
          <w:rFonts w:ascii="Times New Roman" w:eastAsia="Times New Roman"/>
          <w:color w:val="auto"/>
          <w:sz w:val="24"/>
          <w:szCs w:val="24"/>
        </w:rPr>
      </w:pPr>
      <w:r w:rsidRPr="646D78A1">
        <w:rPr>
          <w:rFonts w:ascii="Times New Roman" w:eastAsia="Times New Roman"/>
          <w:color w:val="auto"/>
          <w:sz w:val="24"/>
          <w:szCs w:val="24"/>
        </w:rPr>
        <w:t xml:space="preserve">A </w:t>
      </w:r>
      <w:proofErr w:type="spellStart"/>
      <w:r w:rsidRPr="646D78A1">
        <w:rPr>
          <w:rFonts w:ascii="Times New Roman" w:eastAsia="Times New Roman"/>
          <w:color w:val="auto"/>
          <w:sz w:val="24"/>
          <w:szCs w:val="24"/>
        </w:rPr>
        <w:t>Hanning</w:t>
      </w:r>
      <w:proofErr w:type="spellEnd"/>
      <w:r w:rsidRPr="646D78A1">
        <w:rPr>
          <w:rFonts w:ascii="Times New Roman" w:eastAsia="Times New Roman"/>
          <w:color w:val="auto"/>
          <w:sz w:val="24"/>
          <w:szCs w:val="24"/>
        </w:rPr>
        <w:t xml:space="preserve"> window of the same size as the kernel and a short-time Fourier transform (STFT) with a hop length equal to the stride were used.</w:t>
      </w:r>
    </w:p>
    <w:p w14:paraId="268284E6" w14:textId="6A222BC2" w:rsidR="00F33976" w:rsidRPr="00F67E7B" w:rsidRDefault="00F33976" w:rsidP="646D78A1">
      <w:pPr>
        <w:pStyle w:val="a3"/>
        <w:spacing w:line="360" w:lineRule="auto"/>
        <w:ind w:firstLineChars="91" w:firstLine="218"/>
        <w:rPr>
          <w:rFonts w:ascii="Times New Roman" w:eastAsia="Times New Roman"/>
          <w:color w:val="auto"/>
          <w:sz w:val="24"/>
          <w:szCs w:val="24"/>
        </w:rPr>
      </w:pPr>
    </w:p>
    <w:p w14:paraId="2C24B93D" w14:textId="150D79CF" w:rsidR="00F33976" w:rsidRPr="00F67E7B" w:rsidRDefault="00F33976" w:rsidP="646D78A1">
      <w:pPr>
        <w:pStyle w:val="a3"/>
        <w:spacing w:line="360" w:lineRule="auto"/>
        <w:ind w:firstLineChars="91" w:firstLine="218"/>
        <w:rPr>
          <w:rFonts w:ascii="Times New Roman" w:eastAsia="Times New Roman"/>
          <w:color w:val="auto"/>
          <w:sz w:val="24"/>
          <w:szCs w:val="24"/>
        </w:rPr>
      </w:pPr>
    </w:p>
    <w:p w14:paraId="63597C91" w14:textId="0FEEE691" w:rsidR="00F33976" w:rsidRPr="00F67E7B"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3DD68BC3" w14:textId="5C493FB8" w:rsidR="00F33976" w:rsidRPr="00F67E7B" w:rsidRDefault="646D78A1" w:rsidP="646D78A1">
      <w:pPr>
        <w:spacing w:after="160" w:line="360" w:lineRule="auto"/>
        <w:ind w:firstLine="210"/>
        <w:rPr>
          <w:rFonts w:eastAsia="Times New Roman"/>
          <w:color w:val="000000" w:themeColor="text1"/>
          <w:sz w:val="24"/>
          <w:szCs w:val="24"/>
        </w:rPr>
      </w:pPr>
      <w:r w:rsidRPr="646D78A1">
        <w:rPr>
          <w:rFonts w:eastAsia="Times New Roman"/>
          <w:color w:val="000000" w:themeColor="text1"/>
          <w:sz w:val="24"/>
          <w:szCs w:val="24"/>
        </w:rPr>
        <w:lastRenderedPageBreak/>
        <w:t xml:space="preserve">The contextual encoder consists of a linear projection layer, a relative positional encoding 1-d convolution layer followed by a </w:t>
      </w:r>
      <w:proofErr w:type="spellStart"/>
      <w:r w:rsidRPr="646D78A1">
        <w:rPr>
          <w:rFonts w:eastAsia="Times New Roman"/>
          <w:color w:val="000000" w:themeColor="text1"/>
          <w:sz w:val="24"/>
          <w:szCs w:val="24"/>
        </w:rPr>
        <w:t>GeLU</w:t>
      </w:r>
      <w:proofErr w:type="spellEnd"/>
      <w:r w:rsidRPr="646D78A1">
        <w:rPr>
          <w:rFonts w:eastAsia="Times New Roman"/>
          <w:color w:val="000000" w:themeColor="text1"/>
          <w:sz w:val="24"/>
          <w:szCs w:val="24"/>
        </w:rPr>
        <w:t>, and Transformer.</w:t>
      </w:r>
    </w:p>
    <w:p w14:paraId="17E8D230" w14:textId="33C16C4C" w:rsidR="00F33976" w:rsidRPr="00F67E7B"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2.5, Paragraph 2, Sentence 6</w:t>
      </w:r>
    </w:p>
    <w:p w14:paraId="10BFF6CF" w14:textId="23E8ABBC" w:rsidR="00F33976" w:rsidRPr="00F67E7B" w:rsidRDefault="00F33976" w:rsidP="646D78A1">
      <w:pPr>
        <w:spacing w:after="160" w:line="360" w:lineRule="auto"/>
        <w:ind w:firstLineChars="91" w:firstLine="218"/>
        <w:rPr>
          <w:rFonts w:eastAsia="Times New Roman"/>
          <w:color w:val="000000" w:themeColor="text1"/>
          <w:sz w:val="24"/>
          <w:szCs w:val="24"/>
        </w:rPr>
      </w:pPr>
    </w:p>
    <w:p w14:paraId="7B77D886" w14:textId="2F78E961" w:rsidR="00F33976" w:rsidRPr="00F67E7B"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3955A074" w14:textId="3472573E" w:rsidR="00F33976" w:rsidRPr="00F67E7B" w:rsidRDefault="646D78A1" w:rsidP="646D78A1">
      <w:pPr>
        <w:pStyle w:val="a3"/>
        <w:spacing w:line="360" w:lineRule="auto"/>
        <w:ind w:firstLine="218"/>
        <w:rPr>
          <w:rFonts w:ascii="Times New Roman" w:eastAsia="Times New Roman"/>
          <w:color w:val="000000" w:themeColor="text1"/>
          <w:sz w:val="22"/>
          <w:szCs w:val="22"/>
        </w:rPr>
      </w:pPr>
      <w:r w:rsidRPr="646D78A1">
        <w:rPr>
          <w:rFonts w:ascii="Times New Roman" w:eastAsia="Times New Roman"/>
          <w:color w:val="000000" w:themeColor="text1"/>
          <w:sz w:val="24"/>
          <w:szCs w:val="24"/>
        </w:rPr>
        <w:t xml:space="preserve">The contextual encoder consists of a linear projection layer, a relative positional encoding 1-d convolution layer followed by a </w:t>
      </w:r>
      <w:proofErr w:type="spellStart"/>
      <w:r w:rsidRPr="646D78A1">
        <w:rPr>
          <w:rFonts w:ascii="Times New Roman" w:eastAsia="Times New Roman"/>
          <w:color w:val="000000" w:themeColor="text1"/>
          <w:sz w:val="24"/>
          <w:szCs w:val="24"/>
        </w:rPr>
        <w:t>GeLU</w:t>
      </w:r>
      <w:proofErr w:type="spellEnd"/>
      <w:r w:rsidRPr="646D78A1">
        <w:rPr>
          <w:rFonts w:ascii="Times New Roman" w:eastAsia="Times New Roman"/>
          <w:color w:val="000000" w:themeColor="text1"/>
          <w:sz w:val="24"/>
          <w:szCs w:val="24"/>
        </w:rPr>
        <w:t xml:space="preserve"> and transformer model.</w:t>
      </w:r>
    </w:p>
    <w:p w14:paraId="1CABDE5D" w14:textId="6A5BC383" w:rsidR="00F33976" w:rsidRPr="00F67E7B" w:rsidRDefault="00F33976" w:rsidP="646D78A1">
      <w:pPr>
        <w:pStyle w:val="a3"/>
        <w:spacing w:line="360" w:lineRule="auto"/>
        <w:ind w:firstLine="218"/>
        <w:rPr>
          <w:rFonts w:ascii="Times New Roman" w:eastAsia="Times New Roman"/>
          <w:b/>
          <w:bCs/>
          <w:color w:val="000000" w:themeColor="text1"/>
          <w:sz w:val="24"/>
          <w:szCs w:val="24"/>
        </w:rPr>
      </w:pPr>
    </w:p>
    <w:p w14:paraId="4E6948F3" w14:textId="0022893D" w:rsidR="00F33976" w:rsidRPr="00F67E7B" w:rsidRDefault="00F33976" w:rsidP="646D78A1">
      <w:pPr>
        <w:pStyle w:val="a3"/>
        <w:spacing w:line="360" w:lineRule="auto"/>
        <w:ind w:firstLine="218"/>
        <w:rPr>
          <w:rFonts w:ascii="Times New Roman" w:eastAsia="Times New Roman"/>
          <w:b/>
          <w:bCs/>
          <w:color w:val="000000" w:themeColor="text1"/>
          <w:sz w:val="24"/>
          <w:szCs w:val="24"/>
        </w:rPr>
      </w:pPr>
    </w:p>
    <w:p w14:paraId="110C6022" w14:textId="3134A5F6" w:rsidR="00F33976" w:rsidRPr="00F67E7B" w:rsidRDefault="646D78A1" w:rsidP="646D78A1">
      <w:pPr>
        <w:pStyle w:val="a3"/>
        <w:spacing w:line="360" w:lineRule="auto"/>
        <w:ind w:firstLine="218"/>
        <w:rPr>
          <w:rFonts w:ascii="Times New Roman" w:eastAsia="Times New Roman"/>
          <w:color w:val="000000" w:themeColor="text1"/>
          <w:sz w:val="22"/>
          <w:szCs w:val="22"/>
        </w:rPr>
      </w:pPr>
      <w:r w:rsidRPr="646D78A1">
        <w:rPr>
          <w:rFonts w:ascii="Times New Roman" w:eastAsia="Times New Roman"/>
          <w:b/>
          <w:bCs/>
          <w:color w:val="000000" w:themeColor="text1"/>
          <w:sz w:val="24"/>
          <w:szCs w:val="24"/>
        </w:rPr>
        <w:t>(Previous Version)</w:t>
      </w:r>
    </w:p>
    <w:p w14:paraId="2E2CC542" w14:textId="0F413966" w:rsidR="00F33976" w:rsidRPr="00F67E7B" w:rsidRDefault="646D78A1" w:rsidP="646D78A1">
      <w:pPr>
        <w:pStyle w:val="a3"/>
        <w:spacing w:line="360" w:lineRule="auto"/>
        <w:ind w:firstLine="218"/>
        <w:rPr>
          <w:rFonts w:ascii="Times New Roman" w:eastAsia="Times New Roman"/>
          <w:color w:val="000000" w:themeColor="text1"/>
          <w:sz w:val="22"/>
          <w:szCs w:val="22"/>
        </w:rPr>
      </w:pPr>
      <w:r w:rsidRPr="646D78A1">
        <w:rPr>
          <w:rFonts w:ascii="Times New Roman" w:eastAsia="Times New Roman"/>
          <w:color w:val="000000" w:themeColor="text1"/>
          <w:sz w:val="22"/>
          <w:szCs w:val="22"/>
        </w:rPr>
        <w:t xml:space="preserve">This amounts to choosing quantized representations (codebook entries) from multiple codebooks using a </w:t>
      </w:r>
      <w:proofErr w:type="spellStart"/>
      <w:r w:rsidRPr="646D78A1">
        <w:rPr>
          <w:rFonts w:ascii="Times New Roman" w:eastAsia="Times New Roman"/>
          <w:color w:val="000000" w:themeColor="text1"/>
          <w:sz w:val="22"/>
          <w:szCs w:val="22"/>
        </w:rPr>
        <w:t>Gumble</w:t>
      </w:r>
      <w:proofErr w:type="spellEnd"/>
      <w:r w:rsidRPr="646D78A1">
        <w:rPr>
          <w:rFonts w:ascii="Times New Roman" w:eastAsia="Times New Roman"/>
          <w:color w:val="000000" w:themeColor="text1"/>
          <w:sz w:val="22"/>
          <w:szCs w:val="22"/>
        </w:rPr>
        <w:t xml:space="preserve"> </w:t>
      </w:r>
      <w:proofErr w:type="spellStart"/>
      <w:r w:rsidRPr="646D78A1">
        <w:rPr>
          <w:rFonts w:ascii="Times New Roman" w:eastAsia="Times New Roman"/>
          <w:color w:val="000000" w:themeColor="text1"/>
          <w:sz w:val="22"/>
          <w:szCs w:val="22"/>
        </w:rPr>
        <w:t>softmax</w:t>
      </w:r>
      <w:proofErr w:type="spellEnd"/>
      <w:r w:rsidRPr="646D78A1">
        <w:rPr>
          <w:rFonts w:ascii="Times New Roman" w:eastAsia="Times New Roman"/>
          <w:color w:val="000000" w:themeColor="text1"/>
          <w:sz w:val="22"/>
          <w:szCs w:val="22"/>
        </w:rPr>
        <w:t>, ...</w:t>
      </w:r>
    </w:p>
    <w:p w14:paraId="732FEEE1" w14:textId="51592856" w:rsidR="00F33976" w:rsidRPr="00F67E7B"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2.5, Paragraph 2, Sentence 11</w:t>
      </w:r>
    </w:p>
    <w:p w14:paraId="1ADDF292" w14:textId="75DC194A" w:rsidR="00F33976" w:rsidRPr="00F67E7B" w:rsidRDefault="00F33976" w:rsidP="646D78A1">
      <w:pPr>
        <w:pStyle w:val="a3"/>
        <w:spacing w:line="360" w:lineRule="auto"/>
        <w:ind w:firstLineChars="91" w:firstLine="219"/>
        <w:jc w:val="right"/>
        <w:rPr>
          <w:rFonts w:ascii="Times New Roman" w:eastAsia="Times New Roman"/>
          <w:b/>
          <w:bCs/>
          <w:color w:val="000000" w:themeColor="text1"/>
          <w:sz w:val="24"/>
          <w:szCs w:val="24"/>
        </w:rPr>
      </w:pPr>
    </w:p>
    <w:p w14:paraId="7F83A444" w14:textId="5A726788" w:rsidR="00F33976" w:rsidRPr="00F67E7B"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349154A7" w14:textId="44B59B17" w:rsidR="00F33976" w:rsidRPr="00F67E7B"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This is achieved by choosing quantized representations (codebook entries) from multiple codebooks using a </w:t>
      </w:r>
      <w:proofErr w:type="spellStart"/>
      <w:r w:rsidRPr="646D78A1">
        <w:rPr>
          <w:rFonts w:ascii="Times New Roman" w:eastAsia="Times New Roman"/>
          <w:color w:val="000000" w:themeColor="text1"/>
          <w:sz w:val="24"/>
          <w:szCs w:val="24"/>
        </w:rPr>
        <w:t>Gumble</w:t>
      </w:r>
      <w:proofErr w:type="spellEnd"/>
      <w:r w:rsidRPr="646D78A1">
        <w:rPr>
          <w:rFonts w:ascii="Times New Roman" w:eastAsia="Times New Roman"/>
          <w:color w:val="000000" w:themeColor="text1"/>
          <w:sz w:val="24"/>
          <w:szCs w:val="24"/>
        </w:rPr>
        <w:t xml:space="preserve"> </w:t>
      </w:r>
      <w:proofErr w:type="spellStart"/>
      <w:r w:rsidRPr="646D78A1">
        <w:rPr>
          <w:rFonts w:ascii="Times New Roman" w:eastAsia="Times New Roman"/>
          <w:color w:val="000000" w:themeColor="text1"/>
          <w:sz w:val="24"/>
          <w:szCs w:val="24"/>
        </w:rPr>
        <w:t>softmax</w:t>
      </w:r>
      <w:proofErr w:type="spellEnd"/>
      <w:r w:rsidRPr="646D78A1">
        <w:rPr>
          <w:rFonts w:ascii="Times New Roman" w:eastAsia="Times New Roman"/>
          <w:color w:val="000000" w:themeColor="text1"/>
          <w:sz w:val="24"/>
          <w:szCs w:val="24"/>
        </w:rPr>
        <w:t>,</w:t>
      </w:r>
    </w:p>
    <w:p w14:paraId="103D8C58" w14:textId="3542AACB" w:rsidR="00F33976" w:rsidRPr="00F67E7B" w:rsidRDefault="00F33976" w:rsidP="646D78A1">
      <w:pPr>
        <w:pStyle w:val="a3"/>
        <w:spacing w:line="360" w:lineRule="auto"/>
        <w:ind w:firstLineChars="91" w:firstLine="219"/>
        <w:jc w:val="right"/>
        <w:rPr>
          <w:rFonts w:ascii="Times New Roman" w:eastAsia="Times New Roman"/>
          <w:b/>
          <w:bCs/>
          <w:color w:val="000000" w:themeColor="text1"/>
          <w:sz w:val="24"/>
          <w:szCs w:val="24"/>
        </w:rPr>
      </w:pPr>
    </w:p>
    <w:p w14:paraId="3FAE96A5" w14:textId="7FB6C69F" w:rsidR="00F33976" w:rsidRPr="00F67E7B" w:rsidRDefault="00F33976" w:rsidP="646D78A1">
      <w:pPr>
        <w:pStyle w:val="a3"/>
        <w:spacing w:line="360" w:lineRule="auto"/>
        <w:ind w:firstLineChars="91" w:firstLine="219"/>
        <w:jc w:val="right"/>
        <w:rPr>
          <w:rFonts w:ascii="Times New Roman" w:eastAsia="Times New Roman"/>
          <w:b/>
          <w:bCs/>
          <w:color w:val="000000" w:themeColor="text1"/>
          <w:sz w:val="24"/>
          <w:szCs w:val="24"/>
        </w:rPr>
      </w:pPr>
    </w:p>
    <w:p w14:paraId="42677E4E" w14:textId="4A0F2163" w:rsidR="00F33976" w:rsidRPr="00F67E7B"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32F0BE4E" w14:textId="03014D62" w:rsidR="00F33976" w:rsidRPr="00F67E7B"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In </w:t>
      </w:r>
      <w:proofErr w:type="spellStart"/>
      <w:r w:rsidRPr="646D78A1">
        <w:rPr>
          <w:rFonts w:ascii="Times New Roman" w:eastAsia="Times New Roman"/>
          <w:color w:val="000000" w:themeColor="text1"/>
          <w:sz w:val="24"/>
          <w:szCs w:val="24"/>
        </w:rPr>
        <w:t>Arcface</w:t>
      </w:r>
      <w:proofErr w:type="spellEnd"/>
      <w:r w:rsidRPr="646D78A1">
        <w:rPr>
          <w:rFonts w:ascii="Times New Roman" w:eastAsia="Times New Roman"/>
          <w:color w:val="000000" w:themeColor="text1"/>
          <w:sz w:val="24"/>
          <w:szCs w:val="24"/>
        </w:rPr>
        <w:t>, the representations were distributed around feature centers in a hypersphere with a radius.</w:t>
      </w:r>
    </w:p>
    <w:p w14:paraId="34EE4214" w14:textId="489B61B9" w:rsidR="00F33976" w:rsidRPr="00F67E7B"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2.6, Paragraph 1, Sentence 4</w:t>
      </w:r>
    </w:p>
    <w:p w14:paraId="6BBCCDEE" w14:textId="332F3AC8" w:rsidR="00F33976" w:rsidRPr="00F67E7B" w:rsidRDefault="00F33976" w:rsidP="646D78A1">
      <w:pPr>
        <w:pStyle w:val="a3"/>
        <w:spacing w:line="360" w:lineRule="auto"/>
        <w:ind w:firstLineChars="91" w:firstLine="219"/>
        <w:jc w:val="right"/>
        <w:rPr>
          <w:rFonts w:ascii="Times New Roman" w:eastAsia="Times New Roman"/>
          <w:b/>
          <w:bCs/>
          <w:color w:val="000000" w:themeColor="text1"/>
          <w:sz w:val="24"/>
          <w:szCs w:val="24"/>
        </w:rPr>
      </w:pPr>
    </w:p>
    <w:p w14:paraId="4E6FB600" w14:textId="3EDC657C" w:rsidR="00F33976" w:rsidRPr="00F67E7B" w:rsidRDefault="646D78A1" w:rsidP="646D78A1">
      <w:pPr>
        <w:pStyle w:val="a3"/>
        <w:spacing w:line="360" w:lineRule="auto"/>
        <w:ind w:firstLineChars="91" w:firstLine="219"/>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48F32F44" w14:textId="05F5C968" w:rsidR="00F33976" w:rsidRPr="00F67E7B"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In </w:t>
      </w:r>
      <w:proofErr w:type="spellStart"/>
      <w:r w:rsidRPr="646D78A1">
        <w:rPr>
          <w:rFonts w:ascii="Times New Roman" w:eastAsia="Times New Roman"/>
          <w:color w:val="000000" w:themeColor="text1"/>
          <w:sz w:val="24"/>
          <w:szCs w:val="24"/>
        </w:rPr>
        <w:t>Arcface</w:t>
      </w:r>
      <w:proofErr w:type="spellEnd"/>
      <w:r w:rsidRPr="646D78A1">
        <w:rPr>
          <w:rFonts w:ascii="Times New Roman" w:eastAsia="Times New Roman"/>
          <w:color w:val="000000" w:themeColor="text1"/>
          <w:sz w:val="24"/>
          <w:szCs w:val="24"/>
        </w:rPr>
        <w:t>, the representations were distributed around feature centers in a hypersphere with a fixed radius.</w:t>
      </w:r>
    </w:p>
    <w:p w14:paraId="3F2E19D3" w14:textId="7BD37C84" w:rsidR="00F33976" w:rsidRPr="00F67E7B" w:rsidRDefault="00F33976" w:rsidP="646D78A1">
      <w:pPr>
        <w:pStyle w:val="a3"/>
        <w:spacing w:line="360" w:lineRule="auto"/>
        <w:ind w:firstLine="218"/>
        <w:rPr>
          <w:rFonts w:ascii="Times New Roman" w:eastAsia="Times New Roman"/>
          <w:b/>
          <w:bCs/>
          <w:color w:val="000000" w:themeColor="text1"/>
          <w:sz w:val="24"/>
          <w:szCs w:val="24"/>
        </w:rPr>
      </w:pPr>
    </w:p>
    <w:p w14:paraId="4EC8EDE1" w14:textId="5B08F80D" w:rsidR="00F33976" w:rsidRPr="00F67E7B" w:rsidRDefault="00F33976" w:rsidP="646D78A1">
      <w:pPr>
        <w:pStyle w:val="a3"/>
        <w:spacing w:line="360" w:lineRule="auto"/>
        <w:ind w:firstLine="218"/>
        <w:rPr>
          <w:rFonts w:ascii="Times New Roman" w:eastAsia="Times New Roman"/>
          <w:b/>
          <w:bCs/>
          <w:color w:val="000000" w:themeColor="text1"/>
          <w:sz w:val="24"/>
          <w:szCs w:val="24"/>
        </w:rPr>
      </w:pPr>
    </w:p>
    <w:p w14:paraId="204372BF" w14:textId="0801D31A" w:rsidR="00F33976" w:rsidRPr="00F67E7B"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0E55DA58" w14:textId="45A619A7" w:rsidR="00F33976" w:rsidRPr="00F67E7B" w:rsidRDefault="646D78A1" w:rsidP="646D78A1">
      <w:pPr>
        <w:spacing w:after="160" w:line="360" w:lineRule="auto"/>
        <w:ind w:firstLine="210"/>
        <w:rPr>
          <w:rFonts w:eastAsia="Times New Roman"/>
          <w:color w:val="000000" w:themeColor="text1"/>
          <w:sz w:val="24"/>
          <w:szCs w:val="24"/>
        </w:rPr>
      </w:pPr>
      <w:r w:rsidRPr="646D78A1">
        <w:rPr>
          <w:rFonts w:eastAsia="Times New Roman"/>
          <w:color w:val="000000" w:themeColor="text1"/>
          <w:sz w:val="24"/>
          <w:szCs w:val="24"/>
        </w:rPr>
        <w:t>A margin is added to the angular difference of the features in the same class to make learned features separable with a larger angular distance.</w:t>
      </w:r>
    </w:p>
    <w:p w14:paraId="623E2A22" w14:textId="07CBE512" w:rsidR="00F33976" w:rsidRPr="00F67E7B"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lastRenderedPageBreak/>
        <w:t>Subsection 2.6, Paragraph 2, Sentence 7</w:t>
      </w:r>
    </w:p>
    <w:p w14:paraId="4EB0BFA0" w14:textId="0B956895" w:rsidR="00F33976" w:rsidRPr="00F67E7B" w:rsidRDefault="00F33976" w:rsidP="646D78A1">
      <w:pPr>
        <w:spacing w:after="160" w:line="360" w:lineRule="auto"/>
        <w:ind w:firstLineChars="91" w:firstLine="218"/>
        <w:rPr>
          <w:rFonts w:eastAsia="Times New Roman"/>
          <w:color w:val="000000" w:themeColor="text1"/>
          <w:sz w:val="24"/>
          <w:szCs w:val="24"/>
        </w:rPr>
      </w:pPr>
    </w:p>
    <w:p w14:paraId="008E5357" w14:textId="39F2EB9F" w:rsidR="00F33976" w:rsidRPr="00F67E7B" w:rsidRDefault="646D78A1" w:rsidP="646D78A1">
      <w:pPr>
        <w:pStyle w:val="a3"/>
        <w:spacing w:line="360" w:lineRule="auto"/>
        <w:ind w:firstLine="218"/>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14A7CCB9" w14:textId="193565D4" w:rsidR="00F33976" w:rsidRPr="00F67E7B" w:rsidRDefault="646D78A1" w:rsidP="646D78A1">
      <w:pPr>
        <w:pStyle w:val="a3"/>
        <w:spacing w:line="360" w:lineRule="auto"/>
        <w:ind w:firstLine="218"/>
        <w:rPr>
          <w:rFonts w:ascii="Times New Roman" w:eastAsia="굴림체"/>
          <w:b/>
          <w:bCs/>
          <w:color w:val="auto"/>
          <w:sz w:val="24"/>
          <w:szCs w:val="24"/>
        </w:rPr>
      </w:pPr>
      <w:r w:rsidRPr="646D78A1">
        <w:rPr>
          <w:rFonts w:ascii="Times New Roman" w:eastAsia="Times New Roman"/>
          <w:color w:val="000000" w:themeColor="text1"/>
          <w:sz w:val="24"/>
          <w:szCs w:val="24"/>
        </w:rPr>
        <w:t>A margin is added to the angular difference between features in the same class to make learned features separable with a larger angular distance.</w:t>
      </w:r>
    </w:p>
    <w:p w14:paraId="4203D314" w14:textId="185CEB6A" w:rsidR="00F33976" w:rsidRPr="00F67E7B" w:rsidRDefault="00F33976" w:rsidP="646D78A1">
      <w:pPr>
        <w:pStyle w:val="a3"/>
        <w:spacing w:line="360" w:lineRule="auto"/>
        <w:ind w:firstLine="218"/>
        <w:rPr>
          <w:rFonts w:ascii="Times New Roman" w:eastAsia="굴림체"/>
          <w:b/>
          <w:bCs/>
          <w:color w:val="auto"/>
          <w:sz w:val="24"/>
          <w:szCs w:val="24"/>
        </w:rPr>
      </w:pPr>
    </w:p>
    <w:p w14:paraId="6D14738C" w14:textId="5B9BA209" w:rsidR="00F33976" w:rsidRPr="00F67E7B" w:rsidRDefault="646D78A1" w:rsidP="646D78A1">
      <w:pPr>
        <w:pStyle w:val="a3"/>
        <w:spacing w:line="360" w:lineRule="auto"/>
        <w:ind w:firstLine="218"/>
        <w:rPr>
          <w:rStyle w:val="None"/>
          <w:rFonts w:ascii="Times New Roman" w:eastAsia="Times New Roman"/>
          <w:b/>
          <w:bCs/>
          <w:i/>
          <w:iCs/>
          <w:sz w:val="24"/>
          <w:szCs w:val="24"/>
        </w:rPr>
      </w:pPr>
      <w:r w:rsidRPr="646D78A1">
        <w:rPr>
          <w:rFonts w:ascii="Times New Roman" w:eastAsia="굴림체"/>
          <w:b/>
          <w:bCs/>
          <w:color w:val="auto"/>
          <w:sz w:val="24"/>
          <w:szCs w:val="24"/>
        </w:rPr>
        <w:t xml:space="preserve">(Previous Version) </w:t>
      </w:r>
    </w:p>
    <w:p w14:paraId="3B62A1CF" w14:textId="68BD2100" w:rsidR="00F33976" w:rsidRPr="00F67E7B" w:rsidRDefault="646D78A1" w:rsidP="646D78A1">
      <w:pPr>
        <w:pStyle w:val="a3"/>
        <w:spacing w:line="360" w:lineRule="auto"/>
        <w:ind w:firstLine="218"/>
        <w:rPr>
          <w:rStyle w:val="None"/>
          <w:rFonts w:ascii="Times New Roman" w:eastAsia="Times New Roman"/>
          <w:b/>
          <w:bCs/>
          <w:i/>
          <w:iCs/>
          <w:sz w:val="24"/>
          <w:szCs w:val="24"/>
        </w:rPr>
      </w:pPr>
      <w:r w:rsidRPr="646D78A1">
        <w:rPr>
          <w:rStyle w:val="None"/>
          <w:rFonts w:ascii="Times New Roman" w:eastAsia="Times New Roman"/>
          <w:b/>
          <w:bCs/>
          <w:sz w:val="24"/>
          <w:szCs w:val="24"/>
        </w:rPr>
        <w:t xml:space="preserve">3 Method </w:t>
      </w:r>
    </w:p>
    <w:p w14:paraId="64963F42" w14:textId="4E87B607" w:rsidR="00F33976" w:rsidRPr="00F67E7B" w:rsidRDefault="646D78A1" w:rsidP="646D78A1">
      <w:pPr>
        <w:pStyle w:val="a3"/>
        <w:spacing w:line="360" w:lineRule="auto"/>
        <w:ind w:firstLine="218"/>
        <w:rPr>
          <w:rStyle w:val="None"/>
          <w:rFonts w:ascii="Times New Roman" w:eastAsia="Times New Roman"/>
          <w:b/>
          <w:bCs/>
          <w:i/>
          <w:iCs/>
          <w:sz w:val="24"/>
          <w:szCs w:val="24"/>
        </w:rPr>
      </w:pPr>
      <w:r w:rsidRPr="646D78A1">
        <w:rPr>
          <w:rStyle w:val="None"/>
          <w:rFonts w:ascii="Times New Roman" w:eastAsia="Times New Roman"/>
          <w:b/>
          <w:bCs/>
          <w:i/>
          <w:iCs/>
          <w:sz w:val="24"/>
          <w:szCs w:val="24"/>
        </w:rPr>
        <w:t>3.1 Network Architecture</w:t>
      </w:r>
    </w:p>
    <w:p w14:paraId="4CBA4654" w14:textId="77777777" w:rsidR="00F33976" w:rsidRPr="00F67E7B" w:rsidRDefault="00F33976" w:rsidP="646D78A1">
      <w:pPr>
        <w:pStyle w:val="a3"/>
        <w:spacing w:line="360" w:lineRule="auto"/>
        <w:ind w:firstLine="218"/>
        <w:rPr>
          <w:rStyle w:val="None"/>
          <w:rFonts w:ascii="Times New Roman" w:eastAsia="Times New Roman"/>
          <w:color w:val="auto"/>
          <w:sz w:val="24"/>
          <w:szCs w:val="24"/>
        </w:rPr>
      </w:pPr>
      <w:r w:rsidRPr="646D78A1">
        <w:rPr>
          <w:rStyle w:val="None"/>
          <w:rFonts w:ascii="Times New Roman" w:eastAsia="Times New Roman"/>
          <w:color w:val="auto"/>
          <w:sz w:val="24"/>
          <w:szCs w:val="24"/>
        </w:rPr>
        <w:t xml:space="preserve">  The same waveform is passed to the speaker-identification as well as the emotion recognition networks. Both networks are extensions of the wav2vec 2.0 model (</w:t>
      </w:r>
      <w:r w:rsidRPr="646D78A1">
        <w:rPr>
          <w:rFonts w:ascii="Times New Roman" w:eastAsia="Times New Roman"/>
          <w:color w:val="auto"/>
          <w:sz w:val="24"/>
          <w:szCs w:val="24"/>
        </w:rPr>
        <w:t xml:space="preserve">consisting of 12 Transformer layers with 768 </w:t>
      </w:r>
      <w:proofErr w:type="gramStart"/>
      <w:r w:rsidRPr="646D78A1">
        <w:rPr>
          <w:rFonts w:ascii="Times New Roman" w:eastAsia="Times New Roman"/>
          <w:color w:val="auto"/>
          <w:sz w:val="24"/>
          <w:szCs w:val="24"/>
        </w:rPr>
        <w:t>dimension</w:t>
      </w:r>
      <w:proofErr w:type="gramEnd"/>
      <w:r w:rsidRPr="646D78A1">
        <w:rPr>
          <w:rFonts w:ascii="Times New Roman" w:eastAsia="Times New Roman"/>
          <w:color w:val="auto"/>
          <w:sz w:val="24"/>
          <w:szCs w:val="24"/>
        </w:rPr>
        <w:t xml:space="preserve"> embedding</w:t>
      </w:r>
      <w:r w:rsidRPr="646D78A1">
        <w:rPr>
          <w:rStyle w:val="None"/>
          <w:rFonts w:ascii="Times New Roman" w:eastAsia="Times New Roman"/>
          <w:color w:val="auto"/>
          <w:sz w:val="24"/>
          <w:szCs w:val="24"/>
        </w:rPr>
        <w:t xml:space="preserve">) and are trained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The speaker-identification network (Fig. 1) encodes the vocal properties of a speaker into a fixed dimension vector, </w:t>
      </w:r>
      <m:oMath>
        <m:r>
          <w:rPr>
            <w:rStyle w:val="None"/>
            <w:rFonts w:ascii="Cambria Math" w:hAnsi="Cambria Math"/>
            <w:color w:val="auto"/>
            <w:sz w:val="24"/>
            <w:szCs w:val="24"/>
          </w:rPr>
          <m:t>d</m:t>
        </m:r>
      </m:oMath>
      <w:r w:rsidRPr="646D78A1">
        <w:rPr>
          <w:rStyle w:val="None"/>
          <w:rFonts w:ascii="Times New Roman" w:eastAsia="Times New Roman"/>
          <w:color w:val="auto"/>
          <w:sz w:val="24"/>
          <w:szCs w:val="24"/>
        </w:rPr>
        <w:t>. During pre-training, the Arcface loss used in this model enables it to learn to distinguish between speakers. In the emotion recognition network</w:t>
      </w:r>
      <w:r w:rsidRPr="646D78A1">
        <w:rPr>
          <w:rFonts w:ascii="Times New Roman" w:eastAsia="Times New Roman"/>
          <w:color w:val="auto"/>
          <w:sz w:val="24"/>
          <w:szCs w:val="24"/>
        </w:rPr>
        <w:t xml:space="preserve"> </w:t>
      </w:r>
      <w:r w:rsidRPr="646D78A1">
        <w:rPr>
          <w:rStyle w:val="None"/>
          <w:rFonts w:ascii="Times New Roman" w:eastAsia="Times New Roman"/>
          <w:color w:val="auto"/>
          <w:sz w:val="24"/>
          <w:szCs w:val="24"/>
        </w:rPr>
        <w:t xml:space="preserve">(Fig. 2), input utterances are encoded into a vector that is combined with the output of the pre-trained speaker-identification network. </w:t>
      </w:r>
    </w:p>
    <w:p w14:paraId="5BE3E9C4" w14:textId="735513A9" w:rsidR="00F33976" w:rsidRPr="00F67E7B" w:rsidRDefault="646D78A1" w:rsidP="646D78A1">
      <w:pPr>
        <w:pStyle w:val="a3"/>
        <w:spacing w:line="360" w:lineRule="auto"/>
        <w:ind w:firstLine="218"/>
        <w:rPr>
          <w:rStyle w:val="None"/>
          <w:rFonts w:ascii="Times New Roman" w:eastAsia="Times New Roman"/>
          <w:color w:val="auto"/>
          <w:sz w:val="24"/>
          <w:szCs w:val="24"/>
        </w:rPr>
      </w:pPr>
      <w:r w:rsidRPr="646D78A1">
        <w:rPr>
          <w:rFonts w:ascii="Times New Roman" w:eastAsia="Times New Roman"/>
          <w:color w:val="auto"/>
          <w:sz w:val="24"/>
          <w:szCs w:val="24"/>
        </w:rPr>
        <w:t xml:space="preserve">  In the speaker identification network, the wav2vec 2.0 segment is used to encode input utterances into a latent 2-d representation vector that is passed to a single attention block.</w:t>
      </w:r>
      <w:r w:rsidRPr="646D78A1">
        <w:rPr>
          <w:rStyle w:val="None"/>
          <w:rFonts w:ascii="Times New Roman" w:eastAsia="Times New Roman"/>
          <w:sz w:val="24"/>
          <w:szCs w:val="24"/>
        </w:rPr>
        <w:t xml:space="preserve"> </w:t>
      </w:r>
      <w:r w:rsidRPr="646D78A1">
        <w:rPr>
          <w:rFonts w:ascii="Times New Roman" w:eastAsia="Times New Roman"/>
          <w:color w:val="auto"/>
          <w:sz w:val="24"/>
          <w:szCs w:val="24"/>
        </w:rPr>
        <w:t>It is assumed that the core properties of a speaker's voice are unaffected by his or her emotional state. In other</w:t>
      </w:r>
      <w:r w:rsidRPr="646D78A1">
        <w:rPr>
          <w:rStyle w:val="None"/>
          <w:rFonts w:ascii="Times New Roman" w:eastAsia="Times New Roman"/>
          <w:sz w:val="24"/>
          <w:szCs w:val="24"/>
        </w:rPr>
        <w:t xml:space="preserve"> words, a speaker can be identified by his/her voice regardless of his/her emotional status. This is why, only a single attention block was used in the speaker-identification network.</w:t>
      </w:r>
      <w:r w:rsidRPr="646D78A1">
        <w:rPr>
          <w:rStyle w:val="None"/>
          <w:rFonts w:ascii="Times New Roman" w:eastAsia="Times New Roman"/>
          <w:color w:val="auto"/>
          <w:sz w:val="24"/>
          <w:szCs w:val="24"/>
        </w:rPr>
        <w:t xml:space="preserve"> The model is trained to generate a representation which distinctly distinguishes between speakers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A configuration of the speaker-identification network using the cross-entropy loss was also explored. In experiments where the cross-entropy loss was used,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center representation vectors for speaker classes were replaced with a fully connected (FC) layer. Here, the four FC outputs are fed into a </w:t>
      </w:r>
      <w:proofErr w:type="spellStart"/>
      <w:r w:rsidRPr="646D78A1">
        <w:rPr>
          <w:rStyle w:val="None"/>
          <w:rFonts w:ascii="Times New Roman" w:eastAsia="Times New Roman"/>
          <w:color w:val="auto"/>
          <w:sz w:val="24"/>
          <w:szCs w:val="24"/>
        </w:rPr>
        <w:t>softmax</w:t>
      </w:r>
      <w:proofErr w:type="spellEnd"/>
      <w:r w:rsidRPr="646D78A1">
        <w:rPr>
          <w:rStyle w:val="None"/>
          <w:rFonts w:ascii="Times New Roman" w:eastAsia="Times New Roman"/>
          <w:color w:val="auto"/>
          <w:sz w:val="24"/>
          <w:szCs w:val="24"/>
        </w:rPr>
        <w:t xml:space="preserve"> function, and the probability of each speaker class is obtained.</w:t>
      </w:r>
    </w:p>
    <w:p w14:paraId="717C5695" w14:textId="67E54FE3" w:rsidR="00F33976" w:rsidRPr="00F67E7B" w:rsidRDefault="646D78A1" w:rsidP="646D78A1">
      <w:pPr>
        <w:pStyle w:val="a3"/>
        <w:spacing w:line="360" w:lineRule="auto"/>
        <w:ind w:firstLine="218"/>
        <w:rPr>
          <w:rFonts w:ascii="Times New Roman" w:eastAsia="Times New Roman"/>
          <w:color w:val="auto"/>
          <w:sz w:val="24"/>
          <w:szCs w:val="24"/>
        </w:rPr>
      </w:pPr>
      <w:r w:rsidRPr="646D78A1">
        <w:rPr>
          <w:rStyle w:val="None"/>
          <w:rFonts w:ascii="Times New Roman" w:eastAsia="Times New Roman"/>
          <w:color w:val="auto"/>
          <w:sz w:val="24"/>
          <w:szCs w:val="24"/>
        </w:rPr>
        <w:t xml:space="preserve">  In the emotion classification network, the encoding generated by the wav2vec 2.0 segment is passed to a </w:t>
      </w:r>
      <w:proofErr w:type="spellStart"/>
      <w:r w:rsidRPr="646D78A1">
        <w:rPr>
          <w:rFonts w:ascii="Times New Roman" w:eastAsia="Times New Roman"/>
          <w:color w:val="auto"/>
          <w:sz w:val="24"/>
          <w:szCs w:val="24"/>
        </w:rPr>
        <w:t>ReLU</w:t>
      </w:r>
      <w:proofErr w:type="spellEnd"/>
      <w:r w:rsidRPr="646D78A1">
        <w:rPr>
          <w:rFonts w:ascii="Times New Roman" w:eastAsia="Times New Roman"/>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The outputs of all the attention blocks are concatenated </w:t>
      </w:r>
      <w:r w:rsidRPr="646D78A1">
        <w:rPr>
          <w:rFonts w:ascii="Times New Roman" w:eastAsia="Times New Roman"/>
          <w:color w:val="auto"/>
          <w:sz w:val="24"/>
          <w:szCs w:val="24"/>
        </w:rPr>
        <w:lastRenderedPageBreak/>
        <w:t xml:space="preserve">prior to the tensor fusion operation. </w:t>
      </w:r>
    </w:p>
    <w:p w14:paraId="5D038874" w14:textId="15984A22" w:rsidR="00F33976" w:rsidRPr="00F67E7B" w:rsidRDefault="00F33976" w:rsidP="646D78A1">
      <w:pPr>
        <w:pStyle w:val="a3"/>
        <w:spacing w:line="360" w:lineRule="auto"/>
        <w:ind w:firstLine="218"/>
        <w:rPr>
          <w:rStyle w:val="None"/>
          <w:rFonts w:ascii="Times New Roman" w:eastAsia="Times New Roman"/>
          <w:sz w:val="24"/>
          <w:szCs w:val="24"/>
        </w:rPr>
      </w:pPr>
      <w:r w:rsidRPr="646D78A1">
        <w:rPr>
          <w:rFonts w:ascii="Times New Roman" w:eastAsia="Times New Roman"/>
          <w:color w:val="auto"/>
          <w:sz w:val="24"/>
          <w:szCs w:val="24"/>
        </w:rPr>
        <w:t xml:space="preserve">   In order to address the differences in the lengths of utterances, </w:t>
      </w:r>
      <w:proofErr w:type="gramStart"/>
      <w:r w:rsidRPr="646D78A1">
        <w:rPr>
          <w:rFonts w:ascii="Times New Roman" w:eastAsia="Times New Roman"/>
          <w:color w:val="auto"/>
          <w:sz w:val="24"/>
          <w:szCs w:val="24"/>
        </w:rPr>
        <w:t>max-pooling</w:t>
      </w:r>
      <w:proofErr w:type="gramEnd"/>
      <w:r w:rsidRPr="646D78A1">
        <w:rPr>
          <w:rFonts w:ascii="Times New Roman" w:eastAsia="Times New Roman"/>
          <w:color w:val="auto"/>
          <w:sz w:val="24"/>
          <w:szCs w:val="24"/>
        </w:rPr>
        <w:t xml:space="preserve"> was applied across the time axis of each attention block, resulting in a </w:t>
      </w:r>
      <m:oMath>
        <m:r>
          <w:rPr>
            <w:rFonts w:ascii="Cambria Math" w:hAnsi="Cambria Math"/>
            <w:sz w:val="24"/>
            <w:szCs w:val="24"/>
          </w:rPr>
          <m:t>d </m:t>
        </m:r>
      </m:oMath>
      <w:r w:rsidRPr="646D78A1">
        <w:rPr>
          <w:rFonts w:ascii="Times New Roman" w:eastAsia="Times New Roman"/>
          <w:color w:val="auto"/>
          <w:sz w:val="24"/>
          <w:szCs w:val="24"/>
        </w:rPr>
        <w:t xml:space="preserve">dimension vector as the final output. </w:t>
      </w:r>
      <w:r w:rsidRPr="646D78A1">
        <w:rPr>
          <w:rStyle w:val="None"/>
          <w:rFonts w:ascii="Times New Roman" w:eastAsia="Times New Roman"/>
          <w:sz w:val="24"/>
          <w:szCs w:val="24"/>
        </w:rPr>
        <w:t xml:space="preserve">The output vectors of the speaker-identification network and emotion classification network have identical dimensions. </w:t>
      </w:r>
      <w:r w:rsidRPr="646D78A1">
        <w:rPr>
          <w:rFonts w:ascii="Times New Roman" w:eastAsia="Times New Roman"/>
          <w:color w:val="auto"/>
          <w:sz w:val="24"/>
          <w:szCs w:val="24"/>
        </w:rPr>
        <w:t xml:space="preserve">During tensor fusion, an elementwise multiplication between </w:t>
      </w:r>
      <m:oMath>
        <m:r>
          <w:rPr>
            <w:rFonts w:ascii="Cambria Math" w:hAnsi="Cambria Math"/>
            <w:sz w:val="24"/>
            <w:szCs w:val="24"/>
          </w:rPr>
          <m:t>H=</m:t>
        </m:r>
        <m:d>
          <m:dPr>
            <m:begChr m:val="{"/>
            <m:endChr m:val="}"/>
            <m:ctrlPr>
              <w:rPr>
                <w:rFonts w:ascii="Cambria Math" w:hAnsi="Cambria Math"/>
                <w:sz w:val="24"/>
                <w:szCs w:val="24"/>
                <w:u w:color="000000"/>
              </w:rPr>
            </m:ctrlPr>
          </m:dPr>
          <m:e>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k</m:t>
                </m:r>
              </m:sub>
            </m:sSub>
          </m:e>
        </m:d>
      </m:oMath>
      <w:r w:rsidRPr="646D78A1">
        <w:rPr>
          <w:rFonts w:ascii="Times New Roman" w:eastAsia="Times New Roman"/>
          <w:color w:val="auto"/>
          <w:sz w:val="24"/>
          <w:szCs w:val="24"/>
        </w:rPr>
        <w:t xml:space="preserve"> and a trainable fusion matrix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k×d</m:t>
            </m:r>
          </m:sup>
        </m:sSup>
      </m:oMath>
      <w:r w:rsidRPr="646D78A1">
        <w:rPr>
          <w:rFonts w:ascii="Times New Roman" w:eastAsia="Times New Roman"/>
          <w:color w:val="auto"/>
          <w:sz w:val="24"/>
          <w:szCs w:val="24"/>
        </w:rPr>
        <w:t xml:space="preserve">) is performed. Summation is then performed across all </w:t>
      </w:r>
      <m:oMath>
        <m:r>
          <w:rPr>
            <w:rFonts w:ascii="Cambria Math" w:hAnsi="Cambria Math"/>
            <w:sz w:val="24"/>
            <w:szCs w:val="24"/>
          </w:rPr>
          <m:t>k </m:t>
        </m:r>
      </m:oMath>
      <w:r w:rsidRPr="646D78A1">
        <w:rPr>
          <w:rFonts w:ascii="Times New Roman" w:eastAsia="Times New Roman"/>
          <w:color w:val="auto"/>
          <w:sz w:val="24"/>
          <w:szCs w:val="24"/>
        </w:rPr>
        <w:t>vectors as shown in Eq. (5)</w:t>
      </w:r>
      <w:r w:rsidRPr="646D78A1">
        <w:rPr>
          <w:rStyle w:val="None"/>
          <w:rFonts w:ascii="Times New Roman" w:eastAsia="Times New Roman"/>
          <w:sz w:val="24"/>
          <w:szCs w:val="24"/>
        </w:rPr>
        <w:t>,</w:t>
      </w:r>
    </w:p>
    <w:p w14:paraId="6AFB9580" w14:textId="669BF5B4" w:rsidR="00F33976" w:rsidRPr="00F67E7B" w:rsidRDefault="00F33976" w:rsidP="646D78A1">
      <w:pPr>
        <w:pStyle w:val="a3"/>
        <w:spacing w:line="360" w:lineRule="auto"/>
        <w:ind w:firstLine="218"/>
        <w:rPr>
          <w:rStyle w:val="None"/>
          <w:rFonts w:ascii="Times New Roman" w:eastAsia="Times New Roman"/>
          <w:sz w:val="24"/>
          <w:szCs w:val="24"/>
        </w:rPr>
      </w:pPr>
      <m:oMath>
        <m:r>
          <w:rPr>
            <w:rFonts w:ascii="Cambria Math" w:hAnsi="Cambria Math"/>
            <w:sz w:val="24"/>
            <w:szCs w:val="24"/>
          </w:rPr>
          <m:t>E=</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i</m:t>
            </m:r>
          </m:sub>
        </m:sSub>
      </m:oMath>
      <w:proofErr w:type="gramStart"/>
      <w:r w:rsidRPr="646D78A1">
        <w:rPr>
          <w:rStyle w:val="None"/>
          <w:rFonts w:ascii="Times New Roman" w:eastAsia="Times New Roman"/>
          <w:sz w:val="24"/>
          <w:szCs w:val="24"/>
        </w:rPr>
        <w:t xml:space="preserve">,   </w:t>
      </w:r>
      <w:proofErr w:type="gramEnd"/>
      <w:r w:rsidRPr="646D78A1">
        <w:rPr>
          <w:rStyle w:val="None"/>
          <w:rFonts w:ascii="Times New Roman" w:eastAsia="Times New Roman"/>
          <w:sz w:val="24"/>
          <w:szCs w:val="24"/>
        </w:rPr>
        <w:t xml:space="preserve">                                                (5)</w:t>
      </w:r>
    </w:p>
    <w:p w14:paraId="60BEFD69" w14:textId="77777777" w:rsidR="00F33976" w:rsidRPr="00F67E7B" w:rsidRDefault="00F33976" w:rsidP="646D78A1">
      <w:pPr>
        <w:pStyle w:val="a3"/>
        <w:spacing w:line="360" w:lineRule="auto"/>
        <w:rPr>
          <w:rFonts w:ascii="Times New Roman" w:eastAsia="Times New Roman"/>
          <w:color w:val="000000" w:themeColor="text1"/>
          <w:sz w:val="24"/>
          <w:szCs w:val="24"/>
        </w:rPr>
      </w:pPr>
      <w:r w:rsidRPr="646D78A1">
        <w:rPr>
          <w:rStyle w:val="None"/>
          <w:rFonts w:ascii="Times New Roman" w:eastAsia="Times New Roman"/>
          <w:sz w:val="24"/>
          <w:szCs w:val="24"/>
        </w:rPr>
        <w:t xml:space="preserve">where </w:t>
      </w:r>
      <m:oMath>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sz w:val="24"/>
          <w:szCs w:val="24"/>
        </w:rPr>
        <w:t xml:space="preserve"> and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color w:val="auto"/>
          <w:sz w:val="24"/>
          <w:szCs w:val="24"/>
        </w:rPr>
        <w:t xml:space="preserve">. The final embedding, </w:t>
      </w:r>
      <m:oMath>
        <m:r>
          <w:rPr>
            <w:rFonts w:ascii="Cambria Math" w:hAnsi="Cambria Math"/>
            <w:sz w:val="24"/>
            <w:szCs w:val="24"/>
          </w:rPr>
          <m:t>E</m:t>
        </m:r>
      </m:oMath>
      <w:r w:rsidRPr="646D78A1">
        <w:rPr>
          <w:rStyle w:val="None"/>
          <w:rFonts w:ascii="Times New Roman" w:eastAsia="Times New Roman"/>
          <w:color w:val="auto"/>
          <w:sz w:val="24"/>
          <w:szCs w:val="24"/>
        </w:rPr>
        <w:t xml:space="preserve"> </w:t>
      </w:r>
      <w:r w:rsidRPr="646D78A1">
        <w:rPr>
          <w:rFonts w:ascii="Times New Roman" w:eastAsia="Times New Roman"/>
          <w:color w:val="auto"/>
          <w:sz w:val="24"/>
          <w:szCs w:val="24"/>
        </w:rPr>
        <w:t xml:space="preserve">is used to compute the </w:t>
      </w:r>
      <w:proofErr w:type="spellStart"/>
      <w:r w:rsidRPr="646D78A1">
        <w:rPr>
          <w:rFonts w:ascii="Times New Roman" w:eastAsia="Times New Roman"/>
          <w:color w:val="auto"/>
          <w:sz w:val="24"/>
          <w:szCs w:val="24"/>
        </w:rPr>
        <w:t>Arcface</w:t>
      </w:r>
      <w:proofErr w:type="spellEnd"/>
      <w:r w:rsidRPr="646D78A1">
        <w:rPr>
          <w:rFonts w:ascii="Times New Roman" w:eastAsia="Times New Roman"/>
          <w:color w:val="auto"/>
          <w:sz w:val="24"/>
          <w:szCs w:val="24"/>
        </w:rPr>
        <w:t xml:space="preserve"> loss for emotion classification</w:t>
      </w:r>
      <w:r w:rsidRPr="646D78A1">
        <w:rPr>
          <w:rStyle w:val="None"/>
          <w:rFonts w:ascii="Times New Roman" w:eastAsia="Times New Roman"/>
          <w:color w:val="auto"/>
          <w:sz w:val="24"/>
          <w:szCs w:val="24"/>
        </w:rPr>
        <w:t>. The fusion process combines the speaker-identification and emotion representations from each network into a speaker-specific emotion representation. To achieve this, the output vector of the attention block is concatenated to the outputs of the emotion classification network’s four attention blocks, resulting in a total of five attention block outputs. Fig. 3 shows the architecture of the proposed speaker-specific emotion representation-based SER. The angular distance between the tensor fused output vector and the ce</w:t>
      </w:r>
      <w:r w:rsidRPr="646D78A1">
        <w:rPr>
          <w:rStyle w:val="None"/>
          <w:rFonts w:ascii="Times New Roman" w:eastAsia="Times New Roman"/>
          <w:sz w:val="24"/>
          <w:szCs w:val="24"/>
        </w:rPr>
        <w:t>nter of the four emotion representation vectors is calculated as shown in Eq. (4).</w:t>
      </w:r>
    </w:p>
    <w:p w14:paraId="1A0C7D30" w14:textId="77777777" w:rsidR="00F33976" w:rsidRPr="00F67E7B" w:rsidRDefault="646D78A1" w:rsidP="646D78A1">
      <w:pPr>
        <w:pStyle w:val="a3"/>
        <w:spacing w:line="360" w:lineRule="auto"/>
        <w:ind w:firstLineChars="91" w:firstLine="218"/>
        <w:jc w:val="right"/>
        <w:rPr>
          <w:rFonts w:ascii="Times New Roman" w:eastAsia="Times New Roman"/>
          <w:color w:val="auto"/>
          <w:sz w:val="24"/>
          <w:szCs w:val="24"/>
        </w:rPr>
      </w:pPr>
      <w:r w:rsidRPr="646D78A1">
        <w:rPr>
          <w:rFonts w:ascii="Times New Roman" w:eastAsia="Times New Roman"/>
          <w:color w:val="auto"/>
          <w:sz w:val="24"/>
          <w:szCs w:val="24"/>
        </w:rPr>
        <w:t>Section 3</w:t>
      </w:r>
    </w:p>
    <w:p w14:paraId="6C2B5E52" w14:textId="77777777" w:rsidR="00F33976" w:rsidRDefault="00F33976" w:rsidP="00F33976">
      <w:pPr>
        <w:pStyle w:val="a3"/>
        <w:spacing w:line="360" w:lineRule="auto"/>
        <w:ind w:firstLineChars="91" w:firstLine="218"/>
        <w:rPr>
          <w:rFonts w:ascii="Times New Roman" w:eastAsia="굴림체"/>
          <w:color w:val="auto"/>
          <w:sz w:val="24"/>
          <w:szCs w:val="24"/>
        </w:rPr>
      </w:pPr>
    </w:p>
    <w:p w14:paraId="56CE5F5B" w14:textId="77777777" w:rsidR="00F33976" w:rsidRDefault="00F33976" w:rsidP="00F33976">
      <w:pPr>
        <w:pStyle w:val="a3"/>
        <w:spacing w:line="360" w:lineRule="auto"/>
        <w:ind w:firstLine="218"/>
        <w:rPr>
          <w:rFonts w:ascii="Times New Roman" w:eastAsia="굴림체"/>
          <w:b/>
          <w:bCs/>
          <w:color w:val="auto"/>
          <w:sz w:val="24"/>
          <w:szCs w:val="24"/>
        </w:rPr>
      </w:pPr>
      <w:r w:rsidRPr="00686FF3">
        <w:rPr>
          <w:rFonts w:ascii="Times New Roman" w:eastAsia="굴림체"/>
          <w:b/>
          <w:bCs/>
          <w:color w:val="auto"/>
          <w:sz w:val="24"/>
          <w:szCs w:val="24"/>
        </w:rPr>
        <w:t>(Modified Version)</w:t>
      </w:r>
    </w:p>
    <w:p w14:paraId="462D11BB" w14:textId="77777777" w:rsidR="00F33976" w:rsidRPr="00F67E7B" w:rsidRDefault="00F33976" w:rsidP="00F06883">
      <w:pPr>
        <w:pStyle w:val="a3"/>
        <w:spacing w:line="360" w:lineRule="auto"/>
        <w:ind w:firstLineChars="100" w:firstLine="240"/>
        <w:rPr>
          <w:rStyle w:val="None"/>
          <w:rFonts w:ascii="Times New Roman"/>
          <w:b/>
          <w:bCs/>
          <w:sz w:val="24"/>
          <w:szCs w:val="24"/>
        </w:rPr>
      </w:pPr>
      <w:r w:rsidRPr="00F67E7B">
        <w:rPr>
          <w:rStyle w:val="None"/>
          <w:rFonts w:ascii="Times New Roman"/>
          <w:b/>
          <w:bCs/>
          <w:sz w:val="24"/>
          <w:szCs w:val="24"/>
        </w:rPr>
        <w:t>3 Methodology</w:t>
      </w:r>
    </w:p>
    <w:p w14:paraId="4A0E0D72" w14:textId="301FFE81" w:rsidR="00F33976" w:rsidRPr="00F06883" w:rsidRDefault="496AF68E" w:rsidP="646D78A1">
      <w:pPr>
        <w:pStyle w:val="a3"/>
        <w:spacing w:line="360" w:lineRule="auto"/>
        <w:rPr>
          <w:rFonts w:ascii="Times New Roman"/>
          <w:sz w:val="24"/>
          <w:szCs w:val="24"/>
        </w:rPr>
      </w:pPr>
      <w:r w:rsidRPr="496AF68E">
        <w:rPr>
          <w:rFonts w:ascii="Times New Roman"/>
          <w:sz w:val="24"/>
          <w:szCs w:val="24"/>
        </w:rPr>
        <w:t xml:space="preserve">    In order to leverage speaker-specific speech characteristics to improve the performance of SER models, two wav2vec 2.0-based modules (speaker-identification network and emotion classification network) trained with the </w:t>
      </w:r>
      <w:proofErr w:type="spellStart"/>
      <w:r w:rsidRPr="496AF68E">
        <w:rPr>
          <w:rFonts w:ascii="Times New Roman"/>
          <w:sz w:val="24"/>
          <w:szCs w:val="24"/>
        </w:rPr>
        <w:t>Arcface</w:t>
      </w:r>
      <w:proofErr w:type="spellEnd"/>
      <w:r w:rsidRPr="496AF68E">
        <w:rPr>
          <w:rFonts w:ascii="Times New Roman"/>
          <w:sz w:val="24"/>
          <w:szCs w:val="24"/>
        </w:rPr>
        <w:t xml:space="preserve"> loss are proposed. The speaker-identification network extends the wav2vec 2.0 model with a single attention block that it uses to encode an input audio waveform into a speaker-specific representation. The emotion classification network uses a wav2vec 2.0-backbone as well as four attention blocks to encode the same input audio waveform into an emotion representation. These two representations are then fused into a single vector representation that contains both emotion and speaker-specific information.</w:t>
      </w:r>
    </w:p>
    <w:p w14:paraId="1826B871" w14:textId="77777777" w:rsidR="00F33976" w:rsidRPr="00F06883" w:rsidRDefault="00F33976" w:rsidP="00F33976">
      <w:pPr>
        <w:pStyle w:val="a3"/>
        <w:spacing w:line="360" w:lineRule="auto"/>
        <w:ind w:firstLineChars="100" w:firstLine="240"/>
        <w:rPr>
          <w:rStyle w:val="None"/>
          <w:rFonts w:ascii="Times New Roman"/>
          <w:b/>
          <w:bCs/>
          <w:i/>
          <w:iCs/>
          <w:sz w:val="24"/>
          <w:szCs w:val="24"/>
        </w:rPr>
      </w:pPr>
      <w:r w:rsidRPr="00F06883">
        <w:rPr>
          <w:rStyle w:val="None"/>
          <w:rFonts w:ascii="Times New Roman"/>
          <w:b/>
          <w:bCs/>
          <w:i/>
          <w:iCs/>
          <w:sz w:val="24"/>
          <w:szCs w:val="24"/>
        </w:rPr>
        <w:t xml:space="preserve">3.1 Speaker-Identification and Emotion Classification Networks </w:t>
      </w:r>
    </w:p>
    <w:p w14:paraId="207E7B5A" w14:textId="6A6421A8" w:rsidR="00F33976" w:rsidRDefault="00F33976" w:rsidP="496AF68E">
      <w:pPr>
        <w:pStyle w:val="a3"/>
        <w:spacing w:line="360" w:lineRule="auto"/>
        <w:rPr>
          <w:rFonts w:ascii="Times New Roman"/>
          <w:sz w:val="24"/>
          <w:szCs w:val="24"/>
        </w:rPr>
      </w:pPr>
      <w:r w:rsidRPr="00F06883">
        <w:rPr>
          <w:rFonts w:ascii="Times New Roman"/>
          <w:sz w:val="24"/>
          <w:szCs w:val="24"/>
        </w:rPr>
        <w:t xml:space="preserve"> </w:t>
      </w:r>
      <w:r w:rsidR="00F06883" w:rsidRPr="00F06883">
        <w:rPr>
          <w:rFonts w:ascii="Times New Roman"/>
          <w:sz w:val="24"/>
          <w:szCs w:val="24"/>
        </w:rPr>
        <w:t xml:space="preserve">   </w:t>
      </w:r>
      <w:r w:rsidRPr="00F06883">
        <w:rPr>
          <w:rFonts w:ascii="Times New Roman"/>
          <w:sz w:val="24"/>
          <w:szCs w:val="24"/>
        </w:rPr>
        <w:t xml:space="preserve">The speaker-identification network (Fig. 1) encodes the vocal properties of a speaker into a fixed dimension vector, </w:t>
      </w:r>
      <m:oMath>
        <m:r>
          <w:rPr>
            <w:rFonts w:ascii="Cambria Math" w:hAnsi="Cambria Math"/>
            <w:sz w:val="24"/>
            <w:szCs w:val="24"/>
          </w:rPr>
          <m:t>d</m:t>
        </m:r>
      </m:oMath>
      <w:r w:rsidRPr="00F06883">
        <w:rPr>
          <w:rFonts w:ascii="Times New Roman"/>
          <w:sz w:val="24"/>
          <w:szCs w:val="24"/>
        </w:rPr>
        <w:t>. The wav2vec 2.0 model is used to encode input utterances into a lat</w:t>
      </w:r>
      <w:proofErr w:type="spellStart"/>
      <w:r w:rsidRPr="00F06883">
        <w:rPr>
          <w:rFonts w:ascii="Times New Roman"/>
          <w:sz w:val="24"/>
          <w:szCs w:val="24"/>
        </w:rPr>
        <w:t>ent</w:t>
      </w:r>
      <w:proofErr w:type="spellEnd"/>
      <w:r w:rsidRPr="00F67E7B">
        <w:rPr>
          <w:rFonts w:ascii="Times New Roman"/>
          <w:sz w:val="24"/>
          <w:szCs w:val="24"/>
        </w:rPr>
        <w:t xml:space="preserve"> </w:t>
      </w:r>
      <w:r w:rsidRPr="00F67E7B">
        <w:rPr>
          <w:rFonts w:ascii="Times New Roman"/>
          <w:sz w:val="24"/>
          <w:szCs w:val="24"/>
        </w:rPr>
        <w:lastRenderedPageBreak/>
        <w:t xml:space="preserve">2-d representation of shape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768 ×T</m:t>
            </m:r>
          </m:sup>
        </m:sSup>
      </m:oMath>
      <w:r w:rsidRPr="00F67E7B">
        <w:rPr>
          <w:rFonts w:ascii="Times New Roman"/>
          <w:sz w:val="24"/>
          <w:szCs w:val="24"/>
        </w:rPr>
        <w:t xml:space="preserve">, where </w:t>
      </w:r>
      <m:oMath>
        <m:r>
          <w:rPr>
            <w:rFonts w:ascii="Cambria Math" w:hAnsi="Cambria Math"/>
            <w:sz w:val="24"/>
            <w:szCs w:val="24"/>
          </w:rPr>
          <m:t>T</m:t>
        </m:r>
      </m:oMath>
      <w:r w:rsidRPr="00F67E7B">
        <w:rPr>
          <w:rFonts w:ascii="Times New Roman"/>
          <w:sz w:val="24"/>
          <w:szCs w:val="24"/>
        </w:rPr>
        <w:t xml:space="preserve"> is the length of the input waveform. </w:t>
      </w:r>
      <w:r w:rsidRPr="00F67E7B">
        <w:rPr>
          <w:rFonts w:ascii="Times New Roman" w:eastAsia="Times New Roman"/>
          <w:color w:val="000000" w:themeColor="text1"/>
          <w:sz w:val="24"/>
          <w:szCs w:val="24"/>
        </w:rPr>
        <w:t xml:space="preserve">This latent representation is passed to a single attention block prior to performing a max-pooling operation that results in a 1-d vector of length 768. Only a single attention block was used in the speaker-identification network because it is assumed that the core properties of a speaker's voice are unaffected by his or her emotional state. In other words, a speaker can be identified by his/her voice regardless of his/her emotional state. In order to achieve a more robust distinction between speakers,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F67E7B">
        <w:rPr>
          <w:rFonts w:ascii="Times New Roman" w:eastAsia="Times New Roman"/>
          <w:color w:val="000000" w:themeColor="text1"/>
          <w:sz w:val="24"/>
          <w:szCs w:val="24"/>
        </w:rPr>
        <w:t xml:space="preserve"> shape speaker-identification representation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id</m:t>
            </m:r>
          </m:sub>
        </m:sSub>
      </m:oMath>
      <w:r w:rsidRPr="00F67E7B">
        <w:rPr>
          <w:rFonts w:ascii="Times New Roman" w:eastAsia="Times New Roman"/>
          <w:color w:val="000000" w:themeColor="text1"/>
          <w:sz w:val="24"/>
          <w:szCs w:val="24"/>
        </w:rPr>
        <w:t xml:space="preserve">) and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#ID×d</m:t>
            </m:r>
          </m:sup>
        </m:sSup>
      </m:oMath>
      <w:r>
        <w:rPr>
          <w:rFonts w:ascii="Times New Roman" w:eastAsia="Times New Roman"/>
          <w:color w:val="000000" w:themeColor="text1"/>
          <w:sz w:val="24"/>
          <w:szCs w:val="24"/>
        </w:rPr>
        <w:t xml:space="preserve"> </w:t>
      </w:r>
      <w:r w:rsidRPr="00F67E7B">
        <w:rPr>
          <w:rFonts w:ascii="Times New Roman" w:eastAsia="Times New Roman"/>
          <w:color w:val="000000" w:themeColor="text1"/>
          <w:sz w:val="24"/>
          <w:szCs w:val="24"/>
        </w:rPr>
        <w:t xml:space="preserve">shape </w:t>
      </w:r>
      <w:proofErr w:type="spellStart"/>
      <w:r w:rsidRPr="00F67E7B">
        <w:rPr>
          <w:rFonts w:ascii="Times New Roman" w:eastAsia="Times New Roman"/>
          <w:color w:val="000000" w:themeColor="text1"/>
          <w:sz w:val="24"/>
          <w:szCs w:val="24"/>
        </w:rPr>
        <w:t>Arcface</w:t>
      </w:r>
      <w:proofErr w:type="spellEnd"/>
      <w:r w:rsidRPr="00F67E7B">
        <w:rPr>
          <w:rFonts w:ascii="Times New Roman" w:eastAsia="Times New Roman"/>
          <w:color w:val="000000" w:themeColor="text1"/>
          <w:sz w:val="24"/>
          <w:szCs w:val="24"/>
        </w:rPr>
        <w:t xml:space="preserve"> center representation vector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id</m:t>
            </m:r>
          </m:sub>
        </m:sSub>
      </m:oMath>
      <w:r w:rsidRPr="00F67E7B">
        <w:rPr>
          <w:rFonts w:ascii="Times New Roman" w:eastAsia="Times New Roman"/>
          <w:color w:val="000000" w:themeColor="text1"/>
          <w:sz w:val="24"/>
          <w:szCs w:val="24"/>
        </w:rPr>
        <w:t>) for speaker classes are</w:t>
      </w:r>
      <w:r w:rsidRPr="00F67E7B">
        <w:rPr>
          <w:rFonts w:ascii="Times New Roman"/>
          <w:sz w:val="24"/>
          <w:szCs w:val="24"/>
        </w:rPr>
        <w:t xml:space="preserve">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F67E7B">
        <w:rPr>
          <w:rFonts w:ascii="Times New Roman"/>
          <w:sz w:val="24"/>
          <w:szCs w:val="24"/>
        </w:rPr>
        <w:t xml:space="preserve"> normalized and their cosine similarity computed. A configuration of the speaker-identification network using the cross-entropy loss was also explored. In experiments where the cross-entropy loss was used, the Arcface center representation vectors for spea</w:t>
      </w:r>
      <w:proofErr w:type="spellStart"/>
      <w:r w:rsidRPr="00F67E7B">
        <w:rPr>
          <w:rFonts w:ascii="Times New Roman"/>
          <w:sz w:val="24"/>
          <w:szCs w:val="24"/>
        </w:rPr>
        <w:t>ker</w:t>
      </w:r>
      <w:proofErr w:type="spellEnd"/>
      <w:r w:rsidRPr="00F67E7B">
        <w:rPr>
          <w:rFonts w:ascii="Times New Roman"/>
          <w:sz w:val="24"/>
          <w:szCs w:val="24"/>
        </w:rPr>
        <w:t xml:space="preserve"> classes were replaced with a fully connected (FC) layer. Then, the FC outputs </w:t>
      </w:r>
      <w:r w:rsidR="496AF68E" w:rsidRPr="496AF68E">
        <w:rPr>
          <w:rFonts w:ascii="Times New Roman"/>
          <w:sz w:val="24"/>
          <w:szCs w:val="24"/>
        </w:rPr>
        <w:t xml:space="preserve">were </w:t>
      </w:r>
      <w:r w:rsidRPr="00F67E7B">
        <w:rPr>
          <w:rFonts w:ascii="Times New Roman"/>
          <w:sz w:val="24"/>
          <w:szCs w:val="24"/>
        </w:rPr>
        <w:t xml:space="preserve">fed into a </w:t>
      </w:r>
      <w:proofErr w:type="spellStart"/>
      <w:r w:rsidRPr="00F67E7B">
        <w:rPr>
          <w:rFonts w:ascii="Times New Roman"/>
          <w:sz w:val="24"/>
          <w:szCs w:val="24"/>
        </w:rPr>
        <w:t>softmax</w:t>
      </w:r>
      <w:proofErr w:type="spellEnd"/>
      <w:r w:rsidRPr="00F67E7B">
        <w:rPr>
          <w:rFonts w:ascii="Times New Roman"/>
          <w:sz w:val="24"/>
          <w:szCs w:val="24"/>
        </w:rPr>
        <w:t xml:space="preserve"> function, and the probability of each speaker class obtained. In Figure. 1, “#ID” represents the index of each speaker class. For example, in the VoxCeleb1 dataset with 1,251 speakers, the final #ID is #1,251. </w:t>
      </w:r>
    </w:p>
    <w:p w14:paraId="4D4FD39B" w14:textId="20D6FCAC" w:rsidR="00F33976" w:rsidRPr="00F67E7B" w:rsidRDefault="00F33976" w:rsidP="646D78A1">
      <w:pPr>
        <w:pStyle w:val="a3"/>
        <w:spacing w:line="360" w:lineRule="auto"/>
        <w:rPr>
          <w:rStyle w:val="None"/>
          <w:rFonts w:ascii="Times New Roman" w:eastAsia="Times New Roman"/>
          <w:sz w:val="24"/>
          <w:szCs w:val="24"/>
        </w:rPr>
      </w:pPr>
      <w:r w:rsidRPr="00F67E7B">
        <w:rPr>
          <w:rStyle w:val="None"/>
          <w:rFonts w:ascii="Times New Roman" w:eastAsia="맑은 고딕"/>
          <w:color w:val="auto"/>
          <w:sz w:val="24"/>
          <w:szCs w:val="24"/>
        </w:rPr>
        <w:t xml:space="preserve">        In the emotion classification network (Fig. 2), the wav2vec 2.0 model is used to encode input utterances into a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768×T</m:t>
            </m:r>
          </m:sup>
        </m:sSup>
      </m:oMath>
      <w:r w:rsidRPr="00F67E7B">
        <w:rPr>
          <w:rStyle w:val="None"/>
          <w:rFonts w:ascii="Times New Roman" w:eastAsia="맑은 고딕"/>
          <w:color w:val="auto"/>
          <w:sz w:val="24"/>
          <w:szCs w:val="24"/>
        </w:rPr>
        <w:t xml:space="preserve">shape </w:t>
      </w:r>
      <w:r w:rsidRPr="00F67E7B">
        <w:rPr>
          <w:rFonts w:ascii="Times New Roman"/>
          <w:sz w:val="24"/>
          <w:szCs w:val="24"/>
        </w:rPr>
        <w:t>representation</w:t>
      </w:r>
      <w:r w:rsidRPr="00F67E7B">
        <w:rPr>
          <w:rStyle w:val="None"/>
          <w:rFonts w:ascii="Times New Roman" w:eastAsia="맑은 고딕"/>
          <w:color w:val="auto"/>
          <w:sz w:val="24"/>
          <w:szCs w:val="24"/>
        </w:rPr>
        <w:t xml:space="preserve">. The encoding generated is passed to a </w:t>
      </w:r>
      <w:proofErr w:type="spellStart"/>
      <w:r w:rsidRPr="00F67E7B">
        <w:rPr>
          <w:rStyle w:val="None"/>
          <w:rFonts w:ascii="Times New Roman" w:eastAsia="맑은 고딕"/>
          <w:color w:val="auto"/>
          <w:sz w:val="24"/>
          <w:szCs w:val="24"/>
        </w:rPr>
        <w:t>ReLU</w:t>
      </w:r>
      <w:proofErr w:type="spellEnd"/>
      <w:r w:rsidRPr="00F67E7B">
        <w:rPr>
          <w:rStyle w:val="None"/>
          <w:rFonts w:ascii="Times New Roman" w:eastAsia="맑은 고딕"/>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Max-pooling is applied across the time axis to the outputs of each of the attention blocks. The max pooled outputs of the attention blocks,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F67E7B">
        <w:rPr>
          <w:rStyle w:val="None"/>
          <w:rFonts w:ascii="Times New Roman" w:eastAsia="맑은 고딕"/>
          <w:color w:val="auto"/>
          <w:sz w:val="24"/>
          <w:szCs w:val="24"/>
        </w:rPr>
        <w:t xml:space="preserve"> are concatenated prior to the tensor fusion op</w:t>
      </w:r>
      <w:proofErr w:type="spellStart"/>
      <w:r w:rsidRPr="00F67E7B">
        <w:rPr>
          <w:rStyle w:val="None"/>
          <w:rFonts w:ascii="Times New Roman" w:eastAsia="맑은 고딕"/>
          <w:color w:val="auto"/>
          <w:sz w:val="24"/>
          <w:szCs w:val="24"/>
        </w:rPr>
        <w:t>eration</w:t>
      </w:r>
      <w:proofErr w:type="spellEnd"/>
      <w:r w:rsidRPr="00F67E7B">
        <w:rPr>
          <w:rStyle w:val="None"/>
          <w:rFonts w:ascii="Times New Roman" w:eastAsia="맑은 고딕"/>
          <w:color w:val="auto"/>
          <w:sz w:val="24"/>
          <w:szCs w:val="24"/>
        </w:rPr>
        <w:t xml:space="preserve">. During tensor fusion, an elementwise multiplication between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emo</m:t>
            </m:r>
          </m:sub>
        </m:sSub>
        <m: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k</m:t>
                </m:r>
              </m:sub>
            </m:sSub>
          </m:e>
        </m:d>
      </m:oMath>
      <w:r w:rsidRPr="00F67E7B">
        <w:rPr>
          <w:rFonts w:ascii="Times New Roman" w:eastAsia="맑은 고딕"/>
          <w:sz w:val="24"/>
          <w:szCs w:val="24"/>
        </w:rPr>
        <w:t xml:space="preserve"> </w:t>
      </w:r>
      <w:r w:rsidRPr="00F67E7B">
        <w:rPr>
          <w:rStyle w:val="None"/>
          <w:rFonts w:ascii="Times New Roman" w:eastAsia="맑은 고딕"/>
          <w:color w:val="auto"/>
          <w:sz w:val="24"/>
          <w:szCs w:val="24"/>
        </w:rPr>
        <w:t xml:space="preserve">and a trainable fusion matrix </w:t>
      </w:r>
      <w:r w:rsidRPr="00F67E7B">
        <w:rPr>
          <w:rFonts w:ascii="Times New Roman"/>
          <w:color w:val="auto"/>
          <w:sz w:val="24"/>
          <w:szCs w:val="24"/>
        </w:rPr>
        <w:t>(</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k×d</m:t>
            </m:r>
          </m:sup>
        </m:sSup>
      </m:oMath>
      <w:r w:rsidRPr="00F67E7B">
        <w:rPr>
          <w:rFonts w:ascii="Times New Roman"/>
          <w:color w:val="auto"/>
          <w:sz w:val="24"/>
          <w:szCs w:val="24"/>
        </w:rPr>
        <w:t xml:space="preserve">) </w:t>
      </w:r>
      <w:r w:rsidRPr="00F67E7B">
        <w:rPr>
          <w:rStyle w:val="None"/>
          <w:rFonts w:ascii="Times New Roman" w:eastAsia="맑은 고딕"/>
          <w:color w:val="auto"/>
          <w:sz w:val="24"/>
          <w:szCs w:val="24"/>
        </w:rPr>
        <w:t xml:space="preserve">is performed. As shown in Eq. (5), all the </w:t>
      </w:r>
      <m:oMath>
        <m:r>
          <w:rPr>
            <w:rFonts w:ascii="Cambria Math" w:hAnsi="Cambria Math"/>
            <w:sz w:val="24"/>
            <w:szCs w:val="24"/>
          </w:rPr>
          <m:t>k</m:t>
        </m:r>
      </m:oMath>
      <w:r w:rsidRPr="00F67E7B">
        <w:rPr>
          <w:rStyle w:val="None"/>
          <w:rFonts w:ascii="Times New Roman" w:eastAsia="맑은 고딕"/>
          <w:color w:val="auto"/>
          <w:sz w:val="24"/>
          <w:szCs w:val="24"/>
        </w:rPr>
        <w:t xml:space="preserve"> vectors are summed to generate the final embedding.</w:t>
      </w:r>
      <m:oMath>
        <m:r>
          <w:rPr>
            <w:rFonts w:ascii="Cambria Math" w:hAnsi="Cambria Math"/>
            <w:sz w:val="24"/>
            <w:szCs w:val="24"/>
          </w:rPr>
          <m:t>E=</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F67E7B">
        <w:rPr>
          <w:rStyle w:val="None"/>
          <w:sz w:val="24"/>
          <w:szCs w:val="24"/>
        </w:rPr>
        <w:t xml:space="preserve">, </w:t>
      </w:r>
      <w:r>
        <w:rPr>
          <w:rStyle w:val="None"/>
          <w:sz w:val="24"/>
          <w:szCs w:val="24"/>
        </w:rPr>
        <w:t xml:space="preserve">                                               </w:t>
      </w:r>
      <w:proofErr w:type="gramStart"/>
      <w:r>
        <w:rPr>
          <w:rStyle w:val="None"/>
          <w:sz w:val="24"/>
          <w:szCs w:val="24"/>
        </w:rPr>
        <w:t xml:space="preserve">  </w:t>
      </w:r>
      <w:r w:rsidRPr="646D78A1">
        <w:rPr>
          <w:rStyle w:val="None"/>
          <w:rFonts w:ascii="Times New Roman" w:eastAsia="Times New Roman"/>
          <w:sz w:val="24"/>
          <w:szCs w:val="24"/>
        </w:rPr>
        <w:t xml:space="preserve"> (</w:t>
      </w:r>
      <w:proofErr w:type="gramEnd"/>
      <w:r w:rsidRPr="646D78A1">
        <w:rPr>
          <w:rStyle w:val="None"/>
          <w:rFonts w:ascii="Times New Roman" w:eastAsia="Times New Roman"/>
          <w:sz w:val="24"/>
          <w:szCs w:val="24"/>
        </w:rPr>
        <w:t>5)</w:t>
      </w:r>
    </w:p>
    <w:p w14:paraId="41140968" w14:textId="03357C0A" w:rsidR="00F33976" w:rsidRPr="00F67E7B" w:rsidRDefault="00F33976" w:rsidP="646D78A1">
      <w:pPr>
        <w:pStyle w:val="a3"/>
        <w:spacing w:line="360" w:lineRule="auto"/>
        <w:rPr>
          <w:rFonts w:ascii="Times New Roman" w:eastAsia="Times New Roman"/>
          <w:sz w:val="24"/>
          <w:szCs w:val="24"/>
        </w:rPr>
      </w:pPr>
      <w:r w:rsidRPr="646D78A1">
        <w:rPr>
          <w:rStyle w:val="None"/>
          <w:rFonts w:ascii="Times New Roman" w:eastAsia="Times New Roman"/>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color w:val="auto"/>
          <w:sz w:val="24"/>
          <w:szCs w:val="24"/>
        </w:rPr>
        <w:t xml:space="preserve">. The final embedding, </w:t>
      </w:r>
      <m:oMath>
        <m:r>
          <w:rPr>
            <w:rFonts w:ascii="Cambria Math" w:hAnsi="Cambria Math"/>
            <w:sz w:val="24"/>
            <w:szCs w:val="24"/>
          </w:rPr>
          <m:t>E</m:t>
        </m:r>
      </m:oMath>
      <w:r w:rsidRPr="646D78A1">
        <w:rPr>
          <w:rStyle w:val="None"/>
          <w:rFonts w:ascii="Times New Roman" w:eastAsia="Times New Roman"/>
          <w:color w:val="auto"/>
          <w:sz w:val="24"/>
          <w:szCs w:val="24"/>
        </w:rPr>
        <w:t xml:space="preserve"> </w:t>
      </w:r>
      <w:r w:rsidRPr="646D78A1">
        <w:rPr>
          <w:rFonts w:ascii="Times New Roman" w:eastAsia="Times New Roman"/>
          <w:sz w:val="24"/>
          <w:szCs w:val="24"/>
        </w:rPr>
        <w:t xml:space="preserve">is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646D78A1">
        <w:rPr>
          <w:rFonts w:ascii="Times New Roman" w:eastAsia="Times New Roman"/>
          <w:sz w:val="24"/>
          <w:szCs w:val="24"/>
        </w:rPr>
        <w:t xml:space="preserve"> normalized prior to computing the cosine similarity between Arcface center representation vectors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emo</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#EMO×d</m:t>
            </m:r>
          </m:sup>
        </m:sSup>
      </m:oMath>
      <w:r w:rsidRPr="646D78A1">
        <w:rPr>
          <w:rFonts w:ascii="Times New Roman" w:eastAsia="Times New Roman"/>
          <w:sz w:val="24"/>
          <w:szCs w:val="24"/>
        </w:rPr>
        <w:t>. In Figure. 2, “#EMO” represents the emotion class indices as defined in the IEMOCAP dataset. Here, 1_EMO, 2_EMO, 3_EMO, 4_EMO represent angry, happy, sad and neutral emotion classes respectively.</w:t>
      </w:r>
    </w:p>
    <w:p w14:paraId="0DDD23BC" w14:textId="188706D5" w:rsidR="00F33976" w:rsidRPr="00F67E7B" w:rsidRDefault="646D78A1" w:rsidP="646D78A1">
      <w:pPr>
        <w:pStyle w:val="a3"/>
        <w:spacing w:line="360" w:lineRule="auto"/>
        <w:rPr>
          <w:rStyle w:val="None"/>
          <w:rFonts w:ascii="Times New Roman" w:eastAsia="Times New Roman"/>
          <w:b/>
          <w:bCs/>
          <w:i/>
          <w:iCs/>
          <w:sz w:val="24"/>
          <w:szCs w:val="24"/>
        </w:rPr>
      </w:pPr>
      <w:r w:rsidRPr="646D78A1">
        <w:rPr>
          <w:rStyle w:val="None"/>
          <w:rFonts w:ascii="Times New Roman" w:eastAsia="Times New Roman"/>
          <w:b/>
          <w:bCs/>
          <w:i/>
          <w:iCs/>
          <w:sz w:val="24"/>
          <w:szCs w:val="24"/>
        </w:rPr>
        <w:t xml:space="preserve">  3.2 Speaker-Specific Emotion Representation Network</w:t>
      </w:r>
    </w:p>
    <w:p w14:paraId="7F9567F4" w14:textId="7C73FD62" w:rsidR="00F33976" w:rsidRPr="00F67E7B" w:rsidRDefault="00F33976" w:rsidP="646D78A1">
      <w:pPr>
        <w:pStyle w:val="a3"/>
        <w:spacing w:line="360" w:lineRule="auto"/>
        <w:rPr>
          <w:rStyle w:val="None"/>
          <w:rFonts w:ascii="Times New Roman" w:eastAsia="Times New Roman"/>
          <w:sz w:val="24"/>
          <w:szCs w:val="24"/>
        </w:rPr>
      </w:pPr>
      <w:r w:rsidRPr="646D78A1">
        <w:rPr>
          <w:rStyle w:val="None"/>
          <w:rFonts w:ascii="Times New Roman" w:eastAsia="Times New Roman"/>
          <w:color w:val="auto"/>
          <w:sz w:val="24"/>
          <w:szCs w:val="24"/>
        </w:rPr>
        <w:t xml:space="preserve">    Fig. 3 shows the architecture of the proposed SER approach. The same waveform is passed to </w:t>
      </w:r>
      <w:r w:rsidRPr="646D78A1">
        <w:rPr>
          <w:rStyle w:val="None"/>
          <w:rFonts w:ascii="Times New Roman" w:eastAsia="Times New Roman"/>
          <w:color w:val="auto"/>
          <w:sz w:val="24"/>
          <w:szCs w:val="24"/>
        </w:rPr>
        <w:lastRenderedPageBreak/>
        <w:t xml:space="preserve">the speaker-identification network as well as the emotion recognition network. The speaker representation generated by the pretrained speaker-identification network is passed to the emotion classification network. More specifically, the output vector of the attention block from the speaker-identification network is concatenated to the outputs of the emotion classification network’s four attention blocks, resulting in a total of five attention block outputs, </w:t>
      </w:r>
      <m:oMath>
        <m:r>
          <w:rPr>
            <w:rFonts w:ascii="Cambria Math" w:hAnsi="Cambria Math"/>
            <w:sz w:val="24"/>
            <w:szCs w:val="24"/>
          </w:rPr>
          <m:t>H∈</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5×d</m:t>
            </m:r>
          </m:sup>
        </m:sSup>
      </m:oMath>
      <w:r w:rsidRPr="646D78A1">
        <w:rPr>
          <w:rStyle w:val="None"/>
          <w:rFonts w:ascii="Times New Roman" w:eastAsia="Times New Roman"/>
          <w:color w:val="auto"/>
          <w:sz w:val="24"/>
          <w:szCs w:val="24"/>
        </w:rPr>
        <w:t xml:space="preserve">. The fusion operation shown in Eq. (5) is used to combine these representations into a single speaker-specific emotion representation </w:t>
      </w:r>
      <m:oMath>
        <m:r>
          <w:rPr>
            <w:rFonts w:ascii="Cambria Math" w:hAnsi="Cambria Math"/>
            <w:sz w:val="24"/>
            <w:szCs w:val="24"/>
          </w:rPr>
          <m:t>E</m:t>
        </m:r>
      </m:oMath>
      <w:r w:rsidRPr="646D78A1">
        <w:rPr>
          <w:rStyle w:val="None"/>
          <w:rFonts w:ascii="Times New Roman" w:eastAsia="Times New Roman"/>
          <w:color w:val="auto"/>
          <w:sz w:val="24"/>
          <w:szCs w:val="24"/>
        </w:rPr>
        <w:t xml:space="preserve">. The angular distance between the normalized tensor fused output vector and the normalized center of the four emotion representation vectors is calculated using Eq. (4). The emotion class predicted for any input waveform, is determined by how close its representation vector is to an emotion class's center vector. </w:t>
      </w:r>
    </w:p>
    <w:p w14:paraId="21C1F121" w14:textId="77777777" w:rsidR="00F33976" w:rsidRPr="00F67E7B" w:rsidRDefault="00F33976" w:rsidP="00F33976">
      <w:pPr>
        <w:pStyle w:val="a3"/>
        <w:spacing w:line="360" w:lineRule="auto"/>
        <w:rPr>
          <w:rFonts w:ascii="Times New Roman" w:eastAsia="굴림체"/>
          <w:b/>
          <w:bCs/>
          <w:color w:val="auto"/>
          <w:sz w:val="24"/>
          <w:szCs w:val="24"/>
        </w:rPr>
      </w:pPr>
    </w:p>
    <w:p w14:paraId="284C51A3" w14:textId="77777777" w:rsidR="00F33976" w:rsidRPr="00F67E7B" w:rsidRDefault="00F33976" w:rsidP="00F33976">
      <w:pPr>
        <w:pStyle w:val="a3"/>
        <w:spacing w:line="360" w:lineRule="auto"/>
        <w:rPr>
          <w:rFonts w:ascii="Times New Roman" w:eastAsia="굴림체"/>
          <w:b/>
          <w:bCs/>
          <w:color w:val="auto"/>
          <w:sz w:val="24"/>
          <w:szCs w:val="24"/>
        </w:rPr>
      </w:pPr>
    </w:p>
    <w:p w14:paraId="12E49B1B" w14:textId="77777777" w:rsidR="00F33976" w:rsidRPr="00F67E7B" w:rsidRDefault="00F33976" w:rsidP="00F33976">
      <w:pPr>
        <w:pStyle w:val="a3"/>
        <w:spacing w:line="360" w:lineRule="auto"/>
        <w:ind w:firstLine="210"/>
        <w:rPr>
          <w:rStyle w:val="None"/>
          <w:rFonts w:ascii="Times New Roman" w:eastAsia="Times New Roman"/>
          <w:i/>
          <w:iCs/>
          <w:color w:val="000000" w:themeColor="text1"/>
          <w:sz w:val="24"/>
          <w:szCs w:val="24"/>
        </w:rPr>
      </w:pPr>
      <w:r w:rsidRPr="00F67E7B">
        <w:rPr>
          <w:rFonts w:ascii="Times New Roman" w:eastAsia="굴림체"/>
          <w:b/>
          <w:bCs/>
          <w:color w:val="auto"/>
          <w:sz w:val="24"/>
          <w:szCs w:val="24"/>
        </w:rPr>
        <w:t>(Previous Version)</w:t>
      </w:r>
    </w:p>
    <w:p w14:paraId="671F19D2"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The IEMOCAP [7] is a multimodal, multi-speaker emotion database recorded across five sessions with five pairs of male and female speakers performing improvisations or scripted scenarios.</w:t>
      </w:r>
    </w:p>
    <w:p w14:paraId="2F2E8447" w14:textId="77777777" w:rsidR="00F33976" w:rsidRDefault="00F33976" w:rsidP="00F33976">
      <w:pPr>
        <w:pStyle w:val="a3"/>
        <w:spacing w:line="360" w:lineRule="auto"/>
        <w:ind w:firstLineChars="91" w:firstLine="218"/>
        <w:jc w:val="right"/>
        <w:rPr>
          <w:rFonts w:ascii="Times New Roman" w:eastAsia="굴림체"/>
          <w:b/>
          <w:bCs/>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ection 4.1, Paragraph 1, Sentence 1</w:t>
      </w:r>
    </w:p>
    <w:p w14:paraId="26955C5B" w14:textId="77777777" w:rsidR="00F33976" w:rsidRDefault="00F33976" w:rsidP="00F33976">
      <w:pPr>
        <w:pStyle w:val="a3"/>
        <w:spacing w:line="360" w:lineRule="auto"/>
        <w:ind w:firstLineChars="91" w:firstLine="218"/>
        <w:rPr>
          <w:rFonts w:ascii="Times New Roman" w:eastAsia="굴림체"/>
          <w:color w:val="auto"/>
          <w:sz w:val="24"/>
          <w:szCs w:val="24"/>
        </w:rPr>
      </w:pPr>
    </w:p>
    <w:p w14:paraId="4B04CA40"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11CFE620"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The IEMOCAP [7] is a multimodal, multi-speaker emotion database recorded across five sessions with five pairs of male and female speakers performing improvisations as well as scripted scenarios.</w:t>
      </w:r>
    </w:p>
    <w:p w14:paraId="6FBC0A2D" w14:textId="77777777" w:rsidR="00F33976" w:rsidRDefault="00F33976" w:rsidP="00F33976">
      <w:pPr>
        <w:pStyle w:val="a3"/>
        <w:spacing w:line="360" w:lineRule="auto"/>
        <w:ind w:firstLineChars="91" w:firstLine="218"/>
        <w:rPr>
          <w:rFonts w:ascii="Times New Roman" w:eastAsia="굴림체"/>
          <w:color w:val="auto"/>
          <w:sz w:val="24"/>
          <w:szCs w:val="24"/>
        </w:rPr>
      </w:pPr>
    </w:p>
    <w:p w14:paraId="1BDF552A" w14:textId="77777777" w:rsidR="00F33976" w:rsidRDefault="00F33976" w:rsidP="00F33976">
      <w:pPr>
        <w:pStyle w:val="a3"/>
        <w:spacing w:line="360" w:lineRule="auto"/>
        <w:rPr>
          <w:rFonts w:ascii="Times New Roman" w:eastAsia="굴림체"/>
          <w:b/>
          <w:bCs/>
          <w:color w:val="auto"/>
          <w:sz w:val="24"/>
          <w:szCs w:val="24"/>
        </w:rPr>
      </w:pPr>
    </w:p>
    <w:p w14:paraId="61D2E6A0"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72E67511"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Due to imbalances in the samples available for each label category, only neutral, happy (with exciting), sad, and angry classes have been used in line with previous studies [4], [26–28], [34–35].</w:t>
      </w:r>
    </w:p>
    <w:p w14:paraId="0E26116D"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ection 4.1, Paragraph 1, Sentence 5</w:t>
      </w:r>
    </w:p>
    <w:p w14:paraId="65774D00" w14:textId="77777777" w:rsidR="00F33976" w:rsidRDefault="00F33976" w:rsidP="00F33976">
      <w:pPr>
        <w:pStyle w:val="a3"/>
        <w:spacing w:line="360" w:lineRule="auto"/>
        <w:rPr>
          <w:rFonts w:ascii="Times New Roman" w:eastAsia="굴림체"/>
          <w:color w:val="auto"/>
          <w:sz w:val="24"/>
          <w:szCs w:val="24"/>
        </w:rPr>
      </w:pPr>
    </w:p>
    <w:p w14:paraId="2CD1E101"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0AB19B57" w14:textId="03387C27" w:rsidR="00F33976" w:rsidRDefault="646D78A1" w:rsidP="00F33976">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 xml:space="preserve">Due to imbalances in the number of samples available for each label category, only neutral, happy (combined with exciting), sad, and angry classes have been used in line with previous studies </w:t>
      </w:r>
      <w:r w:rsidRPr="646D78A1">
        <w:rPr>
          <w:rFonts w:ascii="Times New Roman" w:eastAsia="굴림체"/>
          <w:color w:val="auto"/>
          <w:sz w:val="24"/>
          <w:szCs w:val="24"/>
        </w:rPr>
        <w:lastRenderedPageBreak/>
        <w:t>[4], [27–29], [35–36].</w:t>
      </w:r>
    </w:p>
    <w:p w14:paraId="5AA10004" w14:textId="77777777" w:rsidR="00F33976" w:rsidRPr="003C0D65" w:rsidRDefault="00F33976" w:rsidP="00F33976">
      <w:pPr>
        <w:pStyle w:val="a3"/>
        <w:spacing w:line="360" w:lineRule="auto"/>
        <w:ind w:firstLineChars="91" w:firstLine="218"/>
        <w:rPr>
          <w:rFonts w:ascii="Times New Roman" w:eastAsia="굴림체"/>
          <w:color w:val="auto"/>
          <w:sz w:val="24"/>
          <w:szCs w:val="24"/>
        </w:rPr>
      </w:pPr>
    </w:p>
    <w:p w14:paraId="3703E5A0" w14:textId="7D01F6E3" w:rsidR="496AF68E" w:rsidRDefault="496AF68E" w:rsidP="496AF68E">
      <w:pPr>
        <w:pStyle w:val="a3"/>
        <w:spacing w:line="360" w:lineRule="auto"/>
        <w:ind w:firstLineChars="91" w:firstLine="218"/>
        <w:rPr>
          <w:rFonts w:ascii="Times New Roman" w:eastAsia="굴림체"/>
          <w:color w:val="auto"/>
          <w:sz w:val="24"/>
          <w:szCs w:val="24"/>
        </w:rPr>
      </w:pPr>
    </w:p>
    <w:p w14:paraId="3C84161E" w14:textId="50CACCF9" w:rsidR="496AF68E" w:rsidRDefault="496AF68E" w:rsidP="496AF68E">
      <w:pPr>
        <w:pStyle w:val="a3"/>
        <w:spacing w:line="360" w:lineRule="auto"/>
        <w:ind w:firstLine="218"/>
        <w:rPr>
          <w:rStyle w:val="None"/>
          <w:rFonts w:ascii="Times New Roman" w:eastAsia="Times New Roman"/>
          <w:i/>
          <w:iCs/>
          <w:color w:val="000000" w:themeColor="text1"/>
          <w:sz w:val="24"/>
          <w:szCs w:val="24"/>
        </w:rPr>
      </w:pPr>
      <w:r w:rsidRPr="496AF68E">
        <w:rPr>
          <w:rFonts w:ascii="Times New Roman" w:eastAsia="굴림체"/>
          <w:b/>
          <w:bCs/>
          <w:color w:val="auto"/>
          <w:sz w:val="24"/>
          <w:szCs w:val="24"/>
        </w:rPr>
        <w:t>(Previous Version)</w:t>
      </w:r>
    </w:p>
    <w:p w14:paraId="082D7F4A" w14:textId="2104DB1C"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 xml:space="preserve">Audio files longer than 15 seconds are truncated to 15 seconds because almost </w:t>
      </w:r>
      <w:proofErr w:type="gramStart"/>
      <w:r w:rsidRPr="496AF68E">
        <w:rPr>
          <w:rFonts w:ascii="Times New Roman" w:eastAsia="굴림체"/>
          <w:color w:val="auto"/>
          <w:sz w:val="24"/>
          <w:szCs w:val="24"/>
        </w:rPr>
        <w:t>all of</w:t>
      </w:r>
      <w:proofErr w:type="gramEnd"/>
      <w:r w:rsidRPr="496AF68E">
        <w:rPr>
          <w:rFonts w:ascii="Times New Roman" w:eastAsia="굴림체"/>
          <w:color w:val="auto"/>
          <w:sz w:val="24"/>
          <w:szCs w:val="24"/>
        </w:rPr>
        <w:t xml:space="preserve"> the audio samples available were less than 15 seconds long.</w:t>
      </w:r>
    </w:p>
    <w:p w14:paraId="43520C3E" w14:textId="0D3F386E" w:rsidR="496AF68E" w:rsidRDefault="496AF68E" w:rsidP="496AF68E">
      <w:pPr>
        <w:pStyle w:val="a3"/>
        <w:spacing w:line="360" w:lineRule="auto"/>
        <w:ind w:firstLineChars="91" w:firstLine="218"/>
        <w:jc w:val="right"/>
        <w:rPr>
          <w:rFonts w:ascii="Times New Roman" w:eastAsia="굴림체"/>
          <w:color w:val="auto"/>
          <w:sz w:val="24"/>
          <w:szCs w:val="24"/>
        </w:rPr>
      </w:pPr>
      <w:r w:rsidRPr="496AF68E">
        <w:rPr>
          <w:rFonts w:ascii="Times New Roman" w:eastAsia="굴림체"/>
          <w:color w:val="auto"/>
          <w:sz w:val="24"/>
          <w:szCs w:val="24"/>
        </w:rPr>
        <w:t>Subsection 4.1, Paragraph 1, Sentence 9</w:t>
      </w:r>
    </w:p>
    <w:p w14:paraId="20E2CDCC" w14:textId="77777777" w:rsidR="496AF68E" w:rsidRDefault="496AF68E" w:rsidP="496AF68E">
      <w:pPr>
        <w:pStyle w:val="a3"/>
        <w:spacing w:line="360" w:lineRule="auto"/>
        <w:rPr>
          <w:rFonts w:ascii="Times New Roman" w:eastAsia="굴림체"/>
          <w:color w:val="auto"/>
          <w:sz w:val="24"/>
          <w:szCs w:val="24"/>
        </w:rPr>
      </w:pPr>
    </w:p>
    <w:p w14:paraId="1BF54D51" w14:textId="77777777" w:rsidR="496AF68E" w:rsidRDefault="496AF68E" w:rsidP="496AF68E">
      <w:pPr>
        <w:pStyle w:val="a3"/>
        <w:spacing w:line="360" w:lineRule="auto"/>
        <w:ind w:firstLine="218"/>
        <w:rPr>
          <w:rFonts w:ascii="Times New Roman" w:eastAsia="굴림체"/>
          <w:b/>
          <w:bCs/>
          <w:color w:val="auto"/>
          <w:sz w:val="24"/>
          <w:szCs w:val="24"/>
        </w:rPr>
      </w:pPr>
      <w:r w:rsidRPr="496AF68E">
        <w:rPr>
          <w:rFonts w:ascii="Times New Roman" w:eastAsia="굴림체"/>
          <w:b/>
          <w:bCs/>
          <w:color w:val="auto"/>
          <w:sz w:val="24"/>
          <w:szCs w:val="24"/>
        </w:rPr>
        <w:t>(Modified Version)</w:t>
      </w:r>
    </w:p>
    <w:p w14:paraId="50FC0B98" w14:textId="72AB119C"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 xml:space="preserve">Audio files longer than 15 seconds are truncated to 15 seconds because almost </w:t>
      </w:r>
      <w:proofErr w:type="gramStart"/>
      <w:r w:rsidRPr="496AF68E">
        <w:rPr>
          <w:rFonts w:ascii="Times New Roman" w:eastAsia="굴림체"/>
          <w:color w:val="auto"/>
          <w:sz w:val="24"/>
          <w:szCs w:val="24"/>
        </w:rPr>
        <w:t>all of</w:t>
      </w:r>
      <w:proofErr w:type="gramEnd"/>
      <w:r w:rsidRPr="496AF68E">
        <w:rPr>
          <w:rFonts w:ascii="Times New Roman" w:eastAsia="굴림체"/>
          <w:color w:val="auto"/>
          <w:sz w:val="24"/>
          <w:szCs w:val="24"/>
        </w:rPr>
        <w:t xml:space="preserve"> the audio samples in the dataset were less than 15 seconds long.</w:t>
      </w:r>
    </w:p>
    <w:p w14:paraId="455D9A4B" w14:textId="5F051F08" w:rsidR="496AF68E" w:rsidRDefault="496AF68E" w:rsidP="496AF68E">
      <w:pPr>
        <w:pStyle w:val="a3"/>
        <w:spacing w:line="360" w:lineRule="auto"/>
        <w:ind w:firstLineChars="91" w:firstLine="218"/>
        <w:rPr>
          <w:rFonts w:ascii="Times New Roman" w:eastAsia="굴림체"/>
          <w:color w:val="auto"/>
          <w:sz w:val="24"/>
          <w:szCs w:val="24"/>
        </w:rPr>
      </w:pPr>
    </w:p>
    <w:p w14:paraId="6D8A881F" w14:textId="77777777" w:rsidR="00F33976" w:rsidRDefault="00F33976" w:rsidP="00F33976">
      <w:pPr>
        <w:pStyle w:val="a3"/>
        <w:spacing w:line="360" w:lineRule="auto"/>
        <w:ind w:firstLineChars="91" w:firstLine="218"/>
        <w:rPr>
          <w:rFonts w:ascii="Times New Roman" w:eastAsia="굴림체"/>
          <w:color w:val="auto"/>
          <w:sz w:val="24"/>
          <w:szCs w:val="24"/>
        </w:rPr>
      </w:pPr>
    </w:p>
    <w:p w14:paraId="7694F1F6"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(Previous Version)</w:t>
      </w:r>
    </w:p>
    <w:p w14:paraId="4B136F5D" w14:textId="77777777" w:rsidR="00F33976" w:rsidRDefault="00F33976" w:rsidP="00F33976">
      <w:pPr>
        <w:pStyle w:val="a3"/>
        <w:spacing w:line="360" w:lineRule="auto"/>
        <w:ind w:firstLine="218"/>
        <w:rPr>
          <w:rStyle w:val="None"/>
          <w:rFonts w:ascii="Times New Roman"/>
          <w:sz w:val="24"/>
          <w:szCs w:val="24"/>
        </w:rPr>
      </w:pPr>
      <w:r w:rsidRPr="003C0D65">
        <w:rPr>
          <w:rStyle w:val="None"/>
          <w:rFonts w:ascii="Times New Roman"/>
          <w:sz w:val="24"/>
          <w:szCs w:val="24"/>
        </w:rPr>
        <w:t>As shown in Fig. 4, the dataset is unevenly distributed across emotion labels</w:t>
      </w:r>
      <w:r>
        <w:rPr>
          <w:rStyle w:val="None"/>
          <w:rFonts w:ascii="Times New Roman"/>
          <w:sz w:val="24"/>
          <w:szCs w:val="24"/>
        </w:rPr>
        <w:t>,</w:t>
      </w:r>
      <w:r w:rsidRPr="003C0D65">
        <w:rPr>
          <w:rStyle w:val="None"/>
          <w:rFonts w:ascii="Times New Roman"/>
          <w:sz w:val="24"/>
          <w:szCs w:val="24"/>
        </w:rPr>
        <w:t xml:space="preserve"> with significantly more neutral and happy samples in most sessions.</w:t>
      </w:r>
    </w:p>
    <w:p w14:paraId="43A42C82" w14:textId="77777777" w:rsidR="00F33976" w:rsidRPr="003C0D65" w:rsidRDefault="496AF68E" w:rsidP="00F33976">
      <w:pPr>
        <w:pStyle w:val="a3"/>
        <w:spacing w:line="360" w:lineRule="auto"/>
        <w:ind w:firstLineChars="91" w:firstLine="218"/>
        <w:jc w:val="right"/>
        <w:rPr>
          <w:rStyle w:val="None"/>
          <w:rFonts w:ascii="Times New Roman" w:eastAsia="굴림체"/>
          <w:color w:val="auto"/>
          <w:sz w:val="24"/>
          <w:szCs w:val="24"/>
        </w:rPr>
      </w:pPr>
      <w:r w:rsidRPr="496AF68E">
        <w:rPr>
          <w:rFonts w:ascii="Times New Roman" w:eastAsia="굴림체"/>
          <w:color w:val="auto"/>
          <w:sz w:val="24"/>
          <w:szCs w:val="24"/>
        </w:rPr>
        <w:t>Subsection 4.1, Paragraph 1, Sentence 12</w:t>
      </w:r>
    </w:p>
    <w:p w14:paraId="150470BF" w14:textId="14B6C765" w:rsidR="496AF68E" w:rsidRDefault="496AF68E" w:rsidP="496AF68E">
      <w:pPr>
        <w:pStyle w:val="a3"/>
        <w:spacing w:line="360" w:lineRule="auto"/>
        <w:ind w:firstLineChars="91" w:firstLine="218"/>
        <w:jc w:val="right"/>
        <w:rPr>
          <w:rFonts w:ascii="Times New Roman" w:eastAsia="굴림체"/>
          <w:color w:val="auto"/>
          <w:sz w:val="24"/>
          <w:szCs w:val="24"/>
        </w:rPr>
      </w:pPr>
    </w:p>
    <w:p w14:paraId="70060F8E" w14:textId="4ACD50F9" w:rsidR="496AF68E" w:rsidRDefault="496AF68E" w:rsidP="496AF68E">
      <w:pPr>
        <w:pStyle w:val="a3"/>
        <w:spacing w:line="360" w:lineRule="auto"/>
        <w:ind w:firstLineChars="91" w:firstLine="218"/>
        <w:jc w:val="right"/>
        <w:rPr>
          <w:rFonts w:ascii="Times New Roman" w:eastAsia="굴림체"/>
          <w:color w:val="auto"/>
          <w:sz w:val="24"/>
          <w:szCs w:val="24"/>
        </w:rPr>
      </w:pPr>
    </w:p>
    <w:p w14:paraId="71716ECA" w14:textId="50CACCF9" w:rsidR="496AF68E" w:rsidRDefault="496AF68E" w:rsidP="496AF68E">
      <w:pPr>
        <w:pStyle w:val="a3"/>
        <w:spacing w:line="360" w:lineRule="auto"/>
        <w:ind w:firstLine="218"/>
        <w:rPr>
          <w:rStyle w:val="None"/>
          <w:rFonts w:ascii="Times New Roman" w:eastAsia="Times New Roman"/>
          <w:i/>
          <w:iCs/>
          <w:color w:val="000000" w:themeColor="text1"/>
          <w:sz w:val="24"/>
          <w:szCs w:val="24"/>
        </w:rPr>
      </w:pPr>
      <w:r w:rsidRPr="496AF68E">
        <w:rPr>
          <w:rFonts w:ascii="Times New Roman" w:eastAsia="굴림체"/>
          <w:b/>
          <w:bCs/>
          <w:color w:val="auto"/>
          <w:sz w:val="24"/>
          <w:szCs w:val="24"/>
        </w:rPr>
        <w:t>(Previous Version)</w:t>
      </w:r>
    </w:p>
    <w:p w14:paraId="019DC3D0" w14:textId="1D9D03B9"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VoxCeleb1 is an audio-visual dataset comprising 22,496 short interview clips extracted from YouTube.</w:t>
      </w:r>
    </w:p>
    <w:p w14:paraId="4E55BD2D" w14:textId="1F5BCE29" w:rsidR="496AF68E" w:rsidRDefault="496AF68E" w:rsidP="496AF68E">
      <w:pPr>
        <w:pStyle w:val="a3"/>
        <w:spacing w:line="360" w:lineRule="auto"/>
        <w:ind w:firstLineChars="91" w:firstLine="218"/>
        <w:jc w:val="right"/>
        <w:rPr>
          <w:rFonts w:ascii="Times New Roman" w:eastAsia="굴림체"/>
          <w:color w:val="auto"/>
          <w:sz w:val="24"/>
          <w:szCs w:val="24"/>
        </w:rPr>
      </w:pPr>
      <w:r w:rsidRPr="496AF68E">
        <w:rPr>
          <w:rFonts w:ascii="Times New Roman" w:eastAsia="굴림체"/>
          <w:color w:val="auto"/>
          <w:sz w:val="24"/>
          <w:szCs w:val="24"/>
        </w:rPr>
        <w:t>Subsection 4.1, Paragraph 3, Sentence 3</w:t>
      </w:r>
    </w:p>
    <w:p w14:paraId="6DA3FA16" w14:textId="77777777" w:rsidR="496AF68E" w:rsidRDefault="496AF68E" w:rsidP="496AF68E">
      <w:pPr>
        <w:pStyle w:val="a3"/>
        <w:spacing w:line="360" w:lineRule="auto"/>
        <w:rPr>
          <w:rFonts w:ascii="Times New Roman" w:eastAsia="굴림체"/>
          <w:color w:val="auto"/>
          <w:sz w:val="24"/>
          <w:szCs w:val="24"/>
        </w:rPr>
      </w:pPr>
    </w:p>
    <w:p w14:paraId="67AAE9D8" w14:textId="77777777" w:rsidR="496AF68E" w:rsidRDefault="496AF68E" w:rsidP="496AF68E">
      <w:pPr>
        <w:pStyle w:val="a3"/>
        <w:spacing w:line="360" w:lineRule="auto"/>
        <w:ind w:firstLine="218"/>
        <w:rPr>
          <w:rFonts w:ascii="Times New Roman" w:eastAsia="굴림체"/>
          <w:b/>
          <w:bCs/>
          <w:color w:val="auto"/>
          <w:sz w:val="24"/>
          <w:szCs w:val="24"/>
        </w:rPr>
      </w:pPr>
      <w:r w:rsidRPr="496AF68E">
        <w:rPr>
          <w:rFonts w:ascii="Times New Roman" w:eastAsia="굴림체"/>
          <w:b/>
          <w:bCs/>
          <w:color w:val="auto"/>
          <w:sz w:val="24"/>
          <w:szCs w:val="24"/>
        </w:rPr>
        <w:t>(Modified Version)</w:t>
      </w:r>
    </w:p>
    <w:p w14:paraId="52AC9FC4" w14:textId="659F2EFB" w:rsidR="496AF68E" w:rsidRDefault="496AF68E" w:rsidP="496AF68E">
      <w:pPr>
        <w:pStyle w:val="a3"/>
        <w:spacing w:line="360" w:lineRule="auto"/>
        <w:ind w:firstLine="218"/>
        <w:rPr>
          <w:rFonts w:ascii="Times New Roman" w:eastAsia="굴림체"/>
          <w:color w:val="auto"/>
          <w:sz w:val="24"/>
          <w:szCs w:val="24"/>
        </w:rPr>
      </w:pPr>
      <w:r w:rsidRPr="496AF68E">
        <w:rPr>
          <w:rFonts w:ascii="Times New Roman" w:eastAsia="굴림체"/>
          <w:color w:val="auto"/>
          <w:sz w:val="24"/>
          <w:szCs w:val="24"/>
        </w:rPr>
        <w:t>VoxCeleb1 is an audio-visual dataset comprising 22,496 short interview clips extracted from YouTube videos.</w:t>
      </w:r>
    </w:p>
    <w:p w14:paraId="175EE202" w14:textId="2F1B6950" w:rsidR="496AF68E" w:rsidRDefault="496AF68E" w:rsidP="496AF68E">
      <w:pPr>
        <w:pStyle w:val="a3"/>
        <w:spacing w:line="360" w:lineRule="auto"/>
        <w:ind w:firstLineChars="91" w:firstLine="218"/>
        <w:jc w:val="right"/>
        <w:rPr>
          <w:rFonts w:ascii="Times New Roman" w:eastAsia="굴림체"/>
          <w:color w:val="auto"/>
          <w:sz w:val="24"/>
          <w:szCs w:val="24"/>
        </w:rPr>
      </w:pPr>
    </w:p>
    <w:p w14:paraId="0C4C5C62" w14:textId="77777777" w:rsidR="00F33976" w:rsidRPr="003C0D65" w:rsidRDefault="00F33976" w:rsidP="00F33976">
      <w:pPr>
        <w:pStyle w:val="a3"/>
        <w:spacing w:line="360" w:lineRule="auto"/>
        <w:ind w:firstLineChars="91" w:firstLine="218"/>
        <w:rPr>
          <w:rFonts w:ascii="Times New Roman" w:eastAsia="굴림체"/>
          <w:color w:val="auto"/>
          <w:sz w:val="24"/>
          <w:szCs w:val="24"/>
        </w:rPr>
      </w:pPr>
    </w:p>
    <w:p w14:paraId="6880D751" w14:textId="77777777" w:rsidR="00F33976" w:rsidRPr="003C0D65"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31D135B6" w14:textId="77777777" w:rsidR="00F33976" w:rsidRPr="003C0D65" w:rsidRDefault="646D78A1" w:rsidP="00F33976">
      <w:pPr>
        <w:pStyle w:val="a3"/>
        <w:spacing w:line="360" w:lineRule="auto"/>
        <w:ind w:firstLine="218"/>
        <w:rPr>
          <w:rStyle w:val="None"/>
          <w:rFonts w:ascii="Times New Roman" w:eastAsia="Times New Roman"/>
          <w:i/>
          <w:iCs/>
          <w:color w:val="000000" w:themeColor="text1"/>
          <w:sz w:val="24"/>
          <w:szCs w:val="24"/>
        </w:rPr>
      </w:pPr>
      <w:r w:rsidRPr="646D78A1">
        <w:rPr>
          <w:rStyle w:val="None"/>
          <w:rFonts w:ascii="Times New Roman"/>
          <w:sz w:val="24"/>
          <w:szCs w:val="24"/>
        </w:rPr>
        <w:t>As shown in Fig. 4, the dataset is unevenly distributed across emotion classes, with significantly more neutral and happy samples in most sessions.</w:t>
      </w:r>
    </w:p>
    <w:p w14:paraId="7045DE8F" w14:textId="71515AD5" w:rsidR="646D78A1" w:rsidRDefault="646D78A1" w:rsidP="646D78A1">
      <w:pPr>
        <w:pStyle w:val="a3"/>
        <w:spacing w:line="360" w:lineRule="auto"/>
        <w:ind w:firstLine="218"/>
        <w:rPr>
          <w:rStyle w:val="None"/>
          <w:rFonts w:ascii="Times New Roman"/>
          <w:sz w:val="24"/>
          <w:szCs w:val="24"/>
        </w:rPr>
      </w:pPr>
    </w:p>
    <w:p w14:paraId="3B2152EB" w14:textId="3DA1A139" w:rsidR="646D78A1" w:rsidRDefault="646D78A1" w:rsidP="646D78A1">
      <w:pPr>
        <w:pStyle w:val="a3"/>
        <w:spacing w:line="360" w:lineRule="auto"/>
        <w:ind w:firstLine="218"/>
        <w:rPr>
          <w:rStyle w:val="None"/>
          <w:rFonts w:ascii="Times New Roman"/>
          <w:sz w:val="24"/>
          <w:szCs w:val="24"/>
        </w:rPr>
      </w:pPr>
    </w:p>
    <w:p w14:paraId="00AE0A22" w14:textId="016064E4" w:rsidR="646D78A1" w:rsidRDefault="646D78A1" w:rsidP="646D78A1">
      <w:pPr>
        <w:pStyle w:val="a3"/>
        <w:spacing w:line="360" w:lineRule="auto"/>
        <w:ind w:firstLine="210"/>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(Previous Version)</w:t>
      </w:r>
    </w:p>
    <w:p w14:paraId="2D51F6FC" w14:textId="485412F4" w:rsidR="646D78A1" w:rsidRDefault="646D78A1" w:rsidP="646D78A1">
      <w:pPr>
        <w:spacing w:after="160" w:line="360" w:lineRule="auto"/>
        <w:ind w:firstLine="210"/>
        <w:rPr>
          <w:rFonts w:eastAsia="Times New Roman"/>
          <w:color w:val="000000" w:themeColor="text1"/>
          <w:sz w:val="24"/>
          <w:szCs w:val="24"/>
        </w:rPr>
      </w:pPr>
      <w:r w:rsidRPr="646D78A1">
        <w:rPr>
          <w:rFonts w:eastAsia="Times New Roman"/>
          <w:color w:val="000000" w:themeColor="text1"/>
          <w:sz w:val="24"/>
          <w:szCs w:val="24"/>
        </w:rPr>
        <w:t xml:space="preserve">In addition, [27] showed that either partially or entirely fine-tuning the wav2vec 2.0 segments results in the same boost in model performance on SER tasks </w:t>
      </w:r>
      <w:proofErr w:type="gramStart"/>
      <w:r w:rsidRPr="646D78A1">
        <w:rPr>
          <w:rFonts w:eastAsia="Times New Roman"/>
          <w:color w:val="000000" w:themeColor="text1"/>
          <w:sz w:val="24"/>
          <w:szCs w:val="24"/>
        </w:rPr>
        <w:t>in spite of</w:t>
      </w:r>
      <w:proofErr w:type="gramEnd"/>
      <w:r w:rsidRPr="646D78A1">
        <w:rPr>
          <w:rFonts w:eastAsia="Times New Roman"/>
          <w:color w:val="000000" w:themeColor="text1"/>
          <w:sz w:val="24"/>
          <w:szCs w:val="24"/>
        </w:rPr>
        <w:t xml:space="preserve"> the differences in computational costs.</w:t>
      </w:r>
    </w:p>
    <w:p w14:paraId="1FC89F71" w14:textId="0FE98960"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4.2, Paragraph 1, Sentence 3</w:t>
      </w:r>
    </w:p>
    <w:p w14:paraId="39811896" w14:textId="74C558C6" w:rsidR="646D78A1" w:rsidRDefault="646D78A1" w:rsidP="646D78A1">
      <w:pPr>
        <w:spacing w:line="360" w:lineRule="auto"/>
        <w:ind w:firstLineChars="91" w:firstLine="218"/>
        <w:jc w:val="left"/>
        <w:rPr>
          <w:rFonts w:eastAsia="Times New Roman"/>
          <w:color w:val="000000" w:themeColor="text1"/>
          <w:sz w:val="24"/>
          <w:szCs w:val="24"/>
        </w:rPr>
      </w:pPr>
    </w:p>
    <w:p w14:paraId="6218D126" w14:textId="4C4160CA"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0F5EFAE7" w14:textId="5C3913EA" w:rsidR="646D78A1" w:rsidRDefault="646D78A1" w:rsidP="646D78A1">
      <w:pPr>
        <w:pStyle w:val="a3"/>
        <w:spacing w:line="360" w:lineRule="auto"/>
        <w:ind w:firstLineChars="91" w:firstLine="218"/>
        <w:jc w:val="left"/>
        <w:rPr>
          <w:rFonts w:ascii="Times New Roman" w:eastAsia="Times New Roman"/>
          <w:color w:val="000000" w:themeColor="text1"/>
          <w:sz w:val="24"/>
          <w:szCs w:val="24"/>
        </w:rPr>
      </w:pPr>
      <w:r w:rsidRPr="646D78A1">
        <w:rPr>
          <w:rFonts w:ascii="Times New Roman" w:eastAsia="Times New Roman"/>
          <w:color w:val="000000" w:themeColor="text1"/>
          <w:sz w:val="24"/>
          <w:szCs w:val="24"/>
        </w:rPr>
        <w:t>In addition, [28] showed that either partially or entirely fine-tuning the wav2vec 2.0 segments results in the same boost in model performance on SER tasks despite the differences in computational costs.</w:t>
      </w:r>
    </w:p>
    <w:p w14:paraId="2B60BC64" w14:textId="4A12658F" w:rsidR="646D78A1" w:rsidRDefault="646D78A1" w:rsidP="646D78A1">
      <w:pPr>
        <w:pStyle w:val="a3"/>
        <w:spacing w:line="360" w:lineRule="auto"/>
        <w:ind w:firstLine="218"/>
        <w:rPr>
          <w:rStyle w:val="None"/>
          <w:rFonts w:ascii="Times New Roman"/>
          <w:sz w:val="24"/>
          <w:szCs w:val="24"/>
        </w:rPr>
      </w:pPr>
    </w:p>
    <w:p w14:paraId="4206678D" w14:textId="77777777" w:rsidR="00F33976" w:rsidRDefault="00F33976" w:rsidP="00F33976">
      <w:pPr>
        <w:pStyle w:val="a3"/>
        <w:spacing w:line="360" w:lineRule="auto"/>
        <w:ind w:firstLineChars="91" w:firstLine="218"/>
        <w:rPr>
          <w:rFonts w:ascii="Times New Roman" w:eastAsia="굴림체"/>
          <w:color w:val="auto"/>
          <w:sz w:val="24"/>
          <w:szCs w:val="24"/>
        </w:rPr>
      </w:pPr>
    </w:p>
    <w:p w14:paraId="0ABF5D4C" w14:textId="77777777" w:rsidR="00F33976" w:rsidRDefault="00F33976" w:rsidP="00F33976">
      <w:pPr>
        <w:pStyle w:val="a3"/>
        <w:spacing w:line="360" w:lineRule="auto"/>
        <w:ind w:firstLineChars="91" w:firstLine="218"/>
        <w:rPr>
          <w:rFonts w:ascii="Times New Roman" w:eastAsia="굴림체"/>
          <w:color w:val="auto"/>
          <w:sz w:val="24"/>
          <w:szCs w:val="24"/>
        </w:rPr>
      </w:pPr>
    </w:p>
    <w:p w14:paraId="6A6AF49D"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24371A3B" w14:textId="77777777" w:rsidR="00F33976" w:rsidRDefault="00F33976" w:rsidP="00F33976">
      <w:pPr>
        <w:pStyle w:val="a3"/>
        <w:spacing w:line="360" w:lineRule="auto"/>
        <w:ind w:firstLineChars="91" w:firstLine="218"/>
        <w:rPr>
          <w:rFonts w:ascii="Times New Roman" w:eastAsia="굴림체"/>
          <w:color w:val="auto"/>
          <w:sz w:val="24"/>
          <w:szCs w:val="24"/>
        </w:rPr>
      </w:pPr>
      <w:r w:rsidRPr="5FC3AFA4">
        <w:rPr>
          <w:rFonts w:ascii="Times New Roman" w:eastAsia="굴림체"/>
          <w:color w:val="auto"/>
          <w:sz w:val="24"/>
          <w:szCs w:val="24"/>
        </w:rPr>
        <w:t xml:space="preserve">The model and weights are provided by </w:t>
      </w:r>
      <w:proofErr w:type="spellStart"/>
      <w:r w:rsidRPr="5FC3AFA4">
        <w:rPr>
          <w:rFonts w:ascii="Times New Roman" w:eastAsia="굴림체"/>
          <w:color w:val="auto"/>
          <w:sz w:val="24"/>
          <w:szCs w:val="24"/>
        </w:rPr>
        <w:t>facebookresearch</w:t>
      </w:r>
      <w:proofErr w:type="spellEnd"/>
      <w:r w:rsidRPr="5FC3AFA4">
        <w:rPr>
          <w:rFonts w:ascii="Times New Roman" w:eastAsia="굴림체"/>
          <w:color w:val="auto"/>
          <w:sz w:val="24"/>
          <w:szCs w:val="24"/>
        </w:rPr>
        <w:t>/</w:t>
      </w:r>
      <w:proofErr w:type="spellStart"/>
      <w:r w:rsidRPr="5FC3AFA4">
        <w:rPr>
          <w:rFonts w:ascii="Times New Roman" w:eastAsia="굴림체"/>
          <w:color w:val="auto"/>
          <w:sz w:val="24"/>
          <w:szCs w:val="24"/>
        </w:rPr>
        <w:t>fairseq</w:t>
      </w:r>
      <w:proofErr w:type="spellEnd"/>
      <w:r w:rsidRPr="5FC3AFA4">
        <w:rPr>
          <w:rFonts w:ascii="Times New Roman" w:eastAsia="굴림체"/>
          <w:color w:val="auto"/>
          <w:sz w:val="24"/>
          <w:szCs w:val="24"/>
        </w:rPr>
        <w:t xml:space="preserve"> [37].</w:t>
      </w:r>
    </w:p>
    <w:p w14:paraId="70F61230" w14:textId="77777777" w:rsidR="00F33976" w:rsidRDefault="00F33976" w:rsidP="00F33976">
      <w:pPr>
        <w:pStyle w:val="a3"/>
        <w:spacing w:line="360" w:lineRule="auto"/>
        <w:ind w:firstLineChars="91" w:firstLine="218"/>
        <w:jc w:val="right"/>
        <w:rPr>
          <w:rFonts w:ascii="Times New Roman" w:eastAsia="굴림체"/>
          <w:color w:val="auto"/>
          <w:sz w:val="24"/>
          <w:szCs w:val="24"/>
        </w:rPr>
      </w:pPr>
      <w:r w:rsidRPr="5FC3AFA4">
        <w:rPr>
          <w:rFonts w:ascii="Times New Roman" w:eastAsia="굴림체"/>
          <w:color w:val="auto"/>
          <w:sz w:val="24"/>
          <w:szCs w:val="24"/>
        </w:rPr>
        <w:t>S</w:t>
      </w:r>
      <w:r>
        <w:rPr>
          <w:rFonts w:ascii="Times New Roman" w:eastAsia="굴림체"/>
          <w:color w:val="auto"/>
          <w:sz w:val="24"/>
          <w:szCs w:val="24"/>
        </w:rPr>
        <w:t>ubs</w:t>
      </w:r>
      <w:r w:rsidRPr="5FC3AFA4">
        <w:rPr>
          <w:rFonts w:ascii="Times New Roman" w:eastAsia="굴림체"/>
          <w:color w:val="auto"/>
          <w:sz w:val="24"/>
          <w:szCs w:val="24"/>
        </w:rPr>
        <w:t>ection 4.2, Paragraph 1, Sentence 5</w:t>
      </w:r>
    </w:p>
    <w:p w14:paraId="2B24A397" w14:textId="77777777" w:rsidR="00F33976" w:rsidRDefault="00F33976" w:rsidP="00F33976">
      <w:pPr>
        <w:pStyle w:val="a3"/>
        <w:spacing w:line="360" w:lineRule="auto"/>
        <w:rPr>
          <w:rFonts w:ascii="Times New Roman" w:eastAsia="굴림체"/>
          <w:b/>
          <w:bCs/>
          <w:color w:val="auto"/>
          <w:sz w:val="24"/>
          <w:szCs w:val="24"/>
        </w:rPr>
      </w:pPr>
    </w:p>
    <w:p w14:paraId="37A49DEA"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414AED7A" w14:textId="77777777" w:rsidR="00F33976" w:rsidRDefault="00F33976" w:rsidP="00F33976">
      <w:pPr>
        <w:pStyle w:val="a3"/>
        <w:spacing w:line="360" w:lineRule="auto"/>
        <w:ind w:firstLineChars="91" w:firstLine="218"/>
        <w:rPr>
          <w:rFonts w:ascii="Times New Roman" w:eastAsia="굴림체"/>
          <w:color w:val="auto"/>
          <w:sz w:val="24"/>
          <w:szCs w:val="24"/>
        </w:rPr>
      </w:pPr>
      <w:r w:rsidRPr="11D10679">
        <w:rPr>
          <w:rFonts w:ascii="Times New Roman" w:eastAsia="굴림체"/>
          <w:color w:val="auto"/>
          <w:sz w:val="24"/>
          <w:szCs w:val="24"/>
        </w:rPr>
        <w:t xml:space="preserve">The model and weights are provided by Facebook research under the </w:t>
      </w:r>
      <w:proofErr w:type="spellStart"/>
      <w:r w:rsidRPr="11D10679">
        <w:rPr>
          <w:rFonts w:ascii="Times New Roman" w:eastAsia="굴림체"/>
          <w:color w:val="auto"/>
          <w:sz w:val="24"/>
          <w:szCs w:val="24"/>
        </w:rPr>
        <w:t>Fairseq</w:t>
      </w:r>
      <w:proofErr w:type="spellEnd"/>
      <w:r w:rsidRPr="11D10679">
        <w:rPr>
          <w:rFonts w:ascii="Times New Roman" w:eastAsia="굴림체"/>
          <w:color w:val="auto"/>
          <w:sz w:val="24"/>
          <w:szCs w:val="24"/>
        </w:rPr>
        <w:t xml:space="preserve"> sequence modeling toolkit [38].</w:t>
      </w:r>
    </w:p>
    <w:p w14:paraId="7285487E" w14:textId="77777777" w:rsidR="00F33976" w:rsidRDefault="00F33976" w:rsidP="496AF68E">
      <w:pPr>
        <w:pStyle w:val="a3"/>
        <w:spacing w:line="360" w:lineRule="auto"/>
        <w:ind w:firstLineChars="91" w:firstLine="237"/>
        <w:rPr>
          <w:rFonts w:ascii="Times New Roman" w:eastAsia="굴림체"/>
          <w:i/>
          <w:iCs/>
          <w:color w:val="auto"/>
          <w:sz w:val="26"/>
          <w:szCs w:val="26"/>
        </w:rPr>
      </w:pPr>
    </w:p>
    <w:p w14:paraId="5C44A320" w14:textId="0F12CBEB" w:rsidR="496AF68E" w:rsidRDefault="496AF68E" w:rsidP="496AF68E">
      <w:pPr>
        <w:pStyle w:val="a3"/>
        <w:spacing w:line="360" w:lineRule="auto"/>
        <w:ind w:firstLineChars="91" w:firstLine="237"/>
        <w:rPr>
          <w:rFonts w:ascii="Times New Roman" w:eastAsia="굴림체"/>
          <w:i/>
          <w:iCs/>
          <w:color w:val="auto"/>
          <w:sz w:val="26"/>
          <w:szCs w:val="26"/>
        </w:rPr>
      </w:pPr>
    </w:p>
    <w:p w14:paraId="48B9DEA9" w14:textId="0CFEE75E" w:rsidR="496AF68E" w:rsidRDefault="496AF68E" w:rsidP="496AF68E">
      <w:pPr>
        <w:pStyle w:val="a3"/>
        <w:spacing w:line="360" w:lineRule="auto"/>
        <w:ind w:firstLineChars="91" w:firstLine="219"/>
        <w:jc w:val="left"/>
        <w:rPr>
          <w:rFonts w:ascii="Times New Roman" w:eastAsia="Times New Roman"/>
          <w:color w:val="000000" w:themeColor="text1"/>
          <w:sz w:val="24"/>
          <w:szCs w:val="24"/>
        </w:rPr>
      </w:pPr>
      <w:r w:rsidRPr="496AF68E">
        <w:rPr>
          <w:rFonts w:ascii="Times New Roman" w:eastAsia="Times New Roman"/>
          <w:b/>
          <w:bCs/>
          <w:color w:val="000000" w:themeColor="text1"/>
          <w:sz w:val="24"/>
          <w:szCs w:val="24"/>
        </w:rPr>
        <w:t>(Previous Version)</w:t>
      </w:r>
    </w:p>
    <w:p w14:paraId="38020B88" w14:textId="500C1034" w:rsidR="496AF68E" w:rsidRDefault="496AF68E" w:rsidP="496AF68E">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First, the identification network and emotion network are trained separately.</w:t>
      </w:r>
    </w:p>
    <w:p w14:paraId="348A9EC8" w14:textId="6CF52019" w:rsidR="496AF68E" w:rsidRDefault="496AF68E" w:rsidP="496AF68E">
      <w:pPr>
        <w:pStyle w:val="a3"/>
        <w:spacing w:line="360" w:lineRule="auto"/>
        <w:ind w:firstLineChars="91" w:firstLine="218"/>
        <w:jc w:val="right"/>
        <w:rPr>
          <w:rFonts w:ascii="Times New Roman" w:eastAsia="Times New Roman"/>
          <w:color w:val="000000" w:themeColor="text1"/>
          <w:sz w:val="24"/>
          <w:szCs w:val="24"/>
        </w:rPr>
      </w:pPr>
      <w:r w:rsidRPr="496AF68E">
        <w:rPr>
          <w:rFonts w:ascii="Times New Roman" w:eastAsia="Times New Roman"/>
          <w:color w:val="000000" w:themeColor="text1"/>
          <w:sz w:val="24"/>
          <w:szCs w:val="24"/>
        </w:rPr>
        <w:t>Subsection 4.2, Paragraph 2, Sentence 2</w:t>
      </w:r>
    </w:p>
    <w:p w14:paraId="729C678F" w14:textId="4588E3DE" w:rsidR="496AF68E" w:rsidRDefault="496AF68E" w:rsidP="496AF68E">
      <w:pPr>
        <w:spacing w:line="360" w:lineRule="auto"/>
        <w:ind w:firstLineChars="91" w:firstLine="218"/>
        <w:jc w:val="left"/>
        <w:rPr>
          <w:rFonts w:eastAsia="Times New Roman"/>
          <w:color w:val="000000" w:themeColor="text1"/>
          <w:sz w:val="24"/>
          <w:szCs w:val="24"/>
        </w:rPr>
      </w:pPr>
    </w:p>
    <w:p w14:paraId="5B1B7584" w14:textId="1B962555" w:rsidR="496AF68E" w:rsidRDefault="496AF68E" w:rsidP="496AF68E">
      <w:pPr>
        <w:pStyle w:val="a3"/>
        <w:spacing w:line="360" w:lineRule="auto"/>
        <w:ind w:firstLineChars="91" w:firstLine="219"/>
        <w:jc w:val="left"/>
        <w:rPr>
          <w:rFonts w:ascii="Times New Roman" w:eastAsia="Times New Roman"/>
          <w:color w:val="000000" w:themeColor="text1"/>
          <w:sz w:val="24"/>
          <w:szCs w:val="24"/>
        </w:rPr>
      </w:pPr>
      <w:r w:rsidRPr="496AF68E">
        <w:rPr>
          <w:rFonts w:ascii="Times New Roman" w:eastAsia="Times New Roman"/>
          <w:b/>
          <w:bCs/>
          <w:color w:val="000000" w:themeColor="text1"/>
          <w:sz w:val="24"/>
          <w:szCs w:val="24"/>
        </w:rPr>
        <w:t>(Modified Version)</w:t>
      </w:r>
    </w:p>
    <w:p w14:paraId="5A07D245" w14:textId="092F1B4A" w:rsidR="496AF68E" w:rsidRDefault="496AF68E" w:rsidP="496AF68E">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First, the speaker-identification network and emotion network are trained separately.</w:t>
      </w:r>
    </w:p>
    <w:p w14:paraId="42B77FC4" w14:textId="0DF85F4E" w:rsidR="496AF68E" w:rsidRDefault="496AF68E" w:rsidP="496AF68E">
      <w:pPr>
        <w:pStyle w:val="a3"/>
        <w:spacing w:line="360" w:lineRule="auto"/>
        <w:ind w:firstLineChars="91" w:firstLine="237"/>
        <w:rPr>
          <w:rFonts w:ascii="Times New Roman" w:eastAsia="굴림체"/>
          <w:i/>
          <w:iCs/>
          <w:color w:val="auto"/>
          <w:sz w:val="26"/>
          <w:szCs w:val="26"/>
        </w:rPr>
      </w:pPr>
    </w:p>
    <w:p w14:paraId="706C3656" w14:textId="5D9B9169" w:rsidR="646D78A1" w:rsidRDefault="646D78A1" w:rsidP="646D78A1">
      <w:pPr>
        <w:pStyle w:val="a3"/>
        <w:spacing w:line="360" w:lineRule="auto"/>
        <w:ind w:firstLineChars="91" w:firstLine="237"/>
        <w:rPr>
          <w:rFonts w:ascii="Times New Roman" w:eastAsia="굴림체"/>
          <w:i/>
          <w:iCs/>
          <w:color w:val="auto"/>
          <w:sz w:val="26"/>
          <w:szCs w:val="26"/>
        </w:rPr>
      </w:pPr>
    </w:p>
    <w:p w14:paraId="7CEE77D5" w14:textId="4C6A3700"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lastRenderedPageBreak/>
        <w:t>(Previous Version)</w:t>
      </w:r>
    </w:p>
    <w:p w14:paraId="51D7205A" w14:textId="6B65DDE1" w:rsidR="646D78A1" w:rsidRDefault="496AF68E" w:rsidP="646D78A1">
      <w:pPr>
        <w:spacing w:after="160" w:line="360" w:lineRule="auto"/>
        <w:ind w:firstLine="210"/>
        <w:rPr>
          <w:rFonts w:eastAsia="Times New Roman"/>
          <w:color w:val="000000" w:themeColor="text1"/>
          <w:sz w:val="24"/>
          <w:szCs w:val="24"/>
        </w:rPr>
      </w:pPr>
      <w:r w:rsidRPr="496AF68E">
        <w:rPr>
          <w:rFonts w:eastAsia="Times New Roman"/>
          <w:color w:val="000000" w:themeColor="text1"/>
          <w:sz w:val="24"/>
          <w:szCs w:val="24"/>
        </w:rPr>
        <w:t xml:space="preserve">A </w:t>
      </w:r>
      <w:r w:rsidRPr="496AF68E">
        <w:rPr>
          <w:rFonts w:ascii="Cambria Math" w:eastAsia="Cambria Math" w:hAnsi="Cambria Math" w:cs="Cambria Math"/>
          <w:i/>
          <w:iCs/>
          <w:sz w:val="22"/>
          <w:szCs w:val="22"/>
        </w:rPr>
        <w:t>10−8</w:t>
      </w:r>
      <w:r w:rsidRPr="496AF68E">
        <w:rPr>
          <w:rFonts w:eastAsia="Times New Roman"/>
          <w:color w:val="000000" w:themeColor="text1"/>
          <w:sz w:val="24"/>
          <w:szCs w:val="24"/>
        </w:rPr>
        <w:t xml:space="preserve"> weight decay is applied and Adam [38] optimizer with betas set to (0.9, 0.98) is used. </w:t>
      </w:r>
      <w:proofErr w:type="spellStart"/>
      <w:r w:rsidRPr="496AF68E">
        <w:rPr>
          <w:rFonts w:eastAsia="Times New Roman"/>
          <w:color w:val="000000" w:themeColor="text1"/>
          <w:sz w:val="24"/>
          <w:szCs w:val="24"/>
        </w:rPr>
        <w:t>LambdaLR</w:t>
      </w:r>
      <w:proofErr w:type="spellEnd"/>
      <w:r w:rsidRPr="496AF68E">
        <w:rPr>
          <w:rFonts w:eastAsia="Times New Roman"/>
          <w:color w:val="000000" w:themeColor="text1"/>
          <w:sz w:val="24"/>
          <w:szCs w:val="24"/>
        </w:rPr>
        <w:t xml:space="preserve"> scheduler reduces the learning rate by a factor of 0.98 after every epoch.</w:t>
      </w:r>
    </w:p>
    <w:p w14:paraId="217A936F" w14:textId="6B389E90" w:rsidR="646D78A1" w:rsidRDefault="496AF68E" w:rsidP="646D78A1">
      <w:pPr>
        <w:pStyle w:val="a3"/>
        <w:spacing w:line="360" w:lineRule="auto"/>
        <w:ind w:firstLineChars="91" w:firstLine="218"/>
        <w:jc w:val="right"/>
        <w:rPr>
          <w:rFonts w:ascii="Times New Roman" w:eastAsia="Times New Roman"/>
          <w:color w:val="000000" w:themeColor="text1"/>
          <w:sz w:val="24"/>
          <w:szCs w:val="24"/>
        </w:rPr>
      </w:pPr>
      <w:r w:rsidRPr="496AF68E">
        <w:rPr>
          <w:rFonts w:ascii="Times New Roman" w:eastAsia="Times New Roman"/>
          <w:color w:val="000000" w:themeColor="text1"/>
          <w:sz w:val="24"/>
          <w:szCs w:val="24"/>
        </w:rPr>
        <w:t>Subsection 4.2, Paragraph 2, Sentence 5-6</w:t>
      </w:r>
    </w:p>
    <w:p w14:paraId="3BB81883" w14:textId="13DA9616" w:rsidR="646D78A1" w:rsidRDefault="646D78A1" w:rsidP="646D78A1">
      <w:pPr>
        <w:spacing w:line="360" w:lineRule="auto"/>
        <w:ind w:firstLineChars="91" w:firstLine="218"/>
        <w:jc w:val="left"/>
        <w:rPr>
          <w:rFonts w:eastAsia="Times New Roman"/>
          <w:color w:val="000000" w:themeColor="text1"/>
          <w:sz w:val="24"/>
          <w:szCs w:val="24"/>
        </w:rPr>
      </w:pPr>
    </w:p>
    <w:p w14:paraId="44BDDAD4" w14:textId="204D76EB"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704067C8" w14:textId="2079E06B" w:rsidR="646D78A1" w:rsidRDefault="496AF68E" w:rsidP="496AF68E">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 xml:space="preserve">A </w:t>
      </w:r>
      <w:r w:rsidRPr="496AF68E">
        <w:rPr>
          <w:rFonts w:ascii="Times New Roman" w:eastAsia="Times New Roman"/>
          <w:i/>
          <w:iCs/>
          <w:color w:val="000000" w:themeColor="text1"/>
          <w:sz w:val="24"/>
          <w:szCs w:val="24"/>
        </w:rPr>
        <w:t xml:space="preserve">10−8 </w:t>
      </w:r>
      <w:r w:rsidRPr="496AF68E">
        <w:rPr>
          <w:rFonts w:ascii="Times New Roman" w:eastAsia="Times New Roman"/>
          <w:color w:val="000000" w:themeColor="text1"/>
          <w:sz w:val="24"/>
          <w:szCs w:val="24"/>
        </w:rPr>
        <w:t xml:space="preserve">weight decay is applied and the Adam [39] optimizer with beta values set to (0.9, 0.98) is used. The </w:t>
      </w:r>
      <w:proofErr w:type="spellStart"/>
      <w:r w:rsidRPr="496AF68E">
        <w:rPr>
          <w:rFonts w:ascii="Times New Roman" w:eastAsia="Times New Roman"/>
          <w:color w:val="000000" w:themeColor="text1"/>
          <w:sz w:val="24"/>
          <w:szCs w:val="24"/>
        </w:rPr>
        <w:t>LambdaLR</w:t>
      </w:r>
      <w:proofErr w:type="spellEnd"/>
      <w:r w:rsidRPr="496AF68E">
        <w:rPr>
          <w:rFonts w:ascii="Times New Roman" w:eastAsia="Times New Roman"/>
          <w:color w:val="000000" w:themeColor="text1"/>
          <w:sz w:val="24"/>
          <w:szCs w:val="24"/>
        </w:rPr>
        <w:t xml:space="preserve"> scheduler reduces the learning rate by a factor of 0.98 after every epoch.</w:t>
      </w:r>
    </w:p>
    <w:p w14:paraId="4FB6C6AB" w14:textId="603B07BE" w:rsidR="646D78A1" w:rsidRDefault="646D78A1" w:rsidP="646D78A1">
      <w:pPr>
        <w:pStyle w:val="a3"/>
        <w:spacing w:line="360" w:lineRule="auto"/>
        <w:ind w:firstLineChars="91" w:firstLine="219"/>
        <w:jc w:val="left"/>
        <w:rPr>
          <w:rFonts w:ascii="Times New Roman" w:eastAsia="Times New Roman"/>
          <w:b/>
          <w:bCs/>
          <w:color w:val="000000" w:themeColor="text1"/>
          <w:sz w:val="24"/>
          <w:szCs w:val="24"/>
        </w:rPr>
      </w:pPr>
    </w:p>
    <w:p w14:paraId="3B1B056B" w14:textId="019530B6" w:rsidR="646D78A1" w:rsidRDefault="646D78A1" w:rsidP="646D78A1">
      <w:pPr>
        <w:pStyle w:val="a3"/>
        <w:spacing w:line="360" w:lineRule="auto"/>
        <w:ind w:firstLineChars="91" w:firstLine="219"/>
        <w:jc w:val="left"/>
        <w:rPr>
          <w:rFonts w:ascii="Times New Roman" w:eastAsia="Times New Roman"/>
          <w:b/>
          <w:bCs/>
          <w:color w:val="000000" w:themeColor="text1"/>
          <w:sz w:val="24"/>
          <w:szCs w:val="24"/>
        </w:rPr>
      </w:pPr>
    </w:p>
    <w:p w14:paraId="6875B15F" w14:textId="29AC7F37"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143AC2E3" w14:textId="63E62B4C" w:rsidR="646D78A1" w:rsidRDefault="646D78A1" w:rsidP="646D78A1">
      <w:pPr>
        <w:pStyle w:val="a3"/>
        <w:spacing w:line="360" w:lineRule="auto"/>
        <w:ind w:firstLineChars="91" w:firstLine="218"/>
        <w:rPr>
          <w:rFonts w:ascii="Times New Roman" w:eastAsia="Times New Roman"/>
          <w:color w:val="000000" w:themeColor="text1"/>
          <w:sz w:val="24"/>
          <w:szCs w:val="24"/>
        </w:rPr>
      </w:pPr>
      <w:r w:rsidRPr="646D78A1">
        <w:rPr>
          <w:rFonts w:ascii="Times New Roman" w:eastAsia="Times New Roman"/>
          <w:color w:val="000000" w:themeColor="text1"/>
          <w:sz w:val="24"/>
          <w:szCs w:val="24"/>
        </w:rPr>
        <w:t xml:space="preserve">As shown in Fig 6, the speaker identification network may be unable to generate accurate representations for very short audio samples. For example, representations of audio clips that are less than 3 seconds long may be misclassified. </w:t>
      </w:r>
    </w:p>
    <w:p w14:paraId="69842587" w14:textId="5577C0A0" w:rsidR="646D78A1"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5.1, Paragraph 1, Sentence 5</w:t>
      </w:r>
    </w:p>
    <w:p w14:paraId="38EDF9DD" w14:textId="60F42C48" w:rsidR="646D78A1" w:rsidRDefault="646D78A1" w:rsidP="646D78A1">
      <w:pPr>
        <w:spacing w:line="360" w:lineRule="auto"/>
        <w:ind w:firstLineChars="91" w:firstLine="218"/>
        <w:jc w:val="left"/>
        <w:rPr>
          <w:rFonts w:eastAsia="Times New Roman"/>
          <w:color w:val="000000" w:themeColor="text1"/>
          <w:sz w:val="24"/>
          <w:szCs w:val="24"/>
        </w:rPr>
      </w:pPr>
    </w:p>
    <w:p w14:paraId="78D8A204" w14:textId="023AB1C8" w:rsidR="646D78A1"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155CDF89" w14:textId="60FC4A35" w:rsidR="646D78A1" w:rsidRDefault="496AF68E" w:rsidP="646D78A1">
      <w:pPr>
        <w:pStyle w:val="a3"/>
        <w:spacing w:line="360" w:lineRule="auto"/>
        <w:ind w:firstLineChars="91" w:firstLine="218"/>
        <w:jc w:val="left"/>
        <w:rPr>
          <w:rFonts w:ascii="Times New Roman" w:eastAsia="Times New Roman"/>
          <w:color w:val="000000" w:themeColor="text1"/>
          <w:sz w:val="24"/>
          <w:szCs w:val="24"/>
        </w:rPr>
      </w:pPr>
      <w:r w:rsidRPr="496AF68E">
        <w:rPr>
          <w:rFonts w:ascii="Times New Roman" w:eastAsia="Times New Roman"/>
          <w:color w:val="000000" w:themeColor="text1"/>
          <w:sz w:val="24"/>
          <w:szCs w:val="24"/>
        </w:rPr>
        <w:t>As shown in Fig 6, the speaker identification network may be unable to generate accurate representations for audio samples that are too short. Representations of audio clips that are less than 3 seconds long are particularly likely to be misclassified.</w:t>
      </w:r>
    </w:p>
    <w:p w14:paraId="4827AFD5" w14:textId="1125D41B" w:rsidR="646D78A1" w:rsidRDefault="646D78A1" w:rsidP="496AF68E">
      <w:pPr>
        <w:pStyle w:val="a3"/>
        <w:spacing w:line="360" w:lineRule="auto"/>
        <w:ind w:firstLineChars="91" w:firstLine="218"/>
        <w:jc w:val="left"/>
        <w:rPr>
          <w:rFonts w:ascii="Times New Roman" w:eastAsia="Times New Roman"/>
          <w:color w:val="000000" w:themeColor="text1"/>
          <w:sz w:val="24"/>
          <w:szCs w:val="24"/>
        </w:rPr>
      </w:pPr>
    </w:p>
    <w:p w14:paraId="6E55B84E" w14:textId="1E06174F" w:rsidR="646D78A1" w:rsidRDefault="646D78A1" w:rsidP="496AF68E">
      <w:pPr>
        <w:pStyle w:val="a3"/>
        <w:spacing w:line="360" w:lineRule="auto"/>
        <w:ind w:firstLineChars="91" w:firstLine="218"/>
        <w:jc w:val="left"/>
        <w:rPr>
          <w:rFonts w:ascii="Times New Roman" w:eastAsia="Times New Roman"/>
          <w:color w:val="000000" w:themeColor="text1"/>
          <w:sz w:val="24"/>
          <w:szCs w:val="24"/>
        </w:rPr>
      </w:pPr>
    </w:p>
    <w:p w14:paraId="3791BD5C"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000C3434" w14:textId="3FE59680" w:rsidR="646D78A1" w:rsidRDefault="496AF68E" w:rsidP="496AF68E">
      <w:pPr>
        <w:pStyle w:val="a3"/>
        <w:spacing w:line="360" w:lineRule="auto"/>
        <w:ind w:firstLineChars="91" w:firstLine="218"/>
        <w:rPr>
          <w:rFonts w:ascii="Times New Roman" w:eastAsia="Times New Roman"/>
          <w:color w:val="auto"/>
          <w:sz w:val="24"/>
          <w:szCs w:val="24"/>
        </w:rPr>
      </w:pPr>
      <w:r w:rsidRPr="496AF68E">
        <w:rPr>
          <w:rFonts w:ascii="Times New Roman" w:eastAsia="Times New Roman"/>
          <w:color w:val="auto"/>
          <w:sz w:val="24"/>
          <w:szCs w:val="24"/>
        </w:rPr>
        <w:t xml:space="preserve"> Table 3 shows a comparison of our methods’ performance against previous studies.</w:t>
      </w:r>
    </w:p>
    <w:p w14:paraId="0F552227" w14:textId="2E144E8D"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5.1, Paragraph 1, Sentence 2</w:t>
      </w:r>
    </w:p>
    <w:p w14:paraId="729123FC" w14:textId="60F42C48" w:rsidR="646D78A1" w:rsidRDefault="646D78A1" w:rsidP="496AF68E">
      <w:pPr>
        <w:spacing w:line="360" w:lineRule="auto"/>
        <w:ind w:firstLineChars="91" w:firstLine="218"/>
        <w:jc w:val="left"/>
        <w:rPr>
          <w:rFonts w:eastAsia="Times New Roman"/>
          <w:sz w:val="24"/>
          <w:szCs w:val="24"/>
        </w:rPr>
      </w:pPr>
    </w:p>
    <w:p w14:paraId="4F90142D"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5B6647EE" w14:textId="5A4E25FE"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Table 3 shows a comparison of our methods’ performance against that of previous studies.</w:t>
      </w:r>
    </w:p>
    <w:p w14:paraId="53E2900F" w14:textId="0AED8B26" w:rsidR="646D78A1" w:rsidRDefault="646D78A1" w:rsidP="496AF68E">
      <w:pPr>
        <w:pStyle w:val="a3"/>
        <w:spacing w:line="360" w:lineRule="auto"/>
        <w:ind w:firstLineChars="91" w:firstLine="219"/>
        <w:jc w:val="left"/>
        <w:rPr>
          <w:rFonts w:ascii="Times New Roman" w:eastAsia="Times New Roman"/>
          <w:b/>
          <w:bCs/>
          <w:color w:val="auto"/>
          <w:sz w:val="24"/>
          <w:szCs w:val="24"/>
        </w:rPr>
      </w:pPr>
    </w:p>
    <w:p w14:paraId="4DBD31AC" w14:textId="478AFBF8" w:rsidR="646D78A1" w:rsidRDefault="646D78A1" w:rsidP="496AF68E">
      <w:pPr>
        <w:pStyle w:val="a3"/>
        <w:spacing w:line="360" w:lineRule="auto"/>
        <w:ind w:firstLineChars="91" w:firstLine="219"/>
        <w:jc w:val="left"/>
        <w:rPr>
          <w:rFonts w:ascii="Times New Roman" w:eastAsia="Times New Roman"/>
          <w:b/>
          <w:bCs/>
          <w:color w:val="auto"/>
          <w:sz w:val="24"/>
          <w:szCs w:val="24"/>
        </w:rPr>
      </w:pPr>
    </w:p>
    <w:p w14:paraId="4EAFA60C"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041FBE74" w14:textId="335D3A53" w:rsidR="646D78A1" w:rsidRDefault="496AF68E" w:rsidP="496AF68E">
      <w:pPr>
        <w:pStyle w:val="a3"/>
        <w:spacing w:line="360" w:lineRule="auto"/>
        <w:ind w:firstLineChars="91" w:firstLine="218"/>
        <w:rPr>
          <w:rFonts w:ascii="Times New Roman" w:eastAsia="Times New Roman"/>
          <w:color w:val="auto"/>
          <w:sz w:val="24"/>
          <w:szCs w:val="24"/>
        </w:rPr>
      </w:pPr>
      <w:r w:rsidRPr="496AF68E">
        <w:rPr>
          <w:rFonts w:ascii="Times New Roman" w:eastAsia="Times New Roman"/>
          <w:color w:val="auto"/>
          <w:sz w:val="24"/>
          <w:szCs w:val="24"/>
        </w:rPr>
        <w:t xml:space="preserve">The proposed speaker-identification network can be fine-tuned under three different </w:t>
      </w:r>
      <w:r w:rsidRPr="496AF68E">
        <w:rPr>
          <w:rFonts w:ascii="Times New Roman" w:eastAsia="Times New Roman"/>
          <w:color w:val="auto"/>
          <w:sz w:val="24"/>
          <w:szCs w:val="24"/>
        </w:rPr>
        <w:lastRenderedPageBreak/>
        <w:t>configurations:</w:t>
      </w:r>
    </w:p>
    <w:p w14:paraId="41ADCB0E" w14:textId="48290E93"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 Sentence 1</w:t>
      </w:r>
    </w:p>
    <w:p w14:paraId="0C638351" w14:textId="60F42C48" w:rsidR="646D78A1" w:rsidRDefault="646D78A1" w:rsidP="496AF68E">
      <w:pPr>
        <w:spacing w:line="360" w:lineRule="auto"/>
        <w:ind w:firstLineChars="91" w:firstLine="218"/>
        <w:jc w:val="left"/>
        <w:rPr>
          <w:rFonts w:eastAsia="Times New Roman"/>
          <w:sz w:val="24"/>
          <w:szCs w:val="24"/>
        </w:rPr>
      </w:pPr>
    </w:p>
    <w:p w14:paraId="0698A43C"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7800D88D" w14:textId="030DDAAE"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The proposed speaker-identification network was fine-tuned under three different configurations:</w:t>
      </w:r>
    </w:p>
    <w:p w14:paraId="6AAC36B0" w14:textId="1D82F1E9"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3F4CD62B" w14:textId="2EED2004"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29B4CC32"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1C9A1FE4" w14:textId="719546E0"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Model performance under these configurations is evaluated with four emotion attention blocks, because training the emotion network with four attention blocks showed the best performance in prior experiments.</w:t>
      </w:r>
    </w:p>
    <w:p w14:paraId="419AFC8B" w14:textId="122C9F38"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 Sentence 5</w:t>
      </w:r>
    </w:p>
    <w:p w14:paraId="51B0B5BA" w14:textId="60F42C48" w:rsidR="646D78A1" w:rsidRDefault="646D78A1" w:rsidP="496AF68E">
      <w:pPr>
        <w:spacing w:line="360" w:lineRule="auto"/>
        <w:ind w:firstLineChars="91" w:firstLine="218"/>
        <w:jc w:val="left"/>
        <w:rPr>
          <w:rFonts w:eastAsia="Times New Roman"/>
          <w:sz w:val="24"/>
          <w:szCs w:val="24"/>
        </w:rPr>
      </w:pPr>
    </w:p>
    <w:p w14:paraId="3D1ADFB5"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7EB09FBA" w14:textId="09D41E6A"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Since training the emotion classification network with four attention blocks showed the best performance in prior experiments, fine-tuning performance was evaluated under this configuration.</w:t>
      </w:r>
    </w:p>
    <w:p w14:paraId="62A933A8" w14:textId="08AB00FC"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588D06C3" w14:textId="72A89B2A"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3375EF39"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02F7D11C" w14:textId="0722F671"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Due to the small number of speakers in the IEMOCAP dataset, the model quickly converged on a representation that can distinguish speakers but was unable to generalize to unseen speakers.</w:t>
      </w:r>
    </w:p>
    <w:p w14:paraId="67BE07B2" w14:textId="1C5981D7"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 Sentence 7</w:t>
      </w:r>
    </w:p>
    <w:p w14:paraId="71057427" w14:textId="60F42C48" w:rsidR="646D78A1" w:rsidRDefault="646D78A1" w:rsidP="496AF68E">
      <w:pPr>
        <w:spacing w:line="360" w:lineRule="auto"/>
        <w:ind w:firstLineChars="91" w:firstLine="218"/>
        <w:jc w:val="left"/>
        <w:rPr>
          <w:rFonts w:eastAsia="Times New Roman"/>
          <w:sz w:val="24"/>
          <w:szCs w:val="24"/>
        </w:rPr>
      </w:pPr>
    </w:p>
    <w:p w14:paraId="1F235523"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46788CB7" w14:textId="19E52F2A"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Due to the small number of speakers in the IEMOCAP dataset, the model quickly converged on a representation that could distinguish speakers but was unable to generalize to unseen speakers.</w:t>
      </w:r>
    </w:p>
    <w:p w14:paraId="6D4DDA9E" w14:textId="08AB00FC"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162F60D5" w14:textId="67EA0348" w:rsidR="646D78A1" w:rsidRDefault="646D78A1" w:rsidP="496AF68E">
      <w:pPr>
        <w:pStyle w:val="a3"/>
        <w:spacing w:line="360" w:lineRule="auto"/>
        <w:ind w:firstLineChars="91" w:firstLine="218"/>
        <w:jc w:val="left"/>
        <w:rPr>
          <w:rFonts w:ascii="Times New Roman" w:eastAsia="Times New Roman"/>
          <w:color w:val="auto"/>
          <w:sz w:val="24"/>
          <w:szCs w:val="24"/>
        </w:rPr>
      </w:pPr>
    </w:p>
    <w:p w14:paraId="29CE68FC" w14:textId="29AC7F37" w:rsidR="646D78A1"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01E27BC3" w14:textId="6717F5E8"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lastRenderedPageBreak/>
        <w:t xml:space="preserve">In Fig 7 (b), increasing </w:t>
      </w:r>
      <m:oMath>
        <m:r>
          <w:rPr>
            <w:rFonts w:ascii="Cambria Math" w:hAnsi="Cambria Math"/>
          </w:rPr>
          <m:t>β</m:t>
        </m:r>
      </m:oMath>
      <w:r w:rsidRPr="496AF68E">
        <w:rPr>
          <w:rFonts w:ascii="Times New Roman" w:eastAsia="Times New Roman"/>
          <w:color w:val="auto"/>
          <w:sz w:val="24"/>
          <w:szCs w:val="24"/>
        </w:rPr>
        <w:t>, which controls the significance of the identification loss, improves emotion classification accuracy. On the contrary, in Fig 7 (c), increasing causes the emotion c</w:t>
      </w:r>
      <w:proofErr w:type="spellStart"/>
      <w:r w:rsidRPr="496AF68E">
        <w:rPr>
          <w:rFonts w:ascii="Times New Roman" w:eastAsia="Times New Roman"/>
          <w:color w:val="auto"/>
          <w:sz w:val="24"/>
          <w:szCs w:val="24"/>
        </w:rPr>
        <w:t>lassification</w:t>
      </w:r>
      <w:proofErr w:type="spellEnd"/>
      <w:r w:rsidRPr="496AF68E">
        <w:rPr>
          <w:rFonts w:ascii="Times New Roman" w:eastAsia="Times New Roman"/>
          <w:color w:val="auto"/>
          <w:sz w:val="24"/>
          <w:szCs w:val="24"/>
        </w:rPr>
        <w:t xml:space="preserve"> accuracy to deteriorate.</w:t>
      </w:r>
    </w:p>
    <w:p w14:paraId="062DAEB0" w14:textId="5DADD46F" w:rsidR="646D78A1"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12 Sentence 1-2</w:t>
      </w:r>
    </w:p>
    <w:p w14:paraId="2840A3F7" w14:textId="60F42C48" w:rsidR="646D78A1" w:rsidRDefault="646D78A1" w:rsidP="496AF68E">
      <w:pPr>
        <w:spacing w:line="360" w:lineRule="auto"/>
        <w:ind w:firstLineChars="91" w:firstLine="218"/>
        <w:jc w:val="left"/>
        <w:rPr>
          <w:rFonts w:eastAsia="Times New Roman"/>
          <w:sz w:val="24"/>
          <w:szCs w:val="24"/>
        </w:rPr>
      </w:pPr>
    </w:p>
    <w:p w14:paraId="59707E81" w14:textId="023AB1C8" w:rsidR="646D78A1"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364BB7E0" w14:textId="5064EF08" w:rsidR="646D78A1"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 xml:space="preserve">Fig 7 (b) shows that increasing </w:t>
      </w:r>
      <m:oMath>
        <m:r>
          <w:rPr>
            <w:rFonts w:ascii="Cambria Math" w:hAnsi="Cambria Math"/>
          </w:rPr>
          <m:t>β</m:t>
        </m:r>
      </m:oMath>
      <w:r w:rsidRPr="496AF68E">
        <w:rPr>
          <w:rFonts w:ascii="Times New Roman" w:eastAsia="Times New Roman"/>
          <w:color w:val="auto"/>
          <w:sz w:val="24"/>
          <w:szCs w:val="24"/>
        </w:rPr>
        <w:t xml:space="preserve">, which controls the significance of the identification loss, improves emotion classification accuracy when the Arcface center representation vectors are frozen. Conversely, Fig 7 (c) shows that increasing </w:t>
      </w:r>
      <m:oMath>
        <m:r>
          <w:rPr>
            <w:rFonts w:ascii="Cambria Math" w:hAnsi="Cambria Math"/>
          </w:rPr>
          <m:t>β</m:t>
        </m:r>
      </m:oMath>
      <w:r w:rsidRPr="496AF68E">
        <w:rPr>
          <w:rFonts w:ascii="Times New Roman" w:eastAsia="Times New Roman"/>
          <w:color w:val="auto"/>
          <w:sz w:val="24"/>
          <w:szCs w:val="24"/>
        </w:rPr>
        <w:t>, causes the emotion classification accuracy to deteriorate when the entire model is fine-tuned.</w:t>
      </w:r>
    </w:p>
    <w:p w14:paraId="0EF807CB" w14:textId="3B3FBA0D" w:rsidR="646D78A1" w:rsidRDefault="646D78A1" w:rsidP="496AF68E">
      <w:pPr>
        <w:pStyle w:val="a3"/>
        <w:spacing w:line="360" w:lineRule="auto"/>
        <w:ind w:firstLineChars="91" w:firstLine="219"/>
        <w:jc w:val="left"/>
        <w:rPr>
          <w:rFonts w:ascii="Times New Roman" w:eastAsia="Times New Roman"/>
          <w:b/>
          <w:bCs/>
          <w:color w:val="FF0000"/>
          <w:sz w:val="24"/>
          <w:szCs w:val="24"/>
        </w:rPr>
      </w:pPr>
    </w:p>
    <w:p w14:paraId="4F75DC8C" w14:textId="25531185" w:rsidR="646D78A1" w:rsidRDefault="646D78A1" w:rsidP="496AF68E">
      <w:pPr>
        <w:pStyle w:val="a3"/>
        <w:spacing w:line="360" w:lineRule="auto"/>
        <w:ind w:firstLineChars="91" w:firstLine="218"/>
        <w:jc w:val="left"/>
        <w:rPr>
          <w:rFonts w:ascii="Times New Roman" w:eastAsia="Times New Roman"/>
          <w:color w:val="FF0000"/>
          <w:sz w:val="24"/>
          <w:szCs w:val="24"/>
        </w:rPr>
      </w:pPr>
    </w:p>
    <w:p w14:paraId="3AA9E59B" w14:textId="77777777" w:rsidR="00F33976" w:rsidRDefault="646D78A1" w:rsidP="00F33976">
      <w:pPr>
        <w:pStyle w:val="a3"/>
        <w:spacing w:line="360" w:lineRule="auto"/>
        <w:ind w:firstLine="218"/>
        <w:rPr>
          <w:rStyle w:val="None"/>
          <w:rFonts w:ascii="Times New Roman" w:eastAsia="Times New Roman"/>
          <w:i/>
          <w:iCs/>
          <w:color w:val="000000" w:themeColor="text1"/>
          <w:sz w:val="24"/>
          <w:szCs w:val="24"/>
        </w:rPr>
      </w:pPr>
      <w:r w:rsidRPr="646D78A1">
        <w:rPr>
          <w:rFonts w:ascii="Times New Roman" w:eastAsia="굴림체"/>
          <w:b/>
          <w:bCs/>
          <w:color w:val="auto"/>
          <w:sz w:val="24"/>
          <w:szCs w:val="24"/>
        </w:rPr>
        <w:t>(Previous Version)</w:t>
      </w:r>
    </w:p>
    <w:p w14:paraId="1D5AF157" w14:textId="34B84219" w:rsidR="646D78A1" w:rsidRDefault="646D78A1" w:rsidP="646D78A1">
      <w:pPr>
        <w:pStyle w:val="a3"/>
        <w:spacing w:line="360" w:lineRule="auto"/>
        <w:ind w:firstLineChars="91" w:firstLine="218"/>
        <w:rPr>
          <w:rFonts w:ascii="Times New Roman" w:eastAsia="굴림체"/>
          <w:color w:val="auto"/>
          <w:sz w:val="24"/>
          <w:szCs w:val="24"/>
        </w:rPr>
      </w:pPr>
      <w:r w:rsidRPr="646D78A1">
        <w:rPr>
          <w:rFonts w:ascii="Times New Roman" w:eastAsia="굴림체"/>
          <w:color w:val="auto"/>
          <w:sz w:val="24"/>
          <w:szCs w:val="24"/>
        </w:rPr>
        <w:t>In the top row of Fig 8 (a) and (b), the representations are colored according to the emotion class, and in the bottom row the representations are colored according to speakers. The same layout is applied to Fig 9 (a) and (b).</w:t>
      </w:r>
    </w:p>
    <w:p w14:paraId="275FB9B9" w14:textId="55960030" w:rsidR="00F33976" w:rsidRDefault="646D78A1" w:rsidP="00F33976">
      <w:pPr>
        <w:pStyle w:val="a3"/>
        <w:spacing w:line="360" w:lineRule="auto"/>
        <w:ind w:firstLineChars="91" w:firstLine="218"/>
        <w:jc w:val="right"/>
        <w:rPr>
          <w:rFonts w:ascii="Times New Roman" w:eastAsia="굴림체"/>
          <w:color w:val="auto"/>
          <w:sz w:val="24"/>
          <w:szCs w:val="24"/>
        </w:rPr>
      </w:pPr>
      <w:r w:rsidRPr="646D78A1">
        <w:rPr>
          <w:rFonts w:ascii="Times New Roman" w:eastAsia="굴림체"/>
          <w:color w:val="auto"/>
          <w:sz w:val="24"/>
          <w:szCs w:val="24"/>
        </w:rPr>
        <w:t>Subsection 5.2, Paragraph 3, Sentence 3~4</w:t>
      </w:r>
    </w:p>
    <w:p w14:paraId="1E64C533" w14:textId="77777777" w:rsidR="00F33976" w:rsidRDefault="00F33976" w:rsidP="00F33976">
      <w:pPr>
        <w:pStyle w:val="a3"/>
        <w:spacing w:line="360" w:lineRule="auto"/>
        <w:rPr>
          <w:rFonts w:ascii="Times New Roman" w:eastAsia="굴림체"/>
          <w:b/>
          <w:bCs/>
          <w:color w:val="auto"/>
          <w:sz w:val="24"/>
          <w:szCs w:val="24"/>
        </w:rPr>
      </w:pPr>
    </w:p>
    <w:p w14:paraId="1AEE0AF3" w14:textId="77777777" w:rsidR="00F33976" w:rsidRDefault="646D78A1" w:rsidP="00F33976">
      <w:pPr>
        <w:pStyle w:val="a3"/>
        <w:spacing w:line="360" w:lineRule="auto"/>
        <w:ind w:firstLine="218"/>
        <w:rPr>
          <w:rFonts w:ascii="Times New Roman" w:eastAsia="굴림체"/>
          <w:b/>
          <w:bCs/>
          <w:color w:val="auto"/>
          <w:sz w:val="24"/>
          <w:szCs w:val="24"/>
        </w:rPr>
      </w:pPr>
      <w:r w:rsidRPr="646D78A1">
        <w:rPr>
          <w:rFonts w:ascii="Times New Roman" w:eastAsia="굴림체"/>
          <w:b/>
          <w:bCs/>
          <w:color w:val="auto"/>
          <w:sz w:val="24"/>
          <w:szCs w:val="24"/>
        </w:rPr>
        <w:t>(Modified Version)</w:t>
      </w:r>
    </w:p>
    <w:p w14:paraId="262EED71" w14:textId="673E36E8" w:rsidR="646D78A1" w:rsidRDefault="496AF68E" w:rsidP="646D78A1">
      <w:pPr>
        <w:pStyle w:val="a3"/>
        <w:spacing w:line="360" w:lineRule="auto"/>
        <w:ind w:firstLineChars="91" w:firstLine="218"/>
        <w:rPr>
          <w:rFonts w:ascii="Times New Roman" w:eastAsia="굴림체"/>
          <w:color w:val="auto"/>
          <w:sz w:val="24"/>
          <w:szCs w:val="24"/>
        </w:rPr>
      </w:pPr>
      <w:r w:rsidRPr="496AF68E">
        <w:rPr>
          <w:rFonts w:ascii="Times New Roman" w:eastAsia="굴림체"/>
          <w:color w:val="auto"/>
          <w:sz w:val="24"/>
          <w:szCs w:val="24"/>
        </w:rPr>
        <w:t>In the top row of Fig 8 (a) and (b), a representation's color is determined by its predicted emotion class and in the bottom row, a representation's color is determined by its predicted speaker class. The same descriptors are applicable to Fig 9 (a) and (b).</w:t>
      </w:r>
    </w:p>
    <w:p w14:paraId="53FE2136" w14:textId="4BE27796" w:rsidR="00F33976" w:rsidRPr="00800D29" w:rsidRDefault="00F33976" w:rsidP="496AF68E">
      <w:pPr>
        <w:pStyle w:val="a3"/>
        <w:wordWrap/>
        <w:spacing w:line="360" w:lineRule="auto"/>
        <w:ind w:firstLineChars="91" w:firstLine="218"/>
        <w:rPr>
          <w:rFonts w:ascii="Times New Roman" w:eastAsia="굴림체"/>
          <w:color w:val="auto"/>
          <w:sz w:val="24"/>
          <w:szCs w:val="24"/>
        </w:rPr>
      </w:pPr>
    </w:p>
    <w:p w14:paraId="49719942" w14:textId="1F9A1681" w:rsidR="00F33976" w:rsidRPr="00800D29" w:rsidRDefault="00F33976" w:rsidP="496AF68E">
      <w:pPr>
        <w:pStyle w:val="a3"/>
        <w:wordWrap/>
        <w:spacing w:line="360" w:lineRule="auto"/>
        <w:ind w:firstLineChars="91" w:firstLine="218"/>
        <w:rPr>
          <w:rFonts w:ascii="Times New Roman" w:eastAsia="굴림체"/>
          <w:color w:val="auto"/>
          <w:sz w:val="24"/>
          <w:szCs w:val="24"/>
        </w:rPr>
      </w:pPr>
    </w:p>
    <w:p w14:paraId="0DD491C9" w14:textId="29AC7F37" w:rsidR="00F33976" w:rsidRPr="00800D29" w:rsidRDefault="496AF68E" w:rsidP="496AF68E">
      <w:pPr>
        <w:pStyle w:val="a3"/>
        <w:wordWrap/>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488C825D" w14:textId="0AFBC669" w:rsidR="00F33976" w:rsidRPr="00800D29" w:rsidRDefault="496AF68E" w:rsidP="496AF68E">
      <w:pPr>
        <w:pStyle w:val="a3"/>
        <w:wordWrap/>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In comparison to Fig 9 (a), Fig 9 (b) shows that fine-tuning both the speaker-identification network and the emotion classification network increases inter-class separability between the emotion representations of speakers, while retaining a speaker-specific information.</w:t>
      </w:r>
    </w:p>
    <w:p w14:paraId="627592DC" w14:textId="60CACBFC" w:rsidR="00F33976" w:rsidRPr="00800D29" w:rsidRDefault="496AF68E" w:rsidP="496AF68E">
      <w:pPr>
        <w:pStyle w:val="a3"/>
        <w:wordWrap/>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5.2, Paragraph 4, Sentence 1</w:t>
      </w:r>
    </w:p>
    <w:p w14:paraId="0CFF3A4C" w14:textId="60F42C48" w:rsidR="00F33976" w:rsidRPr="00800D29" w:rsidRDefault="00F33976" w:rsidP="496AF68E">
      <w:pPr>
        <w:wordWrap/>
        <w:spacing w:line="360" w:lineRule="auto"/>
        <w:ind w:firstLineChars="91" w:firstLine="218"/>
        <w:jc w:val="left"/>
        <w:rPr>
          <w:rFonts w:eastAsia="Times New Roman"/>
          <w:sz w:val="24"/>
          <w:szCs w:val="24"/>
        </w:rPr>
      </w:pPr>
    </w:p>
    <w:p w14:paraId="1C6FAFB7" w14:textId="023AB1C8" w:rsidR="00F33976" w:rsidRPr="00800D29" w:rsidRDefault="496AF68E" w:rsidP="496AF68E">
      <w:pPr>
        <w:pStyle w:val="a3"/>
        <w:wordWrap/>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28B87C79" w14:textId="093B2E74" w:rsidR="00F33976" w:rsidRPr="00800D29" w:rsidRDefault="496AF68E" w:rsidP="496AF68E">
      <w:pPr>
        <w:pStyle w:val="a3"/>
        <w:wordWrap/>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 xml:space="preserve">In contrast to Fig 9 (a), Fig 9 (b) shows that fine-tuning both the speaker-identification network </w:t>
      </w:r>
      <w:r w:rsidRPr="496AF68E">
        <w:rPr>
          <w:rFonts w:ascii="Times New Roman" w:eastAsia="Times New Roman"/>
          <w:color w:val="auto"/>
          <w:sz w:val="24"/>
          <w:szCs w:val="24"/>
        </w:rPr>
        <w:lastRenderedPageBreak/>
        <w:t>and the emotion classification network increases inter-class separability between the emotion representations of speakers, while retaining speaker-specific information.</w:t>
      </w:r>
    </w:p>
    <w:p w14:paraId="488C09AB" w14:textId="77777777" w:rsidR="00F33976" w:rsidRDefault="00F33976" w:rsidP="00F33976">
      <w:pPr>
        <w:pStyle w:val="a3"/>
        <w:spacing w:line="360" w:lineRule="auto"/>
        <w:ind w:firstLine="218"/>
        <w:rPr>
          <w:rStyle w:val="None"/>
          <w:rFonts w:ascii="Times New Roman" w:eastAsia="Times New Roman"/>
          <w:i/>
          <w:iCs/>
          <w:color w:val="000000" w:themeColor="text1"/>
          <w:sz w:val="24"/>
          <w:szCs w:val="24"/>
        </w:rPr>
      </w:pPr>
      <w:r w:rsidRPr="5FC3AFA4">
        <w:rPr>
          <w:rFonts w:ascii="Times New Roman" w:eastAsia="굴림체"/>
          <w:b/>
          <w:bCs/>
          <w:color w:val="auto"/>
          <w:sz w:val="24"/>
          <w:szCs w:val="24"/>
        </w:rPr>
        <w:t>(Previous Version)</w:t>
      </w:r>
    </w:p>
    <w:p w14:paraId="3F5BCB8C" w14:textId="77777777" w:rsidR="00F33976" w:rsidRDefault="00F33976" w:rsidP="00F33976">
      <w:pPr>
        <w:pStyle w:val="a3"/>
        <w:spacing w:line="360" w:lineRule="auto"/>
        <w:ind w:firstLineChars="91" w:firstLine="218"/>
        <w:rPr>
          <w:rFonts w:ascii="Times New Roman" w:eastAsia="굴림체"/>
          <w:color w:val="auto"/>
          <w:sz w:val="24"/>
          <w:szCs w:val="24"/>
        </w:rPr>
      </w:pPr>
      <w:r w:rsidRPr="00800D29">
        <w:rPr>
          <w:rFonts w:ascii="Times New Roman" w:eastAsia="굴림체"/>
          <w:color w:val="auto"/>
          <w:sz w:val="24"/>
          <w:szCs w:val="24"/>
        </w:rPr>
        <w:t>This results in a slight improvement in overall SER performance, which is in line with the findings presented in Fig 7 (b) and (c).</w:t>
      </w:r>
    </w:p>
    <w:p w14:paraId="3F9C9F50" w14:textId="0A1E2E37" w:rsidR="00F33976" w:rsidRDefault="496AF68E" w:rsidP="00F33976">
      <w:pPr>
        <w:pStyle w:val="a3"/>
        <w:spacing w:line="360" w:lineRule="auto"/>
        <w:ind w:firstLineChars="91" w:firstLine="218"/>
        <w:jc w:val="right"/>
        <w:rPr>
          <w:rFonts w:ascii="Times New Roman" w:eastAsia="굴림체"/>
          <w:color w:val="auto"/>
          <w:sz w:val="24"/>
          <w:szCs w:val="24"/>
        </w:rPr>
      </w:pPr>
      <w:r w:rsidRPr="496AF68E">
        <w:rPr>
          <w:rFonts w:ascii="Times New Roman" w:eastAsia="굴림체"/>
          <w:color w:val="auto"/>
          <w:sz w:val="24"/>
          <w:szCs w:val="24"/>
        </w:rPr>
        <w:t>Subsection 5.2, Paragraph 4, Sentence 2</w:t>
      </w:r>
    </w:p>
    <w:p w14:paraId="769897A7" w14:textId="77777777" w:rsidR="00F33976" w:rsidRDefault="00F33976" w:rsidP="00F33976">
      <w:pPr>
        <w:pStyle w:val="a3"/>
        <w:spacing w:line="360" w:lineRule="auto"/>
        <w:rPr>
          <w:rFonts w:ascii="Times New Roman" w:eastAsia="굴림체"/>
          <w:b/>
          <w:bCs/>
          <w:color w:val="auto"/>
          <w:sz w:val="24"/>
          <w:szCs w:val="24"/>
        </w:rPr>
      </w:pPr>
    </w:p>
    <w:p w14:paraId="56FEC878" w14:textId="77777777" w:rsidR="00F33976" w:rsidRDefault="00F33976" w:rsidP="00F33976">
      <w:pPr>
        <w:pStyle w:val="a3"/>
        <w:spacing w:line="360" w:lineRule="auto"/>
        <w:ind w:firstLine="218"/>
        <w:rPr>
          <w:rFonts w:ascii="Times New Roman" w:eastAsia="굴림체"/>
          <w:b/>
          <w:bCs/>
          <w:color w:val="auto"/>
          <w:sz w:val="24"/>
          <w:szCs w:val="24"/>
        </w:rPr>
      </w:pPr>
      <w:r w:rsidRPr="5FC3AFA4">
        <w:rPr>
          <w:rFonts w:ascii="Times New Roman" w:eastAsia="굴림체"/>
          <w:b/>
          <w:bCs/>
          <w:color w:val="auto"/>
          <w:sz w:val="24"/>
          <w:szCs w:val="24"/>
        </w:rPr>
        <w:t>(Modified Version)</w:t>
      </w:r>
    </w:p>
    <w:p w14:paraId="16A008C2" w14:textId="69894048" w:rsidR="00F33976" w:rsidRPr="00F33976" w:rsidRDefault="646D78A1" w:rsidP="00F33976">
      <w:pPr>
        <w:pStyle w:val="a3"/>
        <w:wordWrap/>
        <w:spacing w:line="360" w:lineRule="auto"/>
        <w:ind w:firstLine="218"/>
        <w:rPr>
          <w:rFonts w:ascii="Times New Roman" w:eastAsia="돋움"/>
          <w:i/>
          <w:iCs/>
          <w:color w:val="FF0000"/>
          <w:sz w:val="24"/>
          <w:szCs w:val="24"/>
        </w:rPr>
      </w:pPr>
      <w:r w:rsidRPr="646D78A1">
        <w:rPr>
          <w:rFonts w:ascii="Times New Roman" w:eastAsia="굴림체"/>
          <w:color w:val="auto"/>
          <w:sz w:val="24"/>
          <w:szCs w:val="24"/>
        </w:rPr>
        <w:t>This results in a slight improvement in the overall SER performance, which is in line with the findings presented in Fig 7 (b) and (c).</w:t>
      </w:r>
    </w:p>
    <w:p w14:paraId="61B3AD24" w14:textId="2DC5F00B" w:rsidR="16133C48" w:rsidRPr="00426529" w:rsidRDefault="16133C48" w:rsidP="646D78A1">
      <w:pPr>
        <w:pStyle w:val="a3"/>
        <w:spacing w:line="360" w:lineRule="auto"/>
        <w:ind w:firstLine="218"/>
        <w:rPr>
          <w:rFonts w:ascii="Times New Roman" w:eastAsia="굴림체"/>
          <w:color w:val="auto"/>
          <w:sz w:val="24"/>
          <w:szCs w:val="24"/>
        </w:rPr>
      </w:pPr>
    </w:p>
    <w:p w14:paraId="0EE6786F" w14:textId="7DD3171D" w:rsidR="16133C48" w:rsidRPr="00426529" w:rsidRDefault="16133C48" w:rsidP="646D78A1">
      <w:pPr>
        <w:pStyle w:val="a3"/>
        <w:spacing w:line="360" w:lineRule="auto"/>
        <w:ind w:firstLine="218"/>
        <w:rPr>
          <w:rFonts w:ascii="Times New Roman" w:eastAsia="굴림체"/>
          <w:color w:val="auto"/>
          <w:sz w:val="24"/>
          <w:szCs w:val="24"/>
        </w:rPr>
      </w:pPr>
    </w:p>
    <w:p w14:paraId="29AEAEAC" w14:textId="0DBA9F59" w:rsidR="16133C48" w:rsidRPr="00426529" w:rsidRDefault="646D78A1" w:rsidP="646D78A1">
      <w:pPr>
        <w:pStyle w:val="a3"/>
        <w:spacing w:line="360" w:lineRule="auto"/>
        <w:ind w:firstLineChars="91" w:firstLine="219"/>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 xml:space="preserve">(Previous Version) </w:t>
      </w:r>
    </w:p>
    <w:p w14:paraId="1299FA3E" w14:textId="62CD2876" w:rsidR="16133C48" w:rsidRPr="00426529" w:rsidRDefault="646D78A1" w:rsidP="646D78A1">
      <w:pPr>
        <w:spacing w:line="360" w:lineRule="auto"/>
        <w:ind w:firstLineChars="91" w:firstLine="219"/>
        <w:rPr>
          <w:rFonts w:eastAsia="Times New Roman"/>
          <w:color w:val="000000" w:themeColor="text1"/>
          <w:sz w:val="22"/>
          <w:szCs w:val="22"/>
        </w:rPr>
      </w:pPr>
      <w:r w:rsidRPr="646D78A1">
        <w:rPr>
          <w:rStyle w:val="None"/>
          <w:rFonts w:eastAsia="Times New Roman"/>
          <w:b/>
          <w:bCs/>
          <w:i/>
          <w:iCs/>
          <w:color w:val="000000" w:themeColor="text1"/>
          <w:sz w:val="24"/>
          <w:szCs w:val="24"/>
        </w:rPr>
        <w:t>5</w:t>
      </w:r>
      <w:r w:rsidRPr="646D78A1">
        <w:rPr>
          <w:rStyle w:val="None"/>
          <w:rFonts w:eastAsia="Times New Roman"/>
          <w:b/>
          <w:bCs/>
          <w:i/>
          <w:iCs/>
          <w:color w:val="000000" w:themeColor="text1"/>
          <w:sz w:val="22"/>
          <w:szCs w:val="22"/>
        </w:rPr>
        <w:t>.3 Comparison of Previous Methods</w:t>
      </w:r>
    </w:p>
    <w:p w14:paraId="1D90E1E3" w14:textId="491AA74F" w:rsidR="16133C48" w:rsidRPr="00426529" w:rsidRDefault="646D78A1" w:rsidP="646D78A1">
      <w:pPr>
        <w:pStyle w:val="a3"/>
        <w:spacing w:line="360" w:lineRule="auto"/>
        <w:ind w:firstLineChars="91" w:firstLine="218"/>
        <w:jc w:val="right"/>
        <w:rPr>
          <w:rFonts w:ascii="Times New Roman" w:eastAsia="Times New Roman"/>
          <w:color w:val="000000" w:themeColor="text1"/>
          <w:sz w:val="24"/>
          <w:szCs w:val="24"/>
        </w:rPr>
      </w:pPr>
      <w:r w:rsidRPr="646D78A1">
        <w:rPr>
          <w:rFonts w:ascii="Times New Roman" w:eastAsia="Times New Roman"/>
          <w:color w:val="000000" w:themeColor="text1"/>
          <w:sz w:val="24"/>
          <w:szCs w:val="24"/>
        </w:rPr>
        <w:t>Subsection 5.3, Heading</w:t>
      </w:r>
    </w:p>
    <w:p w14:paraId="215E9EC5" w14:textId="07875DF2" w:rsidR="16133C48" w:rsidRPr="00426529" w:rsidRDefault="16133C48" w:rsidP="646D78A1">
      <w:pPr>
        <w:spacing w:line="360" w:lineRule="auto"/>
        <w:ind w:firstLineChars="91" w:firstLine="218"/>
        <w:jc w:val="left"/>
        <w:rPr>
          <w:rFonts w:eastAsia="Times New Roman"/>
          <w:color w:val="000000" w:themeColor="text1"/>
          <w:sz w:val="24"/>
          <w:szCs w:val="24"/>
        </w:rPr>
      </w:pPr>
    </w:p>
    <w:p w14:paraId="33208C79" w14:textId="0ECA56D7" w:rsidR="16133C48" w:rsidRPr="00426529" w:rsidRDefault="646D78A1" w:rsidP="646D78A1">
      <w:pPr>
        <w:pStyle w:val="a3"/>
        <w:spacing w:line="360" w:lineRule="auto"/>
        <w:ind w:firstLineChars="91" w:firstLine="219"/>
        <w:jc w:val="left"/>
        <w:rPr>
          <w:rFonts w:ascii="Times New Roman" w:eastAsia="Times New Roman"/>
          <w:color w:val="000000" w:themeColor="text1"/>
          <w:sz w:val="24"/>
          <w:szCs w:val="24"/>
        </w:rPr>
      </w:pPr>
      <w:r w:rsidRPr="646D78A1">
        <w:rPr>
          <w:rFonts w:ascii="Times New Roman" w:eastAsia="Times New Roman"/>
          <w:b/>
          <w:bCs/>
          <w:color w:val="000000" w:themeColor="text1"/>
          <w:sz w:val="24"/>
          <w:szCs w:val="24"/>
        </w:rPr>
        <w:t>(Modified Version)</w:t>
      </w:r>
    </w:p>
    <w:p w14:paraId="574DDB5D" w14:textId="4A683C3A" w:rsidR="16133C48" w:rsidRPr="00426529" w:rsidRDefault="646D78A1" w:rsidP="646D78A1">
      <w:pPr>
        <w:spacing w:line="360" w:lineRule="auto"/>
        <w:ind w:firstLineChars="91" w:firstLine="219"/>
        <w:jc w:val="left"/>
        <w:rPr>
          <w:rFonts w:eastAsia="Times New Roman"/>
          <w:color w:val="000000" w:themeColor="text1"/>
          <w:sz w:val="22"/>
          <w:szCs w:val="22"/>
        </w:rPr>
      </w:pPr>
      <w:r w:rsidRPr="646D78A1">
        <w:rPr>
          <w:rStyle w:val="None"/>
          <w:rFonts w:eastAsia="Times New Roman"/>
          <w:b/>
          <w:bCs/>
          <w:i/>
          <w:iCs/>
          <w:color w:val="000000" w:themeColor="text1"/>
          <w:sz w:val="24"/>
          <w:szCs w:val="24"/>
        </w:rPr>
        <w:t>5</w:t>
      </w:r>
      <w:r w:rsidRPr="646D78A1">
        <w:rPr>
          <w:rStyle w:val="None"/>
          <w:rFonts w:eastAsia="Times New Roman"/>
          <w:b/>
          <w:bCs/>
          <w:i/>
          <w:iCs/>
          <w:color w:val="000000" w:themeColor="text1"/>
          <w:sz w:val="22"/>
          <w:szCs w:val="22"/>
        </w:rPr>
        <w:t>.3 Comparison Against Previous Methods</w:t>
      </w:r>
    </w:p>
    <w:p w14:paraId="44098C5D" w14:textId="714F2427" w:rsidR="16133C48" w:rsidRPr="00426529" w:rsidRDefault="16133C48" w:rsidP="646D78A1">
      <w:pPr>
        <w:spacing w:line="360" w:lineRule="auto"/>
        <w:ind w:firstLineChars="91" w:firstLine="218"/>
        <w:jc w:val="left"/>
        <w:rPr>
          <w:rFonts w:eastAsia="Times New Roman"/>
          <w:color w:val="000000" w:themeColor="text1"/>
          <w:sz w:val="24"/>
          <w:szCs w:val="24"/>
        </w:rPr>
      </w:pPr>
    </w:p>
    <w:p w14:paraId="5A3EAE2D" w14:textId="16AAE132" w:rsidR="16133C48" w:rsidRPr="00426529" w:rsidRDefault="16133C48" w:rsidP="646D78A1">
      <w:pPr>
        <w:spacing w:line="360" w:lineRule="auto"/>
        <w:ind w:firstLineChars="91" w:firstLine="218"/>
        <w:jc w:val="left"/>
        <w:rPr>
          <w:rFonts w:eastAsia="Times New Roman"/>
          <w:color w:val="000000" w:themeColor="text1"/>
          <w:sz w:val="24"/>
          <w:szCs w:val="24"/>
        </w:rPr>
      </w:pPr>
    </w:p>
    <w:p w14:paraId="568212CA" w14:textId="65368A48" w:rsidR="496AF68E" w:rsidRDefault="496AF68E" w:rsidP="496AF68E">
      <w:pPr>
        <w:pStyle w:val="a3"/>
        <w:spacing w:line="360" w:lineRule="auto"/>
        <w:ind w:firstLineChars="91" w:firstLine="219"/>
        <w:rPr>
          <w:rFonts w:ascii="Times New Roman" w:eastAsia="Times New Roman"/>
          <w:color w:val="000000" w:themeColor="text1"/>
          <w:sz w:val="24"/>
          <w:szCs w:val="24"/>
        </w:rPr>
      </w:pPr>
      <w:r w:rsidRPr="496AF68E">
        <w:rPr>
          <w:rFonts w:ascii="Times New Roman" w:eastAsia="Times New Roman"/>
          <w:b/>
          <w:bCs/>
          <w:color w:val="000000" w:themeColor="text1"/>
          <w:sz w:val="24"/>
          <w:szCs w:val="24"/>
        </w:rPr>
        <w:t xml:space="preserve">(Previous Version) </w:t>
      </w:r>
    </w:p>
    <w:p w14:paraId="6CAE306C" w14:textId="340A1C0E" w:rsidR="496AF68E" w:rsidRDefault="496AF68E" w:rsidP="496AF68E">
      <w:pPr>
        <w:pStyle w:val="a3"/>
        <w:spacing w:line="360" w:lineRule="auto"/>
        <w:ind w:firstLineChars="91" w:firstLine="218"/>
        <w:rPr>
          <w:rFonts w:ascii="Times New Roman" w:eastAsia="Times New Roman"/>
          <w:color w:val="000000" w:themeColor="text1"/>
          <w:sz w:val="24"/>
          <w:szCs w:val="24"/>
        </w:rPr>
      </w:pPr>
      <w:r w:rsidRPr="496AF68E">
        <w:rPr>
          <w:rFonts w:ascii="Times New Roman" w:eastAsia="Times New Roman"/>
          <w:color w:val="000000" w:themeColor="text1"/>
          <w:sz w:val="24"/>
          <w:szCs w:val="24"/>
        </w:rPr>
        <w:t xml:space="preserve">In Table 3, we have compared the proposed method against the previous SER methods </w:t>
      </w:r>
      <w:proofErr w:type="spellStart"/>
      <w:r w:rsidRPr="496AF68E">
        <w:rPr>
          <w:rFonts w:ascii="Times New Roman" w:eastAsia="Times New Roman"/>
          <w:color w:val="000000" w:themeColor="text1"/>
          <w:sz w:val="24"/>
          <w:szCs w:val="24"/>
        </w:rPr>
        <w:t>methods</w:t>
      </w:r>
      <w:proofErr w:type="spellEnd"/>
      <w:r w:rsidRPr="496AF68E">
        <w:rPr>
          <w:rFonts w:ascii="Times New Roman" w:eastAsia="Times New Roman"/>
          <w:color w:val="000000" w:themeColor="text1"/>
          <w:sz w:val="24"/>
          <w:szCs w:val="24"/>
        </w:rPr>
        <w:t xml:space="preserve"> based on the wav2vec 2.0 or the </w:t>
      </w:r>
      <w:proofErr w:type="spellStart"/>
      <w:r w:rsidRPr="496AF68E">
        <w:rPr>
          <w:rFonts w:ascii="Times New Roman" w:eastAsia="Times New Roman"/>
          <w:color w:val="000000" w:themeColor="text1"/>
          <w:sz w:val="24"/>
          <w:szCs w:val="24"/>
        </w:rPr>
        <w:t>Arcface</w:t>
      </w:r>
      <w:proofErr w:type="spellEnd"/>
      <w:r w:rsidRPr="496AF68E">
        <w:rPr>
          <w:rFonts w:ascii="Times New Roman" w:eastAsia="Times New Roman"/>
          <w:color w:val="000000" w:themeColor="text1"/>
          <w:sz w:val="24"/>
          <w:szCs w:val="24"/>
        </w:rPr>
        <w:t xml:space="preserve"> loss.</w:t>
      </w:r>
    </w:p>
    <w:p w14:paraId="13116C79" w14:textId="5A50B77F" w:rsidR="496AF68E" w:rsidRDefault="496AF68E" w:rsidP="496AF68E">
      <w:pPr>
        <w:pStyle w:val="a3"/>
        <w:spacing w:line="360" w:lineRule="auto"/>
        <w:ind w:firstLineChars="91" w:firstLine="218"/>
        <w:jc w:val="right"/>
        <w:rPr>
          <w:rFonts w:ascii="Times New Roman" w:eastAsia="Times New Roman"/>
          <w:color w:val="000000" w:themeColor="text1"/>
          <w:sz w:val="24"/>
          <w:szCs w:val="24"/>
        </w:rPr>
      </w:pPr>
      <w:r w:rsidRPr="496AF68E">
        <w:rPr>
          <w:rFonts w:ascii="Times New Roman" w:eastAsia="Times New Roman"/>
          <w:color w:val="000000" w:themeColor="text1"/>
          <w:sz w:val="24"/>
          <w:szCs w:val="24"/>
        </w:rPr>
        <w:t>Subsection 5.3, Paragraph 1, Sentence 1</w:t>
      </w:r>
    </w:p>
    <w:p w14:paraId="7B848179" w14:textId="074D8D79" w:rsidR="496AF68E" w:rsidRDefault="496AF68E" w:rsidP="496AF68E">
      <w:pPr>
        <w:spacing w:line="360" w:lineRule="auto"/>
        <w:ind w:firstLineChars="91" w:firstLine="218"/>
        <w:jc w:val="left"/>
        <w:rPr>
          <w:rFonts w:eastAsia="Times New Roman"/>
          <w:color w:val="000000" w:themeColor="text1"/>
          <w:sz w:val="24"/>
          <w:szCs w:val="24"/>
        </w:rPr>
      </w:pPr>
    </w:p>
    <w:p w14:paraId="142CB596" w14:textId="173D8303" w:rsidR="496AF68E" w:rsidRDefault="496AF68E" w:rsidP="496AF68E">
      <w:pPr>
        <w:pStyle w:val="a3"/>
        <w:spacing w:line="360" w:lineRule="auto"/>
        <w:ind w:firstLineChars="91" w:firstLine="219"/>
        <w:jc w:val="left"/>
        <w:rPr>
          <w:rFonts w:ascii="Times New Roman" w:eastAsia="Times New Roman"/>
          <w:color w:val="000000" w:themeColor="text1"/>
          <w:sz w:val="24"/>
          <w:szCs w:val="24"/>
        </w:rPr>
      </w:pPr>
      <w:r w:rsidRPr="496AF68E">
        <w:rPr>
          <w:rFonts w:ascii="Times New Roman" w:eastAsia="Times New Roman"/>
          <w:b/>
          <w:bCs/>
          <w:color w:val="000000" w:themeColor="text1"/>
          <w:sz w:val="24"/>
          <w:szCs w:val="24"/>
        </w:rPr>
        <w:t>(Modified Version)</w:t>
      </w:r>
    </w:p>
    <w:p w14:paraId="329AABA8" w14:textId="0F7D2CF3" w:rsidR="496AF68E" w:rsidRDefault="496AF68E" w:rsidP="496AF68E">
      <w:pPr>
        <w:pStyle w:val="a3"/>
        <w:spacing w:line="360" w:lineRule="auto"/>
        <w:ind w:firstLineChars="91" w:firstLine="218"/>
        <w:rPr>
          <w:rFonts w:ascii="Times New Roman" w:eastAsia="Times New Roman"/>
          <w:color w:val="000000" w:themeColor="text1"/>
          <w:sz w:val="24"/>
          <w:szCs w:val="24"/>
        </w:rPr>
      </w:pPr>
      <w:r w:rsidRPr="496AF68E">
        <w:rPr>
          <w:rFonts w:ascii="Times New Roman" w:eastAsia="Times New Roman"/>
          <w:color w:val="000000" w:themeColor="text1"/>
          <w:sz w:val="24"/>
          <w:szCs w:val="24"/>
        </w:rPr>
        <w:t xml:space="preserve">In Table 3, we have compared the proposed method against previous SER methods based on the wav2vec 2.0 or the </w:t>
      </w:r>
      <w:proofErr w:type="spellStart"/>
      <w:r w:rsidRPr="496AF68E">
        <w:rPr>
          <w:rFonts w:ascii="Times New Roman" w:eastAsia="Times New Roman"/>
          <w:color w:val="000000" w:themeColor="text1"/>
          <w:sz w:val="24"/>
          <w:szCs w:val="24"/>
        </w:rPr>
        <w:t>Arcface</w:t>
      </w:r>
      <w:proofErr w:type="spellEnd"/>
      <w:r w:rsidRPr="496AF68E">
        <w:rPr>
          <w:rFonts w:ascii="Times New Roman" w:eastAsia="Times New Roman"/>
          <w:color w:val="000000" w:themeColor="text1"/>
          <w:sz w:val="24"/>
          <w:szCs w:val="24"/>
        </w:rPr>
        <w:t xml:space="preserve"> loss.</w:t>
      </w:r>
    </w:p>
    <w:p w14:paraId="6EAB7559" w14:textId="7AA1398F" w:rsidR="496AF68E" w:rsidRDefault="496AF68E" w:rsidP="496AF68E">
      <w:pPr>
        <w:pStyle w:val="a3"/>
        <w:spacing w:line="360" w:lineRule="auto"/>
        <w:ind w:firstLine="218"/>
        <w:rPr>
          <w:rFonts w:ascii="Times New Roman" w:eastAsia="굴림체"/>
          <w:color w:val="auto"/>
          <w:sz w:val="24"/>
          <w:szCs w:val="24"/>
        </w:rPr>
      </w:pPr>
    </w:p>
    <w:p w14:paraId="405142FB" w14:textId="0371A3B4" w:rsidR="496AF68E" w:rsidRDefault="496AF68E" w:rsidP="496AF68E">
      <w:pPr>
        <w:pStyle w:val="a3"/>
        <w:spacing w:line="360" w:lineRule="auto"/>
        <w:ind w:firstLine="218"/>
        <w:rPr>
          <w:rFonts w:ascii="Times New Roman" w:eastAsia="굴림체"/>
          <w:color w:val="auto"/>
          <w:sz w:val="24"/>
          <w:szCs w:val="24"/>
        </w:rPr>
      </w:pPr>
    </w:p>
    <w:p w14:paraId="10A1785A" w14:textId="29AC7F37" w:rsidR="496AF68E"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7BA3FEE5" w14:textId="7361D13F"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 xml:space="preserve">The experiment showed that the configuration using four attention blocks in the emotion </w:t>
      </w:r>
      <w:r w:rsidRPr="496AF68E">
        <w:rPr>
          <w:rFonts w:ascii="Times New Roman" w:eastAsia="Times New Roman"/>
          <w:color w:val="auto"/>
          <w:sz w:val="24"/>
          <w:szCs w:val="24"/>
        </w:rPr>
        <w:lastRenderedPageBreak/>
        <w:t>network and fine-tuning with the speaker-identification network frozen (Fig 7 (a)) provided the best performance.</w:t>
      </w:r>
    </w:p>
    <w:p w14:paraId="35BCA564" w14:textId="1ED6727C" w:rsidR="496AF68E"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5.3, Paragraph 1, Sentence 4</w:t>
      </w:r>
    </w:p>
    <w:p w14:paraId="2D6E4852" w14:textId="60F42C48" w:rsidR="496AF68E" w:rsidRDefault="496AF68E" w:rsidP="496AF68E">
      <w:pPr>
        <w:spacing w:line="360" w:lineRule="auto"/>
        <w:ind w:firstLineChars="91" w:firstLine="218"/>
        <w:jc w:val="left"/>
        <w:rPr>
          <w:rFonts w:eastAsia="Times New Roman"/>
          <w:sz w:val="24"/>
          <w:szCs w:val="24"/>
        </w:rPr>
      </w:pPr>
    </w:p>
    <w:p w14:paraId="109FE777" w14:textId="4E9F58DC" w:rsidR="496AF68E"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4F2D1DAF" w14:textId="67E3C70A"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Experiments showed that the configuration using four attention blocks in the emotion network and fine-tuning with the speaker-identification network frozen (Fig 7 (a)) provided the best performance.</w:t>
      </w:r>
    </w:p>
    <w:p w14:paraId="5BB6DAAB" w14:textId="2B952BB4" w:rsidR="496AF68E" w:rsidRDefault="496AF68E" w:rsidP="496AF68E">
      <w:pPr>
        <w:pStyle w:val="a3"/>
        <w:spacing w:line="360" w:lineRule="auto"/>
        <w:ind w:firstLineChars="91" w:firstLine="218"/>
        <w:jc w:val="left"/>
        <w:rPr>
          <w:rFonts w:ascii="Times New Roman" w:eastAsia="Times New Roman"/>
          <w:color w:val="auto"/>
          <w:sz w:val="24"/>
          <w:szCs w:val="24"/>
        </w:rPr>
      </w:pPr>
    </w:p>
    <w:p w14:paraId="2B6921EC" w14:textId="25B9DDAE" w:rsidR="496AF68E" w:rsidRDefault="496AF68E" w:rsidP="496AF68E">
      <w:pPr>
        <w:pStyle w:val="a3"/>
        <w:spacing w:line="360" w:lineRule="auto"/>
        <w:ind w:firstLineChars="91" w:firstLine="218"/>
        <w:jc w:val="left"/>
        <w:rPr>
          <w:rFonts w:ascii="Times New Roman" w:eastAsia="Times New Roman"/>
          <w:color w:val="auto"/>
          <w:sz w:val="24"/>
          <w:szCs w:val="24"/>
        </w:rPr>
      </w:pPr>
    </w:p>
    <w:p w14:paraId="7728C59B" w14:textId="29AC7F37" w:rsidR="496AF68E" w:rsidRDefault="496AF68E" w:rsidP="496AF68E">
      <w:pPr>
        <w:pStyle w:val="a3"/>
        <w:spacing w:line="360" w:lineRule="auto"/>
        <w:ind w:firstLineChars="91" w:firstLine="219"/>
        <w:jc w:val="left"/>
        <w:rPr>
          <w:rFonts w:ascii="Times New Roman" w:eastAsia="Times New Roman"/>
          <w:color w:val="auto"/>
          <w:sz w:val="24"/>
          <w:szCs w:val="24"/>
        </w:rPr>
      </w:pPr>
      <w:r w:rsidRPr="496AF68E">
        <w:rPr>
          <w:rFonts w:ascii="Times New Roman" w:eastAsia="Times New Roman"/>
          <w:b/>
          <w:bCs/>
          <w:color w:val="auto"/>
          <w:sz w:val="24"/>
          <w:szCs w:val="24"/>
        </w:rPr>
        <w:t xml:space="preserve">(Previous Version) </w:t>
      </w:r>
    </w:p>
    <w:p w14:paraId="00F74EFC" w14:textId="079D9EBD"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This paper proposed two modules for generating a speaker-specific emotion representation for SER.</w:t>
      </w:r>
    </w:p>
    <w:p w14:paraId="71B9B735" w14:textId="7A603C18" w:rsidR="496AF68E" w:rsidRDefault="496AF68E" w:rsidP="496AF68E">
      <w:pPr>
        <w:pStyle w:val="a3"/>
        <w:spacing w:line="360" w:lineRule="auto"/>
        <w:ind w:firstLineChars="91" w:firstLine="218"/>
        <w:jc w:val="right"/>
        <w:rPr>
          <w:rFonts w:ascii="Times New Roman" w:eastAsia="Times New Roman"/>
          <w:color w:val="auto"/>
          <w:sz w:val="24"/>
          <w:szCs w:val="24"/>
        </w:rPr>
      </w:pPr>
      <w:r w:rsidRPr="496AF68E">
        <w:rPr>
          <w:rFonts w:ascii="Times New Roman" w:eastAsia="Times New Roman"/>
          <w:color w:val="auto"/>
          <w:sz w:val="24"/>
          <w:szCs w:val="24"/>
        </w:rPr>
        <w:t>Subsection 6, Paragraph 1, Sentence 1</w:t>
      </w:r>
    </w:p>
    <w:p w14:paraId="70ED0435" w14:textId="60F42C48" w:rsidR="496AF68E" w:rsidRDefault="496AF68E" w:rsidP="496AF68E">
      <w:pPr>
        <w:spacing w:line="360" w:lineRule="auto"/>
        <w:ind w:firstLineChars="91" w:firstLine="218"/>
        <w:jc w:val="left"/>
        <w:rPr>
          <w:rFonts w:eastAsia="Times New Roman"/>
          <w:sz w:val="24"/>
          <w:szCs w:val="24"/>
        </w:rPr>
      </w:pPr>
    </w:p>
    <w:p w14:paraId="5268866D" w14:textId="023AB1C8" w:rsidR="496AF68E" w:rsidRDefault="496AF68E" w:rsidP="496AF68E">
      <w:pPr>
        <w:pStyle w:val="a3"/>
        <w:spacing w:line="360" w:lineRule="auto"/>
        <w:ind w:firstLineChars="91" w:firstLine="219"/>
        <w:jc w:val="left"/>
        <w:rPr>
          <w:rFonts w:ascii="Times New Roman" w:eastAsia="Times New Roman"/>
          <w:b/>
          <w:bCs/>
          <w:color w:val="auto"/>
          <w:sz w:val="24"/>
          <w:szCs w:val="24"/>
        </w:rPr>
      </w:pPr>
      <w:r w:rsidRPr="496AF68E">
        <w:rPr>
          <w:rFonts w:ascii="Times New Roman" w:eastAsia="Times New Roman"/>
          <w:b/>
          <w:bCs/>
          <w:color w:val="auto"/>
          <w:sz w:val="24"/>
          <w:szCs w:val="24"/>
        </w:rPr>
        <w:t>(Modified Version)</w:t>
      </w:r>
    </w:p>
    <w:p w14:paraId="131D3D2D" w14:textId="5A3C5CB5" w:rsidR="496AF68E" w:rsidRDefault="496AF68E" w:rsidP="496AF68E">
      <w:pPr>
        <w:pStyle w:val="a3"/>
        <w:spacing w:line="360" w:lineRule="auto"/>
        <w:ind w:firstLineChars="91" w:firstLine="218"/>
        <w:jc w:val="left"/>
        <w:rPr>
          <w:rFonts w:ascii="Times New Roman" w:eastAsia="Times New Roman"/>
          <w:color w:val="auto"/>
          <w:sz w:val="24"/>
          <w:szCs w:val="24"/>
        </w:rPr>
      </w:pPr>
      <w:r w:rsidRPr="496AF68E">
        <w:rPr>
          <w:rFonts w:ascii="Times New Roman" w:eastAsia="Times New Roman"/>
          <w:color w:val="auto"/>
          <w:sz w:val="24"/>
          <w:szCs w:val="24"/>
        </w:rPr>
        <w:t>In this study, two modules for generating a speaker-specific emotion representation for SER are proposed.</w:t>
      </w:r>
    </w:p>
    <w:p w14:paraId="5A69871C" w14:textId="66BC46C7" w:rsidR="496AF68E" w:rsidRDefault="496AF68E" w:rsidP="496AF68E">
      <w:pPr>
        <w:pStyle w:val="a3"/>
        <w:spacing w:line="360" w:lineRule="auto"/>
        <w:ind w:firstLineChars="91" w:firstLine="218"/>
        <w:rPr>
          <w:rFonts w:ascii="Times New Roman" w:eastAsia="Times New Roman"/>
          <w:color w:val="auto"/>
          <w:sz w:val="24"/>
          <w:szCs w:val="24"/>
        </w:rPr>
      </w:pPr>
    </w:p>
    <w:p w14:paraId="10F83AF9" w14:textId="547A5F1B" w:rsidR="16133C48" w:rsidRDefault="16133C48" w:rsidP="496AF68E">
      <w:pPr>
        <w:pStyle w:val="a3"/>
        <w:spacing w:line="360" w:lineRule="auto"/>
        <w:ind w:firstLine="218"/>
        <w:rPr>
          <w:rFonts w:ascii="Times New Roman" w:eastAsia="굴림체"/>
          <w:color w:val="auto"/>
          <w:sz w:val="24"/>
          <w:szCs w:val="24"/>
        </w:rPr>
      </w:pPr>
    </w:p>
    <w:p w14:paraId="28EBF2B5" w14:textId="6C106AB3"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2.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0E6084CC" w14:textId="7386A197" w:rsidR="16133C48" w:rsidRDefault="16133C48" w:rsidP="16133C48">
      <w:pPr>
        <w:pStyle w:val="a3"/>
        <w:spacing w:line="360" w:lineRule="auto"/>
        <w:rPr>
          <w:rFonts w:ascii="Times New Roman" w:eastAsia="굴림체"/>
          <w:b/>
          <w:bCs/>
          <w:color w:val="auto"/>
          <w:sz w:val="26"/>
          <w:szCs w:val="26"/>
        </w:rPr>
      </w:pPr>
      <w:r w:rsidRPr="16133C48">
        <w:rPr>
          <w:rFonts w:ascii="Times New Roman" w:eastAsia="굴림체"/>
          <w:b/>
          <w:bCs/>
          <w:color w:val="auto"/>
          <w:sz w:val="26"/>
          <w:szCs w:val="26"/>
        </w:rPr>
        <w:t xml:space="preserve">   </w:t>
      </w:r>
    </w:p>
    <w:p w14:paraId="79070F2A" w14:textId="6CD9E4B2" w:rsidR="16133C48" w:rsidRDefault="16133C48" w:rsidP="16133C48">
      <w:pPr>
        <w:pStyle w:val="a3"/>
        <w:spacing w:line="360" w:lineRule="auto"/>
        <w:ind w:firstLine="218"/>
        <w:rPr>
          <w:rFonts w:ascii="Times New Roman" w:eastAsia="돋움"/>
          <w:sz w:val="24"/>
          <w:szCs w:val="24"/>
        </w:rPr>
      </w:pPr>
      <w:r w:rsidRPr="16133C48">
        <w:rPr>
          <w:rFonts w:ascii="Times New Roman" w:eastAsia="굴림체"/>
          <w:b/>
          <w:bCs/>
          <w:color w:val="auto"/>
          <w:sz w:val="26"/>
          <w:szCs w:val="26"/>
        </w:rPr>
        <w:t xml:space="preserve"> </w:t>
      </w:r>
      <w:r w:rsidRPr="16133C48">
        <w:rPr>
          <w:rFonts w:ascii="Times New Roman" w:eastAsia="돋움"/>
          <w:sz w:val="24"/>
          <w:szCs w:val="24"/>
        </w:rPr>
        <w:t>A computation time comparison can be useful for more justifications.</w:t>
      </w:r>
    </w:p>
    <w:p w14:paraId="41604E3F" w14:textId="25136B53" w:rsidR="16133C48" w:rsidRDefault="16133C48" w:rsidP="16133C48">
      <w:pPr>
        <w:pStyle w:val="a3"/>
        <w:spacing w:line="360" w:lineRule="auto"/>
        <w:rPr>
          <w:rFonts w:ascii="Times New Roman" w:eastAsia="굴림체"/>
          <w:b/>
          <w:bCs/>
          <w:color w:val="auto"/>
          <w:sz w:val="26"/>
          <w:szCs w:val="26"/>
        </w:rPr>
      </w:pPr>
    </w:p>
    <w:p w14:paraId="0BED6AFC" w14:textId="508115DD" w:rsidR="16133C48" w:rsidRDefault="11D10679" w:rsidP="16133C48">
      <w:pPr>
        <w:pStyle w:val="a3"/>
        <w:spacing w:line="360" w:lineRule="auto"/>
        <w:ind w:firstLineChars="91" w:firstLine="237"/>
        <w:rPr>
          <w:rFonts w:ascii="Times New Roman" w:eastAsia="굴림체"/>
          <w:b/>
          <w:bCs/>
          <w:color w:val="auto"/>
          <w:sz w:val="26"/>
          <w:szCs w:val="26"/>
          <w:u w:val="single"/>
        </w:rPr>
      </w:pPr>
      <w:r w:rsidRPr="11D10679">
        <w:rPr>
          <w:rFonts w:ascii="Times New Roman" w:eastAsia="굴림체"/>
          <w:b/>
          <w:bCs/>
          <w:color w:val="auto"/>
          <w:sz w:val="26"/>
          <w:szCs w:val="26"/>
          <w:u w:val="single"/>
        </w:rPr>
        <w:t>Revisions made</w:t>
      </w:r>
      <w:r w:rsidRPr="11D10679">
        <w:rPr>
          <w:rFonts w:ascii="Times New Roman" w:eastAsia="굴림체"/>
          <w:b/>
          <w:bCs/>
          <w:color w:val="auto"/>
          <w:sz w:val="26"/>
          <w:szCs w:val="26"/>
        </w:rPr>
        <w:t>:</w:t>
      </w:r>
    </w:p>
    <w:p w14:paraId="627A1F52" w14:textId="03F072EC" w:rsidR="7C6087A3" w:rsidRDefault="7C6087A3" w:rsidP="7C6087A3">
      <w:pPr>
        <w:pStyle w:val="a3"/>
        <w:spacing w:line="360" w:lineRule="auto"/>
        <w:ind w:firstLineChars="91" w:firstLine="237"/>
        <w:rPr>
          <w:rFonts w:ascii="Times New Roman" w:eastAsia="굴림체"/>
          <w:b/>
          <w:bCs/>
          <w:color w:val="auto"/>
          <w:sz w:val="26"/>
          <w:szCs w:val="26"/>
        </w:rPr>
      </w:pPr>
    </w:p>
    <w:p w14:paraId="59FBDB97" w14:textId="40861CA9" w:rsidR="1FE7C594" w:rsidRDefault="496AF68E" w:rsidP="496AF68E">
      <w:pPr>
        <w:pStyle w:val="a3"/>
        <w:spacing w:line="360" w:lineRule="auto"/>
        <w:ind w:firstLine="210"/>
        <w:rPr>
          <w:rFonts w:ascii="Times New Roman" w:eastAsia="굴림체"/>
          <w:i/>
          <w:iCs/>
          <w:color w:val="auto"/>
          <w:sz w:val="24"/>
          <w:szCs w:val="24"/>
        </w:rPr>
      </w:pPr>
      <w:r w:rsidRPr="496AF68E">
        <w:rPr>
          <w:rFonts w:ascii="Times New Roman" w:eastAsia="굴림체"/>
          <w:i/>
          <w:iCs/>
          <w:color w:val="auto"/>
          <w:sz w:val="24"/>
          <w:szCs w:val="24"/>
        </w:rPr>
        <w:t xml:space="preserve">In response to the reviewer’s comment, we have conducted experiments to compare the proposed model’s computation times under various configurations: the length of input audio segments and the number of attention blocks. More specifically, input audio segments of 3, 5, 10, and 15 seconds as well as model configuration of 1, 2, 3, and 4 attention blocks were used. The proposed model (speaker-specific emotion representation network) consists of two networks (speaker-identification and emotion classification). Table A shows the separate and combined computation times of the </w:t>
      </w:r>
      <w:r w:rsidRPr="496AF68E">
        <w:rPr>
          <w:rFonts w:ascii="Times New Roman" w:eastAsia="굴림체"/>
          <w:i/>
          <w:iCs/>
          <w:color w:val="auto"/>
          <w:sz w:val="24"/>
          <w:szCs w:val="24"/>
        </w:rPr>
        <w:lastRenderedPageBreak/>
        <w:t xml:space="preserve">two networks under the above-mentioned configurations. As shown in Table A, computation time increases as the length of input audio segments and the number of attention blocks increases. Experimental results showed that the speaker-specific emotion representation network with four attention blocks can process audio segments in close to 27ms. </w:t>
      </w:r>
    </w:p>
    <w:p w14:paraId="05376E24" w14:textId="1C4AA8CA" w:rsidR="1FE7C594" w:rsidRDefault="1FE7C594" w:rsidP="11D10679">
      <w:pPr>
        <w:pStyle w:val="a3"/>
        <w:spacing w:line="360" w:lineRule="auto"/>
        <w:ind w:firstLineChars="91" w:firstLine="164"/>
        <w:rPr>
          <w:rFonts w:ascii="Times New Roman" w:eastAsia="굴림체"/>
          <w:i/>
          <w:iCs/>
          <w:color w:val="auto"/>
          <w:sz w:val="18"/>
          <w:szCs w:val="18"/>
        </w:rPr>
      </w:pPr>
    </w:p>
    <w:p w14:paraId="3B86FBD5" w14:textId="591E8F2F" w:rsidR="16133C48" w:rsidRPr="00F06883" w:rsidRDefault="11D10679" w:rsidP="00F06883">
      <w:pPr>
        <w:pStyle w:val="Normal0"/>
        <w:jc w:val="center"/>
        <w:rPr>
          <w:sz w:val="18"/>
          <w:szCs w:val="18"/>
        </w:rPr>
      </w:pPr>
      <w:r w:rsidRPr="11D10679">
        <w:rPr>
          <w:rStyle w:val="None"/>
          <w:b/>
          <w:bCs/>
          <w:sz w:val="18"/>
          <w:szCs w:val="18"/>
        </w:rPr>
        <w:t>Table A:</w:t>
      </w:r>
      <w:r w:rsidRPr="11D10679">
        <w:rPr>
          <w:sz w:val="18"/>
          <w:szCs w:val="18"/>
        </w:rPr>
        <w:t xml:space="preserve"> Computation time (</w:t>
      </w:r>
      <w:proofErr w:type="spellStart"/>
      <w:r w:rsidRPr="11D10679">
        <w:rPr>
          <w:sz w:val="18"/>
          <w:szCs w:val="18"/>
        </w:rPr>
        <w:t>ms</w:t>
      </w:r>
      <w:proofErr w:type="spellEnd"/>
      <w:r w:rsidRPr="11D10679">
        <w:rPr>
          <w:sz w:val="18"/>
          <w:szCs w:val="18"/>
        </w:rPr>
        <w:t>) of proposed networks (speaker-identification, emotion classification, and s</w:t>
      </w:r>
      <w:r w:rsidRPr="11D10679">
        <w:rPr>
          <w:rFonts w:eastAsia="Times New Roman"/>
          <w:sz w:val="18"/>
          <w:szCs w:val="18"/>
        </w:rPr>
        <w:t>peaker-specific emotion representation networks</w:t>
      </w:r>
      <w:r w:rsidRPr="11D10679">
        <w:rPr>
          <w:sz w:val="18"/>
          <w:szCs w:val="18"/>
        </w:rPr>
        <w:t>) for input audio segments of varying lengths (3, 5, 10, and 15 seconds).</w:t>
      </w:r>
    </w:p>
    <w:tbl>
      <w:tblPr>
        <w:tblStyle w:val="af"/>
        <w:tblW w:w="0" w:type="auto"/>
        <w:tblLook w:val="06A0" w:firstRow="1" w:lastRow="0" w:firstColumn="1" w:lastColumn="0" w:noHBand="1" w:noVBand="1"/>
      </w:tblPr>
      <w:tblGrid>
        <w:gridCol w:w="1413"/>
        <w:gridCol w:w="1843"/>
        <w:gridCol w:w="992"/>
        <w:gridCol w:w="1288"/>
        <w:gridCol w:w="1289"/>
        <w:gridCol w:w="1288"/>
        <w:gridCol w:w="1289"/>
      </w:tblGrid>
      <w:tr w:rsidR="00F06883" w14:paraId="2B532BDD" w14:textId="77777777" w:rsidTr="00872467">
        <w:trPr>
          <w:trHeight w:val="300"/>
        </w:trPr>
        <w:tc>
          <w:tcPr>
            <w:tcW w:w="4248" w:type="dxa"/>
            <w:gridSpan w:val="3"/>
            <w:vMerge w:val="restart"/>
            <w:vAlign w:val="center"/>
          </w:tcPr>
          <w:p w14:paraId="3D1C6F45" w14:textId="77777777" w:rsidR="00F06883" w:rsidRDefault="00F06883" w:rsidP="00872467">
            <w:pPr>
              <w:pStyle w:val="a3"/>
              <w:spacing w:line="240" w:lineRule="auto"/>
              <w:jc w:val="center"/>
              <w:rPr>
                <w:rFonts w:ascii="Times New Roman" w:eastAsia="굴림체"/>
                <w:color w:val="auto"/>
              </w:rPr>
            </w:pPr>
          </w:p>
        </w:tc>
        <w:tc>
          <w:tcPr>
            <w:tcW w:w="5154" w:type="dxa"/>
            <w:gridSpan w:val="4"/>
            <w:vAlign w:val="center"/>
          </w:tcPr>
          <w:p w14:paraId="06E57200"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Input audio segment length (seconds)</w:t>
            </w:r>
          </w:p>
        </w:tc>
      </w:tr>
      <w:tr w:rsidR="00F06883" w14:paraId="46D626D1" w14:textId="77777777" w:rsidTr="00872467">
        <w:trPr>
          <w:trHeight w:val="300"/>
        </w:trPr>
        <w:tc>
          <w:tcPr>
            <w:tcW w:w="4248" w:type="dxa"/>
            <w:gridSpan w:val="3"/>
            <w:vMerge/>
            <w:vAlign w:val="center"/>
          </w:tcPr>
          <w:p w14:paraId="30C68A2A" w14:textId="77777777" w:rsidR="00F06883" w:rsidRDefault="00F06883" w:rsidP="00872467">
            <w:pPr>
              <w:spacing w:line="240" w:lineRule="auto"/>
              <w:jc w:val="center"/>
            </w:pPr>
          </w:p>
        </w:tc>
        <w:tc>
          <w:tcPr>
            <w:tcW w:w="1288" w:type="dxa"/>
            <w:vAlign w:val="center"/>
          </w:tcPr>
          <w:p w14:paraId="4BAF2EAB"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3</w:t>
            </w:r>
          </w:p>
        </w:tc>
        <w:tc>
          <w:tcPr>
            <w:tcW w:w="1289" w:type="dxa"/>
            <w:vAlign w:val="center"/>
          </w:tcPr>
          <w:p w14:paraId="1A9E45EB"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5</w:t>
            </w:r>
          </w:p>
        </w:tc>
        <w:tc>
          <w:tcPr>
            <w:tcW w:w="1288" w:type="dxa"/>
            <w:vAlign w:val="center"/>
          </w:tcPr>
          <w:p w14:paraId="44ECFC26"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10</w:t>
            </w:r>
          </w:p>
        </w:tc>
        <w:tc>
          <w:tcPr>
            <w:tcW w:w="1289" w:type="dxa"/>
            <w:vAlign w:val="center"/>
          </w:tcPr>
          <w:p w14:paraId="529204FC"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15</w:t>
            </w:r>
          </w:p>
        </w:tc>
      </w:tr>
      <w:tr w:rsidR="00F06883" w14:paraId="7278D716" w14:textId="77777777" w:rsidTr="00872467">
        <w:trPr>
          <w:trHeight w:val="300"/>
        </w:trPr>
        <w:tc>
          <w:tcPr>
            <w:tcW w:w="4248" w:type="dxa"/>
            <w:gridSpan w:val="3"/>
            <w:vAlign w:val="center"/>
          </w:tcPr>
          <w:p w14:paraId="209BEFA7" w14:textId="77777777" w:rsidR="00F06883" w:rsidRDefault="00F06883" w:rsidP="00872467">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Speaker-identification network</w:t>
            </w:r>
          </w:p>
        </w:tc>
        <w:tc>
          <w:tcPr>
            <w:tcW w:w="1288" w:type="dxa"/>
            <w:vAlign w:val="center"/>
          </w:tcPr>
          <w:p w14:paraId="19459756"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2.52</w:t>
            </w:r>
          </w:p>
        </w:tc>
        <w:tc>
          <w:tcPr>
            <w:tcW w:w="1289" w:type="dxa"/>
            <w:vAlign w:val="center"/>
          </w:tcPr>
          <w:p w14:paraId="1DCB8487"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4.20</w:t>
            </w:r>
          </w:p>
        </w:tc>
        <w:tc>
          <w:tcPr>
            <w:tcW w:w="1288" w:type="dxa"/>
            <w:vAlign w:val="center"/>
          </w:tcPr>
          <w:p w14:paraId="23A7F10F"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8.32</w:t>
            </w:r>
          </w:p>
        </w:tc>
        <w:tc>
          <w:tcPr>
            <w:tcW w:w="1289" w:type="dxa"/>
            <w:vAlign w:val="center"/>
          </w:tcPr>
          <w:p w14:paraId="7CD780E5"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13.08</w:t>
            </w:r>
          </w:p>
        </w:tc>
      </w:tr>
      <w:tr w:rsidR="00F06883" w14:paraId="658952A8" w14:textId="77777777" w:rsidTr="00872467">
        <w:trPr>
          <w:trHeight w:val="300"/>
        </w:trPr>
        <w:tc>
          <w:tcPr>
            <w:tcW w:w="1413" w:type="dxa"/>
            <w:vMerge w:val="restart"/>
            <w:vAlign w:val="center"/>
          </w:tcPr>
          <w:p w14:paraId="20E0579D" w14:textId="77777777" w:rsidR="00F06883" w:rsidRDefault="00F06883" w:rsidP="00872467">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Emotion classification network</w:t>
            </w:r>
          </w:p>
        </w:tc>
        <w:tc>
          <w:tcPr>
            <w:tcW w:w="1843" w:type="dxa"/>
            <w:vMerge w:val="restart"/>
            <w:vAlign w:val="center"/>
          </w:tcPr>
          <w:p w14:paraId="598DD5CF" w14:textId="10F872DF" w:rsidR="00F06883" w:rsidRPr="00122DDA" w:rsidRDefault="00F06883" w:rsidP="00872467">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w:t>
            </w:r>
            <w:r w:rsidRPr="00122DDA">
              <w:rPr>
                <w:rFonts w:ascii="Times New Roman" w:eastAsia="Times New Roman"/>
                <w:color w:val="000000" w:themeColor="text1"/>
              </w:rPr>
              <w:t xml:space="preserve"> </w:t>
            </w:r>
            <w:proofErr w:type="gramStart"/>
            <w:r w:rsidRPr="00122DDA">
              <w:rPr>
                <w:rFonts w:ascii="Times New Roman" w:eastAsiaTheme="minorEastAsia"/>
                <w:color w:val="000000" w:themeColor="text1"/>
              </w:rPr>
              <w:t>of</w:t>
            </w:r>
            <w:proofErr w:type="gramEnd"/>
            <w:r w:rsidRPr="00122DDA">
              <w:rPr>
                <w:rFonts w:ascii="Times New Roman" w:eastAsia="Times New Roman"/>
                <w:color w:val="000000" w:themeColor="text1"/>
              </w:rPr>
              <w:t xml:space="preserve"> </w:t>
            </w:r>
            <w:r w:rsidRPr="00122DDA">
              <w:rPr>
                <w:rFonts w:ascii="Times New Roman" w:eastAsiaTheme="minorEastAsia"/>
                <w:color w:val="000000" w:themeColor="text1"/>
              </w:rPr>
              <w:t>attention</w:t>
            </w:r>
            <w:r w:rsidRPr="00122DDA">
              <w:rPr>
                <w:rFonts w:ascii="Times New Roman" w:eastAsia="Times New Roman"/>
                <w:color w:val="000000" w:themeColor="text1"/>
              </w:rPr>
              <w:t xml:space="preserve"> </w:t>
            </w:r>
            <w:r w:rsidRPr="00122DDA">
              <w:rPr>
                <w:rFonts w:ascii="Times New Roman" w:eastAsiaTheme="minorEastAsia"/>
                <w:color w:val="000000" w:themeColor="text1"/>
              </w:rPr>
              <w:t>block</w:t>
            </w:r>
            <w:r w:rsidR="001F4674">
              <w:rPr>
                <w:rFonts w:ascii="Times New Roman" w:eastAsiaTheme="minorEastAsia" w:hint="eastAsia"/>
                <w:color w:val="000000" w:themeColor="text1"/>
              </w:rPr>
              <w:t>s</w:t>
            </w:r>
          </w:p>
        </w:tc>
        <w:tc>
          <w:tcPr>
            <w:tcW w:w="992" w:type="dxa"/>
            <w:vAlign w:val="center"/>
          </w:tcPr>
          <w:p w14:paraId="315053BF" w14:textId="77777777" w:rsidR="00F06883" w:rsidRPr="00122DDA" w:rsidRDefault="00F06883" w:rsidP="00872467">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1</w:t>
            </w:r>
          </w:p>
        </w:tc>
        <w:tc>
          <w:tcPr>
            <w:tcW w:w="1288" w:type="dxa"/>
            <w:vAlign w:val="center"/>
          </w:tcPr>
          <w:p w14:paraId="71A98F4A"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2.49</w:t>
            </w:r>
          </w:p>
        </w:tc>
        <w:tc>
          <w:tcPr>
            <w:tcW w:w="1289" w:type="dxa"/>
            <w:vAlign w:val="center"/>
          </w:tcPr>
          <w:p w14:paraId="10EAFFF9"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4.16</w:t>
            </w:r>
          </w:p>
        </w:tc>
        <w:tc>
          <w:tcPr>
            <w:tcW w:w="1288" w:type="dxa"/>
            <w:vAlign w:val="center"/>
          </w:tcPr>
          <w:p w14:paraId="226AB120"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8.24</w:t>
            </w:r>
          </w:p>
        </w:tc>
        <w:tc>
          <w:tcPr>
            <w:tcW w:w="1289" w:type="dxa"/>
            <w:vAlign w:val="center"/>
          </w:tcPr>
          <w:p w14:paraId="7219DEE8"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12.96</w:t>
            </w:r>
          </w:p>
        </w:tc>
      </w:tr>
      <w:tr w:rsidR="00F06883" w14:paraId="4C15959F" w14:textId="77777777" w:rsidTr="00872467">
        <w:trPr>
          <w:trHeight w:val="300"/>
        </w:trPr>
        <w:tc>
          <w:tcPr>
            <w:tcW w:w="1413" w:type="dxa"/>
            <w:vMerge/>
            <w:vAlign w:val="center"/>
          </w:tcPr>
          <w:p w14:paraId="6034D1EB" w14:textId="77777777" w:rsidR="00F06883" w:rsidRDefault="00F06883" w:rsidP="00872467">
            <w:pPr>
              <w:spacing w:line="240" w:lineRule="auto"/>
              <w:jc w:val="center"/>
            </w:pPr>
          </w:p>
        </w:tc>
        <w:tc>
          <w:tcPr>
            <w:tcW w:w="1843" w:type="dxa"/>
            <w:vMerge/>
            <w:vAlign w:val="center"/>
          </w:tcPr>
          <w:p w14:paraId="65660ADF" w14:textId="77777777" w:rsidR="00F06883" w:rsidRPr="11D10679" w:rsidRDefault="00F06883" w:rsidP="00872467">
            <w:pPr>
              <w:pStyle w:val="a3"/>
              <w:spacing w:line="240" w:lineRule="auto"/>
              <w:jc w:val="center"/>
              <w:rPr>
                <w:rFonts w:ascii="Times New Roman" w:eastAsia="Times New Roman"/>
                <w:color w:val="000000" w:themeColor="text1"/>
              </w:rPr>
            </w:pPr>
          </w:p>
        </w:tc>
        <w:tc>
          <w:tcPr>
            <w:tcW w:w="992" w:type="dxa"/>
            <w:vAlign w:val="center"/>
          </w:tcPr>
          <w:p w14:paraId="16BBF970" w14:textId="77777777" w:rsidR="00F06883" w:rsidRPr="00122DDA" w:rsidRDefault="00F06883" w:rsidP="00872467">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2</w:t>
            </w:r>
          </w:p>
        </w:tc>
        <w:tc>
          <w:tcPr>
            <w:tcW w:w="1288" w:type="dxa"/>
            <w:vAlign w:val="center"/>
          </w:tcPr>
          <w:p w14:paraId="445CEACB"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2.57</w:t>
            </w:r>
          </w:p>
        </w:tc>
        <w:tc>
          <w:tcPr>
            <w:tcW w:w="1289" w:type="dxa"/>
            <w:vAlign w:val="center"/>
          </w:tcPr>
          <w:p w14:paraId="3BA854EC"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4.28</w:t>
            </w:r>
          </w:p>
        </w:tc>
        <w:tc>
          <w:tcPr>
            <w:tcW w:w="1288" w:type="dxa"/>
            <w:vAlign w:val="center"/>
          </w:tcPr>
          <w:p w14:paraId="43CEC025"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8.52</w:t>
            </w:r>
          </w:p>
        </w:tc>
        <w:tc>
          <w:tcPr>
            <w:tcW w:w="1289" w:type="dxa"/>
            <w:vAlign w:val="center"/>
          </w:tcPr>
          <w:p w14:paraId="6DAE202F"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13.41</w:t>
            </w:r>
          </w:p>
        </w:tc>
      </w:tr>
      <w:tr w:rsidR="00F06883" w14:paraId="5AEAD829" w14:textId="77777777" w:rsidTr="00872467">
        <w:trPr>
          <w:trHeight w:val="300"/>
        </w:trPr>
        <w:tc>
          <w:tcPr>
            <w:tcW w:w="1413" w:type="dxa"/>
            <w:vMerge/>
            <w:vAlign w:val="center"/>
          </w:tcPr>
          <w:p w14:paraId="7319D9FD" w14:textId="77777777" w:rsidR="00F06883" w:rsidRDefault="00F06883" w:rsidP="00872467">
            <w:pPr>
              <w:spacing w:line="240" w:lineRule="auto"/>
              <w:jc w:val="center"/>
            </w:pPr>
          </w:p>
        </w:tc>
        <w:tc>
          <w:tcPr>
            <w:tcW w:w="1843" w:type="dxa"/>
            <w:vMerge/>
            <w:vAlign w:val="center"/>
          </w:tcPr>
          <w:p w14:paraId="41CCA7F6" w14:textId="77777777" w:rsidR="00F06883" w:rsidRPr="11D10679" w:rsidRDefault="00F06883" w:rsidP="00872467">
            <w:pPr>
              <w:pStyle w:val="a3"/>
              <w:spacing w:line="240" w:lineRule="auto"/>
              <w:jc w:val="center"/>
              <w:rPr>
                <w:rFonts w:ascii="Times New Roman" w:eastAsia="Times New Roman"/>
                <w:color w:val="000000" w:themeColor="text1"/>
              </w:rPr>
            </w:pPr>
          </w:p>
        </w:tc>
        <w:tc>
          <w:tcPr>
            <w:tcW w:w="992" w:type="dxa"/>
            <w:vAlign w:val="center"/>
          </w:tcPr>
          <w:p w14:paraId="63545551" w14:textId="77777777" w:rsidR="00F06883" w:rsidRPr="00122DDA" w:rsidRDefault="00F06883" w:rsidP="00872467">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3</w:t>
            </w:r>
          </w:p>
        </w:tc>
        <w:tc>
          <w:tcPr>
            <w:tcW w:w="1288" w:type="dxa"/>
            <w:vAlign w:val="center"/>
          </w:tcPr>
          <w:p w14:paraId="3559F32C"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2.64</w:t>
            </w:r>
          </w:p>
        </w:tc>
        <w:tc>
          <w:tcPr>
            <w:tcW w:w="1289" w:type="dxa"/>
            <w:vAlign w:val="center"/>
          </w:tcPr>
          <w:p w14:paraId="56D2A44B"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4.40</w:t>
            </w:r>
          </w:p>
        </w:tc>
        <w:tc>
          <w:tcPr>
            <w:tcW w:w="1288" w:type="dxa"/>
            <w:vAlign w:val="center"/>
          </w:tcPr>
          <w:p w14:paraId="69F5ABC2"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8.78</w:t>
            </w:r>
          </w:p>
        </w:tc>
        <w:tc>
          <w:tcPr>
            <w:tcW w:w="1289" w:type="dxa"/>
            <w:vAlign w:val="center"/>
          </w:tcPr>
          <w:p w14:paraId="10CB1B81"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13.84</w:t>
            </w:r>
          </w:p>
        </w:tc>
      </w:tr>
      <w:tr w:rsidR="00F06883" w14:paraId="33AA79EB" w14:textId="77777777" w:rsidTr="00872467">
        <w:trPr>
          <w:trHeight w:val="300"/>
        </w:trPr>
        <w:tc>
          <w:tcPr>
            <w:tcW w:w="1413" w:type="dxa"/>
            <w:vMerge/>
            <w:vAlign w:val="center"/>
          </w:tcPr>
          <w:p w14:paraId="7E7394DA" w14:textId="77777777" w:rsidR="00F06883" w:rsidRDefault="00F06883" w:rsidP="00872467">
            <w:pPr>
              <w:spacing w:line="240" w:lineRule="auto"/>
              <w:jc w:val="center"/>
            </w:pPr>
          </w:p>
        </w:tc>
        <w:tc>
          <w:tcPr>
            <w:tcW w:w="1843" w:type="dxa"/>
            <w:vMerge/>
            <w:vAlign w:val="center"/>
          </w:tcPr>
          <w:p w14:paraId="332267FB" w14:textId="77777777" w:rsidR="00F06883" w:rsidRPr="11D10679" w:rsidRDefault="00F06883" w:rsidP="00872467">
            <w:pPr>
              <w:pStyle w:val="a3"/>
              <w:spacing w:line="240" w:lineRule="auto"/>
              <w:jc w:val="center"/>
              <w:rPr>
                <w:rFonts w:ascii="Times New Roman" w:eastAsia="Times New Roman"/>
                <w:color w:val="000000" w:themeColor="text1"/>
              </w:rPr>
            </w:pPr>
          </w:p>
        </w:tc>
        <w:tc>
          <w:tcPr>
            <w:tcW w:w="992" w:type="dxa"/>
            <w:vAlign w:val="center"/>
          </w:tcPr>
          <w:p w14:paraId="49FBDA88" w14:textId="77777777" w:rsidR="00F06883" w:rsidRPr="00122DDA" w:rsidRDefault="00F06883" w:rsidP="00872467">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4</w:t>
            </w:r>
          </w:p>
        </w:tc>
        <w:tc>
          <w:tcPr>
            <w:tcW w:w="1288" w:type="dxa"/>
            <w:vAlign w:val="center"/>
          </w:tcPr>
          <w:p w14:paraId="5DFB5EC8"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2.71</w:t>
            </w:r>
          </w:p>
        </w:tc>
        <w:tc>
          <w:tcPr>
            <w:tcW w:w="1289" w:type="dxa"/>
            <w:vAlign w:val="center"/>
          </w:tcPr>
          <w:p w14:paraId="0F701486"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4.52</w:t>
            </w:r>
          </w:p>
        </w:tc>
        <w:tc>
          <w:tcPr>
            <w:tcW w:w="1288" w:type="dxa"/>
            <w:vAlign w:val="center"/>
          </w:tcPr>
          <w:p w14:paraId="59D00170"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9.00</w:t>
            </w:r>
          </w:p>
        </w:tc>
        <w:tc>
          <w:tcPr>
            <w:tcW w:w="1289" w:type="dxa"/>
            <w:vAlign w:val="center"/>
          </w:tcPr>
          <w:p w14:paraId="1BD41EB3"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14.22</w:t>
            </w:r>
          </w:p>
        </w:tc>
      </w:tr>
      <w:tr w:rsidR="00F06883" w14:paraId="13DFAC2C" w14:textId="77777777" w:rsidTr="00872467">
        <w:trPr>
          <w:trHeight w:val="495"/>
        </w:trPr>
        <w:tc>
          <w:tcPr>
            <w:tcW w:w="4248" w:type="dxa"/>
            <w:gridSpan w:val="3"/>
            <w:vAlign w:val="center"/>
          </w:tcPr>
          <w:p w14:paraId="2E13EB63" w14:textId="77777777" w:rsidR="00F06883" w:rsidRDefault="00F06883" w:rsidP="00872467">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Speaker-specific emotion representation network</w:t>
            </w:r>
          </w:p>
          <w:p w14:paraId="4D3A0596" w14:textId="77777777" w:rsidR="00F06883" w:rsidRDefault="00F06883" w:rsidP="00872467">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w:t>
            </w:r>
            <w:proofErr w:type="gramStart"/>
            <w:r w:rsidRPr="11D10679">
              <w:rPr>
                <w:rFonts w:ascii="Times New Roman" w:eastAsia="Times New Roman"/>
                <w:color w:val="000000" w:themeColor="text1"/>
              </w:rPr>
              <w:t>four</w:t>
            </w:r>
            <w:proofErr w:type="gramEnd"/>
            <w:r w:rsidRPr="11D10679">
              <w:rPr>
                <w:rFonts w:ascii="Times New Roman" w:eastAsia="Times New Roman"/>
                <w:color w:val="000000" w:themeColor="text1"/>
              </w:rPr>
              <w:t xml:space="preserve"> attention blocks)</w:t>
            </w:r>
          </w:p>
        </w:tc>
        <w:tc>
          <w:tcPr>
            <w:tcW w:w="1288" w:type="dxa"/>
            <w:vAlign w:val="center"/>
          </w:tcPr>
          <w:p w14:paraId="45F5366A"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5.28</w:t>
            </w:r>
          </w:p>
        </w:tc>
        <w:tc>
          <w:tcPr>
            <w:tcW w:w="1289" w:type="dxa"/>
            <w:vAlign w:val="center"/>
          </w:tcPr>
          <w:p w14:paraId="6B356210"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8.79</w:t>
            </w:r>
          </w:p>
        </w:tc>
        <w:tc>
          <w:tcPr>
            <w:tcW w:w="1288" w:type="dxa"/>
            <w:vAlign w:val="center"/>
          </w:tcPr>
          <w:p w14:paraId="79FFECAE"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17.39</w:t>
            </w:r>
          </w:p>
        </w:tc>
        <w:tc>
          <w:tcPr>
            <w:tcW w:w="1289" w:type="dxa"/>
            <w:vAlign w:val="center"/>
          </w:tcPr>
          <w:p w14:paraId="6A27CC90" w14:textId="77777777" w:rsidR="00F06883" w:rsidRDefault="00F06883" w:rsidP="00872467">
            <w:pPr>
              <w:pStyle w:val="a3"/>
              <w:spacing w:line="240" w:lineRule="auto"/>
              <w:jc w:val="center"/>
              <w:rPr>
                <w:rFonts w:ascii="Times New Roman" w:eastAsia="굴림체"/>
                <w:color w:val="auto"/>
              </w:rPr>
            </w:pPr>
            <w:r w:rsidRPr="11D10679">
              <w:rPr>
                <w:rFonts w:ascii="Times New Roman" w:eastAsia="굴림체"/>
                <w:color w:val="auto"/>
              </w:rPr>
              <w:t>27.26</w:t>
            </w:r>
          </w:p>
        </w:tc>
      </w:tr>
    </w:tbl>
    <w:p w14:paraId="314B9EEB" w14:textId="77777777" w:rsidR="00F06883" w:rsidRDefault="00F06883" w:rsidP="16133C48">
      <w:pPr>
        <w:pStyle w:val="a3"/>
        <w:spacing w:line="360" w:lineRule="auto"/>
        <w:ind w:firstLineChars="91" w:firstLine="237"/>
        <w:rPr>
          <w:rFonts w:ascii="Times New Roman" w:eastAsia="굴림체"/>
          <w:b/>
          <w:bCs/>
          <w:color w:val="auto"/>
          <w:sz w:val="26"/>
          <w:szCs w:val="26"/>
        </w:rPr>
      </w:pPr>
    </w:p>
    <w:p w14:paraId="79ACCE9A" w14:textId="7AA5CCC4" w:rsidR="496AF68E" w:rsidRDefault="496AF68E" w:rsidP="496AF68E">
      <w:pPr>
        <w:pStyle w:val="a3"/>
        <w:spacing w:line="360" w:lineRule="auto"/>
        <w:ind w:firstLineChars="91" w:firstLine="237"/>
        <w:rPr>
          <w:rFonts w:ascii="Times New Roman" w:eastAsia="굴림체"/>
          <w:b/>
          <w:bCs/>
          <w:color w:val="auto"/>
          <w:sz w:val="26"/>
          <w:szCs w:val="26"/>
        </w:rPr>
      </w:pPr>
    </w:p>
    <w:p w14:paraId="14A1B2A4" w14:textId="622499FE" w:rsidR="496AF68E" w:rsidRDefault="496AF68E" w:rsidP="496AF68E">
      <w:pPr>
        <w:pStyle w:val="a3"/>
        <w:spacing w:line="360" w:lineRule="auto"/>
        <w:rPr>
          <w:rFonts w:ascii="Times New Roman" w:eastAsia="굴림체"/>
          <w:i/>
          <w:iCs/>
          <w:color w:val="auto"/>
          <w:sz w:val="24"/>
          <w:szCs w:val="24"/>
        </w:rPr>
      </w:pPr>
      <w:r w:rsidRPr="496AF68E">
        <w:rPr>
          <w:rFonts w:ascii="Times New Roman" w:eastAsia="굴림체"/>
          <w:b/>
          <w:bCs/>
          <w:color w:val="auto"/>
          <w:sz w:val="24"/>
          <w:szCs w:val="24"/>
        </w:rPr>
        <w:t xml:space="preserve">(Modified Version) </w:t>
      </w:r>
    </w:p>
    <w:p w14:paraId="49CAB817" w14:textId="4E18175C" w:rsidR="496AF68E" w:rsidRDefault="496AF68E" w:rsidP="496AF68E">
      <w:pPr>
        <w:pStyle w:val="a3"/>
        <w:spacing w:line="360" w:lineRule="auto"/>
        <w:rPr>
          <w:rFonts w:ascii="Times New Roman" w:eastAsia="굴림체"/>
          <w:i/>
          <w:iCs/>
          <w:color w:val="auto"/>
          <w:sz w:val="24"/>
          <w:szCs w:val="24"/>
        </w:rPr>
      </w:pPr>
      <w:r w:rsidRPr="496AF68E">
        <w:rPr>
          <w:rFonts w:ascii="Times New Roman" w:eastAsia="Times New Roman"/>
          <w:color w:val="000000" w:themeColor="text1"/>
          <w:sz w:val="22"/>
          <w:szCs w:val="22"/>
        </w:rPr>
        <w:t xml:space="preserve">   The computation time of the proposed method under various configurations was examined. The length of input audio segments (3, 5, 10, and 15 seconds) and number of attention blocks (1, 2, 3, and 4) were varied. The proposed model (speaker-specific emotion representation network) consists of two networks (speaker-identification and emotion classification). Table 6 shows the separate and combined computation times of the two networks under the above-mentioned configurations. As shown in Table 7, computation time increases as the length of input audio segments and the number of attention blocks increases. Experiments show that the best-performing configuration of the proposed model in which the speaker-specific emotion representation network has four attention blocks can process audio segments in close to 27ms.</w:t>
      </w:r>
    </w:p>
    <w:p w14:paraId="7639F8F9" w14:textId="24A054C8" w:rsidR="496AF68E" w:rsidRDefault="496AF68E" w:rsidP="496AF68E">
      <w:pPr>
        <w:pStyle w:val="a3"/>
        <w:spacing w:line="360" w:lineRule="auto"/>
        <w:jc w:val="right"/>
        <w:rPr>
          <w:rFonts w:ascii="Times New Roman" w:eastAsia="Times New Roman"/>
          <w:color w:val="000000" w:themeColor="text1"/>
          <w:sz w:val="22"/>
          <w:szCs w:val="22"/>
        </w:rPr>
      </w:pPr>
      <w:r w:rsidRPr="496AF68E">
        <w:rPr>
          <w:rFonts w:ascii="Times New Roman" w:eastAsia="Times New Roman"/>
          <w:color w:val="000000" w:themeColor="text1"/>
          <w:sz w:val="22"/>
          <w:szCs w:val="22"/>
        </w:rPr>
        <w:t>Subsection 5.4, Paragraph 3</w:t>
      </w:r>
    </w:p>
    <w:p w14:paraId="2B70CCB4" w14:textId="5BB953BE" w:rsidR="496AF68E" w:rsidRDefault="496AF68E" w:rsidP="496AF68E">
      <w:pPr>
        <w:pStyle w:val="a3"/>
        <w:spacing w:line="360" w:lineRule="auto"/>
        <w:ind w:firstLineChars="91" w:firstLine="237"/>
        <w:rPr>
          <w:rFonts w:ascii="Times New Roman" w:eastAsia="굴림체"/>
          <w:b/>
          <w:bCs/>
          <w:color w:val="auto"/>
          <w:sz w:val="26"/>
          <w:szCs w:val="26"/>
        </w:rPr>
      </w:pPr>
    </w:p>
    <w:p w14:paraId="6E8E399E" w14:textId="6015D0B9" w:rsidR="16133C48" w:rsidRDefault="16133C48" w:rsidP="16133C48">
      <w:pPr>
        <w:pStyle w:val="a3"/>
        <w:spacing w:line="360" w:lineRule="auto"/>
        <w:ind w:firstLineChars="91" w:firstLine="237"/>
        <w:rPr>
          <w:rFonts w:ascii="Times New Roman" w:eastAsia="굴림체"/>
          <w:b/>
          <w:bCs/>
          <w:color w:val="auto"/>
          <w:sz w:val="26"/>
          <w:szCs w:val="26"/>
        </w:rPr>
      </w:pPr>
    </w:p>
    <w:p w14:paraId="23E8B6A5" w14:textId="2570BDAD"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3.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62222B00" w14:textId="3892CA87" w:rsidR="16133C48" w:rsidRDefault="16133C48" w:rsidP="16133C48">
      <w:pPr>
        <w:pStyle w:val="a3"/>
        <w:spacing w:line="360" w:lineRule="auto"/>
        <w:rPr>
          <w:rFonts w:ascii="Times New Roman" w:eastAsia="굴림체"/>
          <w:b/>
          <w:bCs/>
          <w:color w:val="auto"/>
          <w:sz w:val="26"/>
          <w:szCs w:val="26"/>
        </w:rPr>
      </w:pPr>
    </w:p>
    <w:p w14:paraId="327DAE33" w14:textId="5494E19B" w:rsidR="16133C48" w:rsidRDefault="16133C48" w:rsidP="16133C48">
      <w:pPr>
        <w:pStyle w:val="a3"/>
        <w:spacing w:line="360" w:lineRule="auto"/>
        <w:ind w:firstLine="218"/>
        <w:rPr>
          <w:rFonts w:ascii="Times New Roman" w:eastAsia="돋움"/>
          <w:sz w:val="24"/>
          <w:szCs w:val="24"/>
        </w:rPr>
      </w:pPr>
      <w:r w:rsidRPr="16133C48">
        <w:rPr>
          <w:rFonts w:ascii="Times New Roman" w:eastAsia="굴림체"/>
          <w:b/>
          <w:bCs/>
          <w:color w:val="auto"/>
          <w:sz w:val="26"/>
          <w:szCs w:val="26"/>
        </w:rPr>
        <w:t xml:space="preserve"> </w:t>
      </w:r>
      <w:r w:rsidRPr="16133C48">
        <w:rPr>
          <w:rFonts w:ascii="Times New Roman" w:eastAsia="돋움"/>
          <w:sz w:val="24"/>
          <w:szCs w:val="24"/>
        </w:rPr>
        <w:t>What are the effects of the non-balance dataset in your method?</w:t>
      </w:r>
    </w:p>
    <w:p w14:paraId="1B66C1CA" w14:textId="3E80DE7A" w:rsidR="16133C48" w:rsidRDefault="16133C48" w:rsidP="16133C48">
      <w:pPr>
        <w:pStyle w:val="a3"/>
        <w:spacing w:line="360" w:lineRule="auto"/>
        <w:rPr>
          <w:rFonts w:ascii="Times New Roman" w:eastAsia="굴림체"/>
          <w:b/>
          <w:bCs/>
          <w:color w:val="auto"/>
          <w:sz w:val="26"/>
          <w:szCs w:val="26"/>
        </w:rPr>
      </w:pPr>
    </w:p>
    <w:p w14:paraId="7E4F37AE" w14:textId="436C8018" w:rsidR="16133C48" w:rsidRDefault="16133C48" w:rsidP="16133C48">
      <w:pPr>
        <w:pStyle w:val="a3"/>
        <w:spacing w:line="360" w:lineRule="auto"/>
        <w:ind w:firstLineChars="91" w:firstLine="237"/>
        <w:rPr>
          <w:rFonts w:ascii="Times New Roman" w:eastAsia="굴림체"/>
          <w:b/>
          <w:bCs/>
          <w:color w:val="auto"/>
          <w:sz w:val="26"/>
          <w:szCs w:val="26"/>
          <w:u w:val="single"/>
        </w:rPr>
      </w:pPr>
      <w:r w:rsidRPr="16133C48">
        <w:rPr>
          <w:rFonts w:ascii="Times New Roman" w:eastAsia="굴림체"/>
          <w:b/>
          <w:bCs/>
          <w:color w:val="auto"/>
          <w:sz w:val="26"/>
          <w:szCs w:val="26"/>
          <w:u w:val="single"/>
        </w:rPr>
        <w:lastRenderedPageBreak/>
        <w:t>Revisions made</w:t>
      </w:r>
      <w:r w:rsidRPr="16133C48">
        <w:rPr>
          <w:rFonts w:ascii="Times New Roman" w:eastAsia="굴림체"/>
          <w:b/>
          <w:bCs/>
          <w:color w:val="auto"/>
          <w:sz w:val="26"/>
          <w:szCs w:val="26"/>
        </w:rPr>
        <w:t>:</w:t>
      </w:r>
    </w:p>
    <w:p w14:paraId="7822718E" w14:textId="4DFEE6A7" w:rsidR="16133C48" w:rsidRDefault="1FE7C594" w:rsidP="16133C48">
      <w:pPr>
        <w:pStyle w:val="a3"/>
        <w:spacing w:line="360" w:lineRule="auto"/>
        <w:ind w:firstLineChars="91" w:firstLine="237"/>
        <w:rPr>
          <w:rFonts w:ascii="Times New Roman" w:eastAsia="굴림체"/>
          <w:b/>
          <w:bCs/>
          <w:color w:val="auto"/>
          <w:sz w:val="26"/>
          <w:szCs w:val="26"/>
        </w:rPr>
      </w:pPr>
      <w:r w:rsidRPr="1FE7C594">
        <w:rPr>
          <w:rFonts w:ascii="Times New Roman" w:eastAsia="굴림체"/>
          <w:b/>
          <w:bCs/>
          <w:color w:val="auto"/>
          <w:sz w:val="26"/>
          <w:szCs w:val="26"/>
        </w:rPr>
        <w:t xml:space="preserve"> </w:t>
      </w:r>
    </w:p>
    <w:p w14:paraId="7E828D5A" w14:textId="6C08D0CA" w:rsidR="11D10679" w:rsidRDefault="496AF68E" w:rsidP="496AF68E">
      <w:pPr>
        <w:pStyle w:val="a3"/>
        <w:spacing w:line="360" w:lineRule="auto"/>
        <w:ind w:firstLineChars="91" w:firstLine="218"/>
        <w:rPr>
          <w:rFonts w:ascii="Times New Roman" w:eastAsia="굴림체"/>
          <w:i/>
          <w:iCs/>
          <w:color w:val="auto"/>
          <w:sz w:val="24"/>
          <w:szCs w:val="24"/>
        </w:rPr>
      </w:pPr>
      <w:r w:rsidRPr="496AF68E">
        <w:rPr>
          <w:rFonts w:ascii="Times New Roman" w:eastAsia="굴림체"/>
          <w:i/>
          <w:iCs/>
          <w:color w:val="auto"/>
          <w:sz w:val="24"/>
          <w:szCs w:val="24"/>
        </w:rPr>
        <w:t xml:space="preserve"> In the previous version of the manuscript, emotion classes with more samples were under-sampled because the IEMOCAP dataset is unevenly distributed across emotion classes. In response to the reviewer’s comment, we have conducted additional experiments with to examine the effects of an imbalanced dataset. More specifically we have trained our model on IEMOCAP dataset with and without under-sampling.</w:t>
      </w:r>
    </w:p>
    <w:p w14:paraId="4DF7F9D0" w14:textId="296E3D22" w:rsidR="11D10679" w:rsidRDefault="496AF68E" w:rsidP="496AF68E">
      <w:pPr>
        <w:pStyle w:val="a3"/>
        <w:spacing w:line="360" w:lineRule="auto"/>
        <w:ind w:firstLineChars="91" w:firstLine="218"/>
        <w:rPr>
          <w:rFonts w:ascii="Times New Roman" w:eastAsia="굴림체"/>
          <w:i/>
          <w:iCs/>
          <w:color w:val="auto"/>
          <w:sz w:val="24"/>
          <w:szCs w:val="24"/>
        </w:rPr>
      </w:pPr>
      <w:r w:rsidRPr="496AF68E">
        <w:rPr>
          <w:rFonts w:ascii="Times New Roman" w:eastAsia="굴림체"/>
          <w:i/>
          <w:iCs/>
          <w:color w:val="auto"/>
          <w:sz w:val="24"/>
          <w:szCs w:val="24"/>
        </w:rPr>
        <w:t xml:space="preserve"> In the experimental results presented in the original version of the manuscript, freezing the weights of the speaker-identification network preserved the representation learned from the 1,251 speakers of the VoxCeleb1 dataset, resulting in better emotion classification performance. Therefore, we first pretrained the emotion classification network with both under-sampled and complete versions of the IEMOCAP dataset. In training the speaker-specific representation emotion network with both under-sampled and complete versions of the IEMOCAP dataset, we fine-tuned the pretrained emotion classification network and combined the emotion representation with the output of the speaker-identification network to generate a speaker-specific emotion representation. Table B shows the results of experiments conducted under four configurations. In the experiment results, both pretrained and fine-tuned with under-sampled dataset showed the best performance. This is because under-sampling adequately addresses the imbalance problem in the dataset. </w:t>
      </w:r>
    </w:p>
    <w:p w14:paraId="64C043BF" w14:textId="14AE7F27" w:rsidR="11D10679" w:rsidRDefault="11D10679" w:rsidP="11D10679">
      <w:pPr>
        <w:pStyle w:val="a3"/>
        <w:spacing w:line="360" w:lineRule="auto"/>
        <w:ind w:firstLineChars="91" w:firstLine="164"/>
        <w:rPr>
          <w:rFonts w:ascii="Times New Roman" w:eastAsia="굴림체"/>
          <w:i/>
          <w:iCs/>
          <w:color w:val="auto"/>
          <w:sz w:val="18"/>
          <w:szCs w:val="18"/>
        </w:rPr>
      </w:pPr>
    </w:p>
    <w:p w14:paraId="649E277B" w14:textId="66C79CAA" w:rsidR="00251F9F" w:rsidRDefault="11D10679" w:rsidP="11D10679">
      <w:pPr>
        <w:pStyle w:val="Normal0"/>
        <w:jc w:val="center"/>
        <w:rPr>
          <w:sz w:val="18"/>
          <w:szCs w:val="18"/>
        </w:rPr>
      </w:pPr>
      <w:r w:rsidRPr="11D10679">
        <w:rPr>
          <w:rStyle w:val="None"/>
          <w:b/>
          <w:bCs/>
          <w:sz w:val="18"/>
          <w:szCs w:val="18"/>
        </w:rPr>
        <w:t>Table B:</w:t>
      </w:r>
      <w:r w:rsidRPr="11D10679">
        <w:rPr>
          <w:sz w:val="18"/>
          <w:szCs w:val="18"/>
        </w:rPr>
        <w:t xml:space="preserve"> Performance (accuracy) of speaker-specific emotion representation network trained under four configurations (with under-sampled and complete versions of the IEMOCAP dataset).</w:t>
      </w:r>
    </w:p>
    <w:tbl>
      <w:tblPr>
        <w:tblStyle w:val="af"/>
        <w:tblW w:w="9401" w:type="dxa"/>
        <w:tblLook w:val="04A0" w:firstRow="1" w:lastRow="0" w:firstColumn="1" w:lastColumn="0" w:noHBand="0" w:noVBand="1"/>
      </w:tblPr>
      <w:tblGrid>
        <w:gridCol w:w="1129"/>
        <w:gridCol w:w="2100"/>
        <w:gridCol w:w="1543"/>
        <w:gridCol w:w="1543"/>
        <w:gridCol w:w="1543"/>
        <w:gridCol w:w="1543"/>
      </w:tblGrid>
      <w:tr w:rsidR="00251F9F" w14:paraId="1E782F16" w14:textId="77777777" w:rsidTr="00F06883">
        <w:trPr>
          <w:trHeight w:val="20"/>
        </w:trPr>
        <w:tc>
          <w:tcPr>
            <w:tcW w:w="3229" w:type="dxa"/>
            <w:gridSpan w:val="2"/>
            <w:vMerge w:val="restart"/>
            <w:vAlign w:val="center"/>
          </w:tcPr>
          <w:p w14:paraId="225D7386" w14:textId="11784FCE" w:rsidR="00251F9F" w:rsidRPr="00F06883" w:rsidRDefault="11D10679" w:rsidP="00F06883">
            <w:pPr>
              <w:spacing w:line="240" w:lineRule="auto"/>
              <w:jc w:val="center"/>
              <w:rPr>
                <w:sz w:val="18"/>
                <w:szCs w:val="18"/>
              </w:rPr>
            </w:pPr>
            <w:r w:rsidRPr="00F06883">
              <w:rPr>
                <w:sz w:val="18"/>
                <w:szCs w:val="18"/>
              </w:rPr>
              <w:t>Configurations</w:t>
            </w:r>
          </w:p>
        </w:tc>
        <w:tc>
          <w:tcPr>
            <w:tcW w:w="6172" w:type="dxa"/>
            <w:gridSpan w:val="4"/>
            <w:shd w:val="clear" w:color="auto" w:fill="auto"/>
            <w:vAlign w:val="center"/>
          </w:tcPr>
          <w:p w14:paraId="7625AD59"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Pretraining</w:t>
            </w:r>
          </w:p>
        </w:tc>
      </w:tr>
      <w:tr w:rsidR="00251F9F" w14:paraId="44BA8089" w14:textId="77777777" w:rsidTr="00F06883">
        <w:trPr>
          <w:trHeight w:val="20"/>
        </w:trPr>
        <w:tc>
          <w:tcPr>
            <w:tcW w:w="3229" w:type="dxa"/>
            <w:gridSpan w:val="2"/>
            <w:vMerge/>
            <w:vAlign w:val="center"/>
          </w:tcPr>
          <w:p w14:paraId="03B32D4C" w14:textId="77777777" w:rsidR="00251F9F" w:rsidRPr="00F06883" w:rsidRDefault="00251F9F" w:rsidP="00F06883">
            <w:pPr>
              <w:spacing w:line="240" w:lineRule="auto"/>
              <w:jc w:val="center"/>
              <w:rPr>
                <w:sz w:val="18"/>
                <w:szCs w:val="18"/>
              </w:rPr>
            </w:pPr>
          </w:p>
        </w:tc>
        <w:tc>
          <w:tcPr>
            <w:tcW w:w="3086" w:type="dxa"/>
            <w:gridSpan w:val="2"/>
            <w:vAlign w:val="center"/>
          </w:tcPr>
          <w:p w14:paraId="0BDD68F8"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Under-Sampled Dataset</w:t>
            </w:r>
          </w:p>
        </w:tc>
        <w:tc>
          <w:tcPr>
            <w:tcW w:w="3086" w:type="dxa"/>
            <w:gridSpan w:val="2"/>
            <w:vAlign w:val="center"/>
          </w:tcPr>
          <w:p w14:paraId="4810B9F3"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Complete Dataset</w:t>
            </w:r>
          </w:p>
        </w:tc>
      </w:tr>
      <w:tr w:rsidR="00251F9F" w14:paraId="520D8B77" w14:textId="77777777" w:rsidTr="00F06883">
        <w:trPr>
          <w:trHeight w:val="20"/>
        </w:trPr>
        <w:tc>
          <w:tcPr>
            <w:tcW w:w="3229" w:type="dxa"/>
            <w:gridSpan w:val="2"/>
            <w:vAlign w:val="center"/>
          </w:tcPr>
          <w:p w14:paraId="41E1D8C4" w14:textId="77777777" w:rsidR="00251F9F" w:rsidRPr="00F06883" w:rsidRDefault="00251F9F" w:rsidP="00F06883">
            <w:pPr>
              <w:spacing w:line="240" w:lineRule="auto"/>
              <w:jc w:val="center"/>
              <w:rPr>
                <w:sz w:val="18"/>
                <w:szCs w:val="18"/>
              </w:rPr>
            </w:pPr>
            <w:r w:rsidRPr="00F06883">
              <w:rPr>
                <w:rFonts w:eastAsia="굴림체"/>
                <w:sz w:val="18"/>
                <w:szCs w:val="18"/>
              </w:rPr>
              <w:t>Accuracy (%)</w:t>
            </w:r>
          </w:p>
        </w:tc>
        <w:tc>
          <w:tcPr>
            <w:tcW w:w="1543" w:type="dxa"/>
            <w:vAlign w:val="center"/>
          </w:tcPr>
          <w:p w14:paraId="1045BE9B"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WA (%)</w:t>
            </w:r>
          </w:p>
        </w:tc>
        <w:tc>
          <w:tcPr>
            <w:tcW w:w="1543" w:type="dxa"/>
            <w:vAlign w:val="center"/>
          </w:tcPr>
          <w:p w14:paraId="5EAE0D42"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UA (%)</w:t>
            </w:r>
          </w:p>
        </w:tc>
        <w:tc>
          <w:tcPr>
            <w:tcW w:w="1543" w:type="dxa"/>
            <w:vAlign w:val="center"/>
          </w:tcPr>
          <w:p w14:paraId="563F8BB8"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WA (%)</w:t>
            </w:r>
          </w:p>
        </w:tc>
        <w:tc>
          <w:tcPr>
            <w:tcW w:w="1543" w:type="dxa"/>
            <w:vAlign w:val="center"/>
          </w:tcPr>
          <w:p w14:paraId="5EDFFD84"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UA (%)</w:t>
            </w:r>
          </w:p>
        </w:tc>
      </w:tr>
      <w:tr w:rsidR="00251F9F" w14:paraId="5C2FF81A" w14:textId="77777777" w:rsidTr="00F06883">
        <w:trPr>
          <w:trHeight w:val="20"/>
        </w:trPr>
        <w:tc>
          <w:tcPr>
            <w:tcW w:w="1129" w:type="dxa"/>
            <w:vMerge w:val="restart"/>
            <w:vAlign w:val="center"/>
          </w:tcPr>
          <w:p w14:paraId="6CAC3E40"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Fine-Tuning</w:t>
            </w:r>
          </w:p>
        </w:tc>
        <w:tc>
          <w:tcPr>
            <w:tcW w:w="2100" w:type="dxa"/>
            <w:vAlign w:val="center"/>
          </w:tcPr>
          <w:p w14:paraId="26DD1E47"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Under-Sampled Dataset</w:t>
            </w:r>
          </w:p>
        </w:tc>
        <w:tc>
          <w:tcPr>
            <w:tcW w:w="1543" w:type="dxa"/>
            <w:vAlign w:val="center"/>
          </w:tcPr>
          <w:p w14:paraId="0BDF5B8B" w14:textId="77777777" w:rsidR="00251F9F" w:rsidRPr="00F06883" w:rsidRDefault="11D10679" w:rsidP="00F06883">
            <w:pPr>
              <w:spacing w:line="240" w:lineRule="auto"/>
              <w:jc w:val="center"/>
              <w:rPr>
                <w:rFonts w:eastAsia="굴림체"/>
                <w:b/>
                <w:bCs/>
                <w:sz w:val="18"/>
                <w:szCs w:val="18"/>
              </w:rPr>
            </w:pPr>
            <w:r w:rsidRPr="00F06883">
              <w:rPr>
                <w:rFonts w:eastAsia="굴림체"/>
                <w:b/>
                <w:bCs/>
                <w:sz w:val="18"/>
                <w:szCs w:val="18"/>
              </w:rPr>
              <w:t>72.14</w:t>
            </w:r>
          </w:p>
        </w:tc>
        <w:tc>
          <w:tcPr>
            <w:tcW w:w="1543" w:type="dxa"/>
            <w:vAlign w:val="center"/>
          </w:tcPr>
          <w:p w14:paraId="12C79D7E" w14:textId="77777777" w:rsidR="00251F9F" w:rsidRPr="00F06883" w:rsidRDefault="11D10679" w:rsidP="00F06883">
            <w:pPr>
              <w:spacing w:line="240" w:lineRule="auto"/>
              <w:jc w:val="center"/>
              <w:rPr>
                <w:rFonts w:eastAsia="굴림체"/>
                <w:b/>
                <w:bCs/>
                <w:sz w:val="18"/>
                <w:szCs w:val="18"/>
              </w:rPr>
            </w:pPr>
            <w:r w:rsidRPr="00F06883">
              <w:rPr>
                <w:rFonts w:eastAsia="굴림체"/>
                <w:b/>
                <w:bCs/>
                <w:sz w:val="18"/>
                <w:szCs w:val="18"/>
              </w:rPr>
              <w:t>72.79</w:t>
            </w:r>
          </w:p>
        </w:tc>
        <w:tc>
          <w:tcPr>
            <w:tcW w:w="1543" w:type="dxa"/>
            <w:vAlign w:val="center"/>
          </w:tcPr>
          <w:p w14:paraId="0EF1B4E1"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70.86</w:t>
            </w:r>
          </w:p>
        </w:tc>
        <w:tc>
          <w:tcPr>
            <w:tcW w:w="1543" w:type="dxa"/>
            <w:vAlign w:val="center"/>
          </w:tcPr>
          <w:p w14:paraId="69B4E7DD"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71.84</w:t>
            </w:r>
          </w:p>
        </w:tc>
      </w:tr>
      <w:tr w:rsidR="00251F9F" w14:paraId="7A19D17F" w14:textId="77777777" w:rsidTr="00F06883">
        <w:trPr>
          <w:trHeight w:val="20"/>
        </w:trPr>
        <w:tc>
          <w:tcPr>
            <w:tcW w:w="1129" w:type="dxa"/>
            <w:vMerge/>
            <w:vAlign w:val="center"/>
          </w:tcPr>
          <w:p w14:paraId="374DF016" w14:textId="77777777" w:rsidR="00251F9F" w:rsidRPr="00F06883" w:rsidRDefault="00251F9F" w:rsidP="00F06883">
            <w:pPr>
              <w:spacing w:line="240" w:lineRule="auto"/>
              <w:jc w:val="center"/>
              <w:rPr>
                <w:sz w:val="18"/>
                <w:szCs w:val="18"/>
              </w:rPr>
            </w:pPr>
          </w:p>
        </w:tc>
        <w:tc>
          <w:tcPr>
            <w:tcW w:w="2100" w:type="dxa"/>
            <w:vAlign w:val="center"/>
          </w:tcPr>
          <w:p w14:paraId="44005262"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Complete Dataset</w:t>
            </w:r>
          </w:p>
        </w:tc>
        <w:tc>
          <w:tcPr>
            <w:tcW w:w="1543" w:type="dxa"/>
            <w:vAlign w:val="center"/>
          </w:tcPr>
          <w:p w14:paraId="5B656400"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70.92</w:t>
            </w:r>
          </w:p>
        </w:tc>
        <w:tc>
          <w:tcPr>
            <w:tcW w:w="1543" w:type="dxa"/>
            <w:vAlign w:val="center"/>
          </w:tcPr>
          <w:p w14:paraId="5BBA2B24"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71.96</w:t>
            </w:r>
          </w:p>
        </w:tc>
        <w:tc>
          <w:tcPr>
            <w:tcW w:w="1543" w:type="dxa"/>
            <w:vAlign w:val="center"/>
          </w:tcPr>
          <w:p w14:paraId="1015E770"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71.68</w:t>
            </w:r>
          </w:p>
        </w:tc>
        <w:tc>
          <w:tcPr>
            <w:tcW w:w="1543" w:type="dxa"/>
            <w:vAlign w:val="center"/>
          </w:tcPr>
          <w:p w14:paraId="335C619F" w14:textId="77777777" w:rsidR="00251F9F" w:rsidRPr="00F06883" w:rsidRDefault="11D10679" w:rsidP="00F06883">
            <w:pPr>
              <w:spacing w:line="240" w:lineRule="auto"/>
              <w:jc w:val="center"/>
              <w:rPr>
                <w:rFonts w:eastAsia="굴림체"/>
                <w:sz w:val="18"/>
                <w:szCs w:val="18"/>
              </w:rPr>
            </w:pPr>
            <w:r w:rsidRPr="00F06883">
              <w:rPr>
                <w:rFonts w:eastAsia="굴림체"/>
                <w:sz w:val="18"/>
                <w:szCs w:val="18"/>
              </w:rPr>
              <w:t>72.26</w:t>
            </w:r>
          </w:p>
        </w:tc>
      </w:tr>
    </w:tbl>
    <w:p w14:paraId="4B86F2F1" w14:textId="498A773B" w:rsidR="00251F9F" w:rsidRDefault="00251F9F" w:rsidP="00251F9F"/>
    <w:p w14:paraId="4A5AEAC8" w14:textId="29599140" w:rsidR="496AF68E" w:rsidRDefault="496AF68E" w:rsidP="496AF68E"/>
    <w:p w14:paraId="4FA073C5" w14:textId="76BB3925" w:rsidR="496AF68E" w:rsidRDefault="496AF68E" w:rsidP="496AF68E"/>
    <w:p w14:paraId="2186E5C2" w14:textId="040DECF2" w:rsidR="496AF68E" w:rsidRDefault="496AF68E" w:rsidP="496AF68E">
      <w:pPr>
        <w:pStyle w:val="a3"/>
        <w:spacing w:line="360" w:lineRule="auto"/>
        <w:rPr>
          <w:rFonts w:ascii="Times New Roman" w:eastAsia="굴림체"/>
          <w:i/>
          <w:iCs/>
          <w:color w:val="auto"/>
          <w:sz w:val="24"/>
          <w:szCs w:val="24"/>
        </w:rPr>
      </w:pPr>
      <w:r w:rsidRPr="496AF68E">
        <w:rPr>
          <w:rFonts w:ascii="Times New Roman" w:eastAsia="굴림체"/>
          <w:b/>
          <w:bCs/>
          <w:color w:val="auto"/>
          <w:sz w:val="24"/>
          <w:szCs w:val="24"/>
        </w:rPr>
        <w:t xml:space="preserve">  (Modified Version) </w:t>
      </w:r>
    </w:p>
    <w:p w14:paraId="72C2B4CF" w14:textId="35669572" w:rsidR="496AF68E" w:rsidRDefault="496AF68E" w:rsidP="496AF68E">
      <w:pPr>
        <w:pStyle w:val="a3"/>
        <w:spacing w:line="360" w:lineRule="auto"/>
        <w:rPr>
          <w:rFonts w:ascii="Times New Roman" w:eastAsia="굴림체"/>
          <w:color w:val="auto"/>
          <w:sz w:val="24"/>
          <w:szCs w:val="24"/>
        </w:rPr>
      </w:pPr>
      <w:r w:rsidRPr="496AF68E">
        <w:rPr>
          <w:rFonts w:ascii="Times New Roman" w:eastAsia="굴림체"/>
          <w:color w:val="auto"/>
          <w:sz w:val="24"/>
          <w:szCs w:val="24"/>
        </w:rPr>
        <w:t xml:space="preserve">    Since the audio segments in the IEMOCAP are unevenly distributed across emotion classes, emotion classes with more samples were under-sampled. To examine the effects of an imbalanced dataset, additional experiments with varying amounts of training data were conducted using the best-performing configuration of the proposed model (speaker-specific emotion representation </w:t>
      </w:r>
      <w:r w:rsidRPr="496AF68E">
        <w:rPr>
          <w:rFonts w:ascii="Times New Roman" w:eastAsia="굴림체"/>
          <w:color w:val="auto"/>
          <w:sz w:val="24"/>
          <w:szCs w:val="24"/>
        </w:rPr>
        <w:lastRenderedPageBreak/>
        <w:t xml:space="preserve">network with four attention blocks with frozen speaker-identification network). More specifically, the model was trained on the entire dataset with and without under-sampling to examine the effects of an imbalanced dataset. Table 5 shows the results of experiments conducted under four configurations. In the experiment results, both pre-trained and fine-tuned variations of the model showed their best performance when trained using the </w:t>
      </w:r>
      <w:proofErr w:type="spellStart"/>
      <w:r w:rsidRPr="496AF68E">
        <w:rPr>
          <w:rFonts w:ascii="Times New Roman" w:eastAsia="굴림체"/>
          <w:color w:val="auto"/>
          <w:sz w:val="24"/>
          <w:szCs w:val="24"/>
        </w:rPr>
        <w:t>undersampled</w:t>
      </w:r>
      <w:proofErr w:type="spellEnd"/>
      <w:r w:rsidRPr="496AF68E">
        <w:rPr>
          <w:rFonts w:ascii="Times New Roman" w:eastAsia="굴림체"/>
          <w:color w:val="auto"/>
          <w:sz w:val="24"/>
          <w:szCs w:val="24"/>
        </w:rPr>
        <w:t xml:space="preserve"> version of the IEMOCAP dataset. This is because under-sampling adequately addresses the imbalance problem in the dataset.</w:t>
      </w:r>
    </w:p>
    <w:p w14:paraId="4A3656CB" w14:textId="4A12C0FD" w:rsidR="496AF68E" w:rsidRDefault="496AF68E" w:rsidP="496AF68E">
      <w:pPr>
        <w:pStyle w:val="a3"/>
        <w:spacing w:line="360" w:lineRule="auto"/>
        <w:jc w:val="right"/>
        <w:rPr>
          <w:rFonts w:ascii="Times New Roman" w:eastAsia="Times New Roman"/>
          <w:color w:val="000000" w:themeColor="text1"/>
          <w:sz w:val="22"/>
          <w:szCs w:val="22"/>
        </w:rPr>
      </w:pPr>
      <w:r w:rsidRPr="496AF68E">
        <w:rPr>
          <w:rFonts w:ascii="Times New Roman" w:eastAsia="Times New Roman"/>
          <w:color w:val="000000" w:themeColor="text1"/>
          <w:sz w:val="22"/>
          <w:szCs w:val="22"/>
        </w:rPr>
        <w:t>Subsection 5.4, Paragraph 1</w:t>
      </w:r>
    </w:p>
    <w:p w14:paraId="2A37BFF1" w14:textId="515A7611" w:rsidR="496AF68E" w:rsidRDefault="496AF68E" w:rsidP="496AF68E"/>
    <w:p w14:paraId="422F57A5" w14:textId="3687DB36" w:rsidR="646D78A1" w:rsidRDefault="646D78A1" w:rsidP="646D78A1"/>
    <w:p w14:paraId="1601988D" w14:textId="5C633A77" w:rsidR="001C45A9" w:rsidRDefault="001C45A9" w:rsidP="00122DDA">
      <w:pPr>
        <w:pStyle w:val="a3"/>
        <w:spacing w:line="360" w:lineRule="auto"/>
        <w:rPr>
          <w:rFonts w:ascii="Times New Roman" w:eastAsia="굴림체"/>
          <w:color w:val="auto"/>
          <w:sz w:val="24"/>
          <w:szCs w:val="24"/>
          <w:highlight w:val="cyan"/>
        </w:rPr>
      </w:pPr>
      <w:r>
        <w:rPr>
          <w:rFonts w:ascii="Times New Roman" w:eastAsia="굴림체"/>
          <w:b/>
          <w:bCs/>
          <w:color w:val="auto"/>
          <w:sz w:val="26"/>
          <w:szCs w:val="26"/>
        </w:rPr>
        <w:t>4</w:t>
      </w:r>
      <w:r w:rsidRPr="11D10679">
        <w:rPr>
          <w:rFonts w:ascii="Times New Roman" w:eastAsia="굴림체"/>
          <w:b/>
          <w:bCs/>
          <w:color w:val="auto"/>
          <w:sz w:val="26"/>
          <w:szCs w:val="26"/>
        </w:rPr>
        <w:t>. Additional Revision:</w:t>
      </w:r>
    </w:p>
    <w:p w14:paraId="564610AB" w14:textId="77777777" w:rsidR="001C45A9" w:rsidRDefault="001C45A9" w:rsidP="00122DDA">
      <w:pPr>
        <w:pStyle w:val="a3"/>
        <w:spacing w:line="360" w:lineRule="auto"/>
        <w:rPr>
          <w:rFonts w:ascii="Times New Roman" w:eastAsia="굴림체"/>
          <w:b/>
          <w:bCs/>
          <w:color w:val="auto"/>
          <w:sz w:val="26"/>
          <w:szCs w:val="26"/>
        </w:rPr>
      </w:pPr>
    </w:p>
    <w:p w14:paraId="58FA6558" w14:textId="03FEE300" w:rsidR="001C45A9" w:rsidRDefault="001C45A9" w:rsidP="00122DDA">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t xml:space="preserve">    In the process of revising the manuscript, we discovered that Eq. (3) was identical </w:t>
      </w:r>
      <w:r w:rsidRPr="005F798F">
        <w:rPr>
          <w:rFonts w:ascii="Times New Roman" w:eastAsia="굴림체"/>
          <w:i/>
          <w:iCs/>
          <w:color w:val="auto"/>
          <w:sz w:val="24"/>
          <w:szCs w:val="24"/>
        </w:rPr>
        <w:t>to Eq. (2)</w:t>
      </w:r>
      <w:r w:rsidR="005F798F" w:rsidRPr="005F798F">
        <w:rPr>
          <w:rFonts w:ascii="Times New Roman" w:eastAsia="굴림체" w:hint="eastAsia"/>
          <w:i/>
          <w:iCs/>
          <w:color w:val="auto"/>
          <w:sz w:val="24"/>
          <w:szCs w:val="24"/>
        </w:rPr>
        <w:t>,</w:t>
      </w:r>
      <w:r w:rsidRPr="11D10679">
        <w:rPr>
          <w:rFonts w:ascii="Times New Roman" w:eastAsia="굴림체"/>
          <w:i/>
          <w:iCs/>
          <w:color w:val="auto"/>
          <w:sz w:val="24"/>
          <w:szCs w:val="24"/>
        </w:rPr>
        <w:t xml:space="preserve"> which was an error. Eq. (3) was originally intended to describe the terms of the </w:t>
      </w:r>
      <w:proofErr w:type="spellStart"/>
      <w:r w:rsidRPr="11D10679">
        <w:rPr>
          <w:rFonts w:ascii="Times New Roman" w:eastAsia="굴림체"/>
          <w:i/>
          <w:iCs/>
          <w:color w:val="auto"/>
          <w:sz w:val="24"/>
          <w:szCs w:val="24"/>
        </w:rPr>
        <w:t>Arcface</w:t>
      </w:r>
      <w:proofErr w:type="spellEnd"/>
      <w:r w:rsidRPr="11D10679">
        <w:rPr>
          <w:rFonts w:ascii="Times New Roman" w:eastAsia="굴림체"/>
          <w:i/>
          <w:iCs/>
          <w:color w:val="auto"/>
          <w:sz w:val="24"/>
          <w:szCs w:val="24"/>
        </w:rPr>
        <w:t xml:space="preserve"> loss defined in Eq. (2) in an extended form in which the dot product is expressed as the product of the norms of vectors and the cosine of the angle between them. Therefore, we have modified Eq. (3) to reflect the original intention.</w:t>
      </w:r>
    </w:p>
    <w:p w14:paraId="190ED4D0" w14:textId="77777777" w:rsidR="001C45A9" w:rsidRDefault="001C45A9" w:rsidP="00122DDA">
      <w:pPr>
        <w:pStyle w:val="a3"/>
        <w:spacing w:line="360" w:lineRule="auto"/>
        <w:rPr>
          <w:rFonts w:ascii="Times New Roman" w:eastAsia="굴림체"/>
          <w:b/>
          <w:bCs/>
          <w:color w:val="auto"/>
          <w:sz w:val="24"/>
          <w:szCs w:val="24"/>
        </w:rPr>
      </w:pPr>
    </w:p>
    <w:p w14:paraId="6906DBFE" w14:textId="77777777" w:rsidR="001C45A9" w:rsidRDefault="001C45A9" w:rsidP="00122DDA">
      <w:pPr>
        <w:pStyle w:val="a3"/>
        <w:spacing w:line="360" w:lineRule="auto"/>
        <w:rPr>
          <w:rFonts w:ascii="Times New Roman" w:eastAsia="굴림체"/>
          <w:b/>
          <w:bCs/>
          <w:color w:val="auto"/>
          <w:sz w:val="24"/>
          <w:szCs w:val="24"/>
        </w:rPr>
      </w:pPr>
    </w:p>
    <w:p w14:paraId="7A765000" w14:textId="6D26F033" w:rsidR="001C45A9" w:rsidRDefault="001C45A9" w:rsidP="00122DDA">
      <w:pPr>
        <w:pStyle w:val="a3"/>
        <w:spacing w:line="360" w:lineRule="auto"/>
        <w:rPr>
          <w:rFonts w:ascii="Times New Roman" w:eastAsia="굴림체"/>
          <w:b/>
          <w:bCs/>
          <w:color w:val="auto"/>
          <w:sz w:val="24"/>
          <w:szCs w:val="24"/>
          <w:highlight w:val="cyan"/>
        </w:rPr>
      </w:pPr>
      <w:r w:rsidRPr="11D10679">
        <w:rPr>
          <w:rFonts w:ascii="Times New Roman" w:eastAsia="굴림체"/>
          <w:b/>
          <w:bCs/>
          <w:color w:val="auto"/>
          <w:sz w:val="24"/>
          <w:szCs w:val="24"/>
        </w:rPr>
        <w:t xml:space="preserve">(Previous Version) </w:t>
      </w:r>
    </w:p>
    <w:p w14:paraId="27E807BD" w14:textId="77777777" w:rsidR="001C45A9" w:rsidRPr="001C45A9" w:rsidRDefault="001C45A9" w:rsidP="00122DDA">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0B7D9B54" w14:textId="77777777" w:rsidR="001C45A9" w:rsidRDefault="001C45A9" w:rsidP="00122DDA">
      <w:pPr>
        <w:pStyle w:val="a3"/>
        <w:spacing w:line="360" w:lineRule="auto"/>
        <w:ind w:firstLineChars="309" w:firstLine="742"/>
        <w:jc w:val="right"/>
        <w:rPr>
          <w:rFonts w:ascii="Times New Roman" w:eastAsia="굴림체"/>
          <w:color w:val="auto"/>
          <w:sz w:val="24"/>
          <w:szCs w:val="24"/>
        </w:rPr>
      </w:pPr>
      <w:r w:rsidRPr="11D10679">
        <w:rPr>
          <w:rFonts w:ascii="Times New Roman" w:eastAsia="굴림체"/>
          <w:color w:val="auto"/>
          <w:sz w:val="24"/>
          <w:szCs w:val="24"/>
        </w:rPr>
        <w:t xml:space="preserve">Subsection 2.6, Eq. </w:t>
      </w:r>
      <w:r>
        <w:rPr>
          <w:rFonts w:ascii="Times New Roman" w:eastAsia="굴림체"/>
          <w:color w:val="auto"/>
          <w:sz w:val="24"/>
          <w:szCs w:val="24"/>
        </w:rPr>
        <w:t>2</w:t>
      </w:r>
    </w:p>
    <w:p w14:paraId="6CBCABCC" w14:textId="77777777" w:rsidR="001C45A9" w:rsidRPr="001C45A9" w:rsidRDefault="001C45A9" w:rsidP="00122DDA">
      <w:pPr>
        <w:pStyle w:val="a3"/>
        <w:spacing w:line="360" w:lineRule="auto"/>
        <w:ind w:firstLineChars="309" w:firstLine="742"/>
        <w:rPr>
          <w:rFonts w:ascii="Times New Roman" w:eastAsia="굴림체"/>
          <w:b/>
          <w:bCs/>
          <w:color w:val="auto"/>
          <w:sz w:val="24"/>
          <w:szCs w:val="24"/>
        </w:rPr>
      </w:pPr>
    </w:p>
    <w:p w14:paraId="1D17997D" w14:textId="77777777" w:rsidR="001C45A9" w:rsidRPr="001C45A9" w:rsidRDefault="001C45A9" w:rsidP="00122DDA">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2D6804F0" w14:textId="77777777" w:rsidR="001C45A9" w:rsidRDefault="001C45A9" w:rsidP="00122DDA">
      <w:pPr>
        <w:pStyle w:val="a3"/>
        <w:spacing w:line="360" w:lineRule="auto"/>
        <w:ind w:firstLineChars="309" w:firstLine="742"/>
        <w:jc w:val="right"/>
        <w:rPr>
          <w:rFonts w:ascii="Times New Roman" w:eastAsia="굴림체"/>
          <w:b/>
          <w:bCs/>
          <w:color w:val="auto"/>
          <w:sz w:val="24"/>
          <w:szCs w:val="24"/>
        </w:rPr>
      </w:pPr>
      <w:r w:rsidRPr="11D10679">
        <w:rPr>
          <w:rFonts w:ascii="Times New Roman" w:eastAsia="굴림체"/>
          <w:color w:val="auto"/>
          <w:sz w:val="24"/>
          <w:szCs w:val="24"/>
        </w:rPr>
        <w:t>Subsection 2.6, Eq. 3</w:t>
      </w:r>
    </w:p>
    <w:p w14:paraId="0A922B54" w14:textId="77777777" w:rsidR="001C45A9" w:rsidRDefault="001C45A9" w:rsidP="00122DDA">
      <w:pPr>
        <w:pStyle w:val="a3"/>
        <w:spacing w:line="360" w:lineRule="auto"/>
        <w:ind w:firstLineChars="91" w:firstLine="218"/>
        <w:rPr>
          <w:rFonts w:ascii="Times New Roman" w:eastAsia="굴림체"/>
          <w:color w:val="auto"/>
          <w:sz w:val="24"/>
          <w:szCs w:val="24"/>
        </w:rPr>
      </w:pPr>
    </w:p>
    <w:p w14:paraId="2494FB93" w14:textId="77777777" w:rsidR="001C45A9" w:rsidRPr="001C45A9" w:rsidRDefault="001C45A9" w:rsidP="00122DDA">
      <w:pPr>
        <w:pStyle w:val="a3"/>
        <w:spacing w:line="360" w:lineRule="auto"/>
        <w:rPr>
          <w:rFonts w:ascii="Times New Roman" w:eastAsia="굴림체"/>
          <w:b/>
          <w:bCs/>
          <w:color w:val="auto"/>
          <w:sz w:val="24"/>
          <w:szCs w:val="24"/>
        </w:rPr>
      </w:pPr>
      <w:r w:rsidRPr="001C45A9">
        <w:rPr>
          <w:rFonts w:ascii="Times New Roman" w:eastAsia="굴림체"/>
          <w:b/>
          <w:bCs/>
          <w:color w:val="auto"/>
          <w:sz w:val="24"/>
          <w:szCs w:val="24"/>
        </w:rPr>
        <w:t>(Modified Version)</w:t>
      </w:r>
    </w:p>
    <w:p w14:paraId="028409E0" w14:textId="77777777" w:rsidR="001C45A9" w:rsidRPr="001C45A9" w:rsidRDefault="001C45A9" w:rsidP="00122DDA">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1E7B9731" w14:textId="77777777" w:rsidR="001C45A9" w:rsidRPr="001C45A9" w:rsidRDefault="001C45A9" w:rsidP="00122DDA">
      <w:pPr>
        <w:pStyle w:val="a3"/>
        <w:spacing w:line="360" w:lineRule="auto"/>
        <w:ind w:firstLineChars="309" w:firstLine="618"/>
      </w:pPr>
    </w:p>
    <w:p w14:paraId="52B9EA42" w14:textId="6E7EF297" w:rsidR="001C45A9" w:rsidRPr="00302422" w:rsidRDefault="001C45A9" w:rsidP="00122DDA">
      <w:pPr>
        <w:pStyle w:val="a3"/>
        <w:spacing w:line="360" w:lineRule="auto"/>
        <w:ind w:firstLineChars="91" w:firstLine="182"/>
      </w:pPr>
      <m:oMathPara>
        <m:oMath>
          <m:r>
            <w:rPr>
              <w:rFonts w:ascii="Cambria Math" w:eastAsia="굴림체" w:hAnsi="Cambria Math"/>
              <w:color w:val="auto"/>
            </w:rPr>
            <m:t>L=-</m:t>
          </m:r>
          <m:f>
            <m:fPr>
              <m:ctrlPr>
                <w:rPr>
                  <w:rFonts w:ascii="Cambria Math" w:eastAsia="굴림체" w:hAnsi="Cambria Math"/>
                  <w:color w:val="auto"/>
                </w:rPr>
              </m:ctrlPr>
            </m:fPr>
            <m:num>
              <m:r>
                <w:rPr>
                  <w:rFonts w:ascii="Cambria Math" w:eastAsia="굴림체" w:hAnsi="Cambria Math"/>
                  <w:color w:val="auto"/>
                </w:rPr>
                <m:t>1</m:t>
              </m:r>
              <m:ctrlPr>
                <w:rPr>
                  <w:rFonts w:ascii="Cambria Math" w:eastAsia="굴림체" w:hAnsi="Cambria Math"/>
                  <w:i/>
                  <w:color w:val="auto"/>
                </w:rPr>
              </m:ctrlPr>
            </m:num>
            <m:den>
              <m:r>
                <w:rPr>
                  <w:rFonts w:ascii="Cambria Math" w:eastAsia="굴림체" w:hAnsi="Cambria Math"/>
                  <w:color w:val="auto"/>
                </w:rPr>
                <m:t>N</m:t>
              </m:r>
              <m:ctrlPr>
                <w:rPr>
                  <w:rFonts w:ascii="Cambria Math" w:eastAsia="굴림체" w:hAnsi="Cambria Math"/>
                  <w:i/>
                  <w:color w:val="auto"/>
                </w:rPr>
              </m:ctrlPr>
            </m:den>
          </m:f>
          <m:nary>
            <m:naryPr>
              <m:chr m:val="∑"/>
              <m:ctrlPr>
                <w:rPr>
                  <w:rFonts w:ascii="Cambria Math" w:eastAsia="굴림체" w:hAnsi="Cambria Math"/>
                  <w:color w:val="auto"/>
                </w:rPr>
              </m:ctrlPr>
            </m:naryPr>
            <m:sub>
              <m:r>
                <w:rPr>
                  <w:rFonts w:ascii="Cambria Math" w:eastAsia="굴림체" w:hAnsi="Cambria Math"/>
                  <w:color w:val="auto"/>
                </w:rPr>
                <m:t>i=1</m:t>
              </m:r>
              <m:ctrlPr>
                <w:rPr>
                  <w:rFonts w:ascii="Cambria Math" w:eastAsia="굴림체" w:hAnsi="Cambria Math"/>
                  <w:i/>
                  <w:color w:val="auto"/>
                </w:rPr>
              </m:ctrlPr>
            </m:sub>
            <m:sup>
              <m:r>
                <w:rPr>
                  <w:rFonts w:ascii="Cambria Math" w:eastAsia="굴림체" w:hAnsi="Cambria Math"/>
                  <w:color w:val="auto"/>
                </w:rPr>
                <m:t>N</m:t>
              </m:r>
              <m:ctrlPr>
                <w:rPr>
                  <w:rFonts w:ascii="Cambria Math" w:eastAsia="굴림체" w:hAnsi="Cambria Math"/>
                  <w:i/>
                  <w:color w:val="auto"/>
                </w:rPr>
              </m:ctrlPr>
            </m:sup>
            <m:e>
              <m:r>
                <w:rPr>
                  <w:rFonts w:ascii="Cambria Math" w:eastAsia="굴림체" w:hAnsi="Cambria Math"/>
                  <w:color w:val="auto"/>
                </w:rPr>
                <m:t>log</m:t>
              </m:r>
              <m:f>
                <m:fPr>
                  <m:ctrlPr>
                    <w:rPr>
                      <w:rFonts w:ascii="Cambria Math" w:eastAsia="굴림체" w:hAnsi="Cambria Math"/>
                      <w:color w:val="auto"/>
                    </w:rPr>
                  </m:ctrlPr>
                </m:fPr>
                <m:num>
                  <m:sSup>
                    <m:sSupPr>
                      <m:ctrlPr>
                        <w:rPr>
                          <w:rFonts w:ascii="Cambria Math" w:eastAsia="굴림체" w:hAnsi="Cambria Math"/>
                          <w:i/>
                          <w:color w:val="auto"/>
                        </w:rPr>
                      </m:ctrlPr>
                    </m:sSupPr>
                    <m:e>
                      <m:r>
                        <w:rPr>
                          <w:rFonts w:ascii="Cambria Math" w:eastAsia="굴림체" w:hAnsi="Cambria Math"/>
                          <w:color w:val="auto"/>
                        </w:rPr>
                        <m:t>e</m:t>
                      </m:r>
                    </m:e>
                    <m:sup>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W</m:t>
                              </m:r>
                              <m:ctrlPr>
                                <w:rPr>
                                  <w:rFonts w:ascii="Cambria Math" w:eastAsia="굴림체" w:hAnsi="Cambria Math"/>
                                  <w:color w:val="auto"/>
                                </w:rPr>
                              </m:ctrlPr>
                            </m:e>
                            <m:sub>
                              <m:sSub>
                                <m:sSubPr>
                                  <m:ctrlPr>
                                    <w:rPr>
                                      <w:rFonts w:ascii="Cambria Math" w:eastAsia="굴림체" w:hAnsi="Cambria Math"/>
                                      <w:i/>
                                      <w:color w:val="auto"/>
                                    </w:rPr>
                                  </m:ctrlPr>
                                </m:sSubPr>
                                <m:e>
                                  <m:r>
                                    <w:rPr>
                                      <w:rFonts w:ascii="Cambria Math" w:eastAsia="굴림체" w:hAnsi="Cambria Math"/>
                                      <w:color w:val="auto"/>
                                    </w:rPr>
                                    <m:t>y</m:t>
                                  </m:r>
                                </m:e>
                                <m:sub>
                                  <m:r>
                                    <w:rPr>
                                      <w:rFonts w:ascii="Cambria Math" w:eastAsia="굴림체" w:hAnsi="Cambria Math"/>
                                      <w:color w:val="auto"/>
                                    </w:rPr>
                                    <m:t>i</m:t>
                                  </m:r>
                                </m:sub>
                              </m:sSub>
                            </m:sub>
                          </m:sSub>
                        </m:e>
                      </m:d>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x</m:t>
                              </m:r>
                              <m:ctrlPr>
                                <w:rPr>
                                  <w:rFonts w:ascii="Cambria Math" w:eastAsia="굴림체" w:hAnsi="Cambria Math"/>
                                  <w:color w:val="auto"/>
                                </w:rPr>
                              </m:ctrlPr>
                            </m:e>
                            <m:sub>
                              <m:r>
                                <w:rPr>
                                  <w:rFonts w:ascii="Cambria Math" w:eastAsia="굴림체" w:hAnsi="Cambria Math"/>
                                  <w:color w:val="auto"/>
                                </w:rPr>
                                <m:t>i</m:t>
                              </m:r>
                            </m:sub>
                          </m:sSub>
                        </m:e>
                      </m:d>
                      <m:r>
                        <w:rPr>
                          <w:rFonts w:ascii="Cambria Math" w:eastAsia="굴림체" w:hAnsi="Cambria Math"/>
                          <w:color w:val="auto"/>
                        </w:rPr>
                        <m:t>cos</m:t>
                      </m:r>
                      <m:sSub>
                        <m:sSubPr>
                          <m:ctrlPr>
                            <w:rPr>
                              <w:rFonts w:ascii="Cambria Math" w:eastAsia="굴림체" w:hAnsi="Cambria Math"/>
                              <w:i/>
                              <w:color w:val="auto"/>
                            </w:rPr>
                          </m:ctrlPr>
                        </m:sSubPr>
                        <m:e>
                          <m:r>
                            <m:rPr>
                              <m:sty m:val="p"/>
                            </m:rPr>
                            <w:rPr>
                              <w:rFonts w:ascii="Cambria Math" w:eastAsia="굴림체" w:hAnsi="Cambria Math"/>
                              <w:color w:val="auto"/>
                            </w:rPr>
                            <m:t>θ</m:t>
                          </m:r>
                          <m:ctrlPr>
                            <w:rPr>
                              <w:rFonts w:ascii="Cambria Math" w:eastAsia="굴림체" w:hAnsi="Cambria Math"/>
                              <w:color w:val="auto"/>
                            </w:rPr>
                          </m:ctrlPr>
                        </m:e>
                        <m:sub>
                          <m:sSub>
                            <m:sSubPr>
                              <m:ctrlPr>
                                <w:rPr>
                                  <w:rFonts w:ascii="Cambria Math" w:eastAsia="굴림체" w:hAnsi="Cambria Math"/>
                                  <w:i/>
                                  <w:color w:val="auto"/>
                                </w:rPr>
                              </m:ctrlPr>
                            </m:sSubPr>
                            <m:e>
                              <m:r>
                                <w:rPr>
                                  <w:rFonts w:ascii="Cambria Math" w:eastAsia="굴림체" w:hAnsi="Cambria Math"/>
                                  <w:color w:val="auto"/>
                                </w:rPr>
                                <m:t>y</m:t>
                              </m:r>
                            </m:e>
                            <m:sub>
                              <m:r>
                                <w:rPr>
                                  <w:rFonts w:ascii="Cambria Math" w:eastAsia="굴림체" w:hAnsi="Cambria Math"/>
                                  <w:color w:val="auto"/>
                                </w:rPr>
                                <m:t>i</m:t>
                              </m:r>
                            </m:sub>
                          </m:sSub>
                        </m:sub>
                      </m:sSub>
                    </m:sup>
                  </m:sSup>
                  <m:ctrlPr>
                    <w:rPr>
                      <w:rFonts w:ascii="Cambria Math" w:eastAsia="굴림체" w:hAnsi="Cambria Math"/>
                      <w:i/>
                      <w:color w:val="auto"/>
                    </w:rPr>
                  </m:ctrlPr>
                </m:num>
                <m:den>
                  <m:nary>
                    <m:naryPr>
                      <m:chr m:val="∑"/>
                      <m:ctrlPr>
                        <w:rPr>
                          <w:rFonts w:ascii="Cambria Math" w:eastAsia="굴림체" w:hAnsi="Cambria Math"/>
                          <w:color w:val="auto"/>
                        </w:rPr>
                      </m:ctrlPr>
                    </m:naryPr>
                    <m:sub>
                      <m:r>
                        <w:rPr>
                          <w:rFonts w:ascii="Cambria Math" w:eastAsia="굴림체" w:hAnsi="Cambria Math"/>
                          <w:color w:val="auto"/>
                        </w:rPr>
                        <m:t>j=1</m:t>
                      </m:r>
                      <m:ctrlPr>
                        <w:rPr>
                          <w:rFonts w:ascii="Cambria Math" w:eastAsia="굴림체" w:hAnsi="Cambria Math"/>
                          <w:i/>
                          <w:color w:val="auto"/>
                        </w:rPr>
                      </m:ctrlPr>
                    </m:sub>
                    <m:sup>
                      <m:r>
                        <w:rPr>
                          <w:rFonts w:ascii="Cambria Math" w:eastAsia="굴림체" w:hAnsi="Cambria Math"/>
                          <w:color w:val="auto"/>
                        </w:rPr>
                        <m:t>n</m:t>
                      </m:r>
                      <m:ctrlPr>
                        <w:rPr>
                          <w:rFonts w:ascii="Cambria Math" w:eastAsia="굴림체" w:hAnsi="Cambria Math"/>
                          <w:i/>
                          <w:color w:val="auto"/>
                        </w:rPr>
                      </m:ctrlPr>
                    </m:sup>
                    <m:e>
                      <m:sSup>
                        <m:sSupPr>
                          <m:ctrlPr>
                            <w:rPr>
                              <w:rFonts w:ascii="Cambria Math" w:eastAsia="굴림체" w:hAnsi="Cambria Math"/>
                              <w:i/>
                              <w:color w:val="auto"/>
                            </w:rPr>
                          </m:ctrlPr>
                        </m:sSupPr>
                        <m:e>
                          <m:r>
                            <w:rPr>
                              <w:rFonts w:ascii="Cambria Math" w:eastAsia="굴림체" w:hAnsi="Cambria Math"/>
                              <w:color w:val="auto"/>
                            </w:rPr>
                            <m:t>e</m:t>
                          </m:r>
                        </m:e>
                        <m:sup>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W</m:t>
                                  </m:r>
                                  <m:ctrlPr>
                                    <w:rPr>
                                      <w:rFonts w:ascii="Cambria Math" w:eastAsia="굴림체" w:hAnsi="Cambria Math"/>
                                      <w:color w:val="auto"/>
                                    </w:rPr>
                                  </m:ctrlPr>
                                </m:e>
                                <m:sub>
                                  <m:r>
                                    <w:rPr>
                                      <w:rFonts w:ascii="Cambria Math" w:eastAsia="굴림체" w:hAnsi="Cambria Math"/>
                                      <w:color w:val="auto"/>
                                    </w:rPr>
                                    <m:t>j</m:t>
                                  </m:r>
                                </m:sub>
                              </m:sSub>
                            </m:e>
                          </m:d>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x</m:t>
                                  </m:r>
                                  <m:ctrlPr>
                                    <w:rPr>
                                      <w:rFonts w:ascii="Cambria Math" w:eastAsia="굴림체" w:hAnsi="Cambria Math"/>
                                      <w:color w:val="auto"/>
                                    </w:rPr>
                                  </m:ctrlPr>
                                </m:e>
                                <m:sub>
                                  <m:r>
                                    <w:rPr>
                                      <w:rFonts w:ascii="Cambria Math" w:eastAsia="굴림체" w:hAnsi="Cambria Math"/>
                                      <w:color w:val="auto"/>
                                    </w:rPr>
                                    <m:t>i</m:t>
                                  </m:r>
                                </m:sub>
                              </m:sSub>
                            </m:e>
                          </m:d>
                          <m:r>
                            <w:rPr>
                              <w:rFonts w:ascii="Cambria Math" w:eastAsia="굴림체" w:hAnsi="Cambria Math"/>
                              <w:color w:val="auto"/>
                            </w:rPr>
                            <m:t>cos</m:t>
                          </m:r>
                          <m:sSub>
                            <m:sSubPr>
                              <m:ctrlPr>
                                <w:rPr>
                                  <w:rFonts w:ascii="Cambria Math" w:eastAsia="굴림체" w:hAnsi="Cambria Math"/>
                                  <w:i/>
                                  <w:color w:val="auto"/>
                                </w:rPr>
                              </m:ctrlPr>
                            </m:sSubPr>
                            <m:e>
                              <m:r>
                                <m:rPr>
                                  <m:sty m:val="p"/>
                                </m:rPr>
                                <w:rPr>
                                  <w:rFonts w:ascii="Cambria Math" w:eastAsia="굴림체" w:hAnsi="Cambria Math"/>
                                  <w:color w:val="auto"/>
                                </w:rPr>
                                <m:t>θ</m:t>
                              </m:r>
                              <m:ctrlPr>
                                <w:rPr>
                                  <w:rFonts w:ascii="Cambria Math" w:eastAsia="굴림체" w:hAnsi="Cambria Math"/>
                                  <w:color w:val="auto"/>
                                </w:rPr>
                              </m:ctrlPr>
                            </m:e>
                            <m:sub>
                              <m:r>
                                <w:rPr>
                                  <w:rFonts w:ascii="Cambria Math" w:eastAsia="굴림체" w:hAnsi="Cambria Math"/>
                                  <w:color w:val="auto"/>
                                </w:rPr>
                                <m:t>j</m:t>
                              </m:r>
                            </m:sub>
                          </m:sSub>
                        </m:sup>
                      </m:sSup>
                      <m:ctrlPr>
                        <w:rPr>
                          <w:rFonts w:ascii="Cambria Math" w:eastAsia="굴림체" w:hAnsi="Cambria Math"/>
                          <w:i/>
                          <w:color w:val="auto"/>
                        </w:rPr>
                      </m:ctrlPr>
                    </m:e>
                  </m:nary>
                  <m:ctrlPr>
                    <w:rPr>
                      <w:rFonts w:ascii="Cambria Math" w:eastAsia="굴림체" w:hAnsi="Cambria Math"/>
                      <w:i/>
                      <w:color w:val="auto"/>
                    </w:rPr>
                  </m:ctrlPr>
                </m:den>
              </m:f>
              <m:ctrlPr>
                <w:rPr>
                  <w:rFonts w:ascii="Cambria Math" w:eastAsia="굴림체" w:hAnsi="Cambria Math"/>
                  <w:i/>
                  <w:color w:val="auto"/>
                </w:rPr>
              </m:ctrlPr>
            </m:e>
          </m:nary>
          <m:r>
            <w:rPr>
              <w:rFonts w:ascii="Cambria Math" w:eastAsia="굴림체" w:hAnsi="Cambria Math"/>
              <w:color w:val="auto"/>
            </w:rPr>
            <m:t>,</m:t>
          </m:r>
        </m:oMath>
      </m:oMathPara>
    </w:p>
    <w:p w14:paraId="735FC47B" w14:textId="25806795" w:rsidR="646D78A1" w:rsidRDefault="646D78A1" w:rsidP="646D78A1">
      <w:pPr>
        <w:pStyle w:val="a3"/>
        <w:spacing w:line="360" w:lineRule="auto"/>
        <w:ind w:firstLineChars="91" w:firstLine="182"/>
        <w:jc w:val="center"/>
      </w:pPr>
    </w:p>
    <w:p w14:paraId="40DA4F8C" w14:textId="7B3E8CFE" w:rsidR="646D78A1" w:rsidRDefault="646D78A1">
      <w:r>
        <w:br w:type="page"/>
      </w:r>
    </w:p>
    <w:p w14:paraId="5CD2FB7C" w14:textId="23FBD325" w:rsidR="16133C48" w:rsidRDefault="16133C48" w:rsidP="16133C48">
      <w:pPr>
        <w:pStyle w:val="a3"/>
        <w:spacing w:line="360" w:lineRule="auto"/>
        <w:jc w:val="center"/>
        <w:rPr>
          <w:rFonts w:ascii="Times New Roman" w:eastAsia="굴림체"/>
          <w:b/>
          <w:bCs/>
          <w:color w:val="auto"/>
          <w:sz w:val="32"/>
          <w:szCs w:val="32"/>
          <w:u w:val="single"/>
        </w:rPr>
      </w:pPr>
      <w:r w:rsidRPr="16133C48">
        <w:rPr>
          <w:rFonts w:ascii="Times New Roman" w:eastAsia="굴림체"/>
          <w:b/>
          <w:bCs/>
          <w:color w:val="auto"/>
          <w:sz w:val="32"/>
          <w:szCs w:val="32"/>
          <w:u w:val="single"/>
        </w:rPr>
        <w:lastRenderedPageBreak/>
        <w:t>Summary of revisions (Reviewer #5)</w:t>
      </w:r>
    </w:p>
    <w:p w14:paraId="636012AB" w14:textId="2264D0D4" w:rsidR="16133C48" w:rsidRDefault="16133C48" w:rsidP="16133C48">
      <w:pPr>
        <w:pStyle w:val="a3"/>
        <w:spacing w:line="360" w:lineRule="auto"/>
        <w:rPr>
          <w:rFonts w:ascii="Times New Roman" w:eastAsia="돋움"/>
          <w:sz w:val="24"/>
          <w:szCs w:val="24"/>
        </w:rPr>
      </w:pPr>
    </w:p>
    <w:p w14:paraId="4C1A17DB" w14:textId="115294E7"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1.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375BDBF5" w14:textId="77777777" w:rsidR="00333ED8" w:rsidRDefault="00333ED8" w:rsidP="00333ED8">
      <w:pPr>
        <w:pStyle w:val="a3"/>
        <w:spacing w:line="360" w:lineRule="auto"/>
        <w:rPr>
          <w:rFonts w:ascii="Times New Roman" w:eastAsia="굴림체"/>
          <w:b/>
          <w:bCs/>
          <w:color w:val="auto"/>
          <w:sz w:val="26"/>
          <w:szCs w:val="26"/>
        </w:rPr>
      </w:pPr>
    </w:p>
    <w:p w14:paraId="4521778B" w14:textId="6CC0B139" w:rsidR="16133C48" w:rsidRDefault="16133C48" w:rsidP="00333ED8">
      <w:pPr>
        <w:pStyle w:val="a3"/>
        <w:spacing w:line="360" w:lineRule="auto"/>
        <w:ind w:firstLineChars="100" w:firstLine="240"/>
        <w:rPr>
          <w:rFonts w:ascii="Times New Roman" w:eastAsia="돋움"/>
          <w:sz w:val="24"/>
          <w:szCs w:val="24"/>
        </w:rPr>
      </w:pPr>
      <w:r w:rsidRPr="16133C48">
        <w:rPr>
          <w:rFonts w:ascii="Times New Roman" w:eastAsia="돋움"/>
          <w:sz w:val="24"/>
          <w:szCs w:val="24"/>
        </w:rPr>
        <w:t>In the Section 3, the proposed method should be discussed in more detail. Why only the Section 3.1?</w:t>
      </w:r>
    </w:p>
    <w:p w14:paraId="1AD302E1" w14:textId="6FE1F880" w:rsidR="16133C48" w:rsidRDefault="16133C48" w:rsidP="16133C48">
      <w:pPr>
        <w:pStyle w:val="a3"/>
        <w:spacing w:line="360" w:lineRule="auto"/>
        <w:rPr>
          <w:rFonts w:ascii="Times New Roman" w:eastAsia="굴림체"/>
          <w:b/>
          <w:bCs/>
          <w:color w:val="auto"/>
          <w:sz w:val="26"/>
          <w:szCs w:val="26"/>
        </w:rPr>
      </w:pPr>
    </w:p>
    <w:p w14:paraId="5BE6864F" w14:textId="436C8018" w:rsidR="16133C48" w:rsidRPr="005F4BB4" w:rsidRDefault="6BB420BE" w:rsidP="16133C48">
      <w:pPr>
        <w:pStyle w:val="a3"/>
        <w:spacing w:line="360" w:lineRule="auto"/>
        <w:ind w:firstLineChars="91" w:firstLine="237"/>
        <w:rPr>
          <w:rFonts w:ascii="Times New Roman" w:eastAsia="굴림체"/>
          <w:b/>
          <w:bCs/>
          <w:color w:val="auto"/>
          <w:sz w:val="26"/>
          <w:szCs w:val="26"/>
          <w:u w:val="single"/>
        </w:rPr>
      </w:pPr>
      <w:r w:rsidRPr="005F4BB4">
        <w:rPr>
          <w:rFonts w:ascii="Times New Roman" w:eastAsia="굴림체"/>
          <w:b/>
          <w:bCs/>
          <w:color w:val="auto"/>
          <w:sz w:val="26"/>
          <w:szCs w:val="26"/>
          <w:u w:val="single"/>
        </w:rPr>
        <w:t>Revisions made</w:t>
      </w:r>
      <w:r w:rsidRPr="005F4BB4">
        <w:rPr>
          <w:rFonts w:ascii="Times New Roman" w:eastAsia="굴림체"/>
          <w:b/>
          <w:bCs/>
          <w:color w:val="auto"/>
          <w:sz w:val="26"/>
          <w:szCs w:val="26"/>
        </w:rPr>
        <w:t>:</w:t>
      </w:r>
    </w:p>
    <w:p w14:paraId="0AD5622F" w14:textId="593D8CB6" w:rsidR="16133C48" w:rsidRPr="005F4BB4" w:rsidRDefault="16133C48" w:rsidP="1FE7C594">
      <w:pPr>
        <w:pStyle w:val="a3"/>
        <w:spacing w:line="360" w:lineRule="auto"/>
        <w:ind w:firstLineChars="91" w:firstLine="218"/>
        <w:rPr>
          <w:rFonts w:ascii="Times New Roman" w:eastAsia="돋움"/>
          <w:i/>
          <w:iCs/>
          <w:color w:val="000000" w:themeColor="text1"/>
          <w:sz w:val="24"/>
          <w:szCs w:val="24"/>
        </w:rPr>
      </w:pPr>
    </w:p>
    <w:p w14:paraId="734DAC77" w14:textId="648F26D6" w:rsidR="003E139C" w:rsidRPr="005F4BB4" w:rsidRDefault="11D10679" w:rsidP="11D10679">
      <w:pPr>
        <w:pStyle w:val="a3"/>
        <w:spacing w:line="360" w:lineRule="auto"/>
        <w:ind w:firstLine="210"/>
        <w:rPr>
          <w:rFonts w:ascii="Times New Roman" w:eastAsia="돋움"/>
          <w:i/>
          <w:iCs/>
          <w:color w:val="000000" w:themeColor="text1"/>
          <w:sz w:val="24"/>
          <w:szCs w:val="24"/>
        </w:rPr>
      </w:pPr>
      <w:r w:rsidRPr="005F4BB4">
        <w:rPr>
          <w:rFonts w:ascii="Times New Roman" w:eastAsia="돋움"/>
          <w:i/>
          <w:iCs/>
          <w:color w:val="000000" w:themeColor="text1"/>
          <w:sz w:val="24"/>
          <w:szCs w:val="24"/>
        </w:rPr>
        <w:t>In the previous manuscript version, there was only one subsection under section 3. In order to make the method description clearer, we reorganized the content in section 3 into sections 3.1 and 3.2 and provided additional details in each subsection.</w:t>
      </w:r>
    </w:p>
    <w:p w14:paraId="05DE339D" w14:textId="4FC8FACF" w:rsidR="003E139C" w:rsidRPr="00324C82" w:rsidRDefault="003E139C" w:rsidP="003E139C">
      <w:pPr>
        <w:pStyle w:val="a3"/>
        <w:spacing w:line="360" w:lineRule="auto"/>
        <w:ind w:firstLine="210"/>
        <w:rPr>
          <w:rFonts w:ascii="Times New Roman" w:eastAsia="돋움"/>
          <w:i/>
          <w:iCs/>
          <w:color w:val="000000" w:themeColor="text1"/>
          <w:sz w:val="24"/>
          <w:szCs w:val="24"/>
          <w:highlight w:val="cyan"/>
        </w:rPr>
      </w:pPr>
    </w:p>
    <w:p w14:paraId="6C4AC352" w14:textId="44B319A7" w:rsidR="003E139C" w:rsidRDefault="003E139C" w:rsidP="003E139C">
      <w:pPr>
        <w:pStyle w:val="a3"/>
        <w:spacing w:line="360" w:lineRule="auto"/>
        <w:ind w:firstLine="210"/>
        <w:rPr>
          <w:rFonts w:ascii="Times New Roman" w:eastAsia="돋움"/>
          <w:i/>
          <w:iCs/>
          <w:color w:val="000000" w:themeColor="text1"/>
          <w:sz w:val="24"/>
          <w:szCs w:val="24"/>
          <w:highlight w:val="cyan"/>
        </w:rPr>
      </w:pPr>
    </w:p>
    <w:p w14:paraId="47FFADB6" w14:textId="11319DE8" w:rsidR="00302422" w:rsidRPr="00F67E7B" w:rsidRDefault="646D78A1" w:rsidP="646D78A1">
      <w:pPr>
        <w:pStyle w:val="a3"/>
        <w:spacing w:line="360" w:lineRule="auto"/>
        <w:ind w:firstLine="210"/>
        <w:rPr>
          <w:rStyle w:val="None"/>
          <w:b/>
          <w:bCs/>
          <w:sz w:val="24"/>
          <w:szCs w:val="24"/>
        </w:rPr>
      </w:pPr>
      <w:r w:rsidRPr="646D78A1">
        <w:rPr>
          <w:rFonts w:ascii="Times New Roman" w:eastAsia="굴림체"/>
          <w:b/>
          <w:bCs/>
          <w:color w:val="auto"/>
          <w:sz w:val="24"/>
          <w:szCs w:val="24"/>
        </w:rPr>
        <w:t xml:space="preserve">(Previous Version) </w:t>
      </w:r>
    </w:p>
    <w:p w14:paraId="3014F3FD" w14:textId="7521F1D9" w:rsidR="00302422" w:rsidRPr="00F67E7B" w:rsidRDefault="646D78A1" w:rsidP="646D78A1">
      <w:pPr>
        <w:pStyle w:val="a3"/>
        <w:spacing w:line="360" w:lineRule="auto"/>
        <w:ind w:firstLine="210"/>
        <w:rPr>
          <w:rStyle w:val="None"/>
          <w:rFonts w:ascii="Times New Roman" w:eastAsia="Times New Roman"/>
          <w:b/>
          <w:bCs/>
          <w:sz w:val="24"/>
          <w:szCs w:val="24"/>
        </w:rPr>
      </w:pPr>
      <w:r w:rsidRPr="646D78A1">
        <w:rPr>
          <w:rStyle w:val="None"/>
          <w:rFonts w:ascii="Times New Roman" w:eastAsia="Times New Roman"/>
          <w:b/>
          <w:bCs/>
          <w:sz w:val="24"/>
          <w:szCs w:val="24"/>
        </w:rPr>
        <w:t>3 Method</w:t>
      </w:r>
    </w:p>
    <w:p w14:paraId="12AED3A8" w14:textId="0F7B4070" w:rsidR="00302422" w:rsidRPr="00F67E7B" w:rsidRDefault="646D78A1" w:rsidP="646D78A1">
      <w:pPr>
        <w:pStyle w:val="a3"/>
        <w:spacing w:line="360" w:lineRule="auto"/>
        <w:ind w:firstLine="210"/>
        <w:rPr>
          <w:rStyle w:val="None"/>
          <w:rFonts w:ascii="Times New Roman" w:eastAsia="Times New Roman"/>
          <w:b/>
          <w:bCs/>
          <w:i/>
          <w:iCs/>
          <w:sz w:val="24"/>
          <w:szCs w:val="24"/>
        </w:rPr>
      </w:pPr>
      <w:r w:rsidRPr="646D78A1">
        <w:rPr>
          <w:rStyle w:val="None"/>
          <w:rFonts w:ascii="Times New Roman" w:eastAsia="Times New Roman"/>
          <w:b/>
          <w:bCs/>
          <w:i/>
          <w:iCs/>
          <w:sz w:val="24"/>
          <w:szCs w:val="24"/>
        </w:rPr>
        <w:t>3.1 Network Architecture</w:t>
      </w:r>
    </w:p>
    <w:p w14:paraId="6EC87671" w14:textId="4650B1B6" w:rsidR="00302422" w:rsidRPr="00F67E7B" w:rsidRDefault="00302422" w:rsidP="646D78A1">
      <w:pPr>
        <w:pStyle w:val="a3"/>
        <w:spacing w:line="360" w:lineRule="auto"/>
        <w:ind w:firstLine="210"/>
        <w:rPr>
          <w:rStyle w:val="None"/>
          <w:rFonts w:ascii="Times New Roman" w:eastAsia="Times New Roman"/>
          <w:color w:val="auto"/>
          <w:sz w:val="24"/>
          <w:szCs w:val="24"/>
        </w:rPr>
      </w:pPr>
      <w:r w:rsidRPr="646D78A1">
        <w:rPr>
          <w:rStyle w:val="None"/>
          <w:rFonts w:ascii="Times New Roman" w:eastAsia="Times New Roman"/>
          <w:color w:val="auto"/>
          <w:sz w:val="24"/>
          <w:szCs w:val="24"/>
        </w:rPr>
        <w:t xml:space="preserve">  The same waveform is passed to the speaker-identification as well as the emotion recognition networks. Both networks are extensions of the wav2vec 2.0 model (</w:t>
      </w:r>
      <w:r w:rsidRPr="646D78A1">
        <w:rPr>
          <w:rFonts w:ascii="Times New Roman" w:eastAsia="Times New Roman"/>
          <w:color w:val="auto"/>
          <w:sz w:val="24"/>
          <w:szCs w:val="24"/>
        </w:rPr>
        <w:t xml:space="preserve">consisting of 12 Transformer layers with 768 </w:t>
      </w:r>
      <w:proofErr w:type="gramStart"/>
      <w:r w:rsidRPr="646D78A1">
        <w:rPr>
          <w:rFonts w:ascii="Times New Roman" w:eastAsia="Times New Roman"/>
          <w:color w:val="auto"/>
          <w:sz w:val="24"/>
          <w:szCs w:val="24"/>
        </w:rPr>
        <w:t>dimension</w:t>
      </w:r>
      <w:proofErr w:type="gramEnd"/>
      <w:r w:rsidRPr="646D78A1">
        <w:rPr>
          <w:rFonts w:ascii="Times New Roman" w:eastAsia="Times New Roman"/>
          <w:color w:val="auto"/>
          <w:sz w:val="24"/>
          <w:szCs w:val="24"/>
        </w:rPr>
        <w:t xml:space="preserve"> embedding</w:t>
      </w:r>
      <w:r w:rsidRPr="646D78A1">
        <w:rPr>
          <w:rStyle w:val="None"/>
          <w:rFonts w:ascii="Times New Roman" w:eastAsia="Times New Roman"/>
          <w:color w:val="auto"/>
          <w:sz w:val="24"/>
          <w:szCs w:val="24"/>
        </w:rPr>
        <w:t xml:space="preserve">) and are trained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The speaker-identification network (Fig. 1) encodes the vocal properties of a speaker into a fixed dimension vector, </w:t>
      </w:r>
      <m:oMath>
        <m:r>
          <w:rPr>
            <w:rStyle w:val="None"/>
            <w:rFonts w:ascii="Cambria Math" w:hAnsi="Cambria Math"/>
            <w:color w:val="auto"/>
            <w:sz w:val="24"/>
            <w:szCs w:val="24"/>
          </w:rPr>
          <m:t>d</m:t>
        </m:r>
      </m:oMath>
      <w:r w:rsidRPr="646D78A1">
        <w:rPr>
          <w:rStyle w:val="None"/>
          <w:rFonts w:ascii="Times New Roman" w:eastAsia="Times New Roman"/>
          <w:color w:val="auto"/>
          <w:sz w:val="24"/>
          <w:szCs w:val="24"/>
        </w:rPr>
        <w:t>. During pre-training, the Arcface loss used in this model enables it to learn to distinguish between speakers. In the emotion recognition network</w:t>
      </w:r>
      <w:r w:rsidRPr="646D78A1">
        <w:rPr>
          <w:rFonts w:ascii="Times New Roman" w:eastAsia="Times New Roman"/>
          <w:color w:val="auto"/>
          <w:sz w:val="24"/>
          <w:szCs w:val="24"/>
        </w:rPr>
        <w:t xml:space="preserve"> </w:t>
      </w:r>
      <w:r w:rsidRPr="646D78A1">
        <w:rPr>
          <w:rStyle w:val="None"/>
          <w:rFonts w:ascii="Times New Roman" w:eastAsia="Times New Roman"/>
          <w:color w:val="auto"/>
          <w:sz w:val="24"/>
          <w:szCs w:val="24"/>
        </w:rPr>
        <w:t xml:space="preserve">(Fig. 2), input utterances are encoded into a vector that is combined with the output of the pre-trained speaker-identification network. </w:t>
      </w:r>
    </w:p>
    <w:p w14:paraId="4ED5FF98" w14:textId="5EB0B680" w:rsidR="00302422" w:rsidRPr="00F67E7B" w:rsidRDefault="646D78A1" w:rsidP="646D78A1">
      <w:pPr>
        <w:pStyle w:val="a3"/>
        <w:spacing w:line="360" w:lineRule="auto"/>
        <w:ind w:firstLine="210"/>
        <w:rPr>
          <w:rStyle w:val="None"/>
          <w:rFonts w:ascii="Times New Roman" w:eastAsia="Times New Roman"/>
          <w:color w:val="auto"/>
          <w:sz w:val="24"/>
          <w:szCs w:val="24"/>
        </w:rPr>
      </w:pPr>
      <w:r w:rsidRPr="646D78A1">
        <w:rPr>
          <w:rFonts w:ascii="Times New Roman" w:eastAsia="Times New Roman"/>
          <w:color w:val="auto"/>
          <w:sz w:val="24"/>
          <w:szCs w:val="24"/>
        </w:rPr>
        <w:t xml:space="preserve">  In the speaker identification network, the wav2vec 2.0 segment is used to encode input utterances into a latent 2-d representation vector that is passed to a single attention block.</w:t>
      </w:r>
      <w:r w:rsidRPr="646D78A1">
        <w:rPr>
          <w:rStyle w:val="None"/>
          <w:rFonts w:ascii="Times New Roman" w:eastAsia="Times New Roman"/>
          <w:sz w:val="24"/>
          <w:szCs w:val="24"/>
        </w:rPr>
        <w:t xml:space="preserve"> </w:t>
      </w:r>
      <w:r w:rsidRPr="646D78A1">
        <w:rPr>
          <w:rFonts w:ascii="Times New Roman" w:eastAsia="Times New Roman"/>
          <w:color w:val="auto"/>
          <w:sz w:val="24"/>
          <w:szCs w:val="24"/>
        </w:rPr>
        <w:t>It is assumed that the core properties of a speaker's voice are unaffected by his or her emotional state. In other</w:t>
      </w:r>
      <w:r w:rsidRPr="646D78A1">
        <w:rPr>
          <w:rStyle w:val="None"/>
          <w:rFonts w:ascii="Times New Roman" w:eastAsia="Times New Roman"/>
          <w:sz w:val="24"/>
          <w:szCs w:val="24"/>
        </w:rPr>
        <w:t xml:space="preserve"> words, a speaker can be identified by his/her voice regardless of his/her emotional status. This is why, only a single attention block was used in the speaker-identification network.</w:t>
      </w:r>
      <w:r w:rsidRPr="646D78A1">
        <w:rPr>
          <w:rStyle w:val="None"/>
          <w:rFonts w:ascii="Times New Roman" w:eastAsia="Times New Roman"/>
          <w:color w:val="auto"/>
          <w:sz w:val="24"/>
          <w:szCs w:val="24"/>
        </w:rPr>
        <w:t xml:space="preserve"> The model is trained to generate a representation which distinctly distinguishes between speakers using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loss. A configuration of the speaker-identification network using the cross-entropy loss was also explored. In experiments where the cross-entropy loss was used,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center </w:t>
      </w:r>
      <w:r w:rsidRPr="646D78A1">
        <w:rPr>
          <w:rStyle w:val="None"/>
          <w:rFonts w:ascii="Times New Roman" w:eastAsia="Times New Roman"/>
          <w:color w:val="auto"/>
          <w:sz w:val="24"/>
          <w:szCs w:val="24"/>
        </w:rPr>
        <w:lastRenderedPageBreak/>
        <w:t xml:space="preserve">representation vectors for speaker classes were replaced with a fully connected (FC) layer. Here, the four FC outputs are fed into a </w:t>
      </w:r>
      <w:proofErr w:type="spellStart"/>
      <w:r w:rsidRPr="646D78A1">
        <w:rPr>
          <w:rStyle w:val="None"/>
          <w:rFonts w:ascii="Times New Roman" w:eastAsia="Times New Roman"/>
          <w:color w:val="auto"/>
          <w:sz w:val="24"/>
          <w:szCs w:val="24"/>
        </w:rPr>
        <w:t>softmax</w:t>
      </w:r>
      <w:proofErr w:type="spellEnd"/>
      <w:r w:rsidRPr="646D78A1">
        <w:rPr>
          <w:rStyle w:val="None"/>
          <w:rFonts w:ascii="Times New Roman" w:eastAsia="Times New Roman"/>
          <w:color w:val="auto"/>
          <w:sz w:val="24"/>
          <w:szCs w:val="24"/>
        </w:rPr>
        <w:t xml:space="preserve"> function, and the probability of each speaker class is obtained.</w:t>
      </w:r>
    </w:p>
    <w:p w14:paraId="1D547B71" w14:textId="73425521" w:rsidR="00302422" w:rsidRPr="00F67E7B" w:rsidRDefault="646D78A1" w:rsidP="646D78A1">
      <w:pPr>
        <w:pStyle w:val="a3"/>
        <w:spacing w:line="360" w:lineRule="auto"/>
        <w:ind w:firstLine="210"/>
        <w:rPr>
          <w:rFonts w:ascii="Times New Roman" w:eastAsia="Times New Roman"/>
          <w:color w:val="auto"/>
          <w:sz w:val="24"/>
          <w:szCs w:val="24"/>
        </w:rPr>
      </w:pPr>
      <w:r w:rsidRPr="646D78A1">
        <w:rPr>
          <w:rStyle w:val="None"/>
          <w:rFonts w:ascii="Times New Roman" w:eastAsia="Times New Roman"/>
          <w:color w:val="auto"/>
          <w:sz w:val="24"/>
          <w:szCs w:val="24"/>
        </w:rPr>
        <w:t xml:space="preserve">  In the emotion classification network, the encoding generated by the wav2vec 2.0 segment is passed to a </w:t>
      </w:r>
      <w:proofErr w:type="spellStart"/>
      <w:r w:rsidRPr="646D78A1">
        <w:rPr>
          <w:rFonts w:ascii="Times New Roman" w:eastAsia="Times New Roman"/>
          <w:color w:val="auto"/>
          <w:sz w:val="24"/>
          <w:szCs w:val="24"/>
        </w:rPr>
        <w:t>ReLU</w:t>
      </w:r>
      <w:proofErr w:type="spellEnd"/>
      <w:r w:rsidRPr="646D78A1">
        <w:rPr>
          <w:rFonts w:ascii="Times New Roman" w:eastAsia="Times New Roman"/>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The outputs of all the attention blocks are concatenated prior to the tensor fusion operation. </w:t>
      </w:r>
    </w:p>
    <w:p w14:paraId="75F0683F" w14:textId="3DFF3B2E" w:rsidR="00302422" w:rsidRPr="00F67E7B" w:rsidRDefault="00302422" w:rsidP="646D78A1">
      <w:pPr>
        <w:pStyle w:val="a3"/>
        <w:spacing w:line="360" w:lineRule="auto"/>
        <w:ind w:firstLine="210"/>
        <w:rPr>
          <w:rStyle w:val="None"/>
          <w:rFonts w:ascii="Times New Roman" w:eastAsia="Times New Roman"/>
          <w:sz w:val="24"/>
          <w:szCs w:val="24"/>
        </w:rPr>
      </w:pPr>
      <w:r w:rsidRPr="646D78A1">
        <w:rPr>
          <w:rFonts w:ascii="Times New Roman" w:eastAsia="Times New Roman"/>
          <w:color w:val="auto"/>
          <w:sz w:val="24"/>
          <w:szCs w:val="24"/>
        </w:rPr>
        <w:t xml:space="preserve">  In order to address the differences in the lengths of utterances, </w:t>
      </w:r>
      <w:proofErr w:type="gramStart"/>
      <w:r w:rsidRPr="646D78A1">
        <w:rPr>
          <w:rFonts w:ascii="Times New Roman" w:eastAsia="Times New Roman"/>
          <w:color w:val="auto"/>
          <w:sz w:val="24"/>
          <w:szCs w:val="24"/>
        </w:rPr>
        <w:t>max-pooling</w:t>
      </w:r>
      <w:proofErr w:type="gramEnd"/>
      <w:r w:rsidRPr="646D78A1">
        <w:rPr>
          <w:rFonts w:ascii="Times New Roman" w:eastAsia="Times New Roman"/>
          <w:color w:val="auto"/>
          <w:sz w:val="24"/>
          <w:szCs w:val="24"/>
        </w:rPr>
        <w:t xml:space="preserve"> was applied across the time axis of each attention block, resulting in a </w:t>
      </w:r>
      <m:oMath>
        <m:r>
          <w:rPr>
            <w:rFonts w:ascii="Cambria Math" w:hAnsi="Cambria Math"/>
            <w:sz w:val="24"/>
            <w:szCs w:val="24"/>
          </w:rPr>
          <m:t>d </m:t>
        </m:r>
      </m:oMath>
      <w:r w:rsidRPr="646D78A1">
        <w:rPr>
          <w:rFonts w:ascii="Times New Roman" w:eastAsia="Times New Roman"/>
          <w:color w:val="auto"/>
          <w:sz w:val="24"/>
          <w:szCs w:val="24"/>
        </w:rPr>
        <w:t xml:space="preserve">dimension vector as the final output. </w:t>
      </w:r>
      <w:r w:rsidRPr="646D78A1">
        <w:rPr>
          <w:rStyle w:val="None"/>
          <w:rFonts w:ascii="Times New Roman" w:eastAsia="Times New Roman"/>
          <w:sz w:val="24"/>
          <w:szCs w:val="24"/>
        </w:rPr>
        <w:t xml:space="preserve">The output vectors of the speaker-identification network and emotion classification network have identical dimensions. </w:t>
      </w:r>
      <w:r w:rsidRPr="646D78A1">
        <w:rPr>
          <w:rFonts w:ascii="Times New Roman" w:eastAsia="Times New Roman"/>
          <w:color w:val="auto"/>
          <w:sz w:val="24"/>
          <w:szCs w:val="24"/>
        </w:rPr>
        <w:t xml:space="preserve">During tensor fusion, an elementwise multiplication between </w:t>
      </w:r>
      <m:oMath>
        <m:r>
          <w:rPr>
            <w:rFonts w:ascii="Cambria Math" w:hAnsi="Cambria Math"/>
            <w:sz w:val="24"/>
            <w:szCs w:val="24"/>
          </w:rPr>
          <m:t>H=</m:t>
        </m:r>
        <m:d>
          <m:dPr>
            <m:begChr m:val="{"/>
            <m:endChr m:val="}"/>
            <m:ctrlPr>
              <w:rPr>
                <w:rFonts w:ascii="Cambria Math" w:hAnsi="Cambria Math"/>
                <w:sz w:val="24"/>
                <w:szCs w:val="24"/>
                <w:u w:color="000000"/>
              </w:rPr>
            </m:ctrlPr>
          </m:dPr>
          <m:e>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k</m:t>
                </m:r>
              </m:sub>
            </m:sSub>
          </m:e>
        </m:d>
      </m:oMath>
      <w:r w:rsidRPr="646D78A1">
        <w:rPr>
          <w:rFonts w:ascii="Times New Roman" w:eastAsia="Times New Roman"/>
          <w:color w:val="auto"/>
          <w:sz w:val="24"/>
          <w:szCs w:val="24"/>
        </w:rPr>
        <w:t xml:space="preserve"> and a trainable fusion matrix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k×d</m:t>
            </m:r>
          </m:sup>
        </m:sSup>
      </m:oMath>
      <w:r w:rsidRPr="646D78A1">
        <w:rPr>
          <w:rFonts w:ascii="Times New Roman" w:eastAsia="Times New Roman"/>
          <w:color w:val="auto"/>
          <w:sz w:val="24"/>
          <w:szCs w:val="24"/>
        </w:rPr>
        <w:t>) is perfo</w:t>
      </w:r>
      <w:proofErr w:type="spellStart"/>
      <w:r w:rsidRPr="646D78A1">
        <w:rPr>
          <w:rFonts w:ascii="Times New Roman" w:eastAsia="Times New Roman"/>
          <w:color w:val="auto"/>
          <w:sz w:val="24"/>
          <w:szCs w:val="24"/>
        </w:rPr>
        <w:t>rmed</w:t>
      </w:r>
      <w:proofErr w:type="spellEnd"/>
      <w:r w:rsidRPr="646D78A1">
        <w:rPr>
          <w:rFonts w:ascii="Times New Roman" w:eastAsia="Times New Roman"/>
          <w:color w:val="auto"/>
          <w:sz w:val="24"/>
          <w:szCs w:val="24"/>
        </w:rPr>
        <w:t xml:space="preserve">. Summation is then performed across all </w:t>
      </w:r>
      <m:oMath>
        <m:r>
          <w:rPr>
            <w:rFonts w:ascii="Cambria Math" w:hAnsi="Cambria Math"/>
            <w:sz w:val="24"/>
            <w:szCs w:val="24"/>
          </w:rPr>
          <m:t>k </m:t>
        </m:r>
      </m:oMath>
      <w:r w:rsidRPr="646D78A1">
        <w:rPr>
          <w:rFonts w:ascii="Times New Roman" w:eastAsia="Times New Roman"/>
          <w:color w:val="auto"/>
          <w:sz w:val="24"/>
          <w:szCs w:val="24"/>
        </w:rPr>
        <w:t>vectors as shown in Eq. (5)</w:t>
      </w:r>
      <w:r w:rsidRPr="646D78A1">
        <w:rPr>
          <w:rStyle w:val="None"/>
          <w:rFonts w:ascii="Times New Roman" w:eastAsia="Times New Roman"/>
          <w:sz w:val="24"/>
          <w:szCs w:val="24"/>
        </w:rPr>
        <w:t>,</w:t>
      </w:r>
    </w:p>
    <w:p w14:paraId="2A07EC82" w14:textId="007EE29E" w:rsidR="00302422" w:rsidRPr="00F67E7B" w:rsidRDefault="00302422" w:rsidP="646D78A1">
      <w:pPr>
        <w:pStyle w:val="a3"/>
        <w:spacing w:line="360" w:lineRule="auto"/>
        <w:rPr>
          <w:rStyle w:val="None"/>
          <w:rFonts w:ascii="Times New Roman" w:eastAsia="Times New Roman"/>
          <w:sz w:val="24"/>
          <w:szCs w:val="24"/>
        </w:rPr>
      </w:pPr>
      <m:oMath>
        <m:r>
          <w:rPr>
            <w:rFonts w:ascii="Cambria Math" w:hAnsi="Cambria Math"/>
            <w:sz w:val="24"/>
            <w:szCs w:val="24"/>
          </w:rPr>
          <m:t>E=</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u w:color="000000"/>
              </w:rPr>
            </m:ctrlPr>
          </m:limUppPr>
          <m:e>
            <m:limLow>
              <m:limLowPr>
                <m:ctrlPr>
                  <w:rPr>
                    <w:rFonts w:ascii="Cambria Math" w:hAnsi="Cambria Math"/>
                    <w:sz w:val="24"/>
                    <w:szCs w:val="24"/>
                    <w:u w:color="000000"/>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u w:color="000000"/>
              </w:rPr>
            </m:ctrlPr>
          </m:sSubPr>
          <m:e>
            <m:r>
              <w:rPr>
                <w:rFonts w:ascii="Cambria Math" w:hAnsi="Cambria Math"/>
                <w:sz w:val="24"/>
                <w:szCs w:val="24"/>
              </w:rPr>
              <m:t>h</m:t>
            </m:r>
          </m:e>
          <m:sub>
            <m:r>
              <w:rPr>
                <w:rFonts w:ascii="Cambria Math" w:hAnsi="Cambria Math"/>
                <w:sz w:val="24"/>
                <w:szCs w:val="24"/>
              </w:rPr>
              <m:t>i</m:t>
            </m:r>
          </m:sub>
        </m:sSub>
      </m:oMath>
      <w:proofErr w:type="gramStart"/>
      <w:r w:rsidRPr="646D78A1">
        <w:rPr>
          <w:rStyle w:val="None"/>
          <w:rFonts w:ascii="Times New Roman" w:eastAsia="Times New Roman"/>
          <w:sz w:val="24"/>
          <w:szCs w:val="24"/>
        </w:rPr>
        <w:t xml:space="preserve">,   </w:t>
      </w:r>
      <w:proofErr w:type="gramEnd"/>
      <w:r w:rsidRPr="646D78A1">
        <w:rPr>
          <w:rStyle w:val="None"/>
          <w:rFonts w:ascii="Times New Roman" w:eastAsia="Times New Roman"/>
          <w:sz w:val="24"/>
          <w:szCs w:val="24"/>
        </w:rPr>
        <w:t xml:space="preserve">                                                (5)</w:t>
      </w:r>
    </w:p>
    <w:p w14:paraId="1AA9F625" w14:textId="77777777" w:rsidR="00302422" w:rsidRPr="00F67E7B" w:rsidRDefault="00302422" w:rsidP="646D78A1">
      <w:pPr>
        <w:pStyle w:val="a3"/>
        <w:spacing w:line="360" w:lineRule="auto"/>
        <w:rPr>
          <w:rFonts w:ascii="Times New Roman" w:eastAsia="Times New Roman"/>
          <w:sz w:val="24"/>
          <w:szCs w:val="24"/>
        </w:rPr>
      </w:pPr>
      <w:r w:rsidRPr="646D78A1">
        <w:rPr>
          <w:rStyle w:val="None"/>
          <w:rFonts w:ascii="Times New Roman" w:eastAsia="Times New Roman"/>
          <w:sz w:val="24"/>
          <w:szCs w:val="24"/>
        </w:rPr>
        <w:t xml:space="preserve">where </w:t>
      </w:r>
      <m:oMath>
        <m:sSub>
          <m:sSubPr>
            <m:ctrlPr>
              <w:rPr>
                <w:rFonts w:ascii="Cambria Math" w:hAnsi="Cambria Math"/>
                <w:sz w:val="24"/>
                <w:szCs w:val="24"/>
                <w:u w:color="000000"/>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sz w:val="24"/>
          <w:szCs w:val="24"/>
        </w:rPr>
        <w:t xml:space="preserve"> and </w:t>
      </w:r>
      <m:oMath>
        <m:sSub>
          <m:sSubPr>
            <m:ctrlPr>
              <w:rPr>
                <w:rFonts w:ascii="Cambria Math" w:hAnsi="Cambria Math"/>
                <w:sz w:val="24"/>
                <w:szCs w:val="24"/>
                <w:u w:color="000000"/>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u w:color="000000"/>
              </w:rPr>
            </m:ctrlPr>
          </m:sSupPr>
          <m:e>
            <m:r>
              <m:rPr>
                <m:scr m:val="double-struck"/>
              </m:rPr>
              <w:rPr>
                <w:rFonts w:ascii="Cambria Math" w:hAnsi="Cambria Math"/>
                <w:sz w:val="24"/>
                <w:szCs w:val="24"/>
              </w:rPr>
              <m:t>R</m:t>
            </m:r>
          </m:e>
          <m:sup>
            <m:r>
              <w:rPr>
                <w:rFonts w:ascii="Cambria Math" w:hAnsi="Cambria Math"/>
                <w:sz w:val="24"/>
                <w:szCs w:val="24"/>
              </w:rPr>
              <m:t>d</m:t>
            </m:r>
          </m:sup>
        </m:sSup>
      </m:oMath>
      <w:r w:rsidRPr="646D78A1">
        <w:rPr>
          <w:rStyle w:val="None"/>
          <w:rFonts w:ascii="Times New Roman" w:eastAsia="Times New Roman"/>
          <w:color w:val="auto"/>
          <w:sz w:val="24"/>
          <w:szCs w:val="24"/>
        </w:rPr>
        <w:t xml:space="preserve">. The final embedding, </w:t>
      </w:r>
      <m:oMath>
        <m:r>
          <w:rPr>
            <w:rFonts w:ascii="Cambria Math" w:hAnsi="Cambria Math"/>
            <w:sz w:val="24"/>
            <w:szCs w:val="24"/>
          </w:rPr>
          <m:t>E</m:t>
        </m:r>
      </m:oMath>
      <w:r w:rsidRPr="646D78A1">
        <w:rPr>
          <w:rStyle w:val="None"/>
          <w:rFonts w:ascii="Times New Roman" w:eastAsia="Times New Roman"/>
          <w:color w:val="auto"/>
          <w:sz w:val="24"/>
          <w:szCs w:val="24"/>
        </w:rPr>
        <w:t xml:space="preserve"> </w:t>
      </w:r>
      <w:r w:rsidRPr="646D78A1">
        <w:rPr>
          <w:rFonts w:ascii="Times New Roman" w:eastAsia="Times New Roman"/>
          <w:color w:val="auto"/>
          <w:sz w:val="24"/>
          <w:szCs w:val="24"/>
        </w:rPr>
        <w:t xml:space="preserve">is used to compute the </w:t>
      </w:r>
      <w:proofErr w:type="spellStart"/>
      <w:r w:rsidRPr="646D78A1">
        <w:rPr>
          <w:rFonts w:ascii="Times New Roman" w:eastAsia="Times New Roman"/>
          <w:color w:val="auto"/>
          <w:sz w:val="24"/>
          <w:szCs w:val="24"/>
        </w:rPr>
        <w:t>Arcface</w:t>
      </w:r>
      <w:proofErr w:type="spellEnd"/>
      <w:r w:rsidRPr="646D78A1">
        <w:rPr>
          <w:rFonts w:ascii="Times New Roman" w:eastAsia="Times New Roman"/>
          <w:color w:val="auto"/>
          <w:sz w:val="24"/>
          <w:szCs w:val="24"/>
        </w:rPr>
        <w:t xml:space="preserve"> loss for emotion classification</w:t>
      </w:r>
      <w:r w:rsidRPr="646D78A1">
        <w:rPr>
          <w:rStyle w:val="None"/>
          <w:rFonts w:ascii="Times New Roman" w:eastAsia="Times New Roman"/>
          <w:color w:val="auto"/>
          <w:sz w:val="24"/>
          <w:szCs w:val="24"/>
        </w:rPr>
        <w:t>. The fusion process combines the speaker-identification and emotion representations from each network into a speaker-specific emotion representation. To achieve this, the output vector of the attention block is concatenated to the outputs of the emotion classification network’s four attention blocks, resulting in a total of five attention block outputs. Fig. 3 shows the architecture of the proposed speaker-specific emotion representation-based SER. The angular distance between the tensor fused output vector and the ce</w:t>
      </w:r>
      <w:r w:rsidRPr="646D78A1">
        <w:rPr>
          <w:rStyle w:val="None"/>
          <w:rFonts w:ascii="Times New Roman" w:eastAsia="Times New Roman"/>
          <w:sz w:val="24"/>
          <w:szCs w:val="24"/>
        </w:rPr>
        <w:t>nter of the four emotion representation vectors is calculated as shown in Eq. (4).</w:t>
      </w:r>
    </w:p>
    <w:p w14:paraId="0554A9E2" w14:textId="77777777" w:rsidR="00302422" w:rsidRPr="00F67E7B" w:rsidRDefault="00302422" w:rsidP="00302422">
      <w:pPr>
        <w:pStyle w:val="a3"/>
        <w:spacing w:line="360" w:lineRule="auto"/>
        <w:ind w:firstLineChars="91" w:firstLine="218"/>
        <w:jc w:val="right"/>
        <w:rPr>
          <w:rFonts w:ascii="Times New Roman" w:eastAsia="굴림체"/>
          <w:color w:val="auto"/>
          <w:sz w:val="24"/>
          <w:szCs w:val="24"/>
        </w:rPr>
      </w:pPr>
      <w:r w:rsidRPr="00F67E7B">
        <w:rPr>
          <w:rFonts w:ascii="Times New Roman" w:eastAsia="굴림체"/>
          <w:color w:val="auto"/>
          <w:sz w:val="24"/>
          <w:szCs w:val="24"/>
        </w:rPr>
        <w:t>Section 3</w:t>
      </w:r>
    </w:p>
    <w:p w14:paraId="1C05FEAC" w14:textId="77777777" w:rsidR="00302422" w:rsidRDefault="00302422" w:rsidP="00302422">
      <w:pPr>
        <w:pStyle w:val="a3"/>
        <w:spacing w:line="360" w:lineRule="auto"/>
        <w:ind w:firstLineChars="91" w:firstLine="218"/>
        <w:rPr>
          <w:rFonts w:ascii="Times New Roman" w:eastAsia="굴림체"/>
          <w:color w:val="auto"/>
          <w:sz w:val="24"/>
          <w:szCs w:val="24"/>
        </w:rPr>
      </w:pPr>
    </w:p>
    <w:p w14:paraId="2D07CF79" w14:textId="77777777" w:rsidR="00302422" w:rsidRDefault="00302422" w:rsidP="00302422">
      <w:pPr>
        <w:pStyle w:val="a3"/>
        <w:spacing w:line="360" w:lineRule="auto"/>
        <w:ind w:firstLine="218"/>
        <w:rPr>
          <w:rFonts w:ascii="Times New Roman" w:eastAsia="굴림체"/>
          <w:b/>
          <w:bCs/>
          <w:color w:val="auto"/>
          <w:sz w:val="24"/>
          <w:szCs w:val="24"/>
        </w:rPr>
      </w:pPr>
      <w:r w:rsidRPr="00686FF3">
        <w:rPr>
          <w:rFonts w:ascii="Times New Roman" w:eastAsia="굴림체"/>
          <w:b/>
          <w:bCs/>
          <w:color w:val="auto"/>
          <w:sz w:val="24"/>
          <w:szCs w:val="24"/>
        </w:rPr>
        <w:t>(Modified Version)</w:t>
      </w:r>
    </w:p>
    <w:p w14:paraId="31057210" w14:textId="77777777" w:rsidR="00F06883" w:rsidRDefault="00302422" w:rsidP="00F06883">
      <w:pPr>
        <w:pStyle w:val="a3"/>
        <w:spacing w:line="360" w:lineRule="auto"/>
        <w:ind w:firstLine="218"/>
        <w:rPr>
          <w:rStyle w:val="None"/>
          <w:rFonts w:ascii="Times New Roman"/>
          <w:b/>
          <w:bCs/>
          <w:sz w:val="24"/>
          <w:szCs w:val="24"/>
        </w:rPr>
      </w:pPr>
      <w:r w:rsidRPr="00F67E7B">
        <w:rPr>
          <w:rStyle w:val="None"/>
          <w:rFonts w:ascii="Times New Roman"/>
          <w:b/>
          <w:bCs/>
          <w:sz w:val="24"/>
          <w:szCs w:val="24"/>
        </w:rPr>
        <w:t>3 Methodology</w:t>
      </w:r>
    </w:p>
    <w:p w14:paraId="1B1C8264" w14:textId="4F8DAD15" w:rsidR="00302422" w:rsidRPr="00F06883" w:rsidRDefault="496AF68E" w:rsidP="00F06883">
      <w:pPr>
        <w:pStyle w:val="a3"/>
        <w:spacing w:line="360" w:lineRule="auto"/>
        <w:ind w:firstLineChars="200" w:firstLine="480"/>
        <w:rPr>
          <w:rFonts w:ascii="Times New Roman"/>
          <w:b/>
          <w:bCs/>
          <w:sz w:val="24"/>
          <w:szCs w:val="24"/>
        </w:rPr>
      </w:pPr>
      <w:r w:rsidRPr="496AF68E">
        <w:rPr>
          <w:rFonts w:ascii="Times New Roman"/>
          <w:sz w:val="24"/>
          <w:szCs w:val="24"/>
        </w:rPr>
        <w:t xml:space="preserve">In order to leverage speaker-specific speech characteristics to improve the performance of SER models, two wav2vec 2.0-based modules (speaker-identification network and emotion classification network) trained with the </w:t>
      </w:r>
      <w:proofErr w:type="spellStart"/>
      <w:r w:rsidRPr="496AF68E">
        <w:rPr>
          <w:rFonts w:ascii="Times New Roman"/>
          <w:sz w:val="24"/>
          <w:szCs w:val="24"/>
        </w:rPr>
        <w:t>Arcface</w:t>
      </w:r>
      <w:proofErr w:type="spellEnd"/>
      <w:r w:rsidRPr="496AF68E">
        <w:rPr>
          <w:rFonts w:ascii="Times New Roman"/>
          <w:sz w:val="24"/>
          <w:szCs w:val="24"/>
        </w:rPr>
        <w:t xml:space="preserve"> loss are proposed. The speaker-identification </w:t>
      </w:r>
      <w:r w:rsidRPr="496AF68E">
        <w:rPr>
          <w:rFonts w:ascii="Times New Roman"/>
          <w:sz w:val="24"/>
          <w:szCs w:val="24"/>
        </w:rPr>
        <w:lastRenderedPageBreak/>
        <w:t>network extends the wav2vec 2.0 model with a single attention block that it uses to encode an input audio waveform into a speaker-specific representation. The emotion classification network uses a wav2vec 2.0-backbone as well as four attention blocks to encode the same input audio waveform into an emotion representation. These two representations are then fused into a single vector representation that contains both emotion and speaker-specific information.</w:t>
      </w:r>
    </w:p>
    <w:p w14:paraId="2FC30561" w14:textId="77777777" w:rsidR="00302422" w:rsidRPr="00F67E7B" w:rsidRDefault="00302422" w:rsidP="00302422">
      <w:pPr>
        <w:pStyle w:val="a3"/>
        <w:spacing w:line="360" w:lineRule="auto"/>
        <w:ind w:firstLineChars="100" w:firstLine="240"/>
        <w:rPr>
          <w:rStyle w:val="None"/>
          <w:rFonts w:ascii="Times New Roman"/>
          <w:b/>
          <w:bCs/>
          <w:i/>
          <w:iCs/>
          <w:sz w:val="24"/>
          <w:szCs w:val="24"/>
        </w:rPr>
      </w:pPr>
      <w:r w:rsidRPr="00F67E7B">
        <w:rPr>
          <w:rStyle w:val="None"/>
          <w:rFonts w:ascii="Times New Roman"/>
          <w:b/>
          <w:bCs/>
          <w:i/>
          <w:iCs/>
          <w:sz w:val="24"/>
          <w:szCs w:val="24"/>
        </w:rPr>
        <w:t xml:space="preserve">3.1 Speaker-Identification and Emotion Classification Networks </w:t>
      </w:r>
    </w:p>
    <w:p w14:paraId="373E2F7D" w14:textId="768713F5" w:rsidR="00F06883" w:rsidRDefault="00302422" w:rsidP="00F06883">
      <w:pPr>
        <w:pStyle w:val="a3"/>
        <w:spacing w:line="360" w:lineRule="auto"/>
        <w:ind w:firstLineChars="200" w:firstLine="480"/>
        <w:rPr>
          <w:rFonts w:ascii="Times New Roman"/>
          <w:sz w:val="24"/>
          <w:szCs w:val="24"/>
        </w:rPr>
      </w:pPr>
      <w:r w:rsidRPr="00F67E7B">
        <w:rPr>
          <w:rFonts w:ascii="Times New Roman"/>
          <w:sz w:val="24"/>
          <w:szCs w:val="24"/>
        </w:rPr>
        <w:t xml:space="preserve">The speaker-identification network (Fig. 1) encodes the vocal properties of a speaker into a fixed dimension vector, </w:t>
      </w:r>
      <m:oMath>
        <m:r>
          <w:rPr>
            <w:rFonts w:ascii="Cambria Math" w:hAnsi="Cambria Math"/>
            <w:sz w:val="24"/>
            <w:szCs w:val="24"/>
          </w:rPr>
          <m:t>d</m:t>
        </m:r>
      </m:oMath>
      <w:r w:rsidRPr="00F67E7B">
        <w:rPr>
          <w:rFonts w:ascii="Times New Roman"/>
          <w:sz w:val="24"/>
          <w:szCs w:val="24"/>
        </w:rPr>
        <w:t xml:space="preserve">. The wav2vec 2.0 model is used to encode input utterances into a latent 2-d representation of shape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768 ×T</m:t>
            </m:r>
          </m:sup>
        </m:sSup>
      </m:oMath>
      <w:r w:rsidRPr="00F67E7B">
        <w:rPr>
          <w:rFonts w:ascii="Times New Roman"/>
          <w:sz w:val="24"/>
          <w:szCs w:val="24"/>
        </w:rPr>
        <w:t xml:space="preserve">, where </w:t>
      </w:r>
      <m:oMath>
        <m:r>
          <w:rPr>
            <w:rFonts w:ascii="Cambria Math" w:hAnsi="Cambria Math"/>
            <w:sz w:val="24"/>
            <w:szCs w:val="24"/>
          </w:rPr>
          <m:t>T</m:t>
        </m:r>
      </m:oMath>
      <w:r w:rsidRPr="00F67E7B">
        <w:rPr>
          <w:rFonts w:ascii="Times New Roman"/>
          <w:sz w:val="24"/>
          <w:szCs w:val="24"/>
        </w:rPr>
        <w:t xml:space="preserve"> is the length of the input waveform. </w:t>
      </w:r>
      <w:r w:rsidRPr="00F67E7B">
        <w:rPr>
          <w:rFonts w:ascii="Times New Roman" w:eastAsia="Times New Roman"/>
          <w:color w:val="000000" w:themeColor="text1"/>
          <w:sz w:val="24"/>
          <w:szCs w:val="24"/>
        </w:rPr>
        <w:t xml:space="preserve">This latent representation is passed to a single attention block prior to performing a max-pooling operation that results in a 1-d vector of length 768. Only a single attention block was used in the speaker-identification network because it is assumed that the core properties of a speaker's voice are unaffected by his or her emotional state. In other words, a speaker can be identified by his/her voice regardless of his/her emotional state. In order to achieve a more robust distinction between speakers,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F67E7B">
        <w:rPr>
          <w:rFonts w:ascii="Times New Roman" w:eastAsia="Times New Roman"/>
          <w:color w:val="000000" w:themeColor="text1"/>
          <w:sz w:val="24"/>
          <w:szCs w:val="24"/>
        </w:rPr>
        <w:t xml:space="preserve"> shape speaker-identification representation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id</m:t>
            </m:r>
          </m:sub>
        </m:sSub>
      </m:oMath>
      <w:r w:rsidRPr="00F67E7B">
        <w:rPr>
          <w:rFonts w:ascii="Times New Roman" w:eastAsia="Times New Roman"/>
          <w:color w:val="000000" w:themeColor="text1"/>
          <w:sz w:val="24"/>
          <w:szCs w:val="24"/>
        </w:rPr>
        <w:t xml:space="preserve">) and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#ID×d</m:t>
            </m:r>
          </m:sup>
        </m:sSup>
      </m:oMath>
      <w:r>
        <w:rPr>
          <w:rFonts w:ascii="Times New Roman" w:eastAsia="Times New Roman"/>
          <w:color w:val="000000" w:themeColor="text1"/>
          <w:sz w:val="24"/>
          <w:szCs w:val="24"/>
        </w:rPr>
        <w:t xml:space="preserve"> </w:t>
      </w:r>
      <w:r w:rsidRPr="00F67E7B">
        <w:rPr>
          <w:rFonts w:ascii="Times New Roman" w:eastAsia="Times New Roman"/>
          <w:color w:val="000000" w:themeColor="text1"/>
          <w:sz w:val="24"/>
          <w:szCs w:val="24"/>
        </w:rPr>
        <w:t xml:space="preserve">shape </w:t>
      </w:r>
      <w:proofErr w:type="spellStart"/>
      <w:r w:rsidRPr="00F67E7B">
        <w:rPr>
          <w:rFonts w:ascii="Times New Roman" w:eastAsia="Times New Roman"/>
          <w:color w:val="000000" w:themeColor="text1"/>
          <w:sz w:val="24"/>
          <w:szCs w:val="24"/>
        </w:rPr>
        <w:t>Arcface</w:t>
      </w:r>
      <w:proofErr w:type="spellEnd"/>
      <w:r w:rsidRPr="00F67E7B">
        <w:rPr>
          <w:rFonts w:ascii="Times New Roman" w:eastAsia="Times New Roman"/>
          <w:color w:val="000000" w:themeColor="text1"/>
          <w:sz w:val="24"/>
          <w:szCs w:val="24"/>
        </w:rPr>
        <w:t xml:space="preserve"> center representation vector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id</m:t>
            </m:r>
          </m:sub>
        </m:sSub>
      </m:oMath>
      <w:r w:rsidRPr="00F67E7B">
        <w:rPr>
          <w:rFonts w:ascii="Times New Roman" w:eastAsia="Times New Roman"/>
          <w:color w:val="000000" w:themeColor="text1"/>
          <w:sz w:val="24"/>
          <w:szCs w:val="24"/>
        </w:rPr>
        <w:t>) for speaker classes are</w:t>
      </w:r>
      <w:r w:rsidRPr="00F67E7B">
        <w:rPr>
          <w:rFonts w:ascii="Times New Roman"/>
          <w:sz w:val="24"/>
          <w:szCs w:val="24"/>
        </w:rPr>
        <w:t xml:space="preserve">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F67E7B">
        <w:rPr>
          <w:rFonts w:ascii="Times New Roman"/>
          <w:sz w:val="24"/>
          <w:szCs w:val="24"/>
        </w:rPr>
        <w:t xml:space="preserve"> normalized and th</w:t>
      </w:r>
      <w:proofErr w:type="spellStart"/>
      <w:r w:rsidRPr="00F67E7B">
        <w:rPr>
          <w:rFonts w:ascii="Times New Roman"/>
          <w:sz w:val="24"/>
          <w:szCs w:val="24"/>
        </w:rPr>
        <w:t>eir</w:t>
      </w:r>
      <w:proofErr w:type="spellEnd"/>
      <w:r w:rsidRPr="00F67E7B">
        <w:rPr>
          <w:rFonts w:ascii="Times New Roman"/>
          <w:sz w:val="24"/>
          <w:szCs w:val="24"/>
        </w:rPr>
        <w:t xml:space="preserve"> cosine similarity computed. A configuration of the speaker-identification network using the cross-entropy loss was also explored. In experiments where the cross-entropy loss was used, the </w:t>
      </w:r>
      <w:proofErr w:type="spellStart"/>
      <w:r w:rsidRPr="00F67E7B">
        <w:rPr>
          <w:rFonts w:ascii="Times New Roman"/>
          <w:sz w:val="24"/>
          <w:szCs w:val="24"/>
        </w:rPr>
        <w:t>Arcface</w:t>
      </w:r>
      <w:proofErr w:type="spellEnd"/>
      <w:r w:rsidRPr="00F67E7B">
        <w:rPr>
          <w:rFonts w:ascii="Times New Roman"/>
          <w:sz w:val="24"/>
          <w:szCs w:val="24"/>
        </w:rPr>
        <w:t xml:space="preserve"> center representation vectors for speaker classes were replaced with a fully connected (FC) layer. Then, the FC outputs were fed into a </w:t>
      </w:r>
      <w:proofErr w:type="spellStart"/>
      <w:r w:rsidRPr="00F67E7B">
        <w:rPr>
          <w:rFonts w:ascii="Times New Roman"/>
          <w:sz w:val="24"/>
          <w:szCs w:val="24"/>
        </w:rPr>
        <w:t>softmax</w:t>
      </w:r>
      <w:proofErr w:type="spellEnd"/>
      <w:r w:rsidRPr="00F67E7B">
        <w:rPr>
          <w:rFonts w:ascii="Times New Roman"/>
          <w:sz w:val="24"/>
          <w:szCs w:val="24"/>
        </w:rPr>
        <w:t xml:space="preserve"> function, and the probability of each speaker class obtained. In Figure. 1, “#ID” represents the index of each speaker class. For example, in the VoxCeleb1 dataset with 1,251 speakers, the final #ID is #1,251. </w:t>
      </w:r>
    </w:p>
    <w:p w14:paraId="78FEEE79" w14:textId="4E1FDBC0" w:rsidR="008F6EBC" w:rsidRPr="00F06883" w:rsidRDefault="00302422" w:rsidP="00F06883">
      <w:pPr>
        <w:pStyle w:val="a3"/>
        <w:spacing w:line="360" w:lineRule="auto"/>
        <w:ind w:firstLineChars="200" w:firstLine="480"/>
        <w:rPr>
          <w:rFonts w:ascii="Times New Roman"/>
          <w:sz w:val="24"/>
          <w:szCs w:val="24"/>
        </w:rPr>
      </w:pPr>
      <w:r w:rsidRPr="00F67E7B">
        <w:rPr>
          <w:rStyle w:val="None"/>
          <w:rFonts w:ascii="Times New Roman" w:eastAsia="맑은 고딕"/>
          <w:color w:val="auto"/>
          <w:sz w:val="24"/>
          <w:szCs w:val="24"/>
        </w:rPr>
        <w:t xml:space="preserve">In the emotion classification network (Fig. 2), the wav2vec 2.0 model is used to encode input utterances into a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768×T</m:t>
            </m:r>
          </m:sup>
        </m:sSup>
      </m:oMath>
      <w:r w:rsidRPr="00F67E7B">
        <w:rPr>
          <w:rStyle w:val="None"/>
          <w:rFonts w:ascii="Times New Roman" w:eastAsia="맑은 고딕"/>
          <w:color w:val="auto"/>
          <w:sz w:val="24"/>
          <w:szCs w:val="24"/>
        </w:rPr>
        <w:t xml:space="preserve">shape </w:t>
      </w:r>
      <w:r w:rsidRPr="00F67E7B">
        <w:rPr>
          <w:rFonts w:ascii="Times New Roman"/>
          <w:sz w:val="24"/>
          <w:szCs w:val="24"/>
        </w:rPr>
        <w:t>representation</w:t>
      </w:r>
      <w:r w:rsidRPr="00F67E7B">
        <w:rPr>
          <w:rStyle w:val="None"/>
          <w:rFonts w:ascii="Times New Roman" w:eastAsia="맑은 고딕"/>
          <w:color w:val="auto"/>
          <w:sz w:val="24"/>
          <w:szCs w:val="24"/>
        </w:rPr>
        <w:t xml:space="preserve">. The encoding generated is passed to a </w:t>
      </w:r>
      <w:proofErr w:type="spellStart"/>
      <w:r w:rsidRPr="00F67E7B">
        <w:rPr>
          <w:rStyle w:val="None"/>
          <w:rFonts w:ascii="Times New Roman" w:eastAsia="맑은 고딕"/>
          <w:color w:val="auto"/>
          <w:sz w:val="24"/>
          <w:szCs w:val="24"/>
        </w:rPr>
        <w:t>ReLU</w:t>
      </w:r>
      <w:proofErr w:type="spellEnd"/>
      <w:r w:rsidRPr="00F67E7B">
        <w:rPr>
          <w:rStyle w:val="None"/>
          <w:rFonts w:ascii="Times New Roman" w:eastAsia="맑은 고딕"/>
          <w:color w:val="auto"/>
          <w:sz w:val="24"/>
          <w:szCs w:val="24"/>
        </w:rPr>
        <w:t xml:space="preserve">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Max-pooling is applied across the time axis to the outputs of each of the attention blocks. The max pooled outputs of the attention blocks,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F67E7B">
        <w:rPr>
          <w:rStyle w:val="None"/>
          <w:rFonts w:ascii="Times New Roman" w:eastAsia="맑은 고딕"/>
          <w:color w:val="auto"/>
          <w:sz w:val="24"/>
          <w:szCs w:val="24"/>
        </w:rPr>
        <w:t xml:space="preserve"> are concatenated prior to the tensor fusion operation. During tensor fusion, an elementwise multiplication between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emo</m:t>
            </m:r>
          </m:sub>
        </m:sSub>
        <m: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k</m:t>
                </m:r>
              </m:sub>
            </m:sSub>
          </m:e>
        </m:d>
      </m:oMath>
      <w:r w:rsidRPr="00F67E7B">
        <w:rPr>
          <w:rFonts w:ascii="Times New Roman" w:eastAsia="맑은 고딕"/>
          <w:sz w:val="24"/>
          <w:szCs w:val="24"/>
        </w:rPr>
        <w:t xml:space="preserve"> </w:t>
      </w:r>
      <w:r w:rsidRPr="00F67E7B">
        <w:rPr>
          <w:rStyle w:val="None"/>
          <w:rFonts w:ascii="Times New Roman" w:eastAsia="맑은 고딕"/>
          <w:color w:val="auto"/>
          <w:sz w:val="24"/>
          <w:szCs w:val="24"/>
        </w:rPr>
        <w:t xml:space="preserve">and a trainable fusion matrix </w:t>
      </w:r>
      <w:r w:rsidRPr="00F67E7B">
        <w:rPr>
          <w:rFonts w:ascii="Times New Roman"/>
          <w:color w:val="auto"/>
          <w:sz w:val="24"/>
          <w:szCs w:val="24"/>
        </w:rPr>
        <w:t>(</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k×d</m:t>
            </m:r>
          </m:sup>
        </m:sSup>
      </m:oMath>
      <w:r w:rsidRPr="00F67E7B">
        <w:rPr>
          <w:rFonts w:ascii="Times New Roman"/>
          <w:color w:val="auto"/>
          <w:sz w:val="24"/>
          <w:szCs w:val="24"/>
        </w:rPr>
        <w:t xml:space="preserve">) </w:t>
      </w:r>
      <w:r w:rsidRPr="00F67E7B">
        <w:rPr>
          <w:rStyle w:val="None"/>
          <w:rFonts w:ascii="Times New Roman" w:eastAsia="맑은 고딕"/>
          <w:color w:val="auto"/>
          <w:sz w:val="24"/>
          <w:szCs w:val="24"/>
        </w:rPr>
        <w:t xml:space="preserve">is performed. As shown in Eq. (5), </w:t>
      </w:r>
      <w:r w:rsidRPr="00F67E7B">
        <w:rPr>
          <w:rStyle w:val="None"/>
          <w:rFonts w:ascii="Times New Roman" w:eastAsia="맑은 고딕"/>
          <w:color w:val="auto"/>
          <w:sz w:val="24"/>
          <w:szCs w:val="24"/>
        </w:rPr>
        <w:lastRenderedPageBreak/>
        <w:t xml:space="preserve">all the </w:t>
      </w:r>
      <m:oMath>
        <m:r>
          <w:rPr>
            <w:rFonts w:ascii="Cambria Math" w:hAnsi="Cambria Math"/>
            <w:sz w:val="24"/>
            <w:szCs w:val="24"/>
          </w:rPr>
          <m:t>k</m:t>
        </m:r>
      </m:oMath>
      <w:r w:rsidRPr="00F67E7B">
        <w:rPr>
          <w:rStyle w:val="None"/>
          <w:rFonts w:ascii="Times New Roman" w:eastAsia="맑은 고딕"/>
          <w:color w:val="auto"/>
          <w:sz w:val="24"/>
          <w:szCs w:val="24"/>
        </w:rPr>
        <w:t xml:space="preserve"> vectors are summed to generate the final embedding.</w:t>
      </w:r>
      <m:oMath>
        <m:r>
          <w:rPr>
            <w:rFonts w:ascii="Cambria Math" w:hAnsi="Cambria Math"/>
            <w:sz w:val="24"/>
            <w:szCs w:val="24"/>
          </w:rPr>
          <m:t>E=</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8F6EBC">
        <w:rPr>
          <w:rStyle w:val="None"/>
          <w:rFonts w:ascii="Times New Roman"/>
          <w:sz w:val="24"/>
          <w:szCs w:val="24"/>
        </w:rPr>
        <w:t xml:space="preserve">,                                               </w:t>
      </w:r>
      <w:proofErr w:type="gramStart"/>
      <w:r w:rsidRPr="008F6EBC">
        <w:rPr>
          <w:rStyle w:val="None"/>
          <w:rFonts w:ascii="Times New Roman"/>
          <w:sz w:val="24"/>
          <w:szCs w:val="24"/>
        </w:rPr>
        <w:t xml:space="preserve">   (</w:t>
      </w:r>
      <w:proofErr w:type="gramEnd"/>
      <w:r w:rsidRPr="008F6EBC">
        <w:rPr>
          <w:rStyle w:val="None"/>
          <w:rFonts w:ascii="Times New Roman"/>
          <w:sz w:val="24"/>
          <w:szCs w:val="24"/>
        </w:rPr>
        <w:t>5)</w:t>
      </w:r>
    </w:p>
    <w:p w14:paraId="393440C5" w14:textId="51E5B5F9" w:rsidR="008F6EBC" w:rsidRDefault="00302422" w:rsidP="646D78A1">
      <w:pPr>
        <w:pStyle w:val="a3"/>
        <w:spacing w:line="360" w:lineRule="auto"/>
        <w:rPr>
          <w:rFonts w:ascii="Times New Roman" w:eastAsia="Times New Roman"/>
          <w:sz w:val="24"/>
          <w:szCs w:val="24"/>
        </w:rPr>
      </w:pPr>
      <w:r w:rsidRPr="008F6EBC">
        <w:rPr>
          <w:rStyle w:val="None"/>
          <w:rFonts w:ascii="Times New Roman"/>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8F6EBC">
        <w:rPr>
          <w:rStyle w:val="None"/>
          <w:rFonts w:ascii="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8F6EBC">
        <w:rPr>
          <w:rStyle w:val="None"/>
          <w:rFonts w:ascii="Times New Roman"/>
          <w:color w:val="auto"/>
          <w:sz w:val="24"/>
          <w:szCs w:val="24"/>
        </w:rPr>
        <w:t xml:space="preserve">. The final embedding, </w:t>
      </w:r>
      <m:oMath>
        <m:r>
          <w:rPr>
            <w:rFonts w:ascii="Cambria Math" w:hAnsi="Cambria Math"/>
            <w:sz w:val="24"/>
            <w:szCs w:val="24"/>
          </w:rPr>
          <m:t>E</m:t>
        </m:r>
      </m:oMath>
      <w:r w:rsidRPr="008F6EBC">
        <w:rPr>
          <w:rStyle w:val="None"/>
          <w:rFonts w:ascii="Times New Roman"/>
          <w:color w:val="auto"/>
          <w:sz w:val="24"/>
          <w:szCs w:val="24"/>
        </w:rPr>
        <w:t xml:space="preserve"> </w:t>
      </w:r>
      <w:r w:rsidRPr="008F6EBC">
        <w:rPr>
          <w:rFonts w:ascii="Times New Roman" w:eastAsia="Times New Roman"/>
          <w:color w:val="000000" w:themeColor="text1"/>
          <w:sz w:val="24"/>
          <w:szCs w:val="24"/>
        </w:rPr>
        <w:t xml:space="preserve">is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8F6EBC">
        <w:rPr>
          <w:rFonts w:ascii="Times New Roman" w:eastAsia="Arial"/>
          <w:color w:val="000000" w:themeColor="text1"/>
          <w:sz w:val="24"/>
          <w:szCs w:val="24"/>
        </w:rPr>
        <w:t xml:space="preserve"> </w:t>
      </w:r>
      <w:r w:rsidRPr="008F6EBC">
        <w:rPr>
          <w:rFonts w:ascii="Times New Roman" w:eastAsia="Times New Roman"/>
          <w:color w:val="000000" w:themeColor="text1"/>
          <w:sz w:val="24"/>
          <w:szCs w:val="24"/>
        </w:rPr>
        <w:t>normalized prior to computing the</w:t>
      </w:r>
      <w:r w:rsidRPr="008F6EBC">
        <w:rPr>
          <w:rFonts w:ascii="Times New Roman" w:eastAsia="Times New Roman"/>
          <w:sz w:val="24"/>
          <w:szCs w:val="24"/>
        </w:rPr>
        <w:t xml:space="preserve"> </w:t>
      </w:r>
      <w:r w:rsidRPr="008F6EBC">
        <w:rPr>
          <w:rFonts w:ascii="Times New Roman" w:eastAsia="Times New Roman"/>
          <w:color w:val="000000" w:themeColor="text1"/>
          <w:sz w:val="24"/>
          <w:szCs w:val="24"/>
        </w:rPr>
        <w:t xml:space="preserve">cosine similarity between </w:t>
      </w:r>
      <w:proofErr w:type="spellStart"/>
      <w:r w:rsidRPr="008F6EBC">
        <w:rPr>
          <w:rFonts w:ascii="Times New Roman" w:eastAsia="Times New Roman"/>
          <w:color w:val="000000" w:themeColor="text1"/>
          <w:sz w:val="24"/>
          <w:szCs w:val="24"/>
        </w:rPr>
        <w:t>Arcface</w:t>
      </w:r>
      <w:proofErr w:type="spellEnd"/>
      <w:r w:rsidRPr="008F6EBC">
        <w:rPr>
          <w:rFonts w:ascii="Times New Roman" w:eastAsia="Times New Roman"/>
          <w:color w:val="000000" w:themeColor="text1"/>
          <w:sz w:val="24"/>
          <w:szCs w:val="24"/>
        </w:rPr>
        <w:t xml:space="preserve"> center representation vectors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emo</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#EMO×d</m:t>
            </m:r>
          </m:sup>
        </m:sSup>
      </m:oMath>
      <w:r w:rsidRPr="008F6EBC">
        <w:rPr>
          <w:rFonts w:ascii="Times New Roman" w:eastAsia="Times New Roman"/>
          <w:color w:val="000000" w:themeColor="text1"/>
          <w:sz w:val="24"/>
          <w:szCs w:val="24"/>
        </w:rPr>
        <w:t xml:space="preserve">. In Figure. 2, “#EMO” represents the emotion class indices as defined in the IEMOCAP dataset. Here, </w:t>
      </w:r>
      <w:r w:rsidRPr="646D78A1">
        <w:rPr>
          <w:rFonts w:ascii="Times New Roman" w:eastAsia="Times New Roman"/>
          <w:color w:val="000000" w:themeColor="text1"/>
          <w:sz w:val="24"/>
          <w:szCs w:val="24"/>
        </w:rPr>
        <w:t>1_EMO, 2_EMO, 3_EMO, 4_EMO represent angry, happy, sad and neutral emotion classes respectively</w:t>
      </w:r>
      <w:r w:rsidRPr="646D78A1">
        <w:rPr>
          <w:rFonts w:ascii="Times New Roman" w:eastAsia="Times New Roman"/>
          <w:sz w:val="24"/>
          <w:szCs w:val="24"/>
        </w:rPr>
        <w:t>.</w:t>
      </w:r>
    </w:p>
    <w:p w14:paraId="73B11A9C" w14:textId="78728BB8" w:rsidR="008F6EBC" w:rsidRDefault="646D78A1" w:rsidP="646D78A1">
      <w:pPr>
        <w:pStyle w:val="a3"/>
        <w:spacing w:line="360" w:lineRule="auto"/>
        <w:rPr>
          <w:rStyle w:val="None"/>
          <w:rFonts w:ascii="Times New Roman" w:eastAsia="Times New Roman"/>
          <w:b/>
          <w:bCs/>
          <w:i/>
          <w:iCs/>
          <w:sz w:val="24"/>
          <w:szCs w:val="24"/>
        </w:rPr>
      </w:pPr>
      <w:r w:rsidRPr="646D78A1">
        <w:rPr>
          <w:rStyle w:val="None"/>
          <w:rFonts w:ascii="Times New Roman" w:eastAsia="Times New Roman"/>
          <w:b/>
          <w:bCs/>
          <w:i/>
          <w:iCs/>
          <w:sz w:val="24"/>
          <w:szCs w:val="24"/>
        </w:rPr>
        <w:t xml:space="preserve">  3.2 Speaker-Specific Emotion Representation Network</w:t>
      </w:r>
    </w:p>
    <w:p w14:paraId="1D269B46" w14:textId="1DC7398D" w:rsidR="008F6EBC" w:rsidRDefault="00302422" w:rsidP="646D78A1">
      <w:pPr>
        <w:pStyle w:val="a3"/>
        <w:spacing w:line="360" w:lineRule="auto"/>
        <w:rPr>
          <w:rFonts w:ascii="Times New Roman" w:eastAsia="Times New Roman"/>
          <w:sz w:val="24"/>
          <w:szCs w:val="24"/>
        </w:rPr>
      </w:pPr>
      <w:r w:rsidRPr="646D78A1">
        <w:rPr>
          <w:rStyle w:val="None"/>
          <w:rFonts w:ascii="Times New Roman" w:eastAsia="Times New Roman"/>
          <w:color w:val="auto"/>
          <w:sz w:val="24"/>
          <w:szCs w:val="24"/>
        </w:rPr>
        <w:t xml:space="preserve">     Fig. 3 shows the architecture of the proposed SER approach. The same waveform is passed to the speaker-identification network as well as the emotion recognition network. The speaker representation generated by the pretrained speaker-identification network is passed to the emotion classification network. More specifically, the output vector of the attention block from the speaker-identification network is concatenated to the outputs of the emotion classification network’s four attention blocks, resulting in a total of five attention block outputs, </w:t>
      </w:r>
      <m:oMath>
        <m:r>
          <m:rPr>
            <m:sty m:val="p"/>
          </m:rPr>
          <w:rPr>
            <w:rFonts w:ascii="Cambria Math" w:hAnsi="Cambria Math"/>
            <w:sz w:val="24"/>
            <w:szCs w:val="24"/>
          </w:rPr>
          <m:t>H∈</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5×d</m:t>
            </m:r>
          </m:sup>
        </m:sSup>
      </m:oMath>
      <w:r w:rsidRPr="646D78A1">
        <w:rPr>
          <w:rStyle w:val="None"/>
          <w:rFonts w:ascii="Times New Roman" w:eastAsia="Times New Roman"/>
          <w:color w:val="auto"/>
          <w:sz w:val="24"/>
          <w:szCs w:val="24"/>
        </w:rPr>
        <w:t>. The fusion operation shown in Eq. (5) is used to combine these representations into a single speaker-specific emotion repr</w:t>
      </w:r>
      <w:proofErr w:type="spellStart"/>
      <w:r w:rsidRPr="646D78A1">
        <w:rPr>
          <w:rStyle w:val="None"/>
          <w:rFonts w:ascii="Times New Roman" w:eastAsia="Times New Roman"/>
          <w:color w:val="auto"/>
          <w:sz w:val="24"/>
          <w:szCs w:val="24"/>
        </w:rPr>
        <w:t>esentation</w:t>
      </w:r>
      <w:proofErr w:type="spellEnd"/>
      <w:r w:rsidRPr="646D78A1">
        <w:rPr>
          <w:rStyle w:val="None"/>
          <w:rFonts w:ascii="Times New Roman" w:eastAsia="Times New Roman"/>
          <w:color w:val="auto"/>
          <w:sz w:val="24"/>
          <w:szCs w:val="24"/>
        </w:rPr>
        <w:t xml:space="preserve"> </w:t>
      </w:r>
      <m:oMath>
        <m:r>
          <m:rPr>
            <m:sty m:val="p"/>
          </m:rPr>
          <w:rPr>
            <w:rFonts w:ascii="Cambria Math" w:hAnsi="Cambria Math"/>
            <w:sz w:val="24"/>
            <w:szCs w:val="24"/>
          </w:rPr>
          <m:t>E</m:t>
        </m:r>
      </m:oMath>
      <w:r w:rsidRPr="646D78A1">
        <w:rPr>
          <w:rStyle w:val="None"/>
          <w:rFonts w:ascii="Times New Roman" w:eastAsia="Times New Roman"/>
          <w:color w:val="auto"/>
          <w:sz w:val="24"/>
          <w:szCs w:val="24"/>
        </w:rPr>
        <w:t>. The angular distance between the normalized tensor fused output vector and the normalized center of the four emotion representation vectors is calculated using Eq. (4). The emotion class predicted for any input waveform, is determined by how close its representation vector is to an emotion class's center vector.</w:t>
      </w:r>
      <w:r w:rsidR="003E139C" w:rsidRPr="646D78A1">
        <w:rPr>
          <w:rStyle w:val="None"/>
          <w:rFonts w:ascii="Times New Roman" w:eastAsia="Times New Roman"/>
          <w:color w:val="auto"/>
          <w:sz w:val="24"/>
          <w:szCs w:val="24"/>
        </w:rPr>
        <w:t xml:space="preserve"> </w:t>
      </w:r>
    </w:p>
    <w:p w14:paraId="01721AF7" w14:textId="1A4BD555" w:rsidR="7C6087A3" w:rsidRDefault="7C6087A3" w:rsidP="7C6087A3">
      <w:pPr>
        <w:pStyle w:val="a3"/>
        <w:spacing w:line="360" w:lineRule="auto"/>
        <w:ind w:firstLineChars="91" w:firstLine="218"/>
        <w:rPr>
          <w:rFonts w:ascii="Times New Roman" w:eastAsia="돋움"/>
          <w:i/>
          <w:iCs/>
          <w:color w:val="000000" w:themeColor="text1"/>
          <w:sz w:val="24"/>
          <w:szCs w:val="24"/>
        </w:rPr>
      </w:pPr>
    </w:p>
    <w:p w14:paraId="48AB1E0D" w14:textId="09D90C94" w:rsidR="7C6087A3" w:rsidRDefault="7C6087A3" w:rsidP="7C6087A3">
      <w:pPr>
        <w:pStyle w:val="a3"/>
        <w:spacing w:line="360" w:lineRule="auto"/>
        <w:ind w:firstLineChars="91" w:firstLine="218"/>
        <w:rPr>
          <w:rFonts w:ascii="Times New Roman" w:eastAsia="돋움"/>
          <w:i/>
          <w:iCs/>
          <w:color w:val="000000" w:themeColor="text1"/>
          <w:sz w:val="24"/>
          <w:szCs w:val="24"/>
        </w:rPr>
      </w:pPr>
    </w:p>
    <w:p w14:paraId="1528382C" w14:textId="6ED0F0C7"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2.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15535231" w14:textId="6A0E7871" w:rsidR="16133C48" w:rsidRDefault="16133C48" w:rsidP="16133C48">
      <w:pPr>
        <w:pStyle w:val="a3"/>
        <w:spacing w:line="360" w:lineRule="auto"/>
        <w:rPr>
          <w:rFonts w:ascii="Times New Roman" w:eastAsia="굴림체"/>
          <w:b/>
          <w:bCs/>
          <w:color w:val="auto"/>
          <w:sz w:val="26"/>
          <w:szCs w:val="26"/>
        </w:rPr>
      </w:pPr>
    </w:p>
    <w:p w14:paraId="1C044930" w14:textId="6D422324" w:rsidR="16133C48" w:rsidRDefault="11D10679" w:rsidP="16133C48">
      <w:pPr>
        <w:pStyle w:val="a3"/>
        <w:spacing w:line="360" w:lineRule="auto"/>
        <w:ind w:firstLine="218"/>
        <w:rPr>
          <w:rFonts w:ascii="Times New Roman" w:eastAsia="돋움"/>
          <w:sz w:val="24"/>
          <w:szCs w:val="24"/>
        </w:rPr>
      </w:pPr>
      <w:r w:rsidRPr="11D10679">
        <w:rPr>
          <w:rFonts w:ascii="Times New Roman" w:eastAsia="굴림체"/>
          <w:b/>
          <w:bCs/>
          <w:color w:val="auto"/>
          <w:sz w:val="26"/>
          <w:szCs w:val="26"/>
        </w:rPr>
        <w:t xml:space="preserve"> </w:t>
      </w:r>
      <w:r w:rsidRPr="11D10679">
        <w:rPr>
          <w:rFonts w:ascii="Times New Roman" w:eastAsia="굴림체"/>
          <w:color w:val="auto"/>
          <w:sz w:val="24"/>
          <w:szCs w:val="24"/>
        </w:rPr>
        <w:t>T</w:t>
      </w:r>
      <w:r w:rsidRPr="11D10679">
        <w:rPr>
          <w:rFonts w:ascii="Times New Roman" w:eastAsia="돋움"/>
          <w:sz w:val="24"/>
          <w:szCs w:val="24"/>
        </w:rPr>
        <w:t>he Figures in this manuscript are too vague. Moreover, more description should be added to Figure. 1-3.</w:t>
      </w:r>
    </w:p>
    <w:p w14:paraId="2E610EC0" w14:textId="2C61EB6B" w:rsidR="16133C48" w:rsidRDefault="16133C48" w:rsidP="16133C48">
      <w:pPr>
        <w:pStyle w:val="a3"/>
        <w:spacing w:line="360" w:lineRule="auto"/>
        <w:rPr>
          <w:rFonts w:ascii="Times New Roman" w:eastAsia="굴림체"/>
          <w:b/>
          <w:bCs/>
          <w:color w:val="auto"/>
          <w:sz w:val="26"/>
          <w:szCs w:val="26"/>
        </w:rPr>
      </w:pPr>
    </w:p>
    <w:p w14:paraId="2B6307B3" w14:textId="38946537" w:rsidR="16133C48" w:rsidRDefault="11D10679" w:rsidP="11D10679">
      <w:pPr>
        <w:pStyle w:val="a3"/>
        <w:spacing w:line="360" w:lineRule="auto"/>
        <w:ind w:firstLineChars="91" w:firstLine="237"/>
        <w:rPr>
          <w:rFonts w:ascii="Times New Roman" w:eastAsia="굴림체"/>
          <w:b/>
          <w:bCs/>
          <w:color w:val="auto"/>
          <w:sz w:val="26"/>
          <w:szCs w:val="26"/>
        </w:rPr>
      </w:pPr>
      <w:r w:rsidRPr="00836E80">
        <w:rPr>
          <w:rFonts w:ascii="Times New Roman" w:eastAsia="굴림체"/>
          <w:b/>
          <w:bCs/>
          <w:color w:val="auto"/>
          <w:sz w:val="26"/>
          <w:szCs w:val="26"/>
          <w:u w:val="single"/>
        </w:rPr>
        <w:t>Revisions made</w:t>
      </w:r>
      <w:r w:rsidRPr="00836E80">
        <w:rPr>
          <w:rFonts w:ascii="Times New Roman" w:eastAsia="굴림체"/>
          <w:b/>
          <w:bCs/>
          <w:color w:val="auto"/>
          <w:sz w:val="26"/>
          <w:szCs w:val="26"/>
        </w:rPr>
        <w:t xml:space="preserve">: </w:t>
      </w:r>
    </w:p>
    <w:p w14:paraId="02DF92E3" w14:textId="12CCDDA7" w:rsidR="7C6087A3" w:rsidRDefault="11D10679" w:rsidP="11D10679">
      <w:pPr>
        <w:pStyle w:val="a3"/>
        <w:spacing w:line="360" w:lineRule="auto"/>
        <w:ind w:firstLineChars="91" w:firstLine="218"/>
        <w:rPr>
          <w:rFonts w:ascii="Times New Roman" w:eastAsia="굴림체"/>
          <w:b/>
          <w:bCs/>
          <w:color w:val="auto"/>
          <w:sz w:val="26"/>
          <w:szCs w:val="26"/>
        </w:rPr>
      </w:pPr>
      <w:r w:rsidRPr="11D10679">
        <w:rPr>
          <w:rFonts w:ascii="Times New Roman" w:eastAsia="돋움"/>
          <w:i/>
          <w:iCs/>
          <w:color w:val="000000" w:themeColor="text1"/>
          <w:sz w:val="24"/>
          <w:szCs w:val="24"/>
        </w:rPr>
        <w:t xml:space="preserve"> </w:t>
      </w:r>
    </w:p>
    <w:p w14:paraId="742BD2AF" w14:textId="2F9D2D3D" w:rsidR="7C6087A3" w:rsidRDefault="11D10679" w:rsidP="11D10679">
      <w:pPr>
        <w:pStyle w:val="a3"/>
        <w:spacing w:line="360" w:lineRule="auto"/>
        <w:rPr>
          <w:rFonts w:ascii="Times New Roman" w:eastAsia="Times New Roman"/>
          <w:color w:val="222222"/>
          <w:sz w:val="24"/>
          <w:szCs w:val="24"/>
        </w:rPr>
      </w:pPr>
      <w:r w:rsidRPr="11D10679">
        <w:rPr>
          <w:rFonts w:ascii="Times New Roman" w:eastAsia="돋움"/>
          <w:i/>
          <w:iCs/>
          <w:color w:val="000000" w:themeColor="text1"/>
          <w:sz w:val="24"/>
          <w:szCs w:val="24"/>
        </w:rPr>
        <w:t xml:space="preserve">    In our response to the reviewer’s first comment, we have already updated descriptions of the proposed model in Section 3. In response to this comment, we have also modified Figure. 1~3 in Section 3 and their corresponding captions. </w:t>
      </w:r>
    </w:p>
    <w:p w14:paraId="59C09DC6" w14:textId="693C0651" w:rsidR="7C6087A3" w:rsidRDefault="7C6087A3" w:rsidP="11D10679">
      <w:pPr>
        <w:pStyle w:val="a3"/>
        <w:spacing w:line="360" w:lineRule="auto"/>
        <w:rPr>
          <w:rFonts w:ascii="Times New Roman" w:eastAsia="굴림체"/>
          <w:b/>
          <w:bCs/>
          <w:color w:val="auto"/>
          <w:sz w:val="24"/>
          <w:szCs w:val="24"/>
        </w:rPr>
      </w:pPr>
    </w:p>
    <w:p w14:paraId="2DA4198B" w14:textId="5BCC4117" w:rsidR="00DA3E14" w:rsidRPr="00DA3E14" w:rsidRDefault="646D78A1" w:rsidP="646D78A1">
      <w:pPr>
        <w:pStyle w:val="a3"/>
        <w:spacing w:line="360" w:lineRule="auto"/>
        <w:rPr>
          <w:rFonts w:eastAsiaTheme="minorEastAsia"/>
          <w:color w:val="auto"/>
          <w:sz w:val="24"/>
          <w:szCs w:val="24"/>
        </w:rPr>
      </w:pPr>
      <w:r w:rsidRPr="646D78A1">
        <w:rPr>
          <w:rFonts w:ascii="Times New Roman" w:eastAsia="굴림체"/>
          <w:b/>
          <w:bCs/>
          <w:color w:val="auto"/>
          <w:sz w:val="24"/>
          <w:szCs w:val="24"/>
        </w:rPr>
        <w:t>(Previous Version)</w:t>
      </w:r>
    </w:p>
    <w:p w14:paraId="039A7FCB" w14:textId="76B1D661" w:rsidR="00DA3E14" w:rsidRPr="00DA3E14" w:rsidRDefault="646D78A1" w:rsidP="646D78A1">
      <w:pPr>
        <w:pStyle w:val="a3"/>
        <w:spacing w:line="360" w:lineRule="auto"/>
        <w:rPr>
          <w:rFonts w:ascii="Times New Roman" w:eastAsia="Times New Roman"/>
          <w:color w:val="auto"/>
          <w:sz w:val="24"/>
          <w:szCs w:val="24"/>
        </w:rPr>
      </w:pPr>
      <w:r w:rsidRPr="646D78A1">
        <w:rPr>
          <w:color w:val="auto"/>
          <w:sz w:val="24"/>
          <w:szCs w:val="24"/>
        </w:rPr>
        <w:t xml:space="preserve"> </w:t>
      </w:r>
      <w:r w:rsidRPr="646D78A1">
        <w:rPr>
          <w:rFonts w:ascii="Times New Roman" w:eastAsia="Times New Roman"/>
          <w:color w:val="auto"/>
          <w:sz w:val="24"/>
          <w:szCs w:val="24"/>
        </w:rPr>
        <w:t xml:space="preserve"> In the speaker identification network, the wav2vec 2.0 segment is used to encode input utterances into a latent 2-d representation vector that is passed to a single attention block.</w:t>
      </w:r>
      <w:r w:rsidRPr="646D78A1">
        <w:rPr>
          <w:rStyle w:val="None"/>
          <w:rFonts w:ascii="Times New Roman" w:eastAsia="Times New Roman"/>
          <w:sz w:val="24"/>
          <w:szCs w:val="24"/>
        </w:rPr>
        <w:t xml:space="preserve"> </w:t>
      </w:r>
      <w:r w:rsidRPr="646D78A1">
        <w:rPr>
          <w:rFonts w:ascii="Times New Roman" w:eastAsia="Times New Roman"/>
          <w:color w:val="auto"/>
          <w:sz w:val="24"/>
          <w:szCs w:val="24"/>
        </w:rPr>
        <w:t xml:space="preserve">… </w:t>
      </w:r>
      <w:r w:rsidRPr="646D78A1">
        <w:rPr>
          <w:rStyle w:val="None"/>
          <w:rFonts w:ascii="Times New Roman" w:eastAsia="Times New Roman"/>
          <w:color w:val="auto"/>
          <w:sz w:val="24"/>
          <w:szCs w:val="24"/>
        </w:rPr>
        <w:t xml:space="preserve">In experiments where the cross-entropy loss was used, the </w:t>
      </w:r>
      <w:proofErr w:type="spellStart"/>
      <w:r w:rsidRPr="646D78A1">
        <w:rPr>
          <w:rStyle w:val="None"/>
          <w:rFonts w:ascii="Times New Roman" w:eastAsia="Times New Roman"/>
          <w:color w:val="auto"/>
          <w:sz w:val="24"/>
          <w:szCs w:val="24"/>
        </w:rPr>
        <w:t>Arcface</w:t>
      </w:r>
      <w:proofErr w:type="spellEnd"/>
      <w:r w:rsidRPr="646D78A1">
        <w:rPr>
          <w:rStyle w:val="None"/>
          <w:rFonts w:ascii="Times New Roman" w:eastAsia="Times New Roman"/>
          <w:color w:val="auto"/>
          <w:sz w:val="24"/>
          <w:szCs w:val="24"/>
        </w:rPr>
        <w:t xml:space="preserve"> center representation vectors for speaker classes were replaced with a fully connected (FC) layer. Here, the four FC outputs are fed into a </w:t>
      </w:r>
      <w:proofErr w:type="spellStart"/>
      <w:r w:rsidRPr="646D78A1">
        <w:rPr>
          <w:rStyle w:val="None"/>
          <w:rFonts w:ascii="Times New Roman" w:eastAsia="Times New Roman"/>
          <w:color w:val="auto"/>
          <w:sz w:val="24"/>
          <w:szCs w:val="24"/>
        </w:rPr>
        <w:t>softmax</w:t>
      </w:r>
      <w:proofErr w:type="spellEnd"/>
      <w:r w:rsidRPr="646D78A1">
        <w:rPr>
          <w:rStyle w:val="None"/>
          <w:rFonts w:ascii="Times New Roman" w:eastAsia="Times New Roman"/>
          <w:color w:val="auto"/>
          <w:sz w:val="24"/>
          <w:szCs w:val="24"/>
        </w:rPr>
        <w:t xml:space="preserve"> function, and the probability of each speaker class is obtained.</w:t>
      </w:r>
    </w:p>
    <w:p w14:paraId="0C199450" w14:textId="5EBEBE08" w:rsidR="7C6087A3" w:rsidRDefault="7C6087A3" w:rsidP="7C6087A3">
      <w:pPr>
        <w:pStyle w:val="a3"/>
        <w:spacing w:line="360" w:lineRule="auto"/>
        <w:ind w:firstLineChars="91" w:firstLine="182"/>
        <w:jc w:val="center"/>
      </w:pPr>
      <w:r>
        <w:rPr>
          <w:noProof/>
        </w:rPr>
        <w:drawing>
          <wp:inline distT="0" distB="0" distL="0" distR="0" wp14:anchorId="06E150B1" wp14:editId="17A0515E">
            <wp:extent cx="4572000" cy="2314575"/>
            <wp:effectExtent l="0" t="0" r="0" b="0"/>
            <wp:docPr id="475135692" name="그림 47513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24B66988" w14:textId="029BA113" w:rsidR="7C6087A3" w:rsidRDefault="7C6087A3" w:rsidP="7C6087A3">
      <w:pPr>
        <w:pStyle w:val="a3"/>
        <w:spacing w:line="360" w:lineRule="auto"/>
        <w:ind w:firstLineChars="91" w:firstLine="200"/>
        <w:jc w:val="center"/>
        <w:rPr>
          <w:rStyle w:val="None"/>
          <w:rFonts w:ascii="Times New Roman" w:eastAsia="Times New Roman"/>
          <w:color w:val="000000" w:themeColor="text1"/>
          <w:sz w:val="22"/>
          <w:szCs w:val="22"/>
        </w:rPr>
      </w:pPr>
      <w:r w:rsidRPr="7C6087A3">
        <w:rPr>
          <w:rStyle w:val="None"/>
          <w:rFonts w:ascii="Times New Roman" w:eastAsia="Times New Roman"/>
          <w:b/>
          <w:bCs/>
          <w:color w:val="000000" w:themeColor="text1"/>
          <w:sz w:val="22"/>
          <w:szCs w:val="22"/>
        </w:rPr>
        <w:t xml:space="preserve">Figure 1: </w:t>
      </w:r>
      <w:r w:rsidR="001C45A9" w:rsidRPr="001C45A9">
        <w:rPr>
          <w:rStyle w:val="None"/>
          <w:rFonts w:ascii="Times New Roman" w:eastAsia="Times New Roman"/>
          <w:color w:val="000000" w:themeColor="text1"/>
          <w:sz w:val="22"/>
          <w:szCs w:val="22"/>
        </w:rPr>
        <w:t>Speaker-identification network</w:t>
      </w:r>
      <w:r w:rsidRPr="7C6087A3">
        <w:rPr>
          <w:rStyle w:val="None"/>
          <w:rFonts w:ascii="Times New Roman" w:eastAsia="Times New Roman"/>
          <w:color w:val="000000" w:themeColor="text1"/>
          <w:sz w:val="22"/>
          <w:szCs w:val="22"/>
        </w:rPr>
        <w:t>.</w:t>
      </w:r>
    </w:p>
    <w:p w14:paraId="277F100C" w14:textId="2CA870AD" w:rsidR="00DA3E14" w:rsidRPr="00DA3E14" w:rsidRDefault="00DA3E14" w:rsidP="00DA3E14">
      <w:pPr>
        <w:pStyle w:val="a3"/>
        <w:spacing w:line="360" w:lineRule="auto"/>
        <w:ind w:firstLineChars="91" w:firstLine="218"/>
        <w:jc w:val="right"/>
        <w:rPr>
          <w:rFonts w:ascii="Times New Roman"/>
          <w:sz w:val="24"/>
          <w:szCs w:val="24"/>
        </w:rPr>
      </w:pPr>
      <w:r w:rsidRPr="00DA3E14">
        <w:rPr>
          <w:rFonts w:ascii="Times New Roman"/>
          <w:sz w:val="24"/>
          <w:szCs w:val="24"/>
        </w:rPr>
        <w:t>Section 3</w:t>
      </w:r>
      <w:r>
        <w:rPr>
          <w:rFonts w:ascii="Times New Roman"/>
          <w:sz w:val="24"/>
          <w:szCs w:val="24"/>
        </w:rPr>
        <w:t>, Paragraph 2</w:t>
      </w:r>
    </w:p>
    <w:p w14:paraId="2396BDE8" w14:textId="5D651BF5" w:rsidR="7C6087A3" w:rsidRPr="00DA3E14" w:rsidRDefault="7C6087A3" w:rsidP="00DA3E14">
      <w:pPr>
        <w:pStyle w:val="a3"/>
        <w:spacing w:line="360" w:lineRule="auto"/>
        <w:ind w:firstLineChars="91" w:firstLine="200"/>
        <w:rPr>
          <w:rStyle w:val="None"/>
          <w:rFonts w:ascii="Times New Roman" w:eastAsiaTheme="minorEastAsia"/>
          <w:color w:val="000000" w:themeColor="text1"/>
          <w:sz w:val="22"/>
          <w:szCs w:val="22"/>
        </w:rPr>
      </w:pPr>
    </w:p>
    <w:p w14:paraId="4CA3E253" w14:textId="62C7BD81" w:rsidR="7C6087A3" w:rsidRDefault="7C6087A3" w:rsidP="00324C82">
      <w:pPr>
        <w:pStyle w:val="a3"/>
        <w:spacing w:line="360" w:lineRule="auto"/>
        <w:ind w:firstLine="210"/>
        <w:rPr>
          <w:rFonts w:ascii="Times New Roman" w:eastAsia="굴림체"/>
          <w:b/>
          <w:bCs/>
          <w:color w:val="auto"/>
          <w:sz w:val="24"/>
          <w:szCs w:val="24"/>
        </w:rPr>
      </w:pPr>
      <w:r w:rsidRPr="7C6087A3">
        <w:rPr>
          <w:rFonts w:ascii="Times New Roman" w:eastAsia="굴림체"/>
          <w:b/>
          <w:bCs/>
          <w:color w:val="auto"/>
          <w:sz w:val="24"/>
          <w:szCs w:val="24"/>
        </w:rPr>
        <w:t>(Modified Version)</w:t>
      </w:r>
    </w:p>
    <w:p w14:paraId="23BDE3EB" w14:textId="36329ED2" w:rsidR="00DA3E14" w:rsidRPr="00DA3E14" w:rsidRDefault="00DA3E14" w:rsidP="00324C82">
      <w:pPr>
        <w:pStyle w:val="a3"/>
        <w:spacing w:line="360" w:lineRule="auto"/>
        <w:ind w:firstLine="210"/>
        <w:rPr>
          <w:rFonts w:ascii="Times New Roman" w:eastAsia="굴림체"/>
          <w:b/>
          <w:bCs/>
          <w:color w:val="auto"/>
          <w:sz w:val="24"/>
          <w:szCs w:val="24"/>
        </w:rPr>
      </w:pPr>
      <w:r w:rsidRPr="00DA3E14">
        <w:rPr>
          <w:rFonts w:ascii="Times New Roman"/>
          <w:sz w:val="24"/>
          <w:szCs w:val="24"/>
        </w:rPr>
        <w:t xml:space="preserve">The speaker-identification network (Fig. 1) encodes the vocal properties of a speaker into a fixed dimension vector, </w:t>
      </w:r>
      <m:oMath>
        <m:r>
          <w:rPr>
            <w:rFonts w:ascii="Cambria Math" w:hAnsi="Cambria Math"/>
            <w:sz w:val="24"/>
            <w:szCs w:val="24"/>
          </w:rPr>
          <m:t>d </m:t>
        </m:r>
      </m:oMath>
      <w:r w:rsidRPr="00DA3E14">
        <w:rPr>
          <w:rFonts w:ascii="Times New Roman"/>
          <w:sz w:val="24"/>
          <w:szCs w:val="24"/>
        </w:rPr>
        <w:t xml:space="preserve">. The wav2vec 2.0 model is used to encode input utterances into a latent 2-d representation of shape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768 ×T</m:t>
            </m:r>
          </m:sup>
        </m:sSup>
      </m:oMath>
      <w:r w:rsidRPr="00DA3E14">
        <w:rPr>
          <w:rFonts w:ascii="Times New Roman"/>
          <w:sz w:val="24"/>
          <w:szCs w:val="24"/>
        </w:rPr>
        <w:t xml:space="preserve">, where </w:t>
      </w:r>
      <m:oMath>
        <m:r>
          <w:rPr>
            <w:rFonts w:ascii="Cambria Math" w:hAnsi="Cambria Math"/>
            <w:sz w:val="24"/>
            <w:szCs w:val="24"/>
          </w:rPr>
          <m:t>T </m:t>
        </m:r>
      </m:oMath>
      <w:r w:rsidRPr="00DA3E14">
        <w:rPr>
          <w:rFonts w:ascii="Times New Roman"/>
          <w:sz w:val="24"/>
          <w:szCs w:val="24"/>
        </w:rPr>
        <w:t xml:space="preserve"> is the length of the input waveform. </w:t>
      </w:r>
      <w:r w:rsidRPr="00DA3E14">
        <w:rPr>
          <w:rFonts w:ascii="Times New Roman" w:eastAsia="Times New Roman"/>
          <w:color w:val="000000" w:themeColor="text1"/>
          <w:sz w:val="24"/>
          <w:szCs w:val="24"/>
        </w:rPr>
        <w:t xml:space="preserve">This latent representation is passed to a single attention block prior to performing a max-pooling operation that results in a 1-d vector of length 768. … . In order to achieve a more robust distinction between speakers,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DA3E14">
        <w:rPr>
          <w:rFonts w:ascii="Times New Roman" w:eastAsia="Times New Roman"/>
          <w:color w:val="000000" w:themeColor="text1"/>
          <w:sz w:val="24"/>
          <w:szCs w:val="24"/>
        </w:rPr>
        <w:t xml:space="preserve"> shape speaker-identification representation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id</m:t>
            </m:r>
          </m:sub>
        </m:sSub>
      </m:oMath>
      <w:r w:rsidRPr="00DA3E14">
        <w:rPr>
          <w:rFonts w:ascii="Times New Roman" w:eastAsia="Times New Roman"/>
          <w:color w:val="000000" w:themeColor="text1"/>
          <w:sz w:val="24"/>
          <w:szCs w:val="24"/>
        </w:rPr>
        <w:t xml:space="preserve">) and the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#ID×d</m:t>
            </m:r>
          </m:sup>
        </m:sSup>
      </m:oMath>
      <w:r w:rsidRPr="00DA3E14">
        <w:rPr>
          <w:rFonts w:ascii="Times New Roman" w:eastAsia="Times New Roman"/>
          <w:color w:val="000000" w:themeColor="text1"/>
          <w:sz w:val="24"/>
          <w:szCs w:val="24"/>
        </w:rPr>
        <w:t xml:space="preserve"> shape Arcface center representation vector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id</m:t>
            </m:r>
          </m:sub>
        </m:sSub>
      </m:oMath>
      <w:r w:rsidRPr="00DA3E14">
        <w:rPr>
          <w:rFonts w:ascii="Times New Roman" w:eastAsia="Times New Roman"/>
          <w:color w:val="000000" w:themeColor="text1"/>
          <w:sz w:val="24"/>
          <w:szCs w:val="24"/>
        </w:rPr>
        <w:t>) for speaker classes are</w:t>
      </w:r>
      <w:r w:rsidRPr="00DA3E14">
        <w:rPr>
          <w:rFonts w:ascii="Times New Roman"/>
          <w:sz w:val="24"/>
          <w:szCs w:val="24"/>
        </w:rPr>
        <w:t xml:space="preserve">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Pr="00DA3E14">
        <w:rPr>
          <w:rFonts w:ascii="Times New Roman"/>
          <w:sz w:val="24"/>
          <w:szCs w:val="24"/>
        </w:rPr>
        <w:t xml:space="preserve"> normalized and their cosine similarity computed. … Then, the FC outputs are fed into a softmax function, and the probability of each speaker class obtained. In Figure. 1, “#ID” represents the index of each speaker class. For example, in the VoxCeleb1 dataset with 1,251 speakers, the final #ID is #1,251.</w:t>
      </w:r>
    </w:p>
    <w:p w14:paraId="324120B0" w14:textId="301DDCE1" w:rsidR="00324C82" w:rsidRDefault="00324C82" w:rsidP="7C6087A3">
      <w:pPr>
        <w:pStyle w:val="a3"/>
        <w:spacing w:line="360" w:lineRule="auto"/>
        <w:ind w:firstLineChars="91" w:firstLine="182"/>
        <w:jc w:val="center"/>
      </w:pPr>
      <w:r>
        <w:rPr>
          <w:rFonts w:hint="eastAsia"/>
          <w:noProof/>
        </w:rPr>
        <w:lastRenderedPageBreak/>
        <w:drawing>
          <wp:inline distT="0" distB="0" distL="0" distR="0" wp14:anchorId="0BD7D352" wp14:editId="7D824034">
            <wp:extent cx="3593989" cy="1799667"/>
            <wp:effectExtent l="0" t="0" r="698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6242" cy="1805803"/>
                    </a:xfrm>
                    <a:prstGeom prst="rect">
                      <a:avLst/>
                    </a:prstGeom>
                    <a:noFill/>
                    <a:ln>
                      <a:noFill/>
                    </a:ln>
                  </pic:spPr>
                </pic:pic>
              </a:graphicData>
            </a:graphic>
          </wp:inline>
        </w:drawing>
      </w:r>
    </w:p>
    <w:p w14:paraId="01725425" w14:textId="7C0FF94C" w:rsidR="7C6087A3" w:rsidRPr="00324C82" w:rsidRDefault="11D10679" w:rsidP="00324C82">
      <w:pPr>
        <w:tabs>
          <w:tab w:val="left" w:pos="187"/>
        </w:tabs>
        <w:spacing w:before="240" w:after="120"/>
        <w:jc w:val="center"/>
        <w:rPr>
          <w:rFonts w:eastAsia="Times New Roman"/>
          <w:color w:val="000000" w:themeColor="text1"/>
          <w:sz w:val="18"/>
          <w:szCs w:val="18"/>
        </w:rPr>
      </w:pPr>
      <w:r w:rsidRPr="11D10679">
        <w:rPr>
          <w:rStyle w:val="None"/>
          <w:rFonts w:eastAsia="Times New Roman"/>
          <w:b/>
          <w:bCs/>
          <w:color w:val="000000" w:themeColor="text1"/>
          <w:sz w:val="18"/>
          <w:szCs w:val="18"/>
        </w:rPr>
        <w:t xml:space="preserve">Figure 1: </w:t>
      </w:r>
      <w:r w:rsidR="00BA16A0" w:rsidRPr="00BA16A0">
        <w:rPr>
          <w:rStyle w:val="None"/>
          <w:rFonts w:eastAsia="Times New Roman"/>
          <w:color w:val="000000" w:themeColor="text1"/>
          <w:sz w:val="18"/>
          <w:szCs w:val="18"/>
        </w:rPr>
        <w:t xml:space="preserve">Architecture of speaker-identification network with extended wav2vec 2.0 model structure (left) and l_2 normalization, cosine similarity and cross entropy loss computation (right) with a single output for each speaker class.  </w:t>
      </w:r>
      <w:r w:rsidRPr="11D10679">
        <w:rPr>
          <w:rStyle w:val="None"/>
          <w:rFonts w:eastAsia="Times New Roman"/>
          <w:color w:val="000000" w:themeColor="text1"/>
          <w:sz w:val="18"/>
          <w:szCs w:val="18"/>
        </w:rPr>
        <w:t xml:space="preserve">  </w:t>
      </w:r>
    </w:p>
    <w:p w14:paraId="1E0DA2FB" w14:textId="2D25703F" w:rsidR="7C6087A3" w:rsidRDefault="7C6087A3" w:rsidP="7C6087A3">
      <w:pPr>
        <w:pStyle w:val="a3"/>
        <w:spacing w:line="360" w:lineRule="auto"/>
        <w:ind w:firstLineChars="91" w:firstLine="200"/>
        <w:jc w:val="center"/>
        <w:rPr>
          <w:rStyle w:val="None"/>
          <w:rFonts w:ascii="Times New Roman" w:eastAsia="Times New Roman"/>
          <w:color w:val="000000" w:themeColor="text1"/>
          <w:sz w:val="22"/>
          <w:szCs w:val="22"/>
        </w:rPr>
      </w:pPr>
    </w:p>
    <w:p w14:paraId="4D0460BA" w14:textId="697D7B30" w:rsidR="7C6087A3" w:rsidRDefault="7C6087A3" w:rsidP="7C6087A3">
      <w:pPr>
        <w:pStyle w:val="a3"/>
        <w:spacing w:line="360" w:lineRule="auto"/>
        <w:ind w:firstLineChars="91" w:firstLine="182"/>
        <w:jc w:val="center"/>
      </w:pPr>
    </w:p>
    <w:p w14:paraId="31FAD552" w14:textId="77777777" w:rsidR="00DA3E14" w:rsidRDefault="11D10679" w:rsidP="00DA3E14">
      <w:pPr>
        <w:pStyle w:val="a3"/>
        <w:spacing w:line="360" w:lineRule="auto"/>
        <w:ind w:firstLine="210"/>
        <w:rPr>
          <w:rFonts w:ascii="Times New Roman" w:eastAsia="굴림체"/>
          <w:b/>
          <w:bCs/>
          <w:color w:val="auto"/>
          <w:sz w:val="24"/>
          <w:szCs w:val="24"/>
        </w:rPr>
      </w:pPr>
      <w:r w:rsidRPr="11D10679">
        <w:rPr>
          <w:rFonts w:ascii="Times New Roman" w:eastAsia="굴림체"/>
          <w:b/>
          <w:bCs/>
          <w:color w:val="auto"/>
          <w:sz w:val="24"/>
          <w:szCs w:val="24"/>
        </w:rPr>
        <w:t>(Previous Version)</w:t>
      </w:r>
    </w:p>
    <w:p w14:paraId="034770D0" w14:textId="06DBA277" w:rsidR="00DA3E14" w:rsidRPr="00DA3E14" w:rsidRDefault="00DA3E14" w:rsidP="00DA3E14">
      <w:pPr>
        <w:pStyle w:val="a3"/>
        <w:spacing w:line="360" w:lineRule="auto"/>
        <w:ind w:firstLineChars="200" w:firstLine="480"/>
        <w:rPr>
          <w:rFonts w:ascii="Times New Roman"/>
          <w:color w:val="auto"/>
          <w:sz w:val="24"/>
          <w:szCs w:val="24"/>
        </w:rPr>
      </w:pPr>
      <w:r w:rsidRPr="00DA3E14">
        <w:rPr>
          <w:rFonts w:ascii="Times New Roman"/>
          <w:color w:val="auto"/>
          <w:sz w:val="24"/>
          <w:szCs w:val="24"/>
        </w:rPr>
        <w:t xml:space="preserve">In the emotion classification network, the encoding generated by the wav2vec 2.0 segment is passed to a </w:t>
      </w:r>
      <w:proofErr w:type="spellStart"/>
      <w:r w:rsidRPr="00DA3E14">
        <w:rPr>
          <w:rFonts w:ascii="Times New Roman"/>
          <w:color w:val="auto"/>
          <w:sz w:val="24"/>
          <w:szCs w:val="24"/>
        </w:rPr>
        <w:t>ReLU</w:t>
      </w:r>
      <w:proofErr w:type="spellEnd"/>
      <w:r w:rsidRPr="00DA3E14">
        <w:rPr>
          <w:rFonts w:ascii="Times New Roman"/>
          <w:color w:val="auto"/>
          <w:sz w:val="24"/>
          <w:szCs w:val="24"/>
        </w:rPr>
        <w:t xml:space="preserve"> activation layer before being fed into an FC layer and eventually passed to four attention blocks. </w:t>
      </w:r>
      <w:r w:rsidR="00E54849">
        <w:rPr>
          <w:rFonts w:ascii="Times New Roman"/>
          <w:color w:val="auto"/>
          <w:sz w:val="24"/>
          <w:szCs w:val="24"/>
        </w:rPr>
        <w:t>…</w:t>
      </w:r>
    </w:p>
    <w:p w14:paraId="09ED7191" w14:textId="77777777" w:rsidR="004975FC" w:rsidRDefault="00DA3E14" w:rsidP="004975FC">
      <w:pPr>
        <w:pStyle w:val="a3"/>
        <w:spacing w:line="360" w:lineRule="auto"/>
        <w:ind w:firstLineChars="200" w:firstLine="480"/>
        <w:rPr>
          <w:rStyle w:val="None"/>
          <w:rFonts w:ascii="Times New Roman"/>
          <w:sz w:val="24"/>
          <w:szCs w:val="24"/>
        </w:rPr>
      </w:pPr>
      <w:r w:rsidRPr="00DA3E14">
        <w:rPr>
          <w:rFonts w:ascii="Times New Roman"/>
          <w:color w:val="auto"/>
          <w:sz w:val="24"/>
          <w:szCs w:val="24"/>
        </w:rPr>
        <w:t xml:space="preserve">In order to address the differences in the lengths of utterances, </w:t>
      </w:r>
      <w:proofErr w:type="gramStart"/>
      <w:r w:rsidRPr="00DA3E14">
        <w:rPr>
          <w:rFonts w:ascii="Times New Roman"/>
          <w:color w:val="auto"/>
          <w:sz w:val="24"/>
          <w:szCs w:val="24"/>
        </w:rPr>
        <w:t>max-pooling</w:t>
      </w:r>
      <w:proofErr w:type="gramEnd"/>
      <w:r w:rsidRPr="00DA3E14">
        <w:rPr>
          <w:rFonts w:ascii="Times New Roman"/>
          <w:color w:val="auto"/>
          <w:sz w:val="24"/>
          <w:szCs w:val="24"/>
        </w:rPr>
        <w:t xml:space="preserve"> was applied across the time axis of each attention block, resulting in a </w:t>
      </w:r>
      <m:oMath>
        <m:r>
          <w:rPr>
            <w:rFonts w:ascii="Cambria Math" w:hAnsi="Cambria Math"/>
            <w:sz w:val="24"/>
            <w:szCs w:val="24"/>
          </w:rPr>
          <m:t>d </m:t>
        </m:r>
      </m:oMath>
      <w:r w:rsidRPr="00DA3E14">
        <w:rPr>
          <w:rFonts w:ascii="Times New Roman"/>
          <w:color w:val="auto"/>
          <w:sz w:val="24"/>
          <w:szCs w:val="24"/>
        </w:rPr>
        <w:t xml:space="preserve">dimension vector as the final output. </w:t>
      </w:r>
      <w:r w:rsidRPr="00DA3E14">
        <w:rPr>
          <w:rStyle w:val="None"/>
          <w:rFonts w:ascii="Times New Roman"/>
          <w:sz w:val="24"/>
          <w:szCs w:val="24"/>
        </w:rPr>
        <w:t xml:space="preserve">The output vectors of the speaker-identification network and emotion classification network have identical dimensions. </w:t>
      </w:r>
      <w:r w:rsidRPr="00DA3E14">
        <w:rPr>
          <w:rFonts w:ascii="Times New Roman"/>
          <w:color w:val="auto"/>
          <w:sz w:val="24"/>
          <w:szCs w:val="24"/>
        </w:rPr>
        <w:t xml:space="preserve">During tensor fusion, an elementwise multiplication between </w:t>
      </w:r>
      <m:oMath>
        <m:r>
          <w:rPr>
            <w:rFonts w:ascii="Cambria Math" w:hAnsi="Cambria Math"/>
            <w:sz w:val="24"/>
            <w:szCs w:val="24"/>
          </w:rPr>
          <m:t>H=</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k</m:t>
                </m:r>
              </m:sub>
            </m:sSub>
          </m:e>
        </m:d>
      </m:oMath>
      <w:r w:rsidRPr="00DA3E14">
        <w:rPr>
          <w:rFonts w:ascii="Times New Roman"/>
          <w:color w:val="auto"/>
          <w:sz w:val="24"/>
          <w:szCs w:val="24"/>
        </w:rPr>
        <w:t xml:space="preserve"> and a trainable fusion matrix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k×d</m:t>
            </m:r>
          </m:sup>
        </m:sSup>
      </m:oMath>
      <w:r w:rsidRPr="00DA3E14">
        <w:rPr>
          <w:rFonts w:ascii="Times New Roman"/>
          <w:color w:val="auto"/>
          <w:sz w:val="24"/>
          <w:szCs w:val="24"/>
        </w:rPr>
        <w:t xml:space="preserve">) is performed. Summation is then performed across all </w:t>
      </w:r>
      <m:oMath>
        <m:r>
          <w:rPr>
            <w:rFonts w:ascii="Cambria Math" w:hAnsi="Cambria Math"/>
            <w:sz w:val="24"/>
            <w:szCs w:val="24"/>
          </w:rPr>
          <m:t>k </m:t>
        </m:r>
      </m:oMath>
      <w:r w:rsidRPr="00DA3E14">
        <w:rPr>
          <w:rFonts w:ascii="Times New Roman"/>
          <w:color w:val="auto"/>
          <w:sz w:val="24"/>
          <w:szCs w:val="24"/>
        </w:rPr>
        <w:t>vectors as shown in Eq. (5)</w:t>
      </w:r>
      <w:r w:rsidRPr="00DA3E14">
        <w:rPr>
          <w:rStyle w:val="None"/>
          <w:rFonts w:ascii="Times New Roman"/>
          <w:sz w:val="24"/>
          <w:szCs w:val="24"/>
        </w:rPr>
        <w:t xml:space="preserve">, </w:t>
      </w:r>
    </w:p>
    <w:p w14:paraId="2DAA6CF5" w14:textId="525E9B54" w:rsidR="00DA3E14" w:rsidRPr="00DA3E14" w:rsidRDefault="00DA3E14" w:rsidP="004975FC">
      <w:pPr>
        <w:pStyle w:val="a3"/>
        <w:spacing w:line="360" w:lineRule="auto"/>
        <w:rPr>
          <w:rStyle w:val="None"/>
          <w:rFonts w:ascii="Times New Roman"/>
          <w:sz w:val="24"/>
          <w:szCs w:val="24"/>
        </w:rPr>
      </w:pPr>
      <m:oMath>
        <m:r>
          <w:rPr>
            <w:rFonts w:ascii="Cambria Math" w:hAnsi="Cambria Math"/>
            <w:sz w:val="24"/>
            <w:szCs w:val="24"/>
          </w:rPr>
          <m:t>E=</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proofErr w:type="gramStart"/>
      <w:r w:rsidRPr="00DA3E14">
        <w:rPr>
          <w:rStyle w:val="None"/>
          <w:rFonts w:ascii="Times New Roman"/>
          <w:sz w:val="24"/>
          <w:szCs w:val="24"/>
        </w:rPr>
        <w:t xml:space="preserve">,  </w:t>
      </w:r>
      <w:r w:rsidR="004975FC">
        <w:rPr>
          <w:rStyle w:val="None"/>
          <w:rFonts w:ascii="Times New Roman"/>
          <w:sz w:val="24"/>
          <w:szCs w:val="24"/>
        </w:rPr>
        <w:t xml:space="preserve"> </w:t>
      </w:r>
      <w:proofErr w:type="gramEnd"/>
      <w:r w:rsidR="004975FC">
        <w:rPr>
          <w:rStyle w:val="None"/>
          <w:rFonts w:ascii="Times New Roman"/>
          <w:sz w:val="24"/>
          <w:szCs w:val="24"/>
        </w:rPr>
        <w:t xml:space="preserve">                                                </w:t>
      </w:r>
      <w:r w:rsidRPr="00DA3E14">
        <w:rPr>
          <w:rStyle w:val="None"/>
          <w:rFonts w:ascii="Times New Roman"/>
          <w:sz w:val="24"/>
          <w:szCs w:val="24"/>
        </w:rPr>
        <w:t>(5)</w:t>
      </w:r>
    </w:p>
    <w:p w14:paraId="02C8A81D" w14:textId="7BEFBC3A" w:rsidR="00DA3E14" w:rsidRPr="00E54849" w:rsidRDefault="00DA3E14" w:rsidP="00E54849">
      <w:pPr>
        <w:pStyle w:val="a3"/>
        <w:spacing w:line="360" w:lineRule="auto"/>
        <w:rPr>
          <w:rFonts w:ascii="Times New Roman" w:eastAsia="굴림체"/>
          <w:b/>
          <w:bCs/>
          <w:color w:val="auto"/>
          <w:sz w:val="24"/>
          <w:szCs w:val="24"/>
        </w:rPr>
      </w:pPr>
      <w:r w:rsidRPr="00DA3E14">
        <w:rPr>
          <w:rStyle w:val="None"/>
          <w:rFonts w:ascii="Times New Roman"/>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DA3E14">
        <w:rPr>
          <w:rStyle w:val="None"/>
          <w:rFonts w:ascii="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DA3E14">
        <w:rPr>
          <w:rStyle w:val="None"/>
          <w:rFonts w:ascii="Times New Roman"/>
          <w:color w:val="auto"/>
          <w:sz w:val="24"/>
          <w:szCs w:val="24"/>
        </w:rPr>
        <w:t xml:space="preserve">. The final embedding, </w:t>
      </w:r>
      <m:oMath>
        <m:r>
          <w:rPr>
            <w:rFonts w:ascii="Cambria Math" w:hAnsi="Cambria Math"/>
            <w:sz w:val="24"/>
            <w:szCs w:val="24"/>
          </w:rPr>
          <m:t>E</m:t>
        </m:r>
      </m:oMath>
      <w:r w:rsidRPr="00DA3E14">
        <w:rPr>
          <w:rStyle w:val="None"/>
          <w:rFonts w:ascii="Times New Roman"/>
          <w:color w:val="auto"/>
          <w:sz w:val="24"/>
          <w:szCs w:val="24"/>
        </w:rPr>
        <w:t xml:space="preserve"> </w:t>
      </w:r>
      <w:r w:rsidRPr="00DA3E14">
        <w:rPr>
          <w:rFonts w:ascii="Times New Roman"/>
          <w:color w:val="auto"/>
          <w:sz w:val="24"/>
          <w:szCs w:val="24"/>
        </w:rPr>
        <w:t xml:space="preserve">is used to compute the </w:t>
      </w:r>
      <w:proofErr w:type="spellStart"/>
      <w:r w:rsidRPr="00DA3E14">
        <w:rPr>
          <w:rFonts w:ascii="Times New Roman"/>
          <w:color w:val="auto"/>
          <w:sz w:val="24"/>
          <w:szCs w:val="24"/>
        </w:rPr>
        <w:t>Arcface</w:t>
      </w:r>
      <w:proofErr w:type="spellEnd"/>
      <w:r w:rsidRPr="00DA3E14">
        <w:rPr>
          <w:rFonts w:ascii="Times New Roman"/>
          <w:color w:val="auto"/>
          <w:sz w:val="24"/>
          <w:szCs w:val="24"/>
        </w:rPr>
        <w:t xml:space="preserve"> loss for emotion classification</w:t>
      </w:r>
      <w:r w:rsidRPr="00DA3E14">
        <w:rPr>
          <w:rStyle w:val="None"/>
          <w:rFonts w:ascii="Times New Roman"/>
          <w:color w:val="auto"/>
          <w:sz w:val="24"/>
          <w:szCs w:val="24"/>
        </w:rPr>
        <w:t xml:space="preserve">. </w:t>
      </w:r>
      <w:r w:rsidR="00E54849">
        <w:rPr>
          <w:rStyle w:val="None"/>
          <w:rFonts w:ascii="Times New Roman"/>
          <w:color w:val="auto"/>
          <w:sz w:val="24"/>
          <w:szCs w:val="24"/>
        </w:rPr>
        <w:t>…</w:t>
      </w:r>
    </w:p>
    <w:p w14:paraId="571119AD" w14:textId="77777777" w:rsidR="001C45A9" w:rsidRDefault="7C6087A3" w:rsidP="001C45A9">
      <w:pPr>
        <w:pStyle w:val="a3"/>
        <w:spacing w:line="360" w:lineRule="auto"/>
        <w:ind w:firstLineChars="91" w:firstLine="182"/>
        <w:jc w:val="center"/>
        <w:rPr>
          <w:rStyle w:val="None"/>
          <w:rFonts w:eastAsia="Times New Roman"/>
          <w:b/>
          <w:bCs/>
          <w:color w:val="000000" w:themeColor="text1"/>
          <w:sz w:val="22"/>
          <w:szCs w:val="22"/>
        </w:rPr>
      </w:pPr>
      <w:r>
        <w:rPr>
          <w:noProof/>
        </w:rPr>
        <w:lastRenderedPageBreak/>
        <w:drawing>
          <wp:inline distT="0" distB="0" distL="0" distR="0" wp14:anchorId="1AEC8256" wp14:editId="61661D46">
            <wp:extent cx="4572000" cy="2247900"/>
            <wp:effectExtent l="0" t="0" r="0" b="0"/>
            <wp:docPr id="1087118395" name="그림 108711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C092188" w14:textId="75825699" w:rsidR="7C6087A3" w:rsidRDefault="7C6087A3" w:rsidP="001C45A9">
      <w:pPr>
        <w:pStyle w:val="a3"/>
        <w:spacing w:line="360" w:lineRule="auto"/>
        <w:ind w:firstLineChars="91" w:firstLine="200"/>
        <w:jc w:val="center"/>
        <w:rPr>
          <w:rStyle w:val="None"/>
          <w:rFonts w:ascii="Times New Roman" w:eastAsia="Times New Roman"/>
          <w:color w:val="000000" w:themeColor="text1"/>
          <w:sz w:val="22"/>
          <w:szCs w:val="22"/>
        </w:rPr>
      </w:pPr>
      <w:r w:rsidRPr="001C45A9">
        <w:rPr>
          <w:rStyle w:val="None"/>
          <w:rFonts w:ascii="Times New Roman" w:eastAsia="Times New Roman"/>
          <w:b/>
          <w:bCs/>
          <w:color w:val="000000" w:themeColor="text1"/>
          <w:sz w:val="22"/>
          <w:szCs w:val="22"/>
        </w:rPr>
        <w:t xml:space="preserve">Figure 2: </w:t>
      </w:r>
      <w:r w:rsidRPr="001C45A9">
        <w:rPr>
          <w:rStyle w:val="None"/>
          <w:rFonts w:ascii="Times New Roman" w:eastAsia="Times New Roman"/>
          <w:color w:val="000000" w:themeColor="text1"/>
          <w:sz w:val="22"/>
          <w:szCs w:val="22"/>
        </w:rPr>
        <w:t>Emotion classification network with four attention blocks.</w:t>
      </w:r>
    </w:p>
    <w:p w14:paraId="24411F59" w14:textId="22F0FF71" w:rsidR="00E54849" w:rsidRPr="00E54849" w:rsidRDefault="00E54849" w:rsidP="00E54849">
      <w:pPr>
        <w:pStyle w:val="a3"/>
        <w:spacing w:line="360" w:lineRule="auto"/>
        <w:ind w:firstLineChars="91" w:firstLine="218"/>
        <w:jc w:val="right"/>
        <w:rPr>
          <w:rFonts w:ascii="Times New Roman"/>
          <w:sz w:val="24"/>
          <w:szCs w:val="24"/>
        </w:rPr>
      </w:pPr>
      <w:r w:rsidRPr="00E54849">
        <w:rPr>
          <w:rFonts w:ascii="Times New Roman" w:hint="eastAsia"/>
          <w:sz w:val="24"/>
          <w:szCs w:val="24"/>
        </w:rPr>
        <w:t>S</w:t>
      </w:r>
      <w:r w:rsidRPr="00E54849">
        <w:rPr>
          <w:rFonts w:ascii="Times New Roman"/>
          <w:sz w:val="24"/>
          <w:szCs w:val="24"/>
        </w:rPr>
        <w:t>ection 3, Paragraph 3 &amp; 4</w:t>
      </w:r>
    </w:p>
    <w:p w14:paraId="10D5A5A0" w14:textId="415638D8" w:rsidR="7C6087A3" w:rsidRDefault="7C6087A3" w:rsidP="11D10679">
      <w:pPr>
        <w:pStyle w:val="a3"/>
        <w:spacing w:line="360" w:lineRule="auto"/>
        <w:ind w:firstLineChars="91" w:firstLine="218"/>
        <w:jc w:val="center"/>
        <w:rPr>
          <w:sz w:val="24"/>
          <w:szCs w:val="24"/>
        </w:rPr>
      </w:pPr>
    </w:p>
    <w:p w14:paraId="54C0E16C" w14:textId="77777777" w:rsidR="00E54849" w:rsidRDefault="11D10679" w:rsidP="00E54849">
      <w:pPr>
        <w:pStyle w:val="a3"/>
        <w:spacing w:line="360" w:lineRule="auto"/>
        <w:ind w:firstLine="210"/>
        <w:rPr>
          <w:rFonts w:ascii="Times New Roman" w:eastAsia="굴림체"/>
          <w:b/>
          <w:bCs/>
          <w:color w:val="auto"/>
          <w:sz w:val="24"/>
          <w:szCs w:val="24"/>
        </w:rPr>
      </w:pPr>
      <w:r w:rsidRPr="11D10679">
        <w:rPr>
          <w:rFonts w:ascii="Times New Roman" w:eastAsia="굴림체"/>
          <w:b/>
          <w:bCs/>
          <w:color w:val="auto"/>
          <w:sz w:val="24"/>
          <w:szCs w:val="24"/>
        </w:rPr>
        <w:t>(Modified Version)</w:t>
      </w:r>
    </w:p>
    <w:p w14:paraId="6D9DF57B" w14:textId="6FF26B25" w:rsidR="00E54849" w:rsidRPr="00E54849" w:rsidRDefault="00E54849" w:rsidP="00E54849">
      <w:pPr>
        <w:pStyle w:val="a3"/>
        <w:spacing w:line="360" w:lineRule="auto"/>
        <w:ind w:firstLineChars="200" w:firstLine="480"/>
        <w:rPr>
          <w:rStyle w:val="None"/>
          <w:rFonts w:ascii="Times New Roman" w:eastAsia="맑은 고딕"/>
          <w:color w:val="auto"/>
          <w:sz w:val="24"/>
          <w:szCs w:val="24"/>
        </w:rPr>
      </w:pPr>
      <w:r w:rsidRPr="00E54849">
        <w:rPr>
          <w:rStyle w:val="None"/>
          <w:rFonts w:ascii="Times New Roman" w:eastAsia="맑은 고딕"/>
          <w:color w:val="auto"/>
          <w:sz w:val="24"/>
          <w:szCs w:val="24"/>
        </w:rPr>
        <w:t xml:space="preserve">In the emotion classification network (Fig. 2), the wav2vec 2.0 model is used to encode input utterances into a </w:t>
      </w:r>
      <m:oMath>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768×T</m:t>
            </m:r>
          </m:sup>
        </m:sSup>
      </m:oMath>
      <w:r w:rsidRPr="00E54849">
        <w:rPr>
          <w:rStyle w:val="None"/>
          <w:rFonts w:ascii="Times New Roman" w:eastAsia="맑은 고딕"/>
          <w:color w:val="auto"/>
          <w:sz w:val="24"/>
          <w:szCs w:val="24"/>
        </w:rPr>
        <w:t xml:space="preserve">shape </w:t>
      </w:r>
      <w:r w:rsidRPr="00E54849">
        <w:rPr>
          <w:rFonts w:ascii="Times New Roman"/>
          <w:sz w:val="24"/>
          <w:szCs w:val="24"/>
        </w:rPr>
        <w:t>representation</w:t>
      </w:r>
      <w:r w:rsidRPr="00E54849">
        <w:rPr>
          <w:rStyle w:val="None"/>
          <w:rFonts w:ascii="Times New Roman" w:eastAsia="맑은 고딕"/>
          <w:color w:val="auto"/>
          <w:sz w:val="24"/>
          <w:szCs w:val="24"/>
        </w:rPr>
        <w:t xml:space="preserve">. </w:t>
      </w:r>
      <w:r>
        <w:rPr>
          <w:rStyle w:val="None"/>
          <w:rFonts w:ascii="Times New Roman" w:eastAsia="맑은 고딕"/>
          <w:color w:val="auto"/>
          <w:sz w:val="24"/>
          <w:szCs w:val="24"/>
        </w:rPr>
        <w:t>…</w:t>
      </w:r>
      <w:r w:rsidRPr="00E54849">
        <w:rPr>
          <w:rStyle w:val="None"/>
          <w:rFonts w:ascii="Times New Roman" w:eastAsia="맑은 고딕"/>
          <w:color w:val="auto"/>
          <w:sz w:val="24"/>
          <w:szCs w:val="24"/>
        </w:rPr>
        <w:t xml:space="preserve"> The max pooled outputs of the attention blocks,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r w:rsidRPr="00E54849">
        <w:rPr>
          <w:rStyle w:val="None"/>
          <w:rFonts w:ascii="Times New Roman" w:eastAsia="맑은 고딕"/>
          <w:color w:val="auto"/>
          <w:sz w:val="24"/>
          <w:szCs w:val="24"/>
        </w:rPr>
        <w:t xml:space="preserve"> are concatenated prior to the tensor fusion operation. During tensor fusion, an elementwise multiplication between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emo</m:t>
            </m:r>
          </m:sub>
        </m:sSub>
        <m: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k</m:t>
                </m:r>
              </m:sub>
            </m:sSub>
          </m:e>
        </m:d>
      </m:oMath>
      <w:r w:rsidRPr="00E54849">
        <w:rPr>
          <w:rFonts w:ascii="Times New Roman" w:eastAsia="맑은 고딕"/>
          <w:sz w:val="24"/>
          <w:szCs w:val="24"/>
        </w:rPr>
        <w:t xml:space="preserve"> </w:t>
      </w:r>
      <w:r w:rsidRPr="00E54849">
        <w:rPr>
          <w:rStyle w:val="None"/>
          <w:rFonts w:ascii="Times New Roman" w:eastAsia="맑은 고딕"/>
          <w:color w:val="auto"/>
          <w:sz w:val="24"/>
          <w:szCs w:val="24"/>
        </w:rPr>
        <w:t xml:space="preserve">and a trainable fusion matrix </w:t>
      </w:r>
      <w:r w:rsidRPr="00E54849">
        <w:rPr>
          <w:rFonts w:ascii="Times New Roman"/>
          <w:color w:val="auto"/>
          <w:sz w:val="24"/>
          <w:szCs w:val="24"/>
        </w:rPr>
        <w:t>(</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k×d</m:t>
            </m:r>
          </m:sup>
        </m:sSup>
      </m:oMath>
      <w:r w:rsidRPr="00E54849">
        <w:rPr>
          <w:rFonts w:ascii="Times New Roman"/>
          <w:color w:val="auto"/>
          <w:sz w:val="24"/>
          <w:szCs w:val="24"/>
        </w:rPr>
        <w:t xml:space="preserve">) </w:t>
      </w:r>
      <w:r w:rsidRPr="00E54849">
        <w:rPr>
          <w:rStyle w:val="None"/>
          <w:rFonts w:ascii="Times New Roman" w:eastAsia="맑은 고딕"/>
          <w:color w:val="auto"/>
          <w:sz w:val="24"/>
          <w:szCs w:val="24"/>
        </w:rPr>
        <w:t xml:space="preserve">is performed. As shown in Eq. (5), all the </w:t>
      </w:r>
      <m:oMath>
        <m:r>
          <w:rPr>
            <w:rFonts w:ascii="Cambria Math" w:hAnsi="Cambria Math"/>
            <w:sz w:val="24"/>
            <w:szCs w:val="24"/>
          </w:rPr>
          <m:t>k</m:t>
        </m:r>
      </m:oMath>
      <w:r w:rsidRPr="00E54849">
        <w:rPr>
          <w:rStyle w:val="None"/>
          <w:rFonts w:ascii="Times New Roman" w:eastAsia="맑은 고딕"/>
          <w:color w:val="auto"/>
          <w:sz w:val="24"/>
          <w:szCs w:val="24"/>
        </w:rPr>
        <w:t xml:space="preserve"> vectors are summed to generate the final embedding.</w:t>
      </w:r>
    </w:p>
    <w:p w14:paraId="7A4B0849" w14:textId="77A76A58" w:rsidR="00E54849" w:rsidRPr="00E54849" w:rsidRDefault="00E54849" w:rsidP="00E54849">
      <w:pPr>
        <w:pStyle w:val="a3"/>
        <w:spacing w:line="360" w:lineRule="auto"/>
        <w:rPr>
          <w:rStyle w:val="None"/>
          <w:rFonts w:ascii="Times New Roman"/>
          <w:sz w:val="24"/>
          <w:szCs w:val="24"/>
        </w:rPr>
      </w:pPr>
      <m:oMath>
        <m:r>
          <w:rPr>
            <w:rFonts w:ascii="Cambria Math" w:hAnsi="Cambria Math"/>
            <w:sz w:val="24"/>
            <w:szCs w:val="24"/>
          </w:rPr>
          <m:t>E=</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limUpp>
          <m:limUppPr>
            <m:ctrlPr>
              <w:rPr>
                <w:rFonts w:ascii="Cambria Math" w:hAnsi="Cambria Math"/>
                <w:sz w:val="24"/>
                <w:szCs w:val="24"/>
              </w:rPr>
            </m:ctrlPr>
          </m:limUppPr>
          <m:e>
            <m:limLow>
              <m:limLowPr>
                <m:ctrlPr>
                  <w:rPr>
                    <w:rFonts w:ascii="Cambria Math" w:hAnsi="Cambria Math"/>
                    <w:sz w:val="24"/>
                    <w:szCs w:val="24"/>
                  </w:rPr>
                </m:ctrlPr>
              </m:limLowPr>
              <m:e>
                <m:r>
                  <w:rPr>
                    <w:rFonts w:ascii="Cambria Math" w:hAnsi="Cambria Math"/>
                    <w:sz w:val="24"/>
                    <w:szCs w:val="24"/>
                  </w:rPr>
                  <m:t>∑</m:t>
                </m:r>
              </m:e>
              <m:lim>
                <m:r>
                  <w:rPr>
                    <w:rFonts w:ascii="Cambria Math" w:hAnsi="Cambria Math"/>
                    <w:sz w:val="24"/>
                    <w:szCs w:val="24"/>
                  </w:rPr>
                  <m:t>i=1</m:t>
                </m:r>
              </m:lim>
            </m:limLow>
          </m:e>
          <m:lim>
            <m:r>
              <w:rPr>
                <w:rFonts w:ascii="Cambria Math" w:hAnsi="Cambria Math"/>
                <w:sz w:val="24"/>
                <w:szCs w:val="24"/>
              </w:rPr>
              <m:t>k</m:t>
            </m:r>
          </m:lim>
        </m:limUpp>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i</m:t>
            </m:r>
          </m:sub>
        </m:sSub>
      </m:oMath>
      <w:proofErr w:type="gramStart"/>
      <w:r w:rsidRPr="00E54849">
        <w:rPr>
          <w:rStyle w:val="None"/>
          <w:rFonts w:ascii="Times New Roman"/>
          <w:sz w:val="24"/>
          <w:szCs w:val="24"/>
        </w:rPr>
        <w:t xml:space="preserve">, </w:t>
      </w:r>
      <w:r>
        <w:rPr>
          <w:rStyle w:val="None"/>
          <w:rFonts w:ascii="Times New Roman"/>
          <w:sz w:val="24"/>
          <w:szCs w:val="24"/>
        </w:rPr>
        <w:t xml:space="preserve">  </w:t>
      </w:r>
      <w:proofErr w:type="gramEnd"/>
      <w:r>
        <w:rPr>
          <w:rStyle w:val="None"/>
          <w:rFonts w:ascii="Times New Roman"/>
          <w:sz w:val="24"/>
          <w:szCs w:val="24"/>
        </w:rPr>
        <w:t xml:space="preserve">                                               </w:t>
      </w:r>
      <w:r w:rsidRPr="00E54849">
        <w:rPr>
          <w:rStyle w:val="None"/>
          <w:rFonts w:ascii="Times New Roman"/>
          <w:sz w:val="24"/>
          <w:szCs w:val="24"/>
        </w:rPr>
        <w:t>(5)</w:t>
      </w:r>
    </w:p>
    <w:p w14:paraId="66E1F938" w14:textId="080AF7A5" w:rsidR="00E54849" w:rsidRPr="00E54849" w:rsidRDefault="00E54849" w:rsidP="00E54849">
      <w:pPr>
        <w:pStyle w:val="a3"/>
        <w:spacing w:line="360" w:lineRule="auto"/>
        <w:rPr>
          <w:rFonts w:ascii="Times New Roman" w:eastAsia="굴림체"/>
          <w:b/>
          <w:bCs/>
          <w:color w:val="auto"/>
          <w:sz w:val="24"/>
          <w:szCs w:val="24"/>
        </w:rPr>
      </w:pPr>
      <w:r w:rsidRPr="00E54849">
        <w:rPr>
          <w:rStyle w:val="None"/>
          <w:rFonts w:ascii="Times New Roman"/>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E54849">
        <w:rPr>
          <w:rStyle w:val="None"/>
          <w:rFonts w:ascii="Times New Roman"/>
          <w:sz w:val="24"/>
          <w:szCs w:val="24"/>
        </w:rPr>
        <w:t xml:space="preserve"> and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fusion,i</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d</m:t>
            </m:r>
          </m:sup>
        </m:sSup>
      </m:oMath>
      <w:r w:rsidRPr="00E54849">
        <w:rPr>
          <w:rStyle w:val="None"/>
          <w:rFonts w:ascii="Times New Roman"/>
          <w:color w:val="auto"/>
          <w:sz w:val="24"/>
          <w:szCs w:val="24"/>
        </w:rPr>
        <w:t xml:space="preserve">. The final embedding, </w:t>
      </w:r>
      <m:oMath>
        <m:r>
          <w:rPr>
            <w:rFonts w:ascii="Cambria Math" w:hAnsi="Cambria Math"/>
            <w:sz w:val="24"/>
            <w:szCs w:val="24"/>
          </w:rPr>
          <m:t>E</m:t>
        </m:r>
      </m:oMath>
      <w:r w:rsidRPr="00E54849">
        <w:rPr>
          <w:rStyle w:val="None"/>
          <w:rFonts w:ascii="Times New Roman"/>
          <w:color w:val="auto"/>
          <w:sz w:val="24"/>
          <w:szCs w:val="24"/>
        </w:rPr>
        <w:t xml:space="preserve"> </w:t>
      </w:r>
      <w:r w:rsidRPr="00E54849">
        <w:rPr>
          <w:rFonts w:ascii="Times New Roman" w:eastAsia="Times New Roman"/>
          <w:color w:val="000000" w:themeColor="text1"/>
          <w:sz w:val="24"/>
          <w:szCs w:val="24"/>
        </w:rPr>
        <w:t xml:space="preserve">is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Pr>
          <w:rFonts w:ascii="Times New Roman" w:eastAsia="Arial"/>
          <w:color w:val="000000" w:themeColor="text1"/>
          <w:sz w:val="24"/>
          <w:szCs w:val="24"/>
        </w:rPr>
        <w:t xml:space="preserve"> </w:t>
      </w:r>
      <w:r w:rsidRPr="00E54849">
        <w:rPr>
          <w:rFonts w:ascii="Times New Roman" w:eastAsia="Times New Roman"/>
          <w:color w:val="000000" w:themeColor="text1"/>
          <w:sz w:val="24"/>
          <w:szCs w:val="24"/>
        </w:rPr>
        <w:t xml:space="preserve">normalized prior to computing the cosine similarity between </w:t>
      </w:r>
      <w:proofErr w:type="spellStart"/>
      <w:r w:rsidRPr="00E54849">
        <w:rPr>
          <w:rFonts w:ascii="Times New Roman" w:eastAsia="Times New Roman"/>
          <w:color w:val="000000" w:themeColor="text1"/>
          <w:sz w:val="24"/>
          <w:szCs w:val="24"/>
        </w:rPr>
        <w:t>Arcface</w:t>
      </w:r>
      <w:proofErr w:type="spellEnd"/>
      <w:r w:rsidRPr="00E54849">
        <w:rPr>
          <w:rFonts w:ascii="Times New Roman" w:eastAsia="Times New Roman"/>
          <w:color w:val="000000" w:themeColor="text1"/>
          <w:sz w:val="24"/>
          <w:szCs w:val="24"/>
        </w:rPr>
        <w:t xml:space="preserve"> center representation vectors </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emo</m:t>
            </m:r>
          </m:sub>
        </m:sSub>
        <m:r>
          <w:rPr>
            <w:rFonts w:ascii="Cambria Math" w:hAnsi="Cambria Math"/>
            <w:sz w:val="24"/>
            <w:szCs w:val="24"/>
          </w:rPr>
          <m:t>∈</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#EMO×d</m:t>
            </m:r>
          </m:sup>
        </m:sSup>
      </m:oMath>
      <w:r w:rsidRPr="00E54849">
        <w:rPr>
          <w:rFonts w:ascii="Times New Roman" w:eastAsia="Times New Roman"/>
          <w:color w:val="000000" w:themeColor="text1"/>
          <w:sz w:val="24"/>
          <w:szCs w:val="24"/>
        </w:rPr>
        <w:t>. In Figure. 2, “#EMO” represents the emotion class indices as defined in the IEMOCAP dataset. Here, 1_EMO, 2_EMO, 3_EMO, 4_EMO represent angry, happy, sad and neutral emotion classes respectively.</w:t>
      </w:r>
    </w:p>
    <w:p w14:paraId="26D8FB2A" w14:textId="77777777" w:rsidR="00E54849" w:rsidRPr="00E54849" w:rsidRDefault="00E54849" w:rsidP="00E54849">
      <w:pPr>
        <w:pStyle w:val="a3"/>
        <w:spacing w:line="360" w:lineRule="auto"/>
        <w:ind w:firstLine="210"/>
        <w:rPr>
          <w:rFonts w:ascii="Times New Roman" w:eastAsia="굴림체"/>
          <w:b/>
          <w:bCs/>
          <w:color w:val="auto"/>
          <w:sz w:val="24"/>
          <w:szCs w:val="24"/>
        </w:rPr>
      </w:pPr>
    </w:p>
    <w:p w14:paraId="65973BAE" w14:textId="77777777" w:rsidR="001C45A9" w:rsidRDefault="001C45A9" w:rsidP="001C45A9">
      <w:pPr>
        <w:pStyle w:val="a3"/>
        <w:spacing w:line="360" w:lineRule="auto"/>
        <w:ind w:firstLineChars="91" w:firstLine="182"/>
        <w:jc w:val="center"/>
        <w:rPr>
          <w:rStyle w:val="None"/>
          <w:rFonts w:eastAsia="Times New Roman"/>
          <w:b/>
          <w:bCs/>
          <w:color w:val="000000" w:themeColor="text1"/>
          <w:sz w:val="18"/>
          <w:szCs w:val="18"/>
        </w:rPr>
      </w:pPr>
      <w:r>
        <w:rPr>
          <w:rFonts w:hint="eastAsia"/>
          <w:noProof/>
        </w:rPr>
        <w:drawing>
          <wp:inline distT="0" distB="0" distL="0" distR="0" wp14:anchorId="15CD4ED6" wp14:editId="171B1CA3">
            <wp:extent cx="3554233" cy="1412706"/>
            <wp:effectExtent l="0" t="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8040" cy="1418194"/>
                    </a:xfrm>
                    <a:prstGeom prst="rect">
                      <a:avLst/>
                    </a:prstGeom>
                    <a:noFill/>
                    <a:ln>
                      <a:noFill/>
                    </a:ln>
                  </pic:spPr>
                </pic:pic>
              </a:graphicData>
            </a:graphic>
          </wp:inline>
        </w:drawing>
      </w:r>
    </w:p>
    <w:p w14:paraId="5AB6714B" w14:textId="48C2E488" w:rsidR="7C6087A3" w:rsidRPr="001C45A9" w:rsidRDefault="001C45A9" w:rsidP="001C45A9">
      <w:pPr>
        <w:pStyle w:val="a3"/>
        <w:spacing w:line="360" w:lineRule="auto"/>
        <w:ind w:firstLineChars="91" w:firstLine="164"/>
        <w:jc w:val="center"/>
        <w:rPr>
          <w:rStyle w:val="None"/>
          <w:rFonts w:ascii="Times New Roman"/>
        </w:rPr>
      </w:pPr>
      <w:r w:rsidRPr="001C45A9">
        <w:rPr>
          <w:rStyle w:val="None"/>
          <w:rFonts w:ascii="Times New Roman" w:eastAsia="Times New Roman"/>
          <w:b/>
          <w:bCs/>
          <w:color w:val="000000" w:themeColor="text1"/>
          <w:sz w:val="18"/>
          <w:szCs w:val="18"/>
        </w:rPr>
        <w:t>Figure 2:</w:t>
      </w:r>
      <w:r w:rsidRPr="001C45A9">
        <w:rPr>
          <w:rStyle w:val="None"/>
          <w:rFonts w:ascii="Times New Roman" w:eastAsia="Times New Roman"/>
          <w:color w:val="000000" w:themeColor="text1"/>
          <w:sz w:val="18"/>
          <w:szCs w:val="18"/>
        </w:rPr>
        <w:t xml:space="preserve"> </w:t>
      </w:r>
      <w:bookmarkStart w:id="3" w:name="_Hlk136771188"/>
      <w:r w:rsidRPr="00BA16A0">
        <w:rPr>
          <w:rStyle w:val="None"/>
          <w:rFonts w:ascii="Times New Roman" w:eastAsia="Times New Roman"/>
          <w:color w:val="000000" w:themeColor="text1"/>
          <w:sz w:val="18"/>
          <w:szCs w:val="18"/>
        </w:rPr>
        <w:t xml:space="preserve">Architecture of </w:t>
      </w:r>
      <w:r w:rsidR="00BA16A0" w:rsidRPr="00BA16A0">
        <w:rPr>
          <w:rStyle w:val="None"/>
          <w:rFonts w:ascii="Times New Roman" w:eastAsiaTheme="minorEastAsia"/>
          <w:color w:val="000000" w:themeColor="text1"/>
          <w:sz w:val="18"/>
          <w:szCs w:val="18"/>
        </w:rPr>
        <w:t>e</w:t>
      </w:r>
      <w:r w:rsidRPr="00BA16A0">
        <w:rPr>
          <w:rStyle w:val="None"/>
          <w:rFonts w:ascii="Times New Roman" w:eastAsia="Times New Roman"/>
          <w:color w:val="000000" w:themeColor="text1"/>
          <w:sz w:val="18"/>
          <w:szCs w:val="18"/>
        </w:rPr>
        <w:t>motion classification network. Extended wav2vec 2.0 model structure</w:t>
      </w:r>
      <w:r w:rsidR="00BA16A0" w:rsidRPr="00BA16A0">
        <w:rPr>
          <w:rStyle w:val="None"/>
          <w:rFonts w:ascii="Times New Roman" w:eastAsia="Times New Roman"/>
          <w:color w:val="000000" w:themeColor="text1"/>
          <w:sz w:val="18"/>
          <w:szCs w:val="18"/>
        </w:rPr>
        <w:t xml:space="preserve"> </w:t>
      </w:r>
      <w:r w:rsidR="00BA16A0" w:rsidRPr="00BA16A0">
        <w:rPr>
          <w:rStyle w:val="None"/>
          <w:rFonts w:ascii="Times New Roman" w:eastAsiaTheme="minorEastAsia"/>
          <w:color w:val="000000" w:themeColor="text1"/>
          <w:sz w:val="18"/>
          <w:szCs w:val="18"/>
        </w:rPr>
        <w:t>(left)</w:t>
      </w:r>
      <w:r w:rsidRPr="00BA16A0">
        <w:rPr>
          <w:rStyle w:val="None"/>
          <w:rFonts w:ascii="Times New Roman" w:eastAsia="Times New Roman"/>
          <w:color w:val="000000" w:themeColor="text1"/>
          <w:sz w:val="18"/>
          <w:szCs w:val="18"/>
        </w:rPr>
        <w:t xml:space="preserve"> with four attention </w:t>
      </w:r>
      <w:r w:rsidRPr="00BA16A0">
        <w:rPr>
          <w:rStyle w:val="None"/>
          <w:rFonts w:ascii="Times New Roman" w:eastAsia="Times New Roman"/>
          <w:color w:val="000000" w:themeColor="text1"/>
          <w:sz w:val="18"/>
          <w:szCs w:val="18"/>
        </w:rPr>
        <w:lastRenderedPageBreak/>
        <w:t xml:space="preserve">blocks and a tensor fusion operation. </w:t>
      </w:r>
      <m:oMath>
        <m:sSub>
          <m:sSubPr>
            <m:ctrlPr>
              <w:rPr>
                <w:rStyle w:val="None"/>
                <w:rFonts w:ascii="Cambria Math" w:eastAsia="Times New Roman" w:hAnsi="Cambria Math"/>
                <w:i/>
                <w:color w:val="000000" w:themeColor="text1"/>
                <w:sz w:val="18"/>
                <w:szCs w:val="18"/>
              </w:rPr>
            </m:ctrlPr>
          </m:sSubPr>
          <m:e>
            <m:r>
              <w:rPr>
                <w:rStyle w:val="None"/>
                <w:rFonts w:ascii="Cambria Math" w:eastAsia="Times New Roman" w:hAnsi="Cambria Math"/>
                <w:color w:val="000000" w:themeColor="text1"/>
                <w:sz w:val="18"/>
                <w:szCs w:val="18"/>
              </w:rPr>
              <m:t>l</m:t>
            </m:r>
          </m:e>
          <m:sub>
            <m:r>
              <w:rPr>
                <w:rStyle w:val="None"/>
                <w:rFonts w:ascii="Cambria Math" w:eastAsia="Times New Roman" w:hAnsi="Cambria Math"/>
                <w:color w:val="000000" w:themeColor="text1"/>
                <w:sz w:val="18"/>
                <w:szCs w:val="18"/>
              </w:rPr>
              <m:t>2</m:t>
            </m:r>
          </m:sub>
        </m:sSub>
      </m:oMath>
      <w:r w:rsidRPr="00BA16A0">
        <w:rPr>
          <w:rStyle w:val="None"/>
          <w:rFonts w:ascii="Times New Roman" w:eastAsia="Times New Roman"/>
          <w:color w:val="000000" w:themeColor="text1"/>
          <w:sz w:val="18"/>
          <w:szCs w:val="18"/>
        </w:rPr>
        <w:t xml:space="preserve"> normalization, cosine similarity and cross-entropy loss computation</w:t>
      </w:r>
      <w:r w:rsidR="00BA16A0" w:rsidRPr="00BA16A0">
        <w:rPr>
          <w:rStyle w:val="None"/>
          <w:rFonts w:ascii="Times New Roman" w:eastAsia="Times New Roman"/>
          <w:color w:val="000000" w:themeColor="text1"/>
          <w:sz w:val="18"/>
          <w:szCs w:val="18"/>
        </w:rPr>
        <w:t xml:space="preserve"> </w:t>
      </w:r>
      <w:r w:rsidR="00BA16A0" w:rsidRPr="00BA16A0">
        <w:rPr>
          <w:rStyle w:val="None"/>
          <w:rFonts w:ascii="Times New Roman" w:eastAsiaTheme="minorEastAsia"/>
          <w:color w:val="000000" w:themeColor="text1"/>
          <w:sz w:val="18"/>
          <w:szCs w:val="18"/>
        </w:rPr>
        <w:t>(right)</w:t>
      </w:r>
      <w:r w:rsidRPr="00BA16A0">
        <w:rPr>
          <w:rStyle w:val="None"/>
          <w:rFonts w:ascii="Times New Roman" w:eastAsia="Times New Roman"/>
          <w:color w:val="000000" w:themeColor="text1"/>
          <w:sz w:val="18"/>
          <w:szCs w:val="18"/>
        </w:rPr>
        <w:t xml:space="preserve"> for emotion classes with a single output for each emotion class.</w:t>
      </w:r>
      <w:bookmarkEnd w:id="3"/>
    </w:p>
    <w:p w14:paraId="336C512E" w14:textId="35CB3C2D" w:rsidR="7C6087A3" w:rsidRDefault="7C6087A3" w:rsidP="7C6087A3">
      <w:pPr>
        <w:pStyle w:val="a3"/>
        <w:spacing w:line="360" w:lineRule="auto"/>
        <w:ind w:firstLineChars="91" w:firstLine="182"/>
        <w:jc w:val="center"/>
      </w:pPr>
    </w:p>
    <w:p w14:paraId="01C12DF5" w14:textId="2745CC1A" w:rsidR="7C6087A3" w:rsidRDefault="7C6087A3" w:rsidP="7C6087A3">
      <w:pPr>
        <w:pStyle w:val="a3"/>
        <w:spacing w:line="360" w:lineRule="auto"/>
        <w:ind w:firstLineChars="91" w:firstLine="182"/>
        <w:jc w:val="center"/>
      </w:pPr>
    </w:p>
    <w:p w14:paraId="29669C58" w14:textId="77777777" w:rsidR="00E54849" w:rsidRDefault="7C6087A3" w:rsidP="00E54849">
      <w:pPr>
        <w:pStyle w:val="a3"/>
        <w:spacing w:line="360" w:lineRule="auto"/>
        <w:ind w:firstLine="210"/>
        <w:rPr>
          <w:rFonts w:ascii="Times New Roman" w:eastAsia="굴림체"/>
          <w:b/>
          <w:bCs/>
          <w:color w:val="auto"/>
          <w:sz w:val="24"/>
          <w:szCs w:val="24"/>
        </w:rPr>
      </w:pPr>
      <w:r w:rsidRPr="7C6087A3">
        <w:rPr>
          <w:rFonts w:ascii="Times New Roman" w:eastAsia="굴림체"/>
          <w:b/>
          <w:bCs/>
          <w:color w:val="auto"/>
          <w:sz w:val="24"/>
          <w:szCs w:val="24"/>
        </w:rPr>
        <w:t>(Previous Version)</w:t>
      </w:r>
    </w:p>
    <w:p w14:paraId="2235DCE8" w14:textId="47E3665B" w:rsidR="00E54849" w:rsidRDefault="00E54849" w:rsidP="00E54849">
      <w:pPr>
        <w:pStyle w:val="a3"/>
        <w:spacing w:line="360" w:lineRule="auto"/>
        <w:ind w:firstLineChars="200" w:firstLine="480"/>
        <w:rPr>
          <w:rStyle w:val="None"/>
          <w:rFonts w:ascii="Times New Roman"/>
          <w:sz w:val="24"/>
          <w:szCs w:val="24"/>
        </w:rPr>
      </w:pPr>
      <w:r w:rsidRPr="00E54849">
        <w:rPr>
          <w:rStyle w:val="None"/>
          <w:rFonts w:ascii="Times New Roman"/>
          <w:color w:val="auto"/>
          <w:sz w:val="24"/>
          <w:szCs w:val="24"/>
        </w:rPr>
        <w:t>The fusion process combines the speaker-identification and emotion representations from each network into a speaker-specific emotion representation. To achieve this, the output vector of the attention block is concatenated to the outputs of the emotion classification network’s four attention blocks, resulting in a total of five attention block outputs. Fig. 3 shows the architecture of the proposed speaker-specific emotion representation-based SER. The angular distance between the tensor fused output vector and the ce</w:t>
      </w:r>
      <w:r w:rsidRPr="00E54849">
        <w:rPr>
          <w:rStyle w:val="None"/>
          <w:rFonts w:ascii="Times New Roman"/>
          <w:sz w:val="24"/>
          <w:szCs w:val="24"/>
        </w:rPr>
        <w:t>nter of the four emotion representation vectors is calculated as shown in Eq. (4).</w:t>
      </w:r>
    </w:p>
    <w:p w14:paraId="79DA90F7" w14:textId="6099C0FD" w:rsidR="00E54849" w:rsidRPr="00E54849" w:rsidRDefault="00E54849" w:rsidP="00E54849">
      <w:pPr>
        <w:pStyle w:val="a3"/>
        <w:spacing w:line="360" w:lineRule="auto"/>
        <w:ind w:right="120" w:firstLineChars="200" w:firstLine="480"/>
        <w:jc w:val="right"/>
        <w:rPr>
          <w:rFonts w:ascii="Times New Roman" w:eastAsia="굴림체"/>
          <w:b/>
          <w:bCs/>
          <w:color w:val="auto"/>
          <w:sz w:val="24"/>
          <w:szCs w:val="24"/>
        </w:rPr>
      </w:pPr>
    </w:p>
    <w:p w14:paraId="0839158A" w14:textId="77777777" w:rsidR="001C45A9" w:rsidRDefault="7C6087A3" w:rsidP="001C45A9">
      <w:pPr>
        <w:pStyle w:val="a3"/>
        <w:spacing w:line="360" w:lineRule="auto"/>
        <w:ind w:firstLineChars="91" w:firstLine="182"/>
        <w:jc w:val="center"/>
        <w:rPr>
          <w:rStyle w:val="None"/>
          <w:rFonts w:eastAsia="Times New Roman"/>
          <w:b/>
          <w:bCs/>
          <w:color w:val="000000" w:themeColor="text1"/>
          <w:sz w:val="22"/>
          <w:szCs w:val="22"/>
        </w:rPr>
      </w:pPr>
      <w:r>
        <w:rPr>
          <w:noProof/>
        </w:rPr>
        <w:drawing>
          <wp:inline distT="0" distB="0" distL="0" distR="0" wp14:anchorId="585C77CD" wp14:editId="011C254B">
            <wp:extent cx="3305364" cy="2210463"/>
            <wp:effectExtent l="0" t="0" r="9525" b="0"/>
            <wp:docPr id="986728109" name="그림 98672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18985" cy="2219572"/>
                    </a:xfrm>
                    <a:prstGeom prst="rect">
                      <a:avLst/>
                    </a:prstGeom>
                  </pic:spPr>
                </pic:pic>
              </a:graphicData>
            </a:graphic>
          </wp:inline>
        </w:drawing>
      </w:r>
    </w:p>
    <w:p w14:paraId="2636A82B" w14:textId="74269BEF" w:rsidR="7C6087A3" w:rsidRPr="001C45A9" w:rsidRDefault="7C6087A3" w:rsidP="001C45A9">
      <w:pPr>
        <w:pStyle w:val="a3"/>
        <w:spacing w:line="360" w:lineRule="auto"/>
        <w:ind w:firstLineChars="91" w:firstLine="200"/>
        <w:jc w:val="center"/>
        <w:rPr>
          <w:rFonts w:ascii="Times New Roman"/>
        </w:rPr>
      </w:pPr>
      <w:r w:rsidRPr="001C45A9">
        <w:rPr>
          <w:rStyle w:val="None"/>
          <w:rFonts w:ascii="Times New Roman" w:eastAsia="Times New Roman"/>
          <w:b/>
          <w:bCs/>
          <w:color w:val="000000" w:themeColor="text1"/>
          <w:sz w:val="22"/>
          <w:szCs w:val="22"/>
        </w:rPr>
        <w:t xml:space="preserve">Figure 3: </w:t>
      </w:r>
      <w:r w:rsidRPr="001C45A9">
        <w:rPr>
          <w:rStyle w:val="None"/>
          <w:rFonts w:ascii="Times New Roman" w:eastAsia="Times New Roman"/>
          <w:color w:val="000000" w:themeColor="text1"/>
          <w:sz w:val="22"/>
          <w:szCs w:val="22"/>
        </w:rPr>
        <w:t>Architecture of proposed speaker-specific emotion representation generation framework.</w:t>
      </w:r>
    </w:p>
    <w:p w14:paraId="3334C6A7" w14:textId="7FC193FE" w:rsidR="7C6087A3" w:rsidRDefault="00E54849" w:rsidP="00E54849">
      <w:pPr>
        <w:pStyle w:val="a3"/>
        <w:spacing w:line="360" w:lineRule="auto"/>
        <w:ind w:firstLineChars="91" w:firstLine="218"/>
        <w:jc w:val="right"/>
        <w:rPr>
          <w:rStyle w:val="None"/>
          <w:rFonts w:ascii="Times New Roman"/>
          <w:sz w:val="24"/>
          <w:szCs w:val="24"/>
        </w:rPr>
      </w:pPr>
      <w:r>
        <w:rPr>
          <w:rStyle w:val="None"/>
          <w:rFonts w:ascii="Times New Roman" w:hint="eastAsia"/>
          <w:sz w:val="24"/>
          <w:szCs w:val="24"/>
        </w:rPr>
        <w:t>S</w:t>
      </w:r>
      <w:r>
        <w:rPr>
          <w:rStyle w:val="None"/>
          <w:rFonts w:ascii="Times New Roman"/>
          <w:sz w:val="24"/>
          <w:szCs w:val="24"/>
        </w:rPr>
        <w:t>ection 3, Paragraph 4, Sentence 6~9</w:t>
      </w:r>
    </w:p>
    <w:p w14:paraId="405760EC" w14:textId="77777777" w:rsidR="00E54849" w:rsidRDefault="00E54849" w:rsidP="00E54849">
      <w:pPr>
        <w:pStyle w:val="a3"/>
        <w:spacing w:line="360" w:lineRule="auto"/>
        <w:ind w:firstLineChars="91" w:firstLine="182"/>
        <w:jc w:val="right"/>
      </w:pPr>
    </w:p>
    <w:p w14:paraId="6C987B5D" w14:textId="77777777" w:rsidR="00E54849" w:rsidRDefault="11D10679" w:rsidP="7C6087A3">
      <w:pPr>
        <w:pStyle w:val="a3"/>
        <w:spacing w:line="360" w:lineRule="auto"/>
        <w:ind w:firstLine="210"/>
        <w:rPr>
          <w:rFonts w:eastAsia="맑은 고딕"/>
          <w:color w:val="auto"/>
          <w:sz w:val="22"/>
          <w:szCs w:val="22"/>
        </w:rPr>
      </w:pPr>
      <w:r w:rsidRPr="11D10679">
        <w:rPr>
          <w:rFonts w:ascii="Times New Roman" w:eastAsia="굴림체"/>
          <w:b/>
          <w:bCs/>
          <w:color w:val="auto"/>
          <w:sz w:val="24"/>
          <w:szCs w:val="24"/>
        </w:rPr>
        <w:t>(Modified Version)</w:t>
      </w:r>
      <w:r w:rsidR="00E54849" w:rsidRPr="00E54849">
        <w:rPr>
          <w:rFonts w:eastAsia="맑은 고딕"/>
          <w:color w:val="auto"/>
          <w:sz w:val="22"/>
          <w:szCs w:val="22"/>
        </w:rPr>
        <w:t xml:space="preserve"> </w:t>
      </w:r>
    </w:p>
    <w:p w14:paraId="0A8A1A7B" w14:textId="47030237" w:rsidR="7C6087A3" w:rsidRPr="00E54849" w:rsidRDefault="00E54849" w:rsidP="00E54849">
      <w:pPr>
        <w:pStyle w:val="a3"/>
        <w:spacing w:line="360" w:lineRule="auto"/>
        <w:ind w:firstLineChars="200" w:firstLine="480"/>
        <w:rPr>
          <w:rFonts w:ascii="Times New Roman" w:eastAsia="굴림체"/>
          <w:b/>
          <w:bCs/>
          <w:color w:val="auto"/>
          <w:sz w:val="24"/>
          <w:szCs w:val="24"/>
        </w:rPr>
      </w:pPr>
      <w:r>
        <w:rPr>
          <w:rStyle w:val="None"/>
          <w:rFonts w:ascii="Times New Roman" w:eastAsia="맑은 고딕"/>
          <w:color w:val="auto"/>
          <w:sz w:val="24"/>
          <w:szCs w:val="24"/>
        </w:rPr>
        <w:t>…</w:t>
      </w:r>
      <w:r w:rsidRPr="00E54849">
        <w:rPr>
          <w:rStyle w:val="None"/>
          <w:rFonts w:ascii="Times New Roman" w:eastAsia="맑은 고딕"/>
          <w:color w:val="auto"/>
          <w:sz w:val="24"/>
          <w:szCs w:val="24"/>
        </w:rPr>
        <w:t xml:space="preserve"> More specifically, the output vector of the attention block from the speaker-identification network is concatenated to the outputs of the emotion classification network’s four attention blocks, resulting in a total of five attention block outputs, </w:t>
      </w:r>
      <m:oMath>
        <m:r>
          <w:rPr>
            <w:rFonts w:ascii="Cambria Math" w:hAnsi="Cambria Math"/>
            <w:sz w:val="24"/>
            <w:szCs w:val="24"/>
          </w:rPr>
          <m:t>H∈</m:t>
        </m:r>
        <m:sSup>
          <m:sSupPr>
            <m:ctrlPr>
              <w:rPr>
                <w:rFonts w:ascii="Cambria Math" w:hAnsi="Cambria Math"/>
                <w:sz w:val="24"/>
                <w:szCs w:val="24"/>
              </w:rPr>
            </m:ctrlPr>
          </m:sSupPr>
          <m:e>
            <m:r>
              <m:rPr>
                <m:scr m:val="double-struck"/>
              </m:rPr>
              <w:rPr>
                <w:rFonts w:ascii="Cambria Math" w:hAnsi="Cambria Math"/>
                <w:sz w:val="24"/>
                <w:szCs w:val="24"/>
              </w:rPr>
              <m:t>R</m:t>
            </m:r>
          </m:e>
          <m:sup>
            <m:r>
              <w:rPr>
                <w:rFonts w:ascii="Cambria Math" w:hAnsi="Cambria Math"/>
                <w:sz w:val="24"/>
                <w:szCs w:val="24"/>
              </w:rPr>
              <m:t>5×d</m:t>
            </m:r>
          </m:sup>
        </m:sSup>
      </m:oMath>
      <w:r w:rsidRPr="00E54849">
        <w:rPr>
          <w:rStyle w:val="None"/>
          <w:rFonts w:ascii="Times New Roman" w:eastAsia="맑은 고딕"/>
          <w:color w:val="auto"/>
          <w:sz w:val="24"/>
          <w:szCs w:val="24"/>
        </w:rPr>
        <w:t xml:space="preserve">. The fusion operation shown in Eq. (5) is used to combine these representations into a single speaker-specific emotion representation </w:t>
      </w:r>
      <m:oMath>
        <m:r>
          <w:rPr>
            <w:rFonts w:ascii="Cambria Math" w:hAnsi="Cambria Math"/>
            <w:sz w:val="24"/>
            <w:szCs w:val="24"/>
          </w:rPr>
          <m:t>E </m:t>
        </m:r>
      </m:oMath>
      <w:r w:rsidRPr="00E54849">
        <w:rPr>
          <w:rStyle w:val="None"/>
          <w:rFonts w:ascii="Times New Roman" w:eastAsia="맑은 고딕"/>
          <w:color w:val="auto"/>
          <w:sz w:val="24"/>
          <w:szCs w:val="24"/>
        </w:rPr>
        <w:t xml:space="preserve">. The angular distance between the normalized tensor fused output vector and the normalized center of the four emotion representation vectors is calculated using Eq. (4). The emotion class predicted for any input waveform, is determined by how close its representation vector is to an </w:t>
      </w:r>
      <w:r w:rsidRPr="00E54849">
        <w:rPr>
          <w:rStyle w:val="None"/>
          <w:rFonts w:ascii="Times New Roman" w:eastAsia="맑은 고딕"/>
          <w:color w:val="auto"/>
          <w:sz w:val="24"/>
          <w:szCs w:val="24"/>
        </w:rPr>
        <w:lastRenderedPageBreak/>
        <w:t>emotion class's center vector.</w:t>
      </w:r>
    </w:p>
    <w:p w14:paraId="298101AA" w14:textId="38447FC7" w:rsidR="11D10679" w:rsidRDefault="001C45A9" w:rsidP="11D10679">
      <w:pPr>
        <w:pStyle w:val="a3"/>
        <w:spacing w:line="360" w:lineRule="auto"/>
        <w:ind w:firstLineChars="91" w:firstLine="182"/>
        <w:jc w:val="center"/>
      </w:pPr>
      <w:r>
        <w:rPr>
          <w:noProof/>
        </w:rPr>
        <w:drawing>
          <wp:inline distT="0" distB="0" distL="0" distR="0" wp14:anchorId="18B4756C" wp14:editId="05712665">
            <wp:extent cx="3286541" cy="246490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2898" cy="2469673"/>
                    </a:xfrm>
                    <a:prstGeom prst="rect">
                      <a:avLst/>
                    </a:prstGeom>
                    <a:noFill/>
                    <a:ln>
                      <a:noFill/>
                    </a:ln>
                  </pic:spPr>
                </pic:pic>
              </a:graphicData>
            </a:graphic>
          </wp:inline>
        </w:drawing>
      </w:r>
    </w:p>
    <w:p w14:paraId="3E92937A" w14:textId="2B665B82" w:rsidR="11D10679" w:rsidRDefault="11D10679" w:rsidP="11D10679">
      <w:pPr>
        <w:pStyle w:val="a3"/>
        <w:spacing w:line="360" w:lineRule="auto"/>
        <w:ind w:firstLineChars="91" w:firstLine="164"/>
        <w:jc w:val="center"/>
        <w:rPr>
          <w:rStyle w:val="None"/>
          <w:rFonts w:ascii="Times New Roman" w:eastAsia="Times New Roman"/>
          <w:color w:val="000000" w:themeColor="text1"/>
          <w:sz w:val="18"/>
          <w:szCs w:val="18"/>
        </w:rPr>
      </w:pPr>
      <w:r w:rsidRPr="11D10679">
        <w:rPr>
          <w:rStyle w:val="None"/>
          <w:rFonts w:ascii="Times New Roman" w:eastAsia="Times New Roman"/>
          <w:b/>
          <w:bCs/>
          <w:color w:val="000000" w:themeColor="text1"/>
          <w:sz w:val="18"/>
          <w:szCs w:val="18"/>
        </w:rPr>
        <w:t>Figure 3:</w:t>
      </w:r>
      <w:r w:rsidRPr="11D10679">
        <w:rPr>
          <w:rStyle w:val="None"/>
          <w:rFonts w:ascii="Times New Roman" w:eastAsia="Times New Roman"/>
          <w:color w:val="000000" w:themeColor="text1"/>
          <w:sz w:val="18"/>
          <w:szCs w:val="18"/>
        </w:rPr>
        <w:t xml:space="preserve"> </w:t>
      </w:r>
      <w:r w:rsidR="0053180A" w:rsidRPr="0053180A">
        <w:rPr>
          <w:rStyle w:val="None"/>
          <w:rFonts w:ascii="Times New Roman" w:eastAsia="Times New Roman"/>
          <w:color w:val="000000" w:themeColor="text1"/>
          <w:sz w:val="18"/>
          <w:szCs w:val="18"/>
        </w:rPr>
        <w:t>Architecture of speaker-specific emotion representation model with speaker-identification network (up) to generate speaker representation and emotion classification (down) to generate speaker-specific emotion representation from emotion and speaker-identification representations.</w:t>
      </w:r>
    </w:p>
    <w:p w14:paraId="36AE09BE" w14:textId="71B36887" w:rsidR="7C6087A3" w:rsidRDefault="7C6087A3" w:rsidP="7C6087A3">
      <w:pPr>
        <w:pStyle w:val="a3"/>
        <w:spacing w:line="360" w:lineRule="auto"/>
        <w:ind w:firstLineChars="91" w:firstLine="182"/>
        <w:jc w:val="center"/>
      </w:pPr>
    </w:p>
    <w:p w14:paraId="5B4451FB" w14:textId="18B448F2" w:rsidR="16133C48" w:rsidRDefault="16133C48" w:rsidP="11D10679">
      <w:pPr>
        <w:pStyle w:val="a3"/>
        <w:spacing w:line="360" w:lineRule="auto"/>
        <w:ind w:firstLineChars="91" w:firstLine="182"/>
        <w:jc w:val="center"/>
      </w:pPr>
    </w:p>
    <w:p w14:paraId="2F8AA65A" w14:textId="2EAC13A4" w:rsidR="16133C48" w:rsidRDefault="16133C48" w:rsidP="16133C48">
      <w:pPr>
        <w:pStyle w:val="a3"/>
        <w:spacing w:line="360" w:lineRule="auto"/>
        <w:rPr>
          <w:rFonts w:ascii="Times New Roman" w:eastAsia="돋움"/>
          <w:sz w:val="24"/>
          <w:szCs w:val="24"/>
        </w:rPr>
      </w:pPr>
      <w:r w:rsidRPr="16133C48">
        <w:rPr>
          <w:rFonts w:ascii="Times New Roman" w:eastAsia="굴림체"/>
          <w:b/>
          <w:bCs/>
          <w:color w:val="auto"/>
          <w:sz w:val="26"/>
          <w:szCs w:val="26"/>
        </w:rPr>
        <w:t xml:space="preserve">3.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1B9F8358" w14:textId="01C0820D" w:rsidR="16133C48" w:rsidRDefault="16133C48" w:rsidP="16133C48">
      <w:pPr>
        <w:pStyle w:val="a3"/>
        <w:spacing w:line="360" w:lineRule="auto"/>
        <w:rPr>
          <w:rFonts w:ascii="Times New Roman" w:eastAsia="굴림체"/>
          <w:b/>
          <w:bCs/>
          <w:color w:val="auto"/>
          <w:sz w:val="26"/>
          <w:szCs w:val="26"/>
        </w:rPr>
      </w:pPr>
    </w:p>
    <w:p w14:paraId="15EE9B93" w14:textId="6AAB45BE" w:rsidR="16133C48" w:rsidRDefault="16133C48" w:rsidP="16133C48">
      <w:pPr>
        <w:pStyle w:val="a3"/>
        <w:spacing w:line="360" w:lineRule="auto"/>
        <w:ind w:firstLine="218"/>
        <w:rPr>
          <w:rFonts w:ascii="Times New Roman" w:eastAsia="돋움"/>
          <w:sz w:val="24"/>
          <w:szCs w:val="24"/>
        </w:rPr>
      </w:pPr>
      <w:r w:rsidRPr="16133C48">
        <w:rPr>
          <w:rFonts w:ascii="Times New Roman" w:eastAsia="돋움"/>
          <w:sz w:val="24"/>
          <w:szCs w:val="24"/>
        </w:rPr>
        <w:t>The ablation study is missing, and model complexity should also be discussed.</w:t>
      </w:r>
    </w:p>
    <w:p w14:paraId="6B69C251" w14:textId="2C61EB6B" w:rsidR="16133C48" w:rsidRDefault="16133C48" w:rsidP="16133C48">
      <w:pPr>
        <w:pStyle w:val="a3"/>
        <w:spacing w:line="360" w:lineRule="auto"/>
        <w:rPr>
          <w:rFonts w:ascii="Times New Roman" w:eastAsia="굴림체"/>
          <w:b/>
          <w:bCs/>
          <w:color w:val="auto"/>
          <w:sz w:val="26"/>
          <w:szCs w:val="26"/>
        </w:rPr>
      </w:pPr>
    </w:p>
    <w:p w14:paraId="50486C41" w14:textId="436C8018" w:rsidR="16133C48" w:rsidRDefault="11D10679" w:rsidP="16133C48">
      <w:pPr>
        <w:pStyle w:val="a3"/>
        <w:spacing w:line="360" w:lineRule="auto"/>
        <w:ind w:firstLineChars="91" w:firstLine="237"/>
        <w:rPr>
          <w:rFonts w:ascii="Times New Roman" w:eastAsia="굴림체"/>
          <w:b/>
          <w:bCs/>
          <w:color w:val="auto"/>
          <w:sz w:val="26"/>
          <w:szCs w:val="26"/>
          <w:u w:val="single"/>
        </w:rPr>
      </w:pPr>
      <w:r w:rsidRPr="11D10679">
        <w:rPr>
          <w:rFonts w:ascii="Times New Roman" w:eastAsia="굴림체"/>
          <w:b/>
          <w:bCs/>
          <w:color w:val="auto"/>
          <w:sz w:val="26"/>
          <w:szCs w:val="26"/>
          <w:u w:val="single"/>
        </w:rPr>
        <w:t>Revisions made</w:t>
      </w:r>
      <w:r w:rsidRPr="11D10679">
        <w:rPr>
          <w:rFonts w:ascii="Times New Roman" w:eastAsia="굴림체"/>
          <w:b/>
          <w:bCs/>
          <w:color w:val="auto"/>
          <w:sz w:val="26"/>
          <w:szCs w:val="26"/>
        </w:rPr>
        <w:t>:</w:t>
      </w:r>
    </w:p>
    <w:p w14:paraId="49F8C12B" w14:textId="29A58303" w:rsidR="7C6087A3" w:rsidRDefault="7C6087A3" w:rsidP="7C6087A3">
      <w:pPr>
        <w:pStyle w:val="a3"/>
        <w:spacing w:line="360" w:lineRule="auto"/>
        <w:ind w:firstLineChars="91" w:firstLine="237"/>
        <w:rPr>
          <w:rFonts w:ascii="Times New Roman" w:eastAsia="굴림체"/>
          <w:b/>
          <w:bCs/>
          <w:color w:val="auto"/>
          <w:sz w:val="26"/>
          <w:szCs w:val="26"/>
        </w:rPr>
      </w:pPr>
    </w:p>
    <w:p w14:paraId="163C5EA7" w14:textId="4098EC59" w:rsidR="11D10679" w:rsidRDefault="11D10679" w:rsidP="11D10679">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t xml:space="preserve">    In response to the reviewer’s comment, we have conducted ablation experiments and added the results to the revised version of the manuscript. </w:t>
      </w:r>
      <w:r w:rsidR="00122DDA" w:rsidRPr="00122DDA">
        <w:rPr>
          <w:rFonts w:ascii="Times New Roman" w:eastAsia="굴림체"/>
          <w:i/>
          <w:iCs/>
          <w:color w:val="auto"/>
          <w:sz w:val="24"/>
          <w:szCs w:val="24"/>
        </w:rPr>
        <w:t>More specifically, i</w:t>
      </w:r>
      <w:r w:rsidRPr="11D10679">
        <w:rPr>
          <w:rFonts w:ascii="Times New Roman" w:eastAsia="굴림체"/>
          <w:i/>
          <w:iCs/>
          <w:color w:val="auto"/>
          <w:sz w:val="24"/>
          <w:szCs w:val="24"/>
        </w:rPr>
        <w:t xml:space="preserve">n order to investigate the effects of using the speaker-specific representation, experiments were conducted using just the emotion classification network and then the speaker-specific emotion representation network. In these experiments, cross-entropy and </w:t>
      </w:r>
      <w:proofErr w:type="spellStart"/>
      <w:r w:rsidRPr="11D10679">
        <w:rPr>
          <w:rFonts w:ascii="Times New Roman" w:eastAsia="굴림체"/>
          <w:i/>
          <w:iCs/>
          <w:color w:val="auto"/>
          <w:sz w:val="24"/>
          <w:szCs w:val="24"/>
        </w:rPr>
        <w:t>Arcface</w:t>
      </w:r>
      <w:proofErr w:type="spellEnd"/>
      <w:r w:rsidRPr="11D10679">
        <w:rPr>
          <w:rFonts w:ascii="Times New Roman" w:eastAsia="굴림체"/>
          <w:i/>
          <w:iCs/>
          <w:color w:val="auto"/>
          <w:sz w:val="24"/>
          <w:szCs w:val="24"/>
        </w:rPr>
        <w:t xml:space="preserve"> losses as well as configuration of the networks with 1, 2, 3, and 4 attention blocks were used. As shown in Table C, the inter-class compactness and inter-class separability facilitated by the </w:t>
      </w:r>
      <w:proofErr w:type="spellStart"/>
      <w:r w:rsidRPr="11D10679">
        <w:rPr>
          <w:rFonts w:ascii="Times New Roman" w:eastAsia="굴림체"/>
          <w:i/>
          <w:iCs/>
          <w:color w:val="auto"/>
          <w:sz w:val="24"/>
          <w:szCs w:val="24"/>
        </w:rPr>
        <w:t>Arcface</w:t>
      </w:r>
      <w:proofErr w:type="spellEnd"/>
      <w:r w:rsidRPr="11D10679">
        <w:rPr>
          <w:rFonts w:ascii="Times New Roman" w:eastAsia="굴림체"/>
          <w:i/>
          <w:iCs/>
          <w:color w:val="auto"/>
          <w:sz w:val="24"/>
          <w:szCs w:val="24"/>
        </w:rPr>
        <w:t xml:space="preserve"> loss results in better performance than when the cross-entropy loss is used for almost all cases. Using the speaker-specific emotion representation also outperformed the plain emotion representation under almost all configurations. In Table C, the highlighted regions contain the results of newly conducted experiments for the further extended ablation study.</w:t>
      </w:r>
    </w:p>
    <w:p w14:paraId="56409B2F" w14:textId="75AFF2C8" w:rsidR="11D10679" w:rsidRDefault="11D10679" w:rsidP="11D10679">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lastRenderedPageBreak/>
        <w:t xml:space="preserve"> </w:t>
      </w:r>
      <w:r>
        <w:tab/>
      </w:r>
    </w:p>
    <w:p w14:paraId="56E45B17" w14:textId="648FDDDA" w:rsidR="11D10679" w:rsidRDefault="11D10679" w:rsidP="11D10679">
      <w:pPr>
        <w:pStyle w:val="Normal0"/>
        <w:jc w:val="center"/>
        <w:rPr>
          <w:sz w:val="16"/>
          <w:szCs w:val="16"/>
        </w:rPr>
      </w:pPr>
      <w:r w:rsidRPr="11D10679">
        <w:rPr>
          <w:rStyle w:val="None"/>
          <w:b/>
          <w:bCs/>
          <w:sz w:val="18"/>
          <w:szCs w:val="18"/>
        </w:rPr>
        <w:t>Table C:</w:t>
      </w:r>
      <w:r w:rsidRPr="11D10679">
        <w:rPr>
          <w:sz w:val="18"/>
          <w:szCs w:val="18"/>
        </w:rPr>
        <w:t xml:space="preserve"> Performance (accuracy) of speaker-specific emotion representation network trained with cross-entropy and </w:t>
      </w:r>
      <w:proofErr w:type="spellStart"/>
      <w:r w:rsidRPr="11D10679">
        <w:rPr>
          <w:sz w:val="18"/>
          <w:szCs w:val="18"/>
        </w:rPr>
        <w:t>Arcface</w:t>
      </w:r>
      <w:proofErr w:type="spellEnd"/>
      <w:r w:rsidRPr="11D10679">
        <w:rPr>
          <w:sz w:val="18"/>
          <w:szCs w:val="18"/>
        </w:rPr>
        <w:t xml:space="preserve"> losses under 1, 2, 3, and 4 attention block configurations.</w:t>
      </w:r>
    </w:p>
    <w:tbl>
      <w:tblPr>
        <w:tblStyle w:val="af"/>
        <w:tblW w:w="9406" w:type="dxa"/>
        <w:jc w:val="center"/>
        <w:tblLayout w:type="fixed"/>
        <w:tblLook w:val="06A0" w:firstRow="1" w:lastRow="0" w:firstColumn="1" w:lastColumn="0" w:noHBand="1" w:noVBand="1"/>
      </w:tblPr>
      <w:tblGrid>
        <w:gridCol w:w="2550"/>
        <w:gridCol w:w="1515"/>
        <w:gridCol w:w="705"/>
        <w:gridCol w:w="1159"/>
        <w:gridCol w:w="1159"/>
        <w:gridCol w:w="1159"/>
        <w:gridCol w:w="1159"/>
      </w:tblGrid>
      <w:tr w:rsidR="7C6087A3" w14:paraId="27DCF1F2" w14:textId="77777777" w:rsidTr="646D78A1">
        <w:trPr>
          <w:trHeight w:val="300"/>
          <w:jc w:val="center"/>
        </w:trPr>
        <w:tc>
          <w:tcPr>
            <w:tcW w:w="2550" w:type="dxa"/>
            <w:vAlign w:val="center"/>
          </w:tcPr>
          <w:p w14:paraId="73278CFB" w14:textId="60122946" w:rsidR="7C6087A3" w:rsidRDefault="7C6087A3" w:rsidP="00F06883">
            <w:pPr>
              <w:pStyle w:val="a3"/>
              <w:spacing w:line="240" w:lineRule="auto"/>
              <w:jc w:val="center"/>
              <w:rPr>
                <w:rFonts w:ascii="Times New Roman" w:eastAsia="굴림체"/>
                <w:color w:val="auto"/>
                <w:sz w:val="18"/>
                <w:szCs w:val="18"/>
              </w:rPr>
            </w:pPr>
          </w:p>
        </w:tc>
        <w:tc>
          <w:tcPr>
            <w:tcW w:w="2220" w:type="dxa"/>
            <w:gridSpan w:val="2"/>
            <w:vAlign w:val="center"/>
          </w:tcPr>
          <w:p w14:paraId="6E0894D7" w14:textId="23C3303A"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 xml:space="preserve"># </w:t>
            </w:r>
            <w:proofErr w:type="gramStart"/>
            <w:r w:rsidRPr="11D10679">
              <w:rPr>
                <w:rFonts w:ascii="Times New Roman" w:eastAsia="굴림체"/>
                <w:color w:val="auto"/>
                <w:sz w:val="18"/>
                <w:szCs w:val="18"/>
              </w:rPr>
              <w:t>of</w:t>
            </w:r>
            <w:proofErr w:type="gramEnd"/>
            <w:r w:rsidRPr="11D10679">
              <w:rPr>
                <w:rFonts w:ascii="Times New Roman" w:eastAsia="굴림체"/>
                <w:color w:val="auto"/>
                <w:sz w:val="18"/>
                <w:szCs w:val="18"/>
              </w:rPr>
              <w:t xml:space="preserve"> attention block</w:t>
            </w:r>
            <w:r w:rsidR="001F4674">
              <w:rPr>
                <w:rFonts w:ascii="Times New Roman" w:eastAsia="굴림체" w:hint="eastAsia"/>
                <w:color w:val="auto"/>
                <w:sz w:val="18"/>
                <w:szCs w:val="18"/>
              </w:rPr>
              <w:t>s</w:t>
            </w:r>
          </w:p>
        </w:tc>
        <w:tc>
          <w:tcPr>
            <w:tcW w:w="1159" w:type="dxa"/>
            <w:vAlign w:val="center"/>
          </w:tcPr>
          <w:p w14:paraId="0CE4AE8B" w14:textId="21EC639A"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1</w:t>
            </w:r>
          </w:p>
        </w:tc>
        <w:tc>
          <w:tcPr>
            <w:tcW w:w="1159" w:type="dxa"/>
            <w:vAlign w:val="center"/>
          </w:tcPr>
          <w:p w14:paraId="5FD62D03" w14:textId="175C7FA6"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2</w:t>
            </w:r>
          </w:p>
        </w:tc>
        <w:tc>
          <w:tcPr>
            <w:tcW w:w="1159" w:type="dxa"/>
            <w:vAlign w:val="center"/>
          </w:tcPr>
          <w:p w14:paraId="0CF1F007" w14:textId="00727129"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3</w:t>
            </w:r>
          </w:p>
        </w:tc>
        <w:tc>
          <w:tcPr>
            <w:tcW w:w="1159" w:type="dxa"/>
            <w:vAlign w:val="center"/>
          </w:tcPr>
          <w:p w14:paraId="2F540E8B" w14:textId="7CB8E5D1"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4</w:t>
            </w:r>
          </w:p>
        </w:tc>
      </w:tr>
      <w:tr w:rsidR="7C6087A3" w14:paraId="7294ECFA" w14:textId="77777777" w:rsidTr="646D78A1">
        <w:trPr>
          <w:trHeight w:val="300"/>
          <w:jc w:val="center"/>
        </w:trPr>
        <w:tc>
          <w:tcPr>
            <w:tcW w:w="2550" w:type="dxa"/>
            <w:vMerge w:val="restart"/>
            <w:vAlign w:val="center"/>
          </w:tcPr>
          <w:p w14:paraId="1E3EF1CE" w14:textId="405554C3"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Emotion classification network</w:t>
            </w:r>
          </w:p>
        </w:tc>
        <w:tc>
          <w:tcPr>
            <w:tcW w:w="1515" w:type="dxa"/>
            <w:vMerge w:val="restart"/>
            <w:vAlign w:val="center"/>
          </w:tcPr>
          <w:p w14:paraId="2B9FE308" w14:textId="38D376FC"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Cross-Entropy</w:t>
            </w:r>
          </w:p>
        </w:tc>
        <w:tc>
          <w:tcPr>
            <w:tcW w:w="705" w:type="dxa"/>
            <w:vAlign w:val="center"/>
          </w:tcPr>
          <w:p w14:paraId="6E280D6C" w14:textId="5E91DAD9"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WA</w:t>
            </w:r>
          </w:p>
        </w:tc>
        <w:tc>
          <w:tcPr>
            <w:tcW w:w="1159" w:type="dxa"/>
            <w:shd w:val="clear" w:color="auto" w:fill="D9D9D9" w:themeFill="background1" w:themeFillShade="D9"/>
            <w:vAlign w:val="center"/>
          </w:tcPr>
          <w:p w14:paraId="2F788B4B" w14:textId="419BF47D"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70.16</w:t>
            </w:r>
          </w:p>
        </w:tc>
        <w:tc>
          <w:tcPr>
            <w:tcW w:w="1159" w:type="dxa"/>
            <w:shd w:val="clear" w:color="auto" w:fill="D9D9D9" w:themeFill="background1" w:themeFillShade="D9"/>
            <w:vAlign w:val="center"/>
          </w:tcPr>
          <w:p w14:paraId="02ABA55B" w14:textId="634E0EC7"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69.10</w:t>
            </w:r>
          </w:p>
        </w:tc>
        <w:tc>
          <w:tcPr>
            <w:tcW w:w="1159" w:type="dxa"/>
            <w:shd w:val="clear" w:color="auto" w:fill="D9D9D9" w:themeFill="background1" w:themeFillShade="D9"/>
            <w:vAlign w:val="center"/>
          </w:tcPr>
          <w:p w14:paraId="25F1300F" w14:textId="75C39CEA"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68.96</w:t>
            </w:r>
          </w:p>
        </w:tc>
        <w:tc>
          <w:tcPr>
            <w:tcW w:w="1159" w:type="dxa"/>
            <w:shd w:val="clear" w:color="auto" w:fill="D9D9D9" w:themeFill="background1" w:themeFillShade="D9"/>
            <w:vAlign w:val="center"/>
          </w:tcPr>
          <w:p w14:paraId="373B61C0" w14:textId="1ED9FB52"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68.48</w:t>
            </w:r>
          </w:p>
        </w:tc>
      </w:tr>
      <w:tr w:rsidR="7C6087A3" w14:paraId="422ADD0E" w14:textId="77777777" w:rsidTr="646D78A1">
        <w:trPr>
          <w:trHeight w:val="300"/>
          <w:jc w:val="center"/>
        </w:trPr>
        <w:tc>
          <w:tcPr>
            <w:tcW w:w="2550" w:type="dxa"/>
            <w:vMerge/>
          </w:tcPr>
          <w:p w14:paraId="72476F0C" w14:textId="77777777" w:rsidR="004E6707" w:rsidRDefault="004E6707" w:rsidP="00F06883">
            <w:pPr>
              <w:spacing w:line="240" w:lineRule="auto"/>
            </w:pPr>
          </w:p>
        </w:tc>
        <w:tc>
          <w:tcPr>
            <w:tcW w:w="1515" w:type="dxa"/>
            <w:vMerge/>
            <w:vAlign w:val="center"/>
          </w:tcPr>
          <w:p w14:paraId="3D7F4154" w14:textId="77777777" w:rsidR="004E6707" w:rsidRDefault="004E6707" w:rsidP="00F06883">
            <w:pPr>
              <w:spacing w:line="240" w:lineRule="auto"/>
            </w:pPr>
          </w:p>
        </w:tc>
        <w:tc>
          <w:tcPr>
            <w:tcW w:w="705" w:type="dxa"/>
            <w:vAlign w:val="center"/>
          </w:tcPr>
          <w:p w14:paraId="1E7269A5" w14:textId="34CE9A93"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UA</w:t>
            </w:r>
          </w:p>
        </w:tc>
        <w:tc>
          <w:tcPr>
            <w:tcW w:w="1159" w:type="dxa"/>
            <w:shd w:val="clear" w:color="auto" w:fill="D9D9D9" w:themeFill="background1" w:themeFillShade="D9"/>
            <w:vAlign w:val="center"/>
          </w:tcPr>
          <w:p w14:paraId="05E36EAA" w14:textId="5AD1E99A"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70.36</w:t>
            </w:r>
          </w:p>
        </w:tc>
        <w:tc>
          <w:tcPr>
            <w:tcW w:w="1159" w:type="dxa"/>
            <w:shd w:val="clear" w:color="auto" w:fill="D9D9D9" w:themeFill="background1" w:themeFillShade="D9"/>
            <w:vAlign w:val="center"/>
          </w:tcPr>
          <w:p w14:paraId="16F39151" w14:textId="207234D8"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69.91</w:t>
            </w:r>
          </w:p>
        </w:tc>
        <w:tc>
          <w:tcPr>
            <w:tcW w:w="1159" w:type="dxa"/>
            <w:shd w:val="clear" w:color="auto" w:fill="D9D9D9" w:themeFill="background1" w:themeFillShade="D9"/>
            <w:vAlign w:val="center"/>
          </w:tcPr>
          <w:p w14:paraId="673FB876" w14:textId="78B84860"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70.45</w:t>
            </w:r>
          </w:p>
        </w:tc>
        <w:tc>
          <w:tcPr>
            <w:tcW w:w="1159" w:type="dxa"/>
            <w:shd w:val="clear" w:color="auto" w:fill="D9D9D9" w:themeFill="background1" w:themeFillShade="D9"/>
            <w:vAlign w:val="center"/>
          </w:tcPr>
          <w:p w14:paraId="38C4C4D2" w14:textId="75D7C22E"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70.00</w:t>
            </w:r>
          </w:p>
        </w:tc>
      </w:tr>
      <w:tr w:rsidR="7C6087A3" w14:paraId="3A432609" w14:textId="77777777" w:rsidTr="646D78A1">
        <w:trPr>
          <w:trHeight w:val="300"/>
          <w:jc w:val="center"/>
        </w:trPr>
        <w:tc>
          <w:tcPr>
            <w:tcW w:w="2550" w:type="dxa"/>
            <w:vMerge/>
            <w:vAlign w:val="center"/>
          </w:tcPr>
          <w:p w14:paraId="03CD312D" w14:textId="77777777" w:rsidR="004E6707" w:rsidRDefault="004E6707" w:rsidP="00F06883">
            <w:pPr>
              <w:spacing w:line="240" w:lineRule="auto"/>
            </w:pPr>
          </w:p>
        </w:tc>
        <w:tc>
          <w:tcPr>
            <w:tcW w:w="1515" w:type="dxa"/>
            <w:vMerge w:val="restart"/>
            <w:vAlign w:val="center"/>
          </w:tcPr>
          <w:p w14:paraId="7E4B00AC" w14:textId="45504823" w:rsidR="7C6087A3" w:rsidRDefault="11D10679" w:rsidP="00F06883">
            <w:pPr>
              <w:pStyle w:val="a3"/>
              <w:spacing w:line="240" w:lineRule="auto"/>
              <w:jc w:val="center"/>
              <w:rPr>
                <w:rFonts w:ascii="Times New Roman" w:eastAsia="굴림체"/>
                <w:color w:val="auto"/>
                <w:sz w:val="18"/>
                <w:szCs w:val="18"/>
              </w:rPr>
            </w:pPr>
            <w:proofErr w:type="spellStart"/>
            <w:r w:rsidRPr="11D10679">
              <w:rPr>
                <w:rFonts w:ascii="Times New Roman" w:eastAsia="굴림체"/>
                <w:color w:val="auto"/>
                <w:sz w:val="18"/>
                <w:szCs w:val="18"/>
              </w:rPr>
              <w:t>Arcface</w:t>
            </w:r>
            <w:proofErr w:type="spellEnd"/>
          </w:p>
        </w:tc>
        <w:tc>
          <w:tcPr>
            <w:tcW w:w="705" w:type="dxa"/>
            <w:vAlign w:val="center"/>
          </w:tcPr>
          <w:p w14:paraId="2D3DAFB7" w14:textId="5E91DAD9"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WA</w:t>
            </w:r>
          </w:p>
        </w:tc>
        <w:tc>
          <w:tcPr>
            <w:tcW w:w="1159" w:type="dxa"/>
            <w:vAlign w:val="center"/>
          </w:tcPr>
          <w:p w14:paraId="34421EBA" w14:textId="4437A5D1"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70.03</w:t>
            </w:r>
          </w:p>
        </w:tc>
        <w:tc>
          <w:tcPr>
            <w:tcW w:w="1159" w:type="dxa"/>
            <w:vAlign w:val="center"/>
          </w:tcPr>
          <w:p w14:paraId="2913971C" w14:textId="61573688"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70.26</w:t>
            </w:r>
          </w:p>
        </w:tc>
        <w:tc>
          <w:tcPr>
            <w:tcW w:w="1159" w:type="dxa"/>
            <w:vAlign w:val="center"/>
          </w:tcPr>
          <w:p w14:paraId="10706241" w14:textId="47019EBC"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70.36</w:t>
            </w:r>
          </w:p>
        </w:tc>
        <w:tc>
          <w:tcPr>
            <w:tcW w:w="1159" w:type="dxa"/>
            <w:vAlign w:val="center"/>
          </w:tcPr>
          <w:p w14:paraId="1BD26B63" w14:textId="2A14FE8F"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71.05</w:t>
            </w:r>
          </w:p>
        </w:tc>
      </w:tr>
      <w:tr w:rsidR="7C6087A3" w14:paraId="60A333E7" w14:textId="77777777" w:rsidTr="646D78A1">
        <w:trPr>
          <w:trHeight w:val="300"/>
          <w:jc w:val="center"/>
        </w:trPr>
        <w:tc>
          <w:tcPr>
            <w:tcW w:w="2550" w:type="dxa"/>
            <w:vMerge/>
            <w:vAlign w:val="center"/>
          </w:tcPr>
          <w:p w14:paraId="66DF7925" w14:textId="77777777" w:rsidR="004E6707" w:rsidRDefault="004E6707" w:rsidP="00F06883">
            <w:pPr>
              <w:spacing w:line="240" w:lineRule="auto"/>
            </w:pPr>
          </w:p>
        </w:tc>
        <w:tc>
          <w:tcPr>
            <w:tcW w:w="1515" w:type="dxa"/>
            <w:vMerge/>
            <w:vAlign w:val="center"/>
          </w:tcPr>
          <w:p w14:paraId="10B1FE4F" w14:textId="77777777" w:rsidR="004E6707" w:rsidRDefault="004E6707" w:rsidP="00F06883">
            <w:pPr>
              <w:spacing w:line="240" w:lineRule="auto"/>
            </w:pPr>
          </w:p>
        </w:tc>
        <w:tc>
          <w:tcPr>
            <w:tcW w:w="705" w:type="dxa"/>
            <w:vAlign w:val="center"/>
          </w:tcPr>
          <w:p w14:paraId="158FCFC3" w14:textId="34CE9A93"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UA</w:t>
            </w:r>
          </w:p>
        </w:tc>
        <w:tc>
          <w:tcPr>
            <w:tcW w:w="1159" w:type="dxa"/>
            <w:vAlign w:val="center"/>
          </w:tcPr>
          <w:p w14:paraId="149677A2" w14:textId="6618F55F"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71.37</w:t>
            </w:r>
          </w:p>
        </w:tc>
        <w:tc>
          <w:tcPr>
            <w:tcW w:w="1159" w:type="dxa"/>
            <w:vAlign w:val="center"/>
          </w:tcPr>
          <w:p w14:paraId="089F47DB" w14:textId="059270E2"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71.14</w:t>
            </w:r>
          </w:p>
        </w:tc>
        <w:tc>
          <w:tcPr>
            <w:tcW w:w="1159" w:type="dxa"/>
            <w:vAlign w:val="center"/>
          </w:tcPr>
          <w:p w14:paraId="2F4E7060" w14:textId="12E6229E"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71.14</w:t>
            </w:r>
          </w:p>
        </w:tc>
        <w:tc>
          <w:tcPr>
            <w:tcW w:w="1159" w:type="dxa"/>
            <w:vAlign w:val="center"/>
          </w:tcPr>
          <w:p w14:paraId="548CD34C" w14:textId="0BDC3DC7"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72.15</w:t>
            </w:r>
          </w:p>
        </w:tc>
      </w:tr>
      <w:tr w:rsidR="7C6087A3" w14:paraId="4C6FB969" w14:textId="77777777" w:rsidTr="646D78A1">
        <w:trPr>
          <w:trHeight w:val="442"/>
          <w:jc w:val="center"/>
        </w:trPr>
        <w:tc>
          <w:tcPr>
            <w:tcW w:w="2550" w:type="dxa"/>
            <w:vMerge w:val="restart"/>
            <w:vAlign w:val="center"/>
          </w:tcPr>
          <w:p w14:paraId="08CA14E0" w14:textId="05528663" w:rsidR="7C6087A3" w:rsidRDefault="11D10679" w:rsidP="00F06883">
            <w:pPr>
              <w:pStyle w:val="a3"/>
              <w:spacing w:line="240" w:lineRule="auto"/>
              <w:jc w:val="center"/>
              <w:rPr>
                <w:rFonts w:ascii="Times New Roman" w:eastAsia="Times New Roman"/>
                <w:color w:val="000000" w:themeColor="text1"/>
                <w:sz w:val="18"/>
                <w:szCs w:val="18"/>
              </w:rPr>
            </w:pPr>
            <w:r w:rsidRPr="11D10679">
              <w:rPr>
                <w:rFonts w:ascii="Times New Roman" w:eastAsia="굴림체"/>
                <w:color w:val="auto"/>
                <w:sz w:val="18"/>
                <w:szCs w:val="18"/>
              </w:rPr>
              <w:t>Speaker-specific emotion representation network</w:t>
            </w:r>
          </w:p>
        </w:tc>
        <w:tc>
          <w:tcPr>
            <w:tcW w:w="1515" w:type="dxa"/>
            <w:vMerge w:val="restart"/>
            <w:vAlign w:val="center"/>
          </w:tcPr>
          <w:p w14:paraId="6C7E69A1" w14:textId="38D376FC"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Cross-Entropy</w:t>
            </w:r>
          </w:p>
        </w:tc>
        <w:tc>
          <w:tcPr>
            <w:tcW w:w="705" w:type="dxa"/>
            <w:vAlign w:val="center"/>
          </w:tcPr>
          <w:p w14:paraId="28B60565" w14:textId="5E91DAD9"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WA</w:t>
            </w:r>
          </w:p>
        </w:tc>
        <w:tc>
          <w:tcPr>
            <w:tcW w:w="1159" w:type="dxa"/>
            <w:shd w:val="clear" w:color="auto" w:fill="D9D9D9" w:themeFill="background1" w:themeFillShade="D9"/>
            <w:vAlign w:val="center"/>
          </w:tcPr>
          <w:p w14:paraId="3FD2968A" w14:textId="22E03D97"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70.14</w:t>
            </w:r>
          </w:p>
        </w:tc>
        <w:tc>
          <w:tcPr>
            <w:tcW w:w="1159" w:type="dxa"/>
            <w:shd w:val="clear" w:color="auto" w:fill="D9D9D9" w:themeFill="background1" w:themeFillShade="D9"/>
            <w:vAlign w:val="center"/>
          </w:tcPr>
          <w:p w14:paraId="42A167A1" w14:textId="0C5ABA4F"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70.26</w:t>
            </w:r>
          </w:p>
        </w:tc>
        <w:tc>
          <w:tcPr>
            <w:tcW w:w="1159" w:type="dxa"/>
            <w:shd w:val="clear" w:color="auto" w:fill="D9D9D9" w:themeFill="background1" w:themeFillShade="D9"/>
            <w:vAlign w:val="center"/>
          </w:tcPr>
          <w:p w14:paraId="34FED44A" w14:textId="7888B118"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70.02</w:t>
            </w:r>
          </w:p>
        </w:tc>
        <w:tc>
          <w:tcPr>
            <w:tcW w:w="1159" w:type="dxa"/>
            <w:shd w:val="clear" w:color="auto" w:fill="D9D9D9" w:themeFill="background1" w:themeFillShade="D9"/>
            <w:vAlign w:val="center"/>
          </w:tcPr>
          <w:p w14:paraId="221BA57D" w14:textId="3642EEE6"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69.33</w:t>
            </w:r>
          </w:p>
        </w:tc>
      </w:tr>
      <w:tr w:rsidR="7C6087A3" w14:paraId="7B2DF5F1" w14:textId="77777777" w:rsidTr="646D78A1">
        <w:trPr>
          <w:trHeight w:val="300"/>
          <w:jc w:val="center"/>
        </w:trPr>
        <w:tc>
          <w:tcPr>
            <w:tcW w:w="2550" w:type="dxa"/>
            <w:vMerge/>
          </w:tcPr>
          <w:p w14:paraId="140332EB" w14:textId="77777777" w:rsidR="004E6707" w:rsidRDefault="004E6707" w:rsidP="00F06883">
            <w:pPr>
              <w:spacing w:line="240" w:lineRule="auto"/>
            </w:pPr>
          </w:p>
        </w:tc>
        <w:tc>
          <w:tcPr>
            <w:tcW w:w="1515" w:type="dxa"/>
            <w:vMerge/>
            <w:vAlign w:val="center"/>
          </w:tcPr>
          <w:p w14:paraId="36BCC5CE" w14:textId="77777777" w:rsidR="004E6707" w:rsidRDefault="004E6707" w:rsidP="00F06883">
            <w:pPr>
              <w:spacing w:line="240" w:lineRule="auto"/>
            </w:pPr>
          </w:p>
        </w:tc>
        <w:tc>
          <w:tcPr>
            <w:tcW w:w="705" w:type="dxa"/>
            <w:vAlign w:val="center"/>
          </w:tcPr>
          <w:p w14:paraId="75DF89AC" w14:textId="34CE9A93"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UA</w:t>
            </w:r>
          </w:p>
        </w:tc>
        <w:tc>
          <w:tcPr>
            <w:tcW w:w="1159" w:type="dxa"/>
            <w:shd w:val="clear" w:color="auto" w:fill="D9D9D9" w:themeFill="background1" w:themeFillShade="D9"/>
            <w:vAlign w:val="center"/>
          </w:tcPr>
          <w:p w14:paraId="31428C6C" w14:textId="560F3152"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70.91</w:t>
            </w:r>
          </w:p>
        </w:tc>
        <w:tc>
          <w:tcPr>
            <w:tcW w:w="1159" w:type="dxa"/>
            <w:shd w:val="clear" w:color="auto" w:fill="D9D9D9" w:themeFill="background1" w:themeFillShade="D9"/>
            <w:vAlign w:val="center"/>
          </w:tcPr>
          <w:p w14:paraId="78583A0B" w14:textId="7A7A4D08"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71.00</w:t>
            </w:r>
          </w:p>
        </w:tc>
        <w:tc>
          <w:tcPr>
            <w:tcW w:w="1159" w:type="dxa"/>
            <w:shd w:val="clear" w:color="auto" w:fill="D9D9D9" w:themeFill="background1" w:themeFillShade="D9"/>
            <w:vAlign w:val="center"/>
          </w:tcPr>
          <w:p w14:paraId="22E69540" w14:textId="0D9A6509"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70.99</w:t>
            </w:r>
          </w:p>
        </w:tc>
        <w:tc>
          <w:tcPr>
            <w:tcW w:w="1159" w:type="dxa"/>
            <w:shd w:val="clear" w:color="auto" w:fill="D9D9D9" w:themeFill="background1" w:themeFillShade="D9"/>
            <w:vAlign w:val="center"/>
          </w:tcPr>
          <w:p w14:paraId="20DF07F8" w14:textId="6BD478F4"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70.64</w:t>
            </w:r>
          </w:p>
        </w:tc>
      </w:tr>
      <w:tr w:rsidR="7C6087A3" w14:paraId="56E4B8E1" w14:textId="77777777" w:rsidTr="646D78A1">
        <w:trPr>
          <w:trHeight w:val="300"/>
          <w:jc w:val="center"/>
        </w:trPr>
        <w:tc>
          <w:tcPr>
            <w:tcW w:w="2550" w:type="dxa"/>
            <w:vMerge/>
            <w:vAlign w:val="center"/>
          </w:tcPr>
          <w:p w14:paraId="05056049" w14:textId="77777777" w:rsidR="004E6707" w:rsidRDefault="004E6707" w:rsidP="00F06883">
            <w:pPr>
              <w:spacing w:line="240" w:lineRule="auto"/>
            </w:pPr>
          </w:p>
        </w:tc>
        <w:tc>
          <w:tcPr>
            <w:tcW w:w="1515" w:type="dxa"/>
            <w:vMerge w:val="restart"/>
            <w:vAlign w:val="center"/>
          </w:tcPr>
          <w:p w14:paraId="017BE2B7" w14:textId="40D8C2D9" w:rsidR="7C6087A3" w:rsidRDefault="11D10679" w:rsidP="00F06883">
            <w:pPr>
              <w:pStyle w:val="a3"/>
              <w:spacing w:line="240" w:lineRule="auto"/>
              <w:jc w:val="center"/>
              <w:rPr>
                <w:rFonts w:ascii="Times New Roman" w:eastAsia="굴림체"/>
                <w:color w:val="auto"/>
                <w:sz w:val="18"/>
                <w:szCs w:val="18"/>
              </w:rPr>
            </w:pPr>
            <w:proofErr w:type="spellStart"/>
            <w:r w:rsidRPr="11D10679">
              <w:rPr>
                <w:rFonts w:ascii="Times New Roman" w:eastAsia="굴림체"/>
                <w:color w:val="auto"/>
                <w:sz w:val="18"/>
                <w:szCs w:val="18"/>
              </w:rPr>
              <w:t>Arcface</w:t>
            </w:r>
            <w:proofErr w:type="spellEnd"/>
          </w:p>
        </w:tc>
        <w:tc>
          <w:tcPr>
            <w:tcW w:w="705" w:type="dxa"/>
            <w:vAlign w:val="center"/>
          </w:tcPr>
          <w:p w14:paraId="5E4AA5E1" w14:textId="5E91DAD9"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WA</w:t>
            </w:r>
          </w:p>
        </w:tc>
        <w:tc>
          <w:tcPr>
            <w:tcW w:w="1159" w:type="dxa"/>
            <w:shd w:val="clear" w:color="auto" w:fill="D9D9D9" w:themeFill="background1" w:themeFillShade="D9"/>
            <w:vAlign w:val="center"/>
          </w:tcPr>
          <w:p w14:paraId="0A05548B" w14:textId="38A77067"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71.02</w:t>
            </w:r>
          </w:p>
        </w:tc>
        <w:tc>
          <w:tcPr>
            <w:tcW w:w="1159" w:type="dxa"/>
            <w:shd w:val="clear" w:color="auto" w:fill="D9D9D9" w:themeFill="background1" w:themeFillShade="D9"/>
            <w:vAlign w:val="center"/>
          </w:tcPr>
          <w:p w14:paraId="0725092E" w14:textId="225FAFD7"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70.67</w:t>
            </w:r>
          </w:p>
        </w:tc>
        <w:tc>
          <w:tcPr>
            <w:tcW w:w="1159" w:type="dxa"/>
            <w:shd w:val="clear" w:color="auto" w:fill="D9D9D9" w:themeFill="background1" w:themeFillShade="D9"/>
            <w:vAlign w:val="center"/>
          </w:tcPr>
          <w:p w14:paraId="11869006" w14:textId="06B136B5"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70.03</w:t>
            </w:r>
          </w:p>
        </w:tc>
        <w:tc>
          <w:tcPr>
            <w:tcW w:w="1159" w:type="dxa"/>
            <w:vAlign w:val="center"/>
          </w:tcPr>
          <w:p w14:paraId="59B25778" w14:textId="202AC161" w:rsidR="7C6087A3" w:rsidRDefault="11D10679" w:rsidP="00F06883">
            <w:pPr>
              <w:pStyle w:val="a3"/>
              <w:spacing w:line="240" w:lineRule="auto"/>
              <w:jc w:val="center"/>
              <w:rPr>
                <w:rFonts w:ascii="Times New Roman" w:eastAsia="굴림체"/>
                <w:b/>
                <w:bCs/>
                <w:color w:val="auto"/>
                <w:sz w:val="18"/>
                <w:szCs w:val="18"/>
              </w:rPr>
            </w:pPr>
            <w:r w:rsidRPr="11D10679">
              <w:rPr>
                <w:rFonts w:ascii="Times New Roman" w:eastAsia="굴림체"/>
                <w:b/>
                <w:bCs/>
                <w:color w:val="auto"/>
                <w:sz w:val="18"/>
                <w:szCs w:val="18"/>
              </w:rPr>
              <w:t>72.14</w:t>
            </w:r>
          </w:p>
        </w:tc>
      </w:tr>
      <w:tr w:rsidR="7C6087A3" w14:paraId="551F5AAC" w14:textId="77777777" w:rsidTr="646D78A1">
        <w:trPr>
          <w:trHeight w:val="300"/>
          <w:jc w:val="center"/>
        </w:trPr>
        <w:tc>
          <w:tcPr>
            <w:tcW w:w="2550" w:type="dxa"/>
            <w:vMerge/>
            <w:vAlign w:val="center"/>
          </w:tcPr>
          <w:p w14:paraId="44F4B55F" w14:textId="77777777" w:rsidR="004E6707" w:rsidRDefault="004E6707" w:rsidP="00F06883">
            <w:pPr>
              <w:spacing w:line="240" w:lineRule="auto"/>
            </w:pPr>
          </w:p>
        </w:tc>
        <w:tc>
          <w:tcPr>
            <w:tcW w:w="1515" w:type="dxa"/>
            <w:vMerge/>
            <w:vAlign w:val="center"/>
          </w:tcPr>
          <w:p w14:paraId="52E8C09D" w14:textId="77777777" w:rsidR="004E6707" w:rsidRDefault="004E6707" w:rsidP="00F06883">
            <w:pPr>
              <w:spacing w:line="240" w:lineRule="auto"/>
            </w:pPr>
          </w:p>
        </w:tc>
        <w:tc>
          <w:tcPr>
            <w:tcW w:w="705" w:type="dxa"/>
            <w:vAlign w:val="center"/>
          </w:tcPr>
          <w:p w14:paraId="28CD64EA" w14:textId="34CE9A93"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UA</w:t>
            </w:r>
          </w:p>
        </w:tc>
        <w:tc>
          <w:tcPr>
            <w:tcW w:w="1159" w:type="dxa"/>
            <w:shd w:val="clear" w:color="auto" w:fill="D9D9D9" w:themeFill="background1" w:themeFillShade="D9"/>
            <w:vAlign w:val="center"/>
          </w:tcPr>
          <w:p w14:paraId="7100EF58" w14:textId="24D1DF9E"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71.35</w:t>
            </w:r>
          </w:p>
        </w:tc>
        <w:tc>
          <w:tcPr>
            <w:tcW w:w="1159" w:type="dxa"/>
            <w:shd w:val="clear" w:color="auto" w:fill="D9D9D9" w:themeFill="background1" w:themeFillShade="D9"/>
            <w:vAlign w:val="center"/>
          </w:tcPr>
          <w:p w14:paraId="68968A45" w14:textId="2E768483"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71.37</w:t>
            </w:r>
          </w:p>
        </w:tc>
        <w:tc>
          <w:tcPr>
            <w:tcW w:w="1159" w:type="dxa"/>
            <w:shd w:val="clear" w:color="auto" w:fill="D9D9D9" w:themeFill="background1" w:themeFillShade="D9"/>
            <w:vAlign w:val="center"/>
          </w:tcPr>
          <w:p w14:paraId="13996A36" w14:textId="0557ED40" w:rsidR="7C6087A3"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71.74</w:t>
            </w:r>
          </w:p>
        </w:tc>
        <w:tc>
          <w:tcPr>
            <w:tcW w:w="1159" w:type="dxa"/>
            <w:vAlign w:val="center"/>
          </w:tcPr>
          <w:p w14:paraId="70AD2F40" w14:textId="1F2D1ACA" w:rsidR="7C6087A3" w:rsidRDefault="11D10679" w:rsidP="00F06883">
            <w:pPr>
              <w:pStyle w:val="a3"/>
              <w:spacing w:line="240" w:lineRule="auto"/>
              <w:jc w:val="center"/>
              <w:rPr>
                <w:rFonts w:ascii="Times New Roman" w:eastAsia="굴림체"/>
                <w:b/>
                <w:bCs/>
                <w:color w:val="auto"/>
                <w:sz w:val="18"/>
                <w:szCs w:val="18"/>
              </w:rPr>
            </w:pPr>
            <w:r w:rsidRPr="11D10679">
              <w:rPr>
                <w:rFonts w:ascii="Times New Roman" w:eastAsia="굴림체"/>
                <w:b/>
                <w:bCs/>
                <w:color w:val="auto"/>
                <w:sz w:val="18"/>
                <w:szCs w:val="18"/>
              </w:rPr>
              <w:t>72.97</w:t>
            </w:r>
          </w:p>
        </w:tc>
      </w:tr>
    </w:tbl>
    <w:p w14:paraId="282D5F97" w14:textId="7B766A50" w:rsidR="646D78A1" w:rsidRDefault="646D78A1" w:rsidP="646D78A1">
      <w:pPr>
        <w:pStyle w:val="a3"/>
        <w:spacing w:line="360" w:lineRule="auto"/>
        <w:rPr>
          <w:rFonts w:ascii="Times New Roman" w:eastAsia="굴림체"/>
          <w:b/>
          <w:bCs/>
          <w:color w:val="auto"/>
          <w:sz w:val="24"/>
          <w:szCs w:val="24"/>
        </w:rPr>
      </w:pPr>
    </w:p>
    <w:p w14:paraId="0D44C971" w14:textId="5EC0B23C" w:rsidR="16133C48" w:rsidRDefault="11D10679" w:rsidP="11D10679">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t xml:space="preserve">      In response to the reviewer's comment regarding the proposed model’s complexity, our experiments were conducted under two performance measures: computation load and space complexity. Table D shows the number of floating-point operations performed by various models when audio segments of 3, 5, 10, and 15 seconds were fed into them as input. The number of training parameters for each model is also indicated. </w:t>
      </w:r>
    </w:p>
    <w:p w14:paraId="5B9AE5A9" w14:textId="43F1CD10" w:rsidR="16133C48" w:rsidRDefault="16133C48" w:rsidP="11D10679">
      <w:pPr>
        <w:pStyle w:val="a3"/>
        <w:spacing w:line="360" w:lineRule="auto"/>
        <w:rPr>
          <w:rFonts w:ascii="Times New Roman" w:eastAsia="굴림체"/>
          <w:i/>
          <w:iCs/>
          <w:color w:val="auto"/>
          <w:sz w:val="24"/>
          <w:szCs w:val="24"/>
        </w:rPr>
      </w:pPr>
    </w:p>
    <w:p w14:paraId="5B2858E8" w14:textId="09F448FE" w:rsidR="16133C48" w:rsidRDefault="11D10679" w:rsidP="11D10679">
      <w:pPr>
        <w:pStyle w:val="Normal0"/>
        <w:spacing w:line="360" w:lineRule="auto"/>
        <w:jc w:val="center"/>
        <w:rPr>
          <w:sz w:val="18"/>
          <w:szCs w:val="18"/>
        </w:rPr>
      </w:pPr>
      <w:r w:rsidRPr="11D10679">
        <w:rPr>
          <w:rStyle w:val="None"/>
          <w:b/>
          <w:bCs/>
          <w:sz w:val="18"/>
          <w:szCs w:val="18"/>
        </w:rPr>
        <w:t>Table D:</w:t>
      </w:r>
      <w:r w:rsidRPr="11D10679">
        <w:rPr>
          <w:sz w:val="18"/>
          <w:szCs w:val="18"/>
        </w:rPr>
        <w:t xml:space="preserve"> Comparison of space complexity (# of model parameters) and computation load (FLOPS) of various models for input audio segments of varying lengths (3, 5, 10, and 15 seconds). </w:t>
      </w:r>
    </w:p>
    <w:tbl>
      <w:tblPr>
        <w:tblStyle w:val="af"/>
        <w:tblW w:w="0" w:type="auto"/>
        <w:tblLayout w:type="fixed"/>
        <w:tblLook w:val="06A0" w:firstRow="1" w:lastRow="0" w:firstColumn="1" w:lastColumn="0" w:noHBand="1" w:noVBand="1"/>
      </w:tblPr>
      <w:tblGrid>
        <w:gridCol w:w="2526"/>
        <w:gridCol w:w="1905"/>
        <w:gridCol w:w="1244"/>
        <w:gridCol w:w="1244"/>
        <w:gridCol w:w="1244"/>
        <w:gridCol w:w="1244"/>
      </w:tblGrid>
      <w:tr w:rsidR="11D10679" w14:paraId="779879DE" w14:textId="77777777" w:rsidTr="11D10679">
        <w:trPr>
          <w:trHeight w:val="300"/>
        </w:trPr>
        <w:tc>
          <w:tcPr>
            <w:tcW w:w="2526" w:type="dxa"/>
            <w:vMerge w:val="restart"/>
            <w:vAlign w:val="center"/>
          </w:tcPr>
          <w:p w14:paraId="253CC9CC" w14:textId="05883166"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Models</w:t>
            </w:r>
          </w:p>
        </w:tc>
        <w:tc>
          <w:tcPr>
            <w:tcW w:w="1905" w:type="dxa"/>
            <w:vMerge w:val="restart"/>
            <w:vAlign w:val="center"/>
          </w:tcPr>
          <w:p w14:paraId="7D74366C" w14:textId="746CB002" w:rsidR="11D10679" w:rsidRDefault="11D10679" w:rsidP="00F06883">
            <w:pPr>
              <w:pStyle w:val="a3"/>
              <w:spacing w:line="240" w:lineRule="auto"/>
              <w:rPr>
                <w:rFonts w:ascii="Times New Roman" w:eastAsia="굴림체"/>
                <w:color w:val="auto"/>
                <w:sz w:val="18"/>
                <w:szCs w:val="18"/>
              </w:rPr>
            </w:pPr>
            <w:r w:rsidRPr="11D10679">
              <w:rPr>
                <w:rFonts w:ascii="Times New Roman" w:eastAsia="굴림체"/>
                <w:color w:val="auto"/>
                <w:sz w:val="18"/>
                <w:szCs w:val="18"/>
              </w:rPr>
              <w:t xml:space="preserve"># </w:t>
            </w:r>
            <w:proofErr w:type="gramStart"/>
            <w:r w:rsidRPr="11D10679">
              <w:rPr>
                <w:rFonts w:ascii="Times New Roman" w:eastAsia="굴림체"/>
                <w:color w:val="auto"/>
                <w:sz w:val="18"/>
                <w:szCs w:val="18"/>
              </w:rPr>
              <w:t>of</w:t>
            </w:r>
            <w:proofErr w:type="gramEnd"/>
            <w:r w:rsidRPr="11D10679">
              <w:rPr>
                <w:rFonts w:ascii="Times New Roman" w:eastAsia="굴림체"/>
                <w:color w:val="auto"/>
                <w:sz w:val="18"/>
                <w:szCs w:val="18"/>
              </w:rPr>
              <w:t xml:space="preserve"> model parameters</w:t>
            </w:r>
          </w:p>
          <w:p w14:paraId="42C05B7B" w14:textId="50222717"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(bytes)</w:t>
            </w:r>
          </w:p>
        </w:tc>
        <w:tc>
          <w:tcPr>
            <w:tcW w:w="4976" w:type="dxa"/>
            <w:gridSpan w:val="4"/>
            <w:vAlign w:val="center"/>
          </w:tcPr>
          <w:p w14:paraId="48A868C1" w14:textId="05B6005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Input audio segment length (seconds)</w:t>
            </w:r>
          </w:p>
        </w:tc>
      </w:tr>
      <w:tr w:rsidR="11D10679" w14:paraId="72101011" w14:textId="77777777" w:rsidTr="11D10679">
        <w:trPr>
          <w:trHeight w:val="330"/>
        </w:trPr>
        <w:tc>
          <w:tcPr>
            <w:tcW w:w="2526" w:type="dxa"/>
            <w:vMerge/>
            <w:vAlign w:val="center"/>
          </w:tcPr>
          <w:p w14:paraId="03720E43" w14:textId="77777777" w:rsidR="00570F8E" w:rsidRDefault="00570F8E" w:rsidP="00F06883">
            <w:pPr>
              <w:spacing w:line="240" w:lineRule="auto"/>
            </w:pPr>
          </w:p>
        </w:tc>
        <w:tc>
          <w:tcPr>
            <w:tcW w:w="1905" w:type="dxa"/>
            <w:vMerge/>
            <w:vAlign w:val="center"/>
          </w:tcPr>
          <w:p w14:paraId="0E9D0216" w14:textId="77777777" w:rsidR="00570F8E" w:rsidRDefault="00570F8E" w:rsidP="00F06883">
            <w:pPr>
              <w:spacing w:line="240" w:lineRule="auto"/>
            </w:pPr>
          </w:p>
        </w:tc>
        <w:tc>
          <w:tcPr>
            <w:tcW w:w="1244" w:type="dxa"/>
            <w:vAlign w:val="center"/>
          </w:tcPr>
          <w:p w14:paraId="21124941" w14:textId="2A2B4FBB"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3</w:t>
            </w:r>
          </w:p>
        </w:tc>
        <w:tc>
          <w:tcPr>
            <w:tcW w:w="1244" w:type="dxa"/>
            <w:vAlign w:val="center"/>
          </w:tcPr>
          <w:p w14:paraId="48973C07" w14:textId="43F3D4A7"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5</w:t>
            </w:r>
          </w:p>
        </w:tc>
        <w:tc>
          <w:tcPr>
            <w:tcW w:w="1244" w:type="dxa"/>
            <w:vAlign w:val="center"/>
          </w:tcPr>
          <w:p w14:paraId="0E834ADC" w14:textId="7D775E05"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10</w:t>
            </w:r>
          </w:p>
        </w:tc>
        <w:tc>
          <w:tcPr>
            <w:tcW w:w="1244" w:type="dxa"/>
            <w:vAlign w:val="center"/>
          </w:tcPr>
          <w:p w14:paraId="776A1746" w14:textId="10A5E3F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15</w:t>
            </w:r>
          </w:p>
        </w:tc>
      </w:tr>
      <w:tr w:rsidR="11D10679" w14:paraId="7014D565" w14:textId="77777777" w:rsidTr="11D10679">
        <w:trPr>
          <w:trHeight w:val="300"/>
        </w:trPr>
        <w:tc>
          <w:tcPr>
            <w:tcW w:w="2526" w:type="dxa"/>
            <w:vAlign w:val="center"/>
          </w:tcPr>
          <w:p w14:paraId="49948FC3" w14:textId="22B150A2"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Wav2vec 2.0-Base</w:t>
            </w:r>
          </w:p>
        </w:tc>
        <w:tc>
          <w:tcPr>
            <w:tcW w:w="1905" w:type="dxa"/>
            <w:vAlign w:val="center"/>
          </w:tcPr>
          <w:p w14:paraId="09A39EC8" w14:textId="500CAB4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94.37M</w:t>
            </w:r>
          </w:p>
        </w:tc>
        <w:tc>
          <w:tcPr>
            <w:tcW w:w="1244" w:type="dxa"/>
            <w:vAlign w:val="center"/>
          </w:tcPr>
          <w:p w14:paraId="5608BFEE" w14:textId="754E4ECC"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21.23G</w:t>
            </w:r>
          </w:p>
        </w:tc>
        <w:tc>
          <w:tcPr>
            <w:tcW w:w="1244" w:type="dxa"/>
            <w:vAlign w:val="center"/>
          </w:tcPr>
          <w:p w14:paraId="23E04965" w14:textId="3190C34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35.9G</w:t>
            </w:r>
          </w:p>
        </w:tc>
        <w:tc>
          <w:tcPr>
            <w:tcW w:w="1244" w:type="dxa"/>
            <w:vAlign w:val="center"/>
          </w:tcPr>
          <w:p w14:paraId="4569F132" w14:textId="121BB610"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74.2G</w:t>
            </w:r>
          </w:p>
        </w:tc>
        <w:tc>
          <w:tcPr>
            <w:tcW w:w="1244" w:type="dxa"/>
            <w:vAlign w:val="center"/>
          </w:tcPr>
          <w:p w14:paraId="3CD55AA4" w14:textId="3CAFD838"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0.11T</w:t>
            </w:r>
          </w:p>
        </w:tc>
      </w:tr>
      <w:tr w:rsidR="11D10679" w14:paraId="7C95596E" w14:textId="77777777" w:rsidTr="11D10679">
        <w:trPr>
          <w:trHeight w:val="300"/>
        </w:trPr>
        <w:tc>
          <w:tcPr>
            <w:tcW w:w="2526" w:type="dxa"/>
            <w:vAlign w:val="center"/>
          </w:tcPr>
          <w:p w14:paraId="7A6F861F" w14:textId="061C361D"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Wav2vec 2.0-Large</w:t>
            </w:r>
          </w:p>
        </w:tc>
        <w:tc>
          <w:tcPr>
            <w:tcW w:w="1905" w:type="dxa"/>
            <w:vAlign w:val="center"/>
          </w:tcPr>
          <w:p w14:paraId="1884C345" w14:textId="4423E367"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0.32G</w:t>
            </w:r>
          </w:p>
        </w:tc>
        <w:tc>
          <w:tcPr>
            <w:tcW w:w="1244" w:type="dxa"/>
            <w:vAlign w:val="center"/>
          </w:tcPr>
          <w:p w14:paraId="67C4EDD7" w14:textId="787DB0C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54.85G</w:t>
            </w:r>
          </w:p>
        </w:tc>
        <w:tc>
          <w:tcPr>
            <w:tcW w:w="1244" w:type="dxa"/>
            <w:vAlign w:val="center"/>
          </w:tcPr>
          <w:p w14:paraId="47DA7730" w14:textId="5649A0C0"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92.84G</w:t>
            </w:r>
          </w:p>
        </w:tc>
        <w:tc>
          <w:tcPr>
            <w:tcW w:w="1244" w:type="dxa"/>
            <w:vAlign w:val="center"/>
          </w:tcPr>
          <w:p w14:paraId="169870D1" w14:textId="40134560"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0.19T</w:t>
            </w:r>
          </w:p>
        </w:tc>
        <w:tc>
          <w:tcPr>
            <w:tcW w:w="1244" w:type="dxa"/>
            <w:vAlign w:val="center"/>
          </w:tcPr>
          <w:p w14:paraId="05548CF4" w14:textId="750E835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0.3T</w:t>
            </w:r>
          </w:p>
        </w:tc>
      </w:tr>
      <w:tr w:rsidR="11D10679" w14:paraId="2D28CA24" w14:textId="77777777" w:rsidTr="11D10679">
        <w:trPr>
          <w:trHeight w:val="300"/>
        </w:trPr>
        <w:tc>
          <w:tcPr>
            <w:tcW w:w="2526" w:type="dxa"/>
            <w:vAlign w:val="center"/>
          </w:tcPr>
          <w:p w14:paraId="60F5A5F1" w14:textId="68D59837"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Speaker-identification network</w:t>
            </w:r>
          </w:p>
        </w:tc>
        <w:tc>
          <w:tcPr>
            <w:tcW w:w="1905" w:type="dxa"/>
            <w:vAlign w:val="center"/>
          </w:tcPr>
          <w:p w14:paraId="3EFFB837" w14:textId="0D8400D6"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97.69M</w:t>
            </w:r>
          </w:p>
        </w:tc>
        <w:tc>
          <w:tcPr>
            <w:tcW w:w="1244" w:type="dxa"/>
            <w:vAlign w:val="center"/>
          </w:tcPr>
          <w:p w14:paraId="4D6797AA" w14:textId="7750FE3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21.62G</w:t>
            </w:r>
          </w:p>
        </w:tc>
        <w:tc>
          <w:tcPr>
            <w:tcW w:w="1244" w:type="dxa"/>
            <w:vAlign w:val="center"/>
          </w:tcPr>
          <w:p w14:paraId="519B0366" w14:textId="77BC835A"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36.59G</w:t>
            </w:r>
          </w:p>
        </w:tc>
        <w:tc>
          <w:tcPr>
            <w:tcW w:w="1244" w:type="dxa"/>
            <w:vAlign w:val="center"/>
          </w:tcPr>
          <w:p w14:paraId="23174B6A" w14:textId="50AD8E21"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75.76G</w:t>
            </w:r>
          </w:p>
        </w:tc>
        <w:tc>
          <w:tcPr>
            <w:tcW w:w="1244" w:type="dxa"/>
            <w:vAlign w:val="center"/>
          </w:tcPr>
          <w:p w14:paraId="4EE35B43" w14:textId="6F66B89D"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0.12T</w:t>
            </w:r>
          </w:p>
        </w:tc>
      </w:tr>
      <w:tr w:rsidR="11D10679" w14:paraId="70F37ABE" w14:textId="77777777" w:rsidTr="11D10679">
        <w:trPr>
          <w:trHeight w:val="435"/>
        </w:trPr>
        <w:tc>
          <w:tcPr>
            <w:tcW w:w="2526" w:type="dxa"/>
            <w:vAlign w:val="center"/>
          </w:tcPr>
          <w:p w14:paraId="3F3455A5" w14:textId="3929F948"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Emotion classification network (four attention blocks)</w:t>
            </w:r>
          </w:p>
        </w:tc>
        <w:tc>
          <w:tcPr>
            <w:tcW w:w="1905" w:type="dxa"/>
            <w:vAlign w:val="center"/>
          </w:tcPr>
          <w:p w14:paraId="14EE184D" w14:textId="0B768B0D"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0.1G</w:t>
            </w:r>
          </w:p>
        </w:tc>
        <w:tc>
          <w:tcPr>
            <w:tcW w:w="1244" w:type="dxa"/>
            <w:vAlign w:val="center"/>
          </w:tcPr>
          <w:p w14:paraId="1C0B782F" w14:textId="0E6D8D9F"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22.86G</w:t>
            </w:r>
          </w:p>
        </w:tc>
        <w:tc>
          <w:tcPr>
            <w:tcW w:w="1244" w:type="dxa"/>
            <w:vAlign w:val="center"/>
          </w:tcPr>
          <w:p w14:paraId="09F69767" w14:textId="751C78F6"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38.78G</w:t>
            </w:r>
          </w:p>
        </w:tc>
        <w:tc>
          <w:tcPr>
            <w:tcW w:w="1244" w:type="dxa"/>
            <w:vAlign w:val="center"/>
          </w:tcPr>
          <w:p w14:paraId="225CD5B1" w14:textId="21CB3C75"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80.73G</w:t>
            </w:r>
          </w:p>
        </w:tc>
        <w:tc>
          <w:tcPr>
            <w:tcW w:w="1244" w:type="dxa"/>
            <w:vAlign w:val="center"/>
          </w:tcPr>
          <w:p w14:paraId="5B2116CC" w14:textId="18F3DF54"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0.13T</w:t>
            </w:r>
          </w:p>
        </w:tc>
      </w:tr>
      <w:tr w:rsidR="11D10679" w14:paraId="4997C734" w14:textId="77777777" w:rsidTr="11D10679">
        <w:trPr>
          <w:trHeight w:val="645"/>
        </w:trPr>
        <w:tc>
          <w:tcPr>
            <w:tcW w:w="2526" w:type="dxa"/>
            <w:vAlign w:val="center"/>
          </w:tcPr>
          <w:p w14:paraId="51AFF5DF" w14:textId="5462BB4F"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 xml:space="preserve">Speaker-specific emotion representation network </w:t>
            </w:r>
          </w:p>
          <w:p w14:paraId="67985CA4" w14:textId="219D1DE4"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w:t>
            </w:r>
            <w:proofErr w:type="gramStart"/>
            <w:r w:rsidRPr="11D10679">
              <w:rPr>
                <w:rFonts w:ascii="Times New Roman" w:eastAsia="굴림체"/>
                <w:color w:val="auto"/>
                <w:sz w:val="18"/>
                <w:szCs w:val="18"/>
              </w:rPr>
              <w:t>four</w:t>
            </w:r>
            <w:proofErr w:type="gramEnd"/>
            <w:r w:rsidRPr="11D10679">
              <w:rPr>
                <w:rFonts w:ascii="Times New Roman" w:eastAsia="굴림체"/>
                <w:color w:val="auto"/>
                <w:sz w:val="18"/>
                <w:szCs w:val="18"/>
              </w:rPr>
              <w:t xml:space="preserve"> attention blocks)</w:t>
            </w:r>
          </w:p>
        </w:tc>
        <w:tc>
          <w:tcPr>
            <w:tcW w:w="1905" w:type="dxa"/>
            <w:vAlign w:val="center"/>
          </w:tcPr>
          <w:p w14:paraId="042E0C9A" w14:textId="608F34A4"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0.2G</w:t>
            </w:r>
          </w:p>
        </w:tc>
        <w:tc>
          <w:tcPr>
            <w:tcW w:w="1244" w:type="dxa"/>
            <w:vAlign w:val="center"/>
          </w:tcPr>
          <w:p w14:paraId="1E7F41BC" w14:textId="4ABE8279"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44.47G</w:t>
            </w:r>
          </w:p>
        </w:tc>
        <w:tc>
          <w:tcPr>
            <w:tcW w:w="1244" w:type="dxa"/>
            <w:vAlign w:val="center"/>
          </w:tcPr>
          <w:p w14:paraId="018A924F" w14:textId="434023F0"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75.37G</w:t>
            </w:r>
          </w:p>
        </w:tc>
        <w:tc>
          <w:tcPr>
            <w:tcW w:w="1244" w:type="dxa"/>
            <w:vAlign w:val="center"/>
          </w:tcPr>
          <w:p w14:paraId="471C42B3" w14:textId="36907856"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0.16T</w:t>
            </w:r>
          </w:p>
        </w:tc>
        <w:tc>
          <w:tcPr>
            <w:tcW w:w="1244" w:type="dxa"/>
            <w:vAlign w:val="center"/>
          </w:tcPr>
          <w:p w14:paraId="060E17F6" w14:textId="20A7CD1E" w:rsidR="11D10679" w:rsidRDefault="11D10679" w:rsidP="00F06883">
            <w:pPr>
              <w:pStyle w:val="a3"/>
              <w:spacing w:line="240" w:lineRule="auto"/>
              <w:jc w:val="center"/>
              <w:rPr>
                <w:rFonts w:ascii="Times New Roman" w:eastAsia="굴림체"/>
                <w:color w:val="auto"/>
                <w:sz w:val="18"/>
                <w:szCs w:val="18"/>
              </w:rPr>
            </w:pPr>
            <w:r w:rsidRPr="11D10679">
              <w:rPr>
                <w:rFonts w:ascii="Times New Roman" w:eastAsia="굴림체"/>
                <w:color w:val="auto"/>
                <w:sz w:val="18"/>
                <w:szCs w:val="18"/>
              </w:rPr>
              <w:t>0.24T</w:t>
            </w:r>
          </w:p>
        </w:tc>
      </w:tr>
    </w:tbl>
    <w:p w14:paraId="76E28760" w14:textId="07BCC175" w:rsidR="11D10679" w:rsidRDefault="11D10679" w:rsidP="11D10679">
      <w:pPr>
        <w:pStyle w:val="a3"/>
        <w:jc w:val="center"/>
        <w:rPr>
          <w:rStyle w:val="None"/>
          <w:b/>
          <w:bCs/>
        </w:rPr>
      </w:pPr>
    </w:p>
    <w:p w14:paraId="001E4BAE" w14:textId="5875AE25" w:rsidR="11D10679" w:rsidRDefault="496AF68E" w:rsidP="496AF68E">
      <w:pPr>
        <w:pStyle w:val="a3"/>
        <w:spacing w:line="360" w:lineRule="auto"/>
        <w:ind w:firstLine="210"/>
        <w:rPr>
          <w:rFonts w:ascii="Times New Roman" w:eastAsia="굴림체"/>
          <w:i/>
          <w:iCs/>
          <w:color w:val="auto"/>
          <w:sz w:val="24"/>
          <w:szCs w:val="24"/>
        </w:rPr>
      </w:pPr>
      <w:r w:rsidRPr="496AF68E">
        <w:rPr>
          <w:rFonts w:ascii="Times New Roman" w:eastAsia="굴림체"/>
          <w:i/>
          <w:iCs/>
          <w:color w:val="auto"/>
          <w:sz w:val="24"/>
          <w:szCs w:val="24"/>
        </w:rPr>
        <w:t xml:space="preserve"> In response to the reviewer’s comment regarding the proposed model’s time complexity, we have compared the computation times under various configurations: varied length of input audio segments and number of attention blocks. More specifically, input audio segments of 3, 5, 10, and 15 seconds as well as model configurations with 1, 2, 3, and 4 attention blocks were used. The proposed model (speaker-specific emotion representation network) consists of two networks (speaker-identification and emotion classification). Table E shows the separate and combined </w:t>
      </w:r>
      <w:r w:rsidRPr="496AF68E">
        <w:rPr>
          <w:rFonts w:ascii="Times New Roman" w:eastAsia="굴림체"/>
          <w:i/>
          <w:iCs/>
          <w:color w:val="auto"/>
          <w:sz w:val="24"/>
          <w:szCs w:val="24"/>
        </w:rPr>
        <w:lastRenderedPageBreak/>
        <w:t xml:space="preserve">computation times of the two networks under the above-mentioned configurations. As shown in Table E, computation time increases as the length of input audio segments and the number of attention blocks increases. Experimental results showed that for all configurations the model can process an input audio waveform within 27.26 </w:t>
      </w:r>
      <w:proofErr w:type="spellStart"/>
      <w:r w:rsidRPr="496AF68E">
        <w:rPr>
          <w:rFonts w:ascii="Times New Roman" w:eastAsia="굴림체"/>
          <w:i/>
          <w:iCs/>
          <w:color w:val="auto"/>
          <w:sz w:val="24"/>
          <w:szCs w:val="24"/>
        </w:rPr>
        <w:t>ms</w:t>
      </w:r>
      <w:proofErr w:type="spellEnd"/>
      <w:r w:rsidRPr="496AF68E">
        <w:rPr>
          <w:rFonts w:ascii="Times New Roman" w:eastAsia="굴림체"/>
          <w:i/>
          <w:iCs/>
          <w:color w:val="auto"/>
          <w:sz w:val="24"/>
          <w:szCs w:val="24"/>
        </w:rPr>
        <w:t xml:space="preserve">, implying that the proposed approach is suitable for real-time applications. </w:t>
      </w:r>
    </w:p>
    <w:p w14:paraId="75D64323" w14:textId="1C4AA8CA" w:rsidR="11D10679" w:rsidRDefault="11D10679" w:rsidP="11D10679">
      <w:pPr>
        <w:pStyle w:val="a3"/>
        <w:spacing w:line="360" w:lineRule="auto"/>
        <w:ind w:firstLineChars="91" w:firstLine="218"/>
        <w:rPr>
          <w:rFonts w:ascii="Times New Roman" w:eastAsia="굴림체"/>
          <w:i/>
          <w:iCs/>
          <w:color w:val="auto"/>
          <w:sz w:val="24"/>
          <w:szCs w:val="24"/>
        </w:rPr>
      </w:pPr>
    </w:p>
    <w:p w14:paraId="2E7F9EE7" w14:textId="2A93D546" w:rsidR="11D10679" w:rsidRDefault="11D10679" w:rsidP="11D10679">
      <w:pPr>
        <w:pStyle w:val="Normal0"/>
        <w:jc w:val="center"/>
      </w:pPr>
      <w:r w:rsidRPr="11D10679">
        <w:rPr>
          <w:rStyle w:val="None"/>
          <w:b/>
          <w:bCs/>
        </w:rPr>
        <w:t>Table E:</w:t>
      </w:r>
      <w:r>
        <w:t xml:space="preserve"> Computation time (</w:t>
      </w:r>
      <w:proofErr w:type="spellStart"/>
      <w:r>
        <w:t>ms</w:t>
      </w:r>
      <w:proofErr w:type="spellEnd"/>
      <w:r>
        <w:t>) of proposed networks (speaker-identification, emotion classification, and s</w:t>
      </w:r>
      <w:r w:rsidRPr="11D10679">
        <w:rPr>
          <w:rFonts w:eastAsia="Times New Roman"/>
        </w:rPr>
        <w:t>peaker-specific emotion representation networks</w:t>
      </w:r>
      <w:r>
        <w:t>) for input audio segments of varying lengths (3, 5, 10, and 15 seconds).</w:t>
      </w:r>
    </w:p>
    <w:tbl>
      <w:tblPr>
        <w:tblStyle w:val="af"/>
        <w:tblW w:w="0" w:type="auto"/>
        <w:tblLook w:val="06A0" w:firstRow="1" w:lastRow="0" w:firstColumn="1" w:lastColumn="0" w:noHBand="1" w:noVBand="1"/>
      </w:tblPr>
      <w:tblGrid>
        <w:gridCol w:w="1413"/>
        <w:gridCol w:w="1843"/>
        <w:gridCol w:w="992"/>
        <w:gridCol w:w="1288"/>
        <w:gridCol w:w="1289"/>
        <w:gridCol w:w="1288"/>
        <w:gridCol w:w="1289"/>
      </w:tblGrid>
      <w:tr w:rsidR="00122DDA" w14:paraId="25E5CC4F" w14:textId="77777777" w:rsidTr="00D56341">
        <w:trPr>
          <w:trHeight w:val="300"/>
        </w:trPr>
        <w:tc>
          <w:tcPr>
            <w:tcW w:w="4248" w:type="dxa"/>
            <w:gridSpan w:val="3"/>
            <w:vMerge w:val="restart"/>
            <w:vAlign w:val="center"/>
          </w:tcPr>
          <w:p w14:paraId="015446F8" w14:textId="69ABD6F7" w:rsidR="00122DDA" w:rsidRDefault="00122DDA" w:rsidP="00F06883">
            <w:pPr>
              <w:pStyle w:val="a3"/>
              <w:spacing w:line="240" w:lineRule="auto"/>
              <w:jc w:val="center"/>
              <w:rPr>
                <w:rFonts w:ascii="Times New Roman" w:eastAsia="굴림체"/>
                <w:color w:val="auto"/>
              </w:rPr>
            </w:pPr>
          </w:p>
        </w:tc>
        <w:tc>
          <w:tcPr>
            <w:tcW w:w="5154" w:type="dxa"/>
            <w:gridSpan w:val="4"/>
            <w:vAlign w:val="center"/>
          </w:tcPr>
          <w:p w14:paraId="035DD958" w14:textId="6B1BA13B"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Input audio segment length (seconds)</w:t>
            </w:r>
          </w:p>
        </w:tc>
      </w:tr>
      <w:tr w:rsidR="00122DDA" w14:paraId="67CCF624" w14:textId="77777777" w:rsidTr="00D56341">
        <w:trPr>
          <w:trHeight w:val="300"/>
        </w:trPr>
        <w:tc>
          <w:tcPr>
            <w:tcW w:w="4248" w:type="dxa"/>
            <w:gridSpan w:val="3"/>
            <w:vMerge/>
            <w:vAlign w:val="center"/>
          </w:tcPr>
          <w:p w14:paraId="0B6C83BA" w14:textId="65C575DE" w:rsidR="00122DDA" w:rsidRDefault="00122DDA" w:rsidP="00F06883">
            <w:pPr>
              <w:spacing w:line="240" w:lineRule="auto"/>
              <w:jc w:val="center"/>
            </w:pPr>
          </w:p>
        </w:tc>
        <w:tc>
          <w:tcPr>
            <w:tcW w:w="1288" w:type="dxa"/>
            <w:vAlign w:val="center"/>
          </w:tcPr>
          <w:p w14:paraId="35FC5AD8" w14:textId="2C0E7F16"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3</w:t>
            </w:r>
          </w:p>
        </w:tc>
        <w:tc>
          <w:tcPr>
            <w:tcW w:w="1289" w:type="dxa"/>
            <w:vAlign w:val="center"/>
          </w:tcPr>
          <w:p w14:paraId="789D7C37" w14:textId="284C49E9"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5</w:t>
            </w:r>
          </w:p>
        </w:tc>
        <w:tc>
          <w:tcPr>
            <w:tcW w:w="1288" w:type="dxa"/>
            <w:vAlign w:val="center"/>
          </w:tcPr>
          <w:p w14:paraId="17516311" w14:textId="0EF19581"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10</w:t>
            </w:r>
          </w:p>
        </w:tc>
        <w:tc>
          <w:tcPr>
            <w:tcW w:w="1289" w:type="dxa"/>
            <w:vAlign w:val="center"/>
          </w:tcPr>
          <w:p w14:paraId="1EA3D592" w14:textId="4F14CB4D"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15</w:t>
            </w:r>
          </w:p>
        </w:tc>
      </w:tr>
      <w:tr w:rsidR="00122DDA" w14:paraId="098F4AD4" w14:textId="77777777" w:rsidTr="00D56341">
        <w:trPr>
          <w:trHeight w:val="300"/>
        </w:trPr>
        <w:tc>
          <w:tcPr>
            <w:tcW w:w="4248" w:type="dxa"/>
            <w:gridSpan w:val="3"/>
            <w:vAlign w:val="center"/>
          </w:tcPr>
          <w:p w14:paraId="42EE63CA" w14:textId="51089893" w:rsidR="00122DDA" w:rsidRDefault="00122DDA" w:rsidP="00F06883">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Speaker-identification network</w:t>
            </w:r>
          </w:p>
        </w:tc>
        <w:tc>
          <w:tcPr>
            <w:tcW w:w="1288" w:type="dxa"/>
            <w:vAlign w:val="center"/>
          </w:tcPr>
          <w:p w14:paraId="255C3F23" w14:textId="60D1BF24"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2.52</w:t>
            </w:r>
          </w:p>
        </w:tc>
        <w:tc>
          <w:tcPr>
            <w:tcW w:w="1289" w:type="dxa"/>
            <w:vAlign w:val="center"/>
          </w:tcPr>
          <w:p w14:paraId="3F3507E2" w14:textId="5F0B5C62"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4.20</w:t>
            </w:r>
          </w:p>
        </w:tc>
        <w:tc>
          <w:tcPr>
            <w:tcW w:w="1288" w:type="dxa"/>
            <w:vAlign w:val="center"/>
          </w:tcPr>
          <w:p w14:paraId="793F45B2" w14:textId="59E1F51D"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8.32</w:t>
            </w:r>
          </w:p>
        </w:tc>
        <w:tc>
          <w:tcPr>
            <w:tcW w:w="1289" w:type="dxa"/>
            <w:vAlign w:val="center"/>
          </w:tcPr>
          <w:p w14:paraId="38245A30" w14:textId="4E7CF911"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13.08</w:t>
            </w:r>
          </w:p>
        </w:tc>
      </w:tr>
      <w:tr w:rsidR="00122DDA" w14:paraId="38101F88" w14:textId="77777777" w:rsidTr="00D56341">
        <w:trPr>
          <w:trHeight w:val="300"/>
        </w:trPr>
        <w:tc>
          <w:tcPr>
            <w:tcW w:w="1413" w:type="dxa"/>
            <w:vMerge w:val="restart"/>
            <w:vAlign w:val="center"/>
          </w:tcPr>
          <w:p w14:paraId="789EA61C" w14:textId="3CFFDD43" w:rsidR="00122DDA" w:rsidRDefault="00122DDA" w:rsidP="00F06883">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Emotion classification network</w:t>
            </w:r>
          </w:p>
        </w:tc>
        <w:tc>
          <w:tcPr>
            <w:tcW w:w="1843" w:type="dxa"/>
            <w:vMerge w:val="restart"/>
            <w:vAlign w:val="center"/>
          </w:tcPr>
          <w:p w14:paraId="746B74CB" w14:textId="6735C90C" w:rsidR="00122DDA" w:rsidRPr="00122DDA" w:rsidRDefault="00122DDA" w:rsidP="00F06883">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w:t>
            </w:r>
            <w:r w:rsidRPr="00122DDA">
              <w:rPr>
                <w:rFonts w:ascii="Times New Roman" w:eastAsia="Times New Roman"/>
                <w:color w:val="000000" w:themeColor="text1"/>
              </w:rPr>
              <w:t xml:space="preserve"> </w:t>
            </w:r>
            <w:proofErr w:type="gramStart"/>
            <w:r w:rsidRPr="00122DDA">
              <w:rPr>
                <w:rFonts w:ascii="Times New Roman" w:eastAsiaTheme="minorEastAsia"/>
                <w:color w:val="000000" w:themeColor="text1"/>
              </w:rPr>
              <w:t>of</w:t>
            </w:r>
            <w:proofErr w:type="gramEnd"/>
            <w:r w:rsidRPr="00122DDA">
              <w:rPr>
                <w:rFonts w:ascii="Times New Roman" w:eastAsia="Times New Roman"/>
                <w:color w:val="000000" w:themeColor="text1"/>
              </w:rPr>
              <w:t xml:space="preserve"> </w:t>
            </w:r>
            <w:r w:rsidRPr="00122DDA">
              <w:rPr>
                <w:rFonts w:ascii="Times New Roman" w:eastAsiaTheme="minorEastAsia"/>
                <w:color w:val="000000" w:themeColor="text1"/>
              </w:rPr>
              <w:t>attention</w:t>
            </w:r>
            <w:r w:rsidRPr="00122DDA">
              <w:rPr>
                <w:rFonts w:ascii="Times New Roman" w:eastAsia="Times New Roman"/>
                <w:color w:val="000000" w:themeColor="text1"/>
              </w:rPr>
              <w:t xml:space="preserve"> </w:t>
            </w:r>
            <w:r w:rsidRPr="00122DDA">
              <w:rPr>
                <w:rFonts w:ascii="Times New Roman" w:eastAsiaTheme="minorEastAsia"/>
                <w:color w:val="000000" w:themeColor="text1"/>
              </w:rPr>
              <w:t>block</w:t>
            </w:r>
            <w:r w:rsidR="008E669D">
              <w:rPr>
                <w:rFonts w:ascii="Times New Roman" w:eastAsiaTheme="minorEastAsia" w:hint="eastAsia"/>
                <w:color w:val="000000" w:themeColor="text1"/>
              </w:rPr>
              <w:t>s</w:t>
            </w:r>
          </w:p>
        </w:tc>
        <w:tc>
          <w:tcPr>
            <w:tcW w:w="992" w:type="dxa"/>
            <w:vAlign w:val="center"/>
          </w:tcPr>
          <w:p w14:paraId="3E8DF2B0" w14:textId="0BC1465E" w:rsidR="00122DDA" w:rsidRPr="00122DDA" w:rsidRDefault="00122DDA" w:rsidP="00F06883">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1</w:t>
            </w:r>
          </w:p>
        </w:tc>
        <w:tc>
          <w:tcPr>
            <w:tcW w:w="1288" w:type="dxa"/>
            <w:vAlign w:val="center"/>
          </w:tcPr>
          <w:p w14:paraId="54F4CBC4" w14:textId="656EE9EA"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2.49</w:t>
            </w:r>
          </w:p>
        </w:tc>
        <w:tc>
          <w:tcPr>
            <w:tcW w:w="1289" w:type="dxa"/>
            <w:vAlign w:val="center"/>
          </w:tcPr>
          <w:p w14:paraId="476BE67C" w14:textId="71FAF53F"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4.16</w:t>
            </w:r>
          </w:p>
        </w:tc>
        <w:tc>
          <w:tcPr>
            <w:tcW w:w="1288" w:type="dxa"/>
            <w:vAlign w:val="center"/>
          </w:tcPr>
          <w:p w14:paraId="093D798B" w14:textId="7F802D0B"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8.24</w:t>
            </w:r>
          </w:p>
        </w:tc>
        <w:tc>
          <w:tcPr>
            <w:tcW w:w="1289" w:type="dxa"/>
            <w:vAlign w:val="center"/>
          </w:tcPr>
          <w:p w14:paraId="0097A4D6" w14:textId="11838146"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12.96</w:t>
            </w:r>
          </w:p>
        </w:tc>
      </w:tr>
      <w:tr w:rsidR="00122DDA" w14:paraId="2DCCB7AB" w14:textId="77777777" w:rsidTr="00D56341">
        <w:trPr>
          <w:trHeight w:val="300"/>
        </w:trPr>
        <w:tc>
          <w:tcPr>
            <w:tcW w:w="1413" w:type="dxa"/>
            <w:vMerge/>
            <w:vAlign w:val="center"/>
          </w:tcPr>
          <w:p w14:paraId="0F9D4073" w14:textId="77777777" w:rsidR="00122DDA" w:rsidRDefault="00122DDA" w:rsidP="00F06883">
            <w:pPr>
              <w:spacing w:line="240" w:lineRule="auto"/>
              <w:jc w:val="center"/>
            </w:pPr>
          </w:p>
        </w:tc>
        <w:tc>
          <w:tcPr>
            <w:tcW w:w="1843" w:type="dxa"/>
            <w:vMerge/>
            <w:vAlign w:val="center"/>
          </w:tcPr>
          <w:p w14:paraId="32CA46D2" w14:textId="77777777" w:rsidR="00122DDA" w:rsidRPr="11D10679" w:rsidRDefault="00122DDA" w:rsidP="00F06883">
            <w:pPr>
              <w:pStyle w:val="a3"/>
              <w:spacing w:line="240" w:lineRule="auto"/>
              <w:jc w:val="center"/>
              <w:rPr>
                <w:rFonts w:ascii="Times New Roman" w:eastAsia="Times New Roman"/>
                <w:color w:val="000000" w:themeColor="text1"/>
              </w:rPr>
            </w:pPr>
          </w:p>
        </w:tc>
        <w:tc>
          <w:tcPr>
            <w:tcW w:w="992" w:type="dxa"/>
            <w:vAlign w:val="center"/>
          </w:tcPr>
          <w:p w14:paraId="0D80A5EE" w14:textId="10B547F6" w:rsidR="00122DDA" w:rsidRPr="00122DDA" w:rsidRDefault="00122DDA" w:rsidP="00F06883">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2</w:t>
            </w:r>
          </w:p>
        </w:tc>
        <w:tc>
          <w:tcPr>
            <w:tcW w:w="1288" w:type="dxa"/>
            <w:vAlign w:val="center"/>
          </w:tcPr>
          <w:p w14:paraId="7EF909F8" w14:textId="75C6073B"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2.57</w:t>
            </w:r>
          </w:p>
        </w:tc>
        <w:tc>
          <w:tcPr>
            <w:tcW w:w="1289" w:type="dxa"/>
            <w:vAlign w:val="center"/>
          </w:tcPr>
          <w:p w14:paraId="2645DE45" w14:textId="74AE80F4"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4.28</w:t>
            </w:r>
          </w:p>
        </w:tc>
        <w:tc>
          <w:tcPr>
            <w:tcW w:w="1288" w:type="dxa"/>
            <w:vAlign w:val="center"/>
          </w:tcPr>
          <w:p w14:paraId="4BC46B71" w14:textId="5088D7B5"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8.52</w:t>
            </w:r>
          </w:p>
        </w:tc>
        <w:tc>
          <w:tcPr>
            <w:tcW w:w="1289" w:type="dxa"/>
            <w:vAlign w:val="center"/>
          </w:tcPr>
          <w:p w14:paraId="1C094F55" w14:textId="5437F9CD"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13.41</w:t>
            </w:r>
          </w:p>
        </w:tc>
      </w:tr>
      <w:tr w:rsidR="00122DDA" w14:paraId="2E6C1478" w14:textId="77777777" w:rsidTr="00D56341">
        <w:trPr>
          <w:trHeight w:val="300"/>
        </w:trPr>
        <w:tc>
          <w:tcPr>
            <w:tcW w:w="1413" w:type="dxa"/>
            <w:vMerge/>
            <w:vAlign w:val="center"/>
          </w:tcPr>
          <w:p w14:paraId="0D673A68" w14:textId="77777777" w:rsidR="00122DDA" w:rsidRDefault="00122DDA" w:rsidP="00F06883">
            <w:pPr>
              <w:spacing w:line="240" w:lineRule="auto"/>
              <w:jc w:val="center"/>
            </w:pPr>
          </w:p>
        </w:tc>
        <w:tc>
          <w:tcPr>
            <w:tcW w:w="1843" w:type="dxa"/>
            <w:vMerge/>
            <w:vAlign w:val="center"/>
          </w:tcPr>
          <w:p w14:paraId="7E77A7ED" w14:textId="77777777" w:rsidR="00122DDA" w:rsidRPr="11D10679" w:rsidRDefault="00122DDA" w:rsidP="00F06883">
            <w:pPr>
              <w:pStyle w:val="a3"/>
              <w:spacing w:line="240" w:lineRule="auto"/>
              <w:jc w:val="center"/>
              <w:rPr>
                <w:rFonts w:ascii="Times New Roman" w:eastAsia="Times New Roman"/>
                <w:color w:val="000000" w:themeColor="text1"/>
              </w:rPr>
            </w:pPr>
          </w:p>
        </w:tc>
        <w:tc>
          <w:tcPr>
            <w:tcW w:w="992" w:type="dxa"/>
            <w:vAlign w:val="center"/>
          </w:tcPr>
          <w:p w14:paraId="7A12015A" w14:textId="15966A9B" w:rsidR="00122DDA" w:rsidRPr="00122DDA" w:rsidRDefault="00122DDA" w:rsidP="00F06883">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3</w:t>
            </w:r>
          </w:p>
        </w:tc>
        <w:tc>
          <w:tcPr>
            <w:tcW w:w="1288" w:type="dxa"/>
            <w:vAlign w:val="center"/>
          </w:tcPr>
          <w:p w14:paraId="68CBFBC1" w14:textId="5A0F9310"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2.64</w:t>
            </w:r>
          </w:p>
        </w:tc>
        <w:tc>
          <w:tcPr>
            <w:tcW w:w="1289" w:type="dxa"/>
            <w:vAlign w:val="center"/>
          </w:tcPr>
          <w:p w14:paraId="5030D6A4" w14:textId="156DB9E0"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4.40</w:t>
            </w:r>
          </w:p>
        </w:tc>
        <w:tc>
          <w:tcPr>
            <w:tcW w:w="1288" w:type="dxa"/>
            <w:vAlign w:val="center"/>
          </w:tcPr>
          <w:p w14:paraId="2D237822" w14:textId="1F4FE463"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8.78</w:t>
            </w:r>
          </w:p>
        </w:tc>
        <w:tc>
          <w:tcPr>
            <w:tcW w:w="1289" w:type="dxa"/>
            <w:vAlign w:val="center"/>
          </w:tcPr>
          <w:p w14:paraId="07C9D46E" w14:textId="4ACC09D4"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13.84</w:t>
            </w:r>
          </w:p>
        </w:tc>
      </w:tr>
      <w:tr w:rsidR="00122DDA" w14:paraId="474070CF" w14:textId="77777777" w:rsidTr="00D56341">
        <w:trPr>
          <w:trHeight w:val="300"/>
        </w:trPr>
        <w:tc>
          <w:tcPr>
            <w:tcW w:w="1413" w:type="dxa"/>
            <w:vMerge/>
            <w:vAlign w:val="center"/>
          </w:tcPr>
          <w:p w14:paraId="253BEFF3" w14:textId="77777777" w:rsidR="00122DDA" w:rsidRDefault="00122DDA" w:rsidP="00F06883">
            <w:pPr>
              <w:spacing w:line="240" w:lineRule="auto"/>
              <w:jc w:val="center"/>
            </w:pPr>
          </w:p>
        </w:tc>
        <w:tc>
          <w:tcPr>
            <w:tcW w:w="1843" w:type="dxa"/>
            <w:vMerge/>
            <w:vAlign w:val="center"/>
          </w:tcPr>
          <w:p w14:paraId="67DE6D8D" w14:textId="77777777" w:rsidR="00122DDA" w:rsidRPr="11D10679" w:rsidRDefault="00122DDA" w:rsidP="00F06883">
            <w:pPr>
              <w:pStyle w:val="a3"/>
              <w:spacing w:line="240" w:lineRule="auto"/>
              <w:jc w:val="center"/>
              <w:rPr>
                <w:rFonts w:ascii="Times New Roman" w:eastAsia="Times New Roman"/>
                <w:color w:val="000000" w:themeColor="text1"/>
              </w:rPr>
            </w:pPr>
          </w:p>
        </w:tc>
        <w:tc>
          <w:tcPr>
            <w:tcW w:w="992" w:type="dxa"/>
            <w:vAlign w:val="center"/>
          </w:tcPr>
          <w:p w14:paraId="077A6B64" w14:textId="373A61B5" w:rsidR="00122DDA" w:rsidRPr="00122DDA" w:rsidRDefault="00122DDA" w:rsidP="00F06883">
            <w:pPr>
              <w:pStyle w:val="a3"/>
              <w:spacing w:line="240" w:lineRule="auto"/>
              <w:jc w:val="center"/>
              <w:rPr>
                <w:rFonts w:ascii="Times New Roman" w:eastAsia="Times New Roman"/>
                <w:color w:val="000000" w:themeColor="text1"/>
              </w:rPr>
            </w:pPr>
            <w:r w:rsidRPr="00122DDA">
              <w:rPr>
                <w:rFonts w:ascii="Times New Roman" w:eastAsiaTheme="minorEastAsia"/>
                <w:color w:val="000000" w:themeColor="text1"/>
              </w:rPr>
              <w:t>4</w:t>
            </w:r>
          </w:p>
        </w:tc>
        <w:tc>
          <w:tcPr>
            <w:tcW w:w="1288" w:type="dxa"/>
            <w:vAlign w:val="center"/>
          </w:tcPr>
          <w:p w14:paraId="64B30580" w14:textId="271BC7D7"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2.71</w:t>
            </w:r>
          </w:p>
        </w:tc>
        <w:tc>
          <w:tcPr>
            <w:tcW w:w="1289" w:type="dxa"/>
            <w:vAlign w:val="center"/>
          </w:tcPr>
          <w:p w14:paraId="51884490" w14:textId="3E681204"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4.52</w:t>
            </w:r>
          </w:p>
        </w:tc>
        <w:tc>
          <w:tcPr>
            <w:tcW w:w="1288" w:type="dxa"/>
            <w:vAlign w:val="center"/>
          </w:tcPr>
          <w:p w14:paraId="22ADF0FB" w14:textId="4164FBC1"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9.00</w:t>
            </w:r>
          </w:p>
        </w:tc>
        <w:tc>
          <w:tcPr>
            <w:tcW w:w="1289" w:type="dxa"/>
            <w:vAlign w:val="center"/>
          </w:tcPr>
          <w:p w14:paraId="4F18F1F0" w14:textId="49F198A7"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14.22</w:t>
            </w:r>
          </w:p>
        </w:tc>
      </w:tr>
      <w:tr w:rsidR="00122DDA" w14:paraId="513290ED" w14:textId="77777777" w:rsidTr="00D56341">
        <w:trPr>
          <w:trHeight w:val="495"/>
        </w:trPr>
        <w:tc>
          <w:tcPr>
            <w:tcW w:w="4248" w:type="dxa"/>
            <w:gridSpan w:val="3"/>
            <w:vAlign w:val="center"/>
          </w:tcPr>
          <w:p w14:paraId="0B51E182" w14:textId="5F44F332" w:rsidR="00122DDA" w:rsidRDefault="00122DDA" w:rsidP="00F06883">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Speaker-specific emotion representation network</w:t>
            </w:r>
          </w:p>
          <w:p w14:paraId="1407CE88" w14:textId="1955CACD" w:rsidR="00122DDA" w:rsidRDefault="00122DDA" w:rsidP="00F06883">
            <w:pPr>
              <w:pStyle w:val="a3"/>
              <w:spacing w:line="240" w:lineRule="auto"/>
              <w:jc w:val="center"/>
              <w:rPr>
                <w:rFonts w:ascii="Times New Roman" w:eastAsia="Times New Roman"/>
                <w:color w:val="000000" w:themeColor="text1"/>
              </w:rPr>
            </w:pPr>
            <w:r w:rsidRPr="11D10679">
              <w:rPr>
                <w:rFonts w:ascii="Times New Roman" w:eastAsia="Times New Roman"/>
                <w:color w:val="000000" w:themeColor="text1"/>
              </w:rPr>
              <w:t>(</w:t>
            </w:r>
            <w:proofErr w:type="gramStart"/>
            <w:r w:rsidRPr="11D10679">
              <w:rPr>
                <w:rFonts w:ascii="Times New Roman" w:eastAsia="Times New Roman"/>
                <w:color w:val="000000" w:themeColor="text1"/>
              </w:rPr>
              <w:t>four</w:t>
            </w:r>
            <w:proofErr w:type="gramEnd"/>
            <w:r w:rsidRPr="11D10679">
              <w:rPr>
                <w:rFonts w:ascii="Times New Roman" w:eastAsia="Times New Roman"/>
                <w:color w:val="000000" w:themeColor="text1"/>
              </w:rPr>
              <w:t xml:space="preserve"> attention blocks)</w:t>
            </w:r>
          </w:p>
        </w:tc>
        <w:tc>
          <w:tcPr>
            <w:tcW w:w="1288" w:type="dxa"/>
            <w:vAlign w:val="center"/>
          </w:tcPr>
          <w:p w14:paraId="1B892C8C" w14:textId="2D0184CD"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5.28</w:t>
            </w:r>
          </w:p>
        </w:tc>
        <w:tc>
          <w:tcPr>
            <w:tcW w:w="1289" w:type="dxa"/>
            <w:vAlign w:val="center"/>
          </w:tcPr>
          <w:p w14:paraId="2BC3F5D5" w14:textId="087A3037"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8.79</w:t>
            </w:r>
          </w:p>
        </w:tc>
        <w:tc>
          <w:tcPr>
            <w:tcW w:w="1288" w:type="dxa"/>
            <w:vAlign w:val="center"/>
          </w:tcPr>
          <w:p w14:paraId="53C3CF4F" w14:textId="6B342FE5"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17.39</w:t>
            </w:r>
          </w:p>
        </w:tc>
        <w:tc>
          <w:tcPr>
            <w:tcW w:w="1289" w:type="dxa"/>
            <w:vAlign w:val="center"/>
          </w:tcPr>
          <w:p w14:paraId="30909CDA" w14:textId="5AC3507E" w:rsidR="00122DDA" w:rsidRDefault="00122DDA" w:rsidP="00F06883">
            <w:pPr>
              <w:pStyle w:val="a3"/>
              <w:spacing w:line="240" w:lineRule="auto"/>
              <w:jc w:val="center"/>
              <w:rPr>
                <w:rFonts w:ascii="Times New Roman" w:eastAsia="굴림체"/>
                <w:color w:val="auto"/>
              </w:rPr>
            </w:pPr>
            <w:r w:rsidRPr="11D10679">
              <w:rPr>
                <w:rFonts w:ascii="Times New Roman" w:eastAsia="굴림체"/>
                <w:color w:val="auto"/>
              </w:rPr>
              <w:t>27.26</w:t>
            </w:r>
          </w:p>
        </w:tc>
      </w:tr>
    </w:tbl>
    <w:p w14:paraId="47C9B80F" w14:textId="1A2D3F97" w:rsidR="11D10679" w:rsidRDefault="00D56341" w:rsidP="00D56341">
      <w:pPr>
        <w:pStyle w:val="a3"/>
        <w:tabs>
          <w:tab w:val="left" w:pos="1427"/>
        </w:tabs>
        <w:spacing w:line="360" w:lineRule="auto"/>
        <w:ind w:firstLineChars="91" w:firstLine="237"/>
        <w:rPr>
          <w:rFonts w:ascii="Times New Roman" w:eastAsia="굴림체"/>
          <w:b/>
          <w:bCs/>
          <w:color w:val="auto"/>
          <w:sz w:val="26"/>
          <w:szCs w:val="26"/>
        </w:rPr>
      </w:pPr>
      <w:r>
        <w:rPr>
          <w:rFonts w:ascii="Times New Roman" w:eastAsia="굴림체"/>
          <w:b/>
          <w:bCs/>
          <w:color w:val="auto"/>
          <w:sz w:val="26"/>
          <w:szCs w:val="26"/>
        </w:rPr>
        <w:tab/>
      </w:r>
    </w:p>
    <w:p w14:paraId="2DFD0C32" w14:textId="77777777" w:rsidR="00D56341" w:rsidRDefault="00D56341" w:rsidP="00D56341">
      <w:pPr>
        <w:pStyle w:val="a3"/>
        <w:tabs>
          <w:tab w:val="left" w:pos="1427"/>
        </w:tabs>
        <w:spacing w:line="360" w:lineRule="auto"/>
        <w:ind w:firstLineChars="91" w:firstLine="237"/>
        <w:rPr>
          <w:rFonts w:ascii="Times New Roman" w:eastAsia="굴림체"/>
          <w:b/>
          <w:bCs/>
          <w:color w:val="auto"/>
          <w:sz w:val="26"/>
          <w:szCs w:val="26"/>
        </w:rPr>
      </w:pPr>
    </w:p>
    <w:p w14:paraId="027B2781" w14:textId="622499FE" w:rsidR="11D10679" w:rsidRDefault="496AF68E" w:rsidP="646D78A1">
      <w:pPr>
        <w:pStyle w:val="a3"/>
        <w:spacing w:line="360" w:lineRule="auto"/>
        <w:rPr>
          <w:rFonts w:ascii="Times New Roman" w:eastAsia="굴림체"/>
          <w:i/>
          <w:iCs/>
          <w:color w:val="auto"/>
          <w:sz w:val="24"/>
          <w:szCs w:val="24"/>
        </w:rPr>
      </w:pPr>
      <w:r w:rsidRPr="496AF68E">
        <w:rPr>
          <w:rFonts w:ascii="Times New Roman" w:eastAsia="굴림체"/>
          <w:b/>
          <w:bCs/>
          <w:color w:val="auto"/>
          <w:sz w:val="24"/>
          <w:szCs w:val="24"/>
        </w:rPr>
        <w:t xml:space="preserve">(Modified Version) </w:t>
      </w:r>
    </w:p>
    <w:p w14:paraId="44D3E5CE" w14:textId="2D31AAED" w:rsidR="11D10679" w:rsidRDefault="496AF68E" w:rsidP="496AF68E">
      <w:pPr>
        <w:pStyle w:val="a3"/>
        <w:spacing w:line="360" w:lineRule="auto"/>
        <w:rPr>
          <w:rFonts w:ascii="Times New Roman" w:eastAsia="굴림체"/>
          <w:i/>
          <w:iCs/>
          <w:color w:val="auto"/>
          <w:sz w:val="24"/>
          <w:szCs w:val="24"/>
        </w:rPr>
      </w:pPr>
      <w:r w:rsidRPr="496AF68E">
        <w:rPr>
          <w:rFonts w:ascii="Times New Roman" w:eastAsia="Times New Roman"/>
          <w:color w:val="000000" w:themeColor="text1"/>
          <w:sz w:val="22"/>
          <w:szCs w:val="22"/>
        </w:rPr>
        <w:t xml:space="preserve">     In order to investigate the effects of using the speaker-specific representation, experiments were conducted at first using just the emotion classification network and then using the speaker-specific emotion representation network. More specifically, in order to investigate the effects of using the speaker-specific representation, cross-entropy and </w:t>
      </w:r>
      <w:proofErr w:type="spellStart"/>
      <w:r w:rsidRPr="496AF68E">
        <w:rPr>
          <w:rFonts w:ascii="Times New Roman" w:eastAsia="Times New Roman"/>
          <w:color w:val="000000" w:themeColor="text1"/>
          <w:sz w:val="22"/>
          <w:szCs w:val="22"/>
        </w:rPr>
        <w:t>Arcface</w:t>
      </w:r>
      <w:proofErr w:type="spellEnd"/>
      <w:r w:rsidRPr="496AF68E">
        <w:rPr>
          <w:rFonts w:ascii="Times New Roman" w:eastAsia="Times New Roman"/>
          <w:color w:val="000000" w:themeColor="text1"/>
          <w:sz w:val="22"/>
          <w:szCs w:val="22"/>
        </w:rPr>
        <w:t xml:space="preserve"> losses as well as configurations of the networks with 1, 2, 3, and 4 attention blocks were used. As shown in Table 6, the inter-class compactness and inter-class separability facilitated by the </w:t>
      </w:r>
      <w:proofErr w:type="spellStart"/>
      <w:r w:rsidRPr="496AF68E">
        <w:rPr>
          <w:rFonts w:ascii="Times New Roman" w:eastAsia="Times New Roman"/>
          <w:color w:val="000000" w:themeColor="text1"/>
          <w:sz w:val="22"/>
          <w:szCs w:val="22"/>
        </w:rPr>
        <w:t>Arcface</w:t>
      </w:r>
      <w:proofErr w:type="spellEnd"/>
      <w:r w:rsidRPr="496AF68E">
        <w:rPr>
          <w:rFonts w:ascii="Times New Roman" w:eastAsia="Times New Roman"/>
          <w:color w:val="000000" w:themeColor="text1"/>
          <w:sz w:val="22"/>
          <w:szCs w:val="22"/>
        </w:rPr>
        <w:t xml:space="preserve"> loss results in better performance than when the cross-entropy loss is used for almost all cases. Using the speaker-specific emotion representation also outperformed the bare emotion representation under almost all configurations.  </w:t>
      </w:r>
    </w:p>
    <w:p w14:paraId="4D9C6062" w14:textId="0661FBC0" w:rsidR="11D10679" w:rsidRDefault="496AF68E" w:rsidP="496AF68E">
      <w:pPr>
        <w:pStyle w:val="a3"/>
        <w:spacing w:line="360" w:lineRule="auto"/>
        <w:rPr>
          <w:rFonts w:ascii="Times New Roman" w:eastAsia="굴림체"/>
          <w:i/>
          <w:iCs/>
          <w:color w:val="auto"/>
          <w:sz w:val="24"/>
          <w:szCs w:val="24"/>
        </w:rPr>
      </w:pPr>
      <w:r w:rsidRPr="496AF68E">
        <w:rPr>
          <w:rFonts w:ascii="Times New Roman" w:eastAsia="Times New Roman"/>
          <w:color w:val="000000" w:themeColor="text1"/>
          <w:sz w:val="22"/>
          <w:szCs w:val="22"/>
        </w:rPr>
        <w:t xml:space="preserve">    The computation time of the proposed method under various configurations was examined. The length of input audio segments (3, 5, 10, and 15 seconds) and number of attention blocks (1, 2, 3, and 4) were varied. The proposed model (speaker-specific emotion representation network) consists of two networks (speaker-identification and emotion classification). Table 6 shows the separate and combined computation times of the two networks under the above-mentioned configurations. As shown in Table 7, computation time increases as the length of input audio segments and the number of attention blocks increases. Experiments show that the best-performing configuration of the proposed model in which the speaker-</w:t>
      </w:r>
      <w:r w:rsidRPr="496AF68E">
        <w:rPr>
          <w:rFonts w:ascii="Times New Roman" w:eastAsia="Times New Roman"/>
          <w:color w:val="000000" w:themeColor="text1"/>
          <w:sz w:val="22"/>
          <w:szCs w:val="22"/>
        </w:rPr>
        <w:lastRenderedPageBreak/>
        <w:t>specific emotion representation network has four attention blocks can process audio segments in close to 27ms.</w:t>
      </w:r>
    </w:p>
    <w:p w14:paraId="72C108D0" w14:textId="042AD4DD" w:rsidR="646D78A1" w:rsidRDefault="496AF68E" w:rsidP="496AF68E">
      <w:pPr>
        <w:pStyle w:val="a3"/>
        <w:spacing w:line="360" w:lineRule="auto"/>
        <w:jc w:val="right"/>
        <w:rPr>
          <w:rFonts w:ascii="Times New Roman" w:eastAsia="Times New Roman"/>
          <w:color w:val="000000" w:themeColor="text1"/>
          <w:sz w:val="22"/>
          <w:szCs w:val="22"/>
        </w:rPr>
      </w:pPr>
      <w:r w:rsidRPr="496AF68E">
        <w:rPr>
          <w:rFonts w:ascii="Times New Roman" w:eastAsia="Times New Roman"/>
          <w:color w:val="000000" w:themeColor="text1"/>
          <w:sz w:val="22"/>
          <w:szCs w:val="22"/>
        </w:rPr>
        <w:t>Subsection 5.4, Paragraph 2-3</w:t>
      </w:r>
    </w:p>
    <w:p w14:paraId="1C405FA5" w14:textId="411FFC2A" w:rsidR="16133C48" w:rsidRDefault="16133C48" w:rsidP="16133C48">
      <w:pPr>
        <w:pStyle w:val="a3"/>
        <w:spacing w:line="360" w:lineRule="auto"/>
        <w:rPr>
          <w:rFonts w:ascii="Times New Roman" w:eastAsia="굴림체"/>
          <w:b/>
          <w:bCs/>
          <w:color w:val="auto"/>
          <w:sz w:val="26"/>
          <w:szCs w:val="26"/>
        </w:rPr>
      </w:pPr>
      <w:r w:rsidRPr="16133C48">
        <w:rPr>
          <w:rFonts w:ascii="Times New Roman" w:eastAsia="굴림체"/>
          <w:b/>
          <w:bCs/>
          <w:color w:val="auto"/>
          <w:sz w:val="26"/>
          <w:szCs w:val="26"/>
        </w:rPr>
        <w:t xml:space="preserve">4. </w:t>
      </w:r>
      <w:r w:rsidRPr="16133C48">
        <w:rPr>
          <w:rFonts w:ascii="Times New Roman" w:eastAsia="굴림체"/>
          <w:b/>
          <w:bCs/>
          <w:color w:val="auto"/>
          <w:sz w:val="26"/>
          <w:szCs w:val="26"/>
          <w:u w:val="single"/>
        </w:rPr>
        <w:t>Reviewer’s comment</w:t>
      </w:r>
      <w:r w:rsidRPr="16133C48">
        <w:rPr>
          <w:rFonts w:ascii="Times New Roman" w:eastAsia="굴림체"/>
          <w:b/>
          <w:bCs/>
          <w:color w:val="auto"/>
          <w:sz w:val="26"/>
          <w:szCs w:val="26"/>
        </w:rPr>
        <w:t>:</w:t>
      </w:r>
    </w:p>
    <w:p w14:paraId="7C7EB172" w14:textId="74821A07" w:rsidR="16133C48" w:rsidRDefault="16133C48" w:rsidP="16133C48">
      <w:pPr>
        <w:pStyle w:val="a3"/>
        <w:spacing w:line="360" w:lineRule="auto"/>
        <w:rPr>
          <w:rFonts w:ascii="Times New Roman" w:eastAsia="돋움"/>
          <w:sz w:val="24"/>
          <w:szCs w:val="24"/>
        </w:rPr>
      </w:pPr>
    </w:p>
    <w:p w14:paraId="28FD7C1C" w14:textId="0933AAE0" w:rsidR="16133C48" w:rsidRDefault="16133C48" w:rsidP="16133C48">
      <w:pPr>
        <w:pStyle w:val="a3"/>
        <w:spacing w:line="360" w:lineRule="auto"/>
        <w:ind w:firstLine="218"/>
        <w:rPr>
          <w:rFonts w:ascii="Times New Roman" w:eastAsia="돋움"/>
          <w:sz w:val="24"/>
          <w:szCs w:val="24"/>
        </w:rPr>
      </w:pPr>
      <w:r w:rsidRPr="16133C48">
        <w:rPr>
          <w:rFonts w:ascii="Times New Roman" w:eastAsia="돋움"/>
          <w:sz w:val="24"/>
          <w:szCs w:val="24"/>
        </w:rPr>
        <w:t xml:space="preserve"> More literatures are recommended for discussion. such as:</w:t>
      </w:r>
    </w:p>
    <w:p w14:paraId="785EFB97" w14:textId="00E9841A" w:rsidR="16133C48" w:rsidRDefault="16133C48" w:rsidP="16133C48">
      <w:pPr>
        <w:pStyle w:val="a3"/>
        <w:spacing w:line="360" w:lineRule="auto"/>
      </w:pPr>
      <w:r w:rsidRPr="16133C48">
        <w:rPr>
          <w:rFonts w:ascii="Times New Roman" w:eastAsia="돋움"/>
          <w:sz w:val="24"/>
          <w:szCs w:val="24"/>
        </w:rPr>
        <w:t xml:space="preserve">    10.1109/TGRS.2022.3225902</w:t>
      </w:r>
    </w:p>
    <w:p w14:paraId="76768248" w14:textId="71A987F5" w:rsidR="16133C48" w:rsidRDefault="16133C48" w:rsidP="16133C48">
      <w:pPr>
        <w:pStyle w:val="a3"/>
        <w:spacing w:line="360" w:lineRule="auto"/>
      </w:pPr>
      <w:r w:rsidRPr="16133C48">
        <w:rPr>
          <w:rFonts w:ascii="Times New Roman" w:eastAsia="돋움"/>
          <w:sz w:val="24"/>
          <w:szCs w:val="24"/>
        </w:rPr>
        <w:t xml:space="preserve">    10.1109/TASLP.2023.3277291</w:t>
      </w:r>
    </w:p>
    <w:p w14:paraId="05A529BA" w14:textId="37A64322" w:rsidR="16133C48" w:rsidRDefault="16133C48" w:rsidP="16133C48">
      <w:pPr>
        <w:pStyle w:val="a3"/>
        <w:spacing w:line="360" w:lineRule="auto"/>
        <w:rPr>
          <w:rFonts w:ascii="Times New Roman" w:eastAsia="돋움"/>
          <w:sz w:val="24"/>
          <w:szCs w:val="24"/>
        </w:rPr>
      </w:pPr>
    </w:p>
    <w:p w14:paraId="1F1D619D" w14:textId="44DC8756" w:rsidR="16133C48" w:rsidRDefault="1FE7C594" w:rsidP="16133C48">
      <w:pPr>
        <w:pStyle w:val="a3"/>
        <w:spacing w:line="360" w:lineRule="auto"/>
        <w:ind w:firstLineChars="91" w:firstLine="237"/>
        <w:rPr>
          <w:rFonts w:ascii="Times New Roman" w:eastAsia="굴림체"/>
          <w:b/>
          <w:bCs/>
          <w:color w:val="auto"/>
          <w:sz w:val="26"/>
          <w:szCs w:val="26"/>
        </w:rPr>
      </w:pPr>
      <w:r w:rsidRPr="1FE7C594">
        <w:rPr>
          <w:rFonts w:ascii="Times New Roman" w:eastAsia="굴림체"/>
          <w:b/>
          <w:bCs/>
          <w:color w:val="auto"/>
          <w:sz w:val="26"/>
          <w:szCs w:val="26"/>
          <w:u w:val="single"/>
        </w:rPr>
        <w:t>Revisions made:</w:t>
      </w:r>
    </w:p>
    <w:p w14:paraId="2F1F47CF" w14:textId="0E43399B" w:rsidR="16133C48" w:rsidRDefault="16133C48" w:rsidP="1FE7C594">
      <w:pPr>
        <w:pStyle w:val="a3"/>
        <w:spacing w:line="360" w:lineRule="auto"/>
        <w:ind w:firstLineChars="91" w:firstLine="237"/>
        <w:rPr>
          <w:rFonts w:ascii="Times New Roman" w:eastAsia="굴림체"/>
          <w:b/>
          <w:bCs/>
          <w:color w:val="auto"/>
          <w:sz w:val="26"/>
          <w:szCs w:val="26"/>
          <w:u w:val="single"/>
        </w:rPr>
      </w:pPr>
    </w:p>
    <w:p w14:paraId="3B6523D8" w14:textId="5F14820E" w:rsidR="16133C48" w:rsidRDefault="11D10679" w:rsidP="11D10679">
      <w:pPr>
        <w:pStyle w:val="a3"/>
        <w:spacing w:line="360" w:lineRule="auto"/>
        <w:ind w:firstLineChars="91" w:firstLine="218"/>
        <w:rPr>
          <w:rFonts w:ascii="Times New Roman" w:eastAsia="돋움"/>
          <w:i/>
          <w:iCs/>
          <w:sz w:val="24"/>
          <w:szCs w:val="24"/>
        </w:rPr>
      </w:pPr>
      <w:r w:rsidRPr="11D10679">
        <w:rPr>
          <w:rFonts w:ascii="Times New Roman" w:eastAsia="돋움"/>
          <w:i/>
          <w:iCs/>
          <w:sz w:val="24"/>
          <w:szCs w:val="24"/>
        </w:rPr>
        <w:t xml:space="preserve"> We deeply appreciate the research papers([A] and [B]) suggested by the reviewer and we have carefully examined them. First, </w:t>
      </w:r>
      <w:proofErr w:type="spellStart"/>
      <w:r w:rsidRPr="11D10679">
        <w:rPr>
          <w:rFonts w:ascii="Times New Roman" w:eastAsia="돋움"/>
          <w:i/>
          <w:iCs/>
          <w:sz w:val="24"/>
          <w:szCs w:val="24"/>
        </w:rPr>
        <w:t>Dutt</w:t>
      </w:r>
      <w:proofErr w:type="spellEnd"/>
      <w:r w:rsidRPr="11D10679">
        <w:rPr>
          <w:rFonts w:ascii="Times New Roman" w:eastAsia="돋움"/>
          <w:i/>
          <w:iCs/>
          <w:sz w:val="24"/>
          <w:szCs w:val="24"/>
        </w:rPr>
        <w:t xml:space="preserve"> </w:t>
      </w:r>
      <w:proofErr w:type="gramStart"/>
      <w:r w:rsidRPr="11D10679">
        <w:rPr>
          <w:rFonts w:ascii="Times New Roman" w:eastAsia="돋움"/>
          <w:i/>
          <w:iCs/>
          <w:sz w:val="24"/>
          <w:szCs w:val="24"/>
        </w:rPr>
        <w:t>et.al.[</w:t>
      </w:r>
      <w:proofErr w:type="gramEnd"/>
      <w:r w:rsidRPr="11D10679">
        <w:rPr>
          <w:rFonts w:ascii="Times New Roman" w:eastAsia="돋움"/>
          <w:i/>
          <w:iCs/>
          <w:sz w:val="24"/>
          <w:szCs w:val="24"/>
        </w:rPr>
        <w:t>A] proposed a wavelet-based approach to audio signal representation that addresses some of the tradeoff challenges associated with the Fast Fourier transform used in earlier representations. This method is not a deep learning-based representation method but was shown to offer better performance in downstream tasks than other hand-crafted audio representation methods. For this reason, we have included sub-section 2.1 (Hand-Crafted Audio Representation) of the revised version of the manuscript.</w:t>
      </w:r>
    </w:p>
    <w:p w14:paraId="4E5CA9B9" w14:textId="4ADA2EAF" w:rsidR="16133C48" w:rsidRDefault="11D10679" w:rsidP="11D10679">
      <w:pPr>
        <w:pStyle w:val="a3"/>
        <w:spacing w:line="360" w:lineRule="auto"/>
        <w:ind w:firstLine="357"/>
        <w:rPr>
          <w:rFonts w:ascii="Times New Roman" w:eastAsia="돋움"/>
          <w:i/>
          <w:iCs/>
          <w:sz w:val="24"/>
          <w:szCs w:val="24"/>
        </w:rPr>
      </w:pPr>
      <w:r w:rsidRPr="11D10679">
        <w:rPr>
          <w:rFonts w:ascii="Times New Roman" w:eastAsia="돋움"/>
          <w:i/>
          <w:iCs/>
          <w:sz w:val="24"/>
          <w:szCs w:val="24"/>
        </w:rPr>
        <w:t xml:space="preserve">In [B], Chen et.al. proposed a spatial feature extraction method in which global spatial features are extracted from hyperspectral images at multiple scales, and local spatial features extracted from around each pixel using morphological attribute profiles. Whereas this form of feature extraction has been proven to be effective on image data, its applicability to audio waveform data needs to be further investigated. This is certainly an approach we will consider employing in future research. </w:t>
      </w:r>
    </w:p>
    <w:p w14:paraId="0B6551C9" w14:textId="37B44C87" w:rsidR="11D10679" w:rsidRDefault="11D10679" w:rsidP="11D10679">
      <w:pPr>
        <w:pStyle w:val="a3"/>
        <w:spacing w:line="360" w:lineRule="auto"/>
        <w:ind w:firstLine="357"/>
        <w:rPr>
          <w:rFonts w:ascii="Times New Roman" w:eastAsia="돋움"/>
          <w:i/>
          <w:iCs/>
          <w:sz w:val="24"/>
          <w:szCs w:val="24"/>
        </w:rPr>
      </w:pPr>
    </w:p>
    <w:p w14:paraId="29304449" w14:textId="1D8B98A3" w:rsidR="11D10679" w:rsidRDefault="11D10679" w:rsidP="11D10679">
      <w:pPr>
        <w:rPr>
          <w:rFonts w:eastAsia="Times New Roman"/>
        </w:rPr>
      </w:pPr>
      <w:r w:rsidRPr="11D10679">
        <w:rPr>
          <w:rFonts w:eastAsia="굴림체"/>
        </w:rPr>
        <w:t xml:space="preserve">[A]: </w:t>
      </w:r>
      <w:r w:rsidRPr="11D10679">
        <w:rPr>
          <w:rFonts w:eastAsia="Times New Roman"/>
        </w:rPr>
        <w:t xml:space="preserve">A. </w:t>
      </w:r>
      <w:proofErr w:type="spellStart"/>
      <w:r w:rsidRPr="11D10679">
        <w:rPr>
          <w:rFonts w:eastAsia="Times New Roman"/>
        </w:rPr>
        <w:t>Dutt</w:t>
      </w:r>
      <w:proofErr w:type="spellEnd"/>
      <w:r w:rsidRPr="11D10679">
        <w:rPr>
          <w:rFonts w:eastAsia="Times New Roman"/>
        </w:rPr>
        <w:t xml:space="preserve"> and G. Paul, “Wavelet Multiresolution Analysis Based Speech Emotion Recognition System Using 1D CNN LSTM Networks,” in </w:t>
      </w:r>
      <w:r w:rsidRPr="11D10679">
        <w:rPr>
          <w:rFonts w:eastAsia="Times New Roman"/>
          <w:i/>
          <w:iCs/>
        </w:rPr>
        <w:t>IEEE/ACM Transactions on Audio, Speech, and Language Processing</w:t>
      </w:r>
      <w:r w:rsidRPr="11D10679">
        <w:rPr>
          <w:rFonts w:eastAsia="Times New Roman"/>
        </w:rPr>
        <w:t>, vol. 31, pp. 2043-2054, 2023. 10.1109/TASLP.2023.3277291</w:t>
      </w:r>
    </w:p>
    <w:p w14:paraId="2D2A9205" w14:textId="1968192E" w:rsidR="11D10679" w:rsidRDefault="11D10679" w:rsidP="11D10679">
      <w:pPr>
        <w:rPr>
          <w:rFonts w:eastAsia="Times New Roman"/>
        </w:rPr>
      </w:pPr>
    </w:p>
    <w:p w14:paraId="1F6CA42B" w14:textId="72143796" w:rsidR="11D10679" w:rsidRDefault="646D78A1" w:rsidP="11D10679">
      <w:pPr>
        <w:rPr>
          <w:rFonts w:eastAsia="Times New Roman"/>
        </w:rPr>
      </w:pPr>
      <w:r w:rsidRPr="646D78A1">
        <w:rPr>
          <w:rFonts w:eastAsia="Times New Roman"/>
        </w:rPr>
        <w:t xml:space="preserve">[B]: Z. Chen, Z. Lu, H. Gao, Y. Zhang, J. Zhao </w:t>
      </w:r>
      <w:r w:rsidRPr="646D78A1">
        <w:rPr>
          <w:rFonts w:eastAsia="Times New Roman"/>
          <w:i/>
          <w:iCs/>
          <w:color w:val="333333"/>
        </w:rPr>
        <w:t>et.al</w:t>
      </w:r>
      <w:r w:rsidRPr="646D78A1">
        <w:rPr>
          <w:rFonts w:eastAsia="Times New Roman"/>
          <w:color w:val="333333"/>
        </w:rPr>
        <w:t xml:space="preserve">., “Global to Local: A Hierarchical Detection Algorithm for Hyperspectral Image Target Detection,” in </w:t>
      </w:r>
      <w:r w:rsidRPr="646D78A1">
        <w:rPr>
          <w:rFonts w:eastAsia="Times New Roman"/>
          <w:i/>
          <w:iCs/>
          <w:color w:val="333333"/>
        </w:rPr>
        <w:t>IEEE Transactions on Geoscience and Remote Sensing</w:t>
      </w:r>
      <w:r w:rsidRPr="646D78A1">
        <w:rPr>
          <w:rFonts w:eastAsia="Times New Roman"/>
          <w:color w:val="333333"/>
        </w:rPr>
        <w:t xml:space="preserve">, vol. 60, pp. 1-15, 2022, </w:t>
      </w:r>
      <w:proofErr w:type="spellStart"/>
      <w:r w:rsidRPr="646D78A1">
        <w:rPr>
          <w:rFonts w:eastAsia="Times New Roman"/>
          <w:color w:val="333333"/>
        </w:rPr>
        <w:t>doi</w:t>
      </w:r>
      <w:proofErr w:type="spellEnd"/>
      <w:r w:rsidRPr="646D78A1">
        <w:rPr>
          <w:rFonts w:eastAsia="Times New Roman"/>
          <w:color w:val="333333"/>
        </w:rPr>
        <w:t>: 10.1109/TGRS.2022.3225902.</w:t>
      </w:r>
    </w:p>
    <w:p w14:paraId="2BBB14A6" w14:textId="0F25C408" w:rsidR="646D78A1" w:rsidRDefault="646D78A1" w:rsidP="646D78A1">
      <w:pPr>
        <w:rPr>
          <w:rFonts w:eastAsia="Times New Roman"/>
          <w:color w:val="333333"/>
        </w:rPr>
      </w:pPr>
    </w:p>
    <w:p w14:paraId="1C84D850" w14:textId="762E96A9" w:rsidR="11D10679" w:rsidRDefault="11D10679" w:rsidP="11D10679">
      <w:pPr>
        <w:rPr>
          <w:rFonts w:eastAsia="Times New Roman"/>
          <w:color w:val="333333"/>
        </w:rPr>
      </w:pPr>
    </w:p>
    <w:p w14:paraId="742C8509" w14:textId="4DC8AE4D" w:rsidR="11D10679" w:rsidRPr="009F6F72" w:rsidRDefault="11D10679" w:rsidP="11D10679">
      <w:pPr>
        <w:pStyle w:val="a3"/>
        <w:spacing w:line="360" w:lineRule="auto"/>
        <w:ind w:firstLine="357"/>
        <w:rPr>
          <w:rFonts w:ascii="Times New Roman" w:eastAsia="Times New Roman"/>
          <w:color w:val="222222"/>
          <w:sz w:val="24"/>
          <w:szCs w:val="24"/>
        </w:rPr>
      </w:pPr>
      <w:r w:rsidRPr="009F6F72">
        <w:rPr>
          <w:rFonts w:ascii="Times New Roman" w:eastAsia="굴림체"/>
          <w:b/>
          <w:bCs/>
          <w:color w:val="auto"/>
          <w:sz w:val="24"/>
          <w:szCs w:val="24"/>
        </w:rPr>
        <w:t>(Previous Version)</w:t>
      </w:r>
    </w:p>
    <w:p w14:paraId="105B8403" w14:textId="5EDEB2AA" w:rsidR="11D10679" w:rsidRPr="001C45A9" w:rsidRDefault="001C45A9" w:rsidP="11D10679">
      <w:pPr>
        <w:pStyle w:val="a3"/>
        <w:spacing w:line="360" w:lineRule="auto"/>
        <w:ind w:firstLine="357"/>
        <w:rPr>
          <w:rFonts w:ascii="Times New Roman" w:eastAsia="돋움"/>
          <w:sz w:val="24"/>
          <w:szCs w:val="24"/>
        </w:rPr>
      </w:pPr>
      <w:r w:rsidRPr="001C45A9">
        <w:rPr>
          <w:rFonts w:ascii="Times New Roman" w:eastAsia="돋움"/>
          <w:sz w:val="24"/>
          <w:szCs w:val="24"/>
        </w:rPr>
        <w:t>A vast array of representations and models have been explored to improve audio speech-based emotion recognition. LLDs such as pitch and energy contours have been employed in conjunction with hidden Markov models [10] to recognize a speaker’s emotion from audio speech. [11] used the delta and delta-delta of a log Mel-spectrogram to reduce the impact of emotionally irrelevant factors on speech emotion recognition. In this approach, an attention layer automatically drove focus to emotionally relevant frames and generated discriminative utterance-level features. Global-Aware Multi-scale (GLAM</w:t>
      </w:r>
      <w:proofErr w:type="gramStart"/>
      <w:r w:rsidRPr="001C45A9">
        <w:rPr>
          <w:rFonts w:ascii="Times New Roman" w:eastAsia="돋움"/>
          <w:sz w:val="24"/>
          <w:szCs w:val="24"/>
        </w:rPr>
        <w:t>)[</w:t>
      </w:r>
      <w:proofErr w:type="gramEnd"/>
      <w:r w:rsidRPr="001C45A9">
        <w:rPr>
          <w:rFonts w:ascii="Times New Roman" w:eastAsia="돋움"/>
          <w:sz w:val="24"/>
          <w:szCs w:val="24"/>
        </w:rPr>
        <w:t>12] used MFCC inputs and a global-aware fusion module to learn a multi-scale feature representation, which is rich in emotional information.</w:t>
      </w:r>
    </w:p>
    <w:p w14:paraId="42914729" w14:textId="20730E5D" w:rsidR="11D10679" w:rsidRDefault="001C45A9" w:rsidP="001C45A9">
      <w:pPr>
        <w:pStyle w:val="a3"/>
        <w:spacing w:line="360" w:lineRule="auto"/>
        <w:ind w:firstLine="357"/>
        <w:jc w:val="right"/>
        <w:rPr>
          <w:rFonts w:ascii="Times New Roman" w:eastAsia="돋움"/>
          <w:sz w:val="24"/>
          <w:szCs w:val="24"/>
        </w:rPr>
      </w:pPr>
      <w:r w:rsidRPr="001C45A9">
        <w:rPr>
          <w:rFonts w:ascii="Times New Roman" w:eastAsia="돋움" w:hint="eastAsia"/>
          <w:sz w:val="24"/>
          <w:szCs w:val="24"/>
        </w:rPr>
        <w:t>S</w:t>
      </w:r>
      <w:r w:rsidRPr="001C45A9">
        <w:rPr>
          <w:rFonts w:ascii="Times New Roman" w:eastAsia="돋움"/>
          <w:sz w:val="24"/>
          <w:szCs w:val="24"/>
        </w:rPr>
        <w:t>ubsection 2.1</w:t>
      </w:r>
    </w:p>
    <w:p w14:paraId="55C3D64A" w14:textId="77777777" w:rsidR="00D56341" w:rsidRDefault="00D56341" w:rsidP="001C45A9">
      <w:pPr>
        <w:pStyle w:val="a3"/>
        <w:spacing w:line="360" w:lineRule="auto"/>
        <w:ind w:firstLine="357"/>
        <w:jc w:val="right"/>
        <w:rPr>
          <w:rFonts w:ascii="Times New Roman" w:eastAsia="돋움"/>
          <w:sz w:val="24"/>
          <w:szCs w:val="24"/>
        </w:rPr>
      </w:pPr>
    </w:p>
    <w:p w14:paraId="150DEE76" w14:textId="77777777" w:rsidR="00D56341" w:rsidRPr="001C45A9" w:rsidRDefault="00D56341" w:rsidP="001C45A9">
      <w:pPr>
        <w:pStyle w:val="a3"/>
        <w:spacing w:line="360" w:lineRule="auto"/>
        <w:ind w:firstLine="357"/>
        <w:jc w:val="right"/>
        <w:rPr>
          <w:rFonts w:ascii="Times New Roman" w:eastAsia="돋움"/>
          <w:sz w:val="24"/>
          <w:szCs w:val="24"/>
        </w:rPr>
      </w:pPr>
    </w:p>
    <w:p w14:paraId="6B9F46C3" w14:textId="14A3E9D8" w:rsidR="00333ED8" w:rsidRDefault="11D10679" w:rsidP="16133C48">
      <w:pPr>
        <w:pStyle w:val="a3"/>
        <w:spacing w:line="360" w:lineRule="auto"/>
        <w:ind w:firstLine="357"/>
        <w:rPr>
          <w:rFonts w:ascii="Times New Roman" w:eastAsia="굴림체"/>
          <w:b/>
          <w:bCs/>
          <w:color w:val="auto"/>
          <w:sz w:val="24"/>
          <w:szCs w:val="24"/>
        </w:rPr>
      </w:pPr>
      <w:r w:rsidRPr="11D10679">
        <w:rPr>
          <w:rFonts w:ascii="Times New Roman" w:eastAsia="굴림체"/>
          <w:b/>
          <w:bCs/>
          <w:color w:val="auto"/>
          <w:sz w:val="24"/>
          <w:szCs w:val="24"/>
        </w:rPr>
        <w:t>(Modified Version)</w:t>
      </w:r>
    </w:p>
    <w:p w14:paraId="6F4ED1B1" w14:textId="6E7466D2" w:rsidR="001C45A9" w:rsidRPr="001C45A9" w:rsidRDefault="001C45A9" w:rsidP="001C45A9">
      <w:pPr>
        <w:pStyle w:val="a3"/>
        <w:spacing w:line="360" w:lineRule="auto"/>
        <w:ind w:firstLine="357"/>
        <w:rPr>
          <w:rFonts w:ascii="Times New Roman" w:eastAsia="돋움"/>
          <w:sz w:val="24"/>
          <w:szCs w:val="24"/>
        </w:rPr>
      </w:pPr>
      <w:r w:rsidRPr="001C45A9">
        <w:rPr>
          <w:rFonts w:ascii="Times New Roman" w:eastAsia="돋움"/>
          <w:sz w:val="24"/>
          <w:szCs w:val="24"/>
        </w:rPr>
        <w:t>A vast array of representations and models have been explored to improve audio speech-based emotion recognition. LLDs such as pitch and energy contours have been employed in conjunction with hidden Markov models [10] to recognize a speaker’s emotion from audio speech. [11] used the delta and delta-delta of a log Mel-spectrogram to reduce the impact of emotionally irrelevant factors on speech emotion recognition. In this approach, an attention layer automatically drove focus to emotionally relevant frames and generated discriminative utterance-level features. Global-Aware Multi-scale (GLAM) [12] used Mel-frequency cepstral coefficient (MFCC) inputs and a global-aware fusion module to learn a multi-scale feature representation, which is rich in emotional information.</w:t>
      </w:r>
    </w:p>
    <w:p w14:paraId="0320A186" w14:textId="13D858E1" w:rsidR="16133C48" w:rsidRDefault="496AF68E" w:rsidP="16133C48">
      <w:pPr>
        <w:pStyle w:val="a3"/>
        <w:spacing w:line="360" w:lineRule="auto"/>
        <w:ind w:firstLine="357"/>
        <w:rPr>
          <w:rFonts w:ascii="Times New Roman" w:eastAsia="돋움"/>
          <w:sz w:val="24"/>
          <w:szCs w:val="24"/>
        </w:rPr>
      </w:pPr>
      <w:r w:rsidRPr="496AF68E">
        <w:rPr>
          <w:rFonts w:ascii="Times New Roman" w:eastAsia="돋움"/>
          <w:sz w:val="24"/>
          <w:szCs w:val="24"/>
        </w:rPr>
        <w:t xml:space="preserve">Time-frequency representations such as the Mel-spectrogram and MFCCs merge frequency and time domains into a single representation using the Fast Fourier transform (FFT). [13] addressed the challenges associated with the tradeoff between accuracy in frequency and time domains by employing a wavelet transform based representation. Here, </w:t>
      </w:r>
      <w:proofErr w:type="spellStart"/>
      <w:r w:rsidRPr="496AF68E">
        <w:rPr>
          <w:rFonts w:ascii="Times New Roman" w:eastAsia="돋움"/>
          <w:sz w:val="24"/>
          <w:szCs w:val="24"/>
        </w:rPr>
        <w:t>Morlet</w:t>
      </w:r>
      <w:proofErr w:type="spellEnd"/>
      <w:r w:rsidRPr="496AF68E">
        <w:rPr>
          <w:rFonts w:ascii="Times New Roman" w:eastAsia="돋움"/>
          <w:sz w:val="24"/>
          <w:szCs w:val="24"/>
        </w:rPr>
        <w:t xml:space="preserve"> wavelets generated from an input audio sample are decomposed into child wavelets by applying a continuous wavelet transform (CWT) to the input signal with varying scale and translation parameters. These CWT features are considered as representation that can be employed in downstream tasks.</w:t>
      </w:r>
    </w:p>
    <w:p w14:paraId="260F2E6F" w14:textId="2078FA3A" w:rsidR="1FE7C594" w:rsidRDefault="11D10679" w:rsidP="1FE7C594">
      <w:pPr>
        <w:pStyle w:val="a3"/>
        <w:spacing w:line="360" w:lineRule="auto"/>
        <w:jc w:val="right"/>
        <w:rPr>
          <w:rFonts w:ascii="Times New Roman" w:eastAsia="굴림체"/>
          <w:color w:val="auto"/>
          <w:sz w:val="24"/>
          <w:szCs w:val="24"/>
        </w:rPr>
      </w:pPr>
      <w:r w:rsidRPr="11D10679">
        <w:rPr>
          <w:rFonts w:ascii="Times New Roman" w:eastAsia="굴림체"/>
          <w:color w:val="auto"/>
          <w:sz w:val="24"/>
          <w:szCs w:val="24"/>
        </w:rPr>
        <w:t>Subsection 2.1, Paragraph 2</w:t>
      </w:r>
    </w:p>
    <w:p w14:paraId="5C244E12" w14:textId="77777777" w:rsidR="001C45A9" w:rsidRDefault="001C45A9" w:rsidP="1FE7C594">
      <w:pPr>
        <w:pStyle w:val="a3"/>
        <w:spacing w:line="360" w:lineRule="auto"/>
        <w:jc w:val="right"/>
        <w:rPr>
          <w:rFonts w:ascii="Times New Roman" w:eastAsia="돋움"/>
          <w:sz w:val="24"/>
          <w:szCs w:val="24"/>
        </w:rPr>
      </w:pPr>
    </w:p>
    <w:p w14:paraId="78E8D232" w14:textId="4F8D80E9" w:rsidR="11D10679" w:rsidRDefault="11D10679" w:rsidP="11D10679">
      <w:pPr>
        <w:pStyle w:val="a3"/>
        <w:spacing w:line="360" w:lineRule="auto"/>
        <w:jc w:val="left"/>
        <w:rPr>
          <w:rFonts w:ascii="Times New Roman" w:eastAsia="굴림체"/>
          <w:color w:val="auto"/>
          <w:sz w:val="24"/>
          <w:szCs w:val="24"/>
        </w:rPr>
      </w:pPr>
      <w:r w:rsidRPr="11D10679">
        <w:rPr>
          <w:rFonts w:ascii="Times New Roman" w:eastAsia="굴림체"/>
          <w:color w:val="auto"/>
          <w:sz w:val="24"/>
          <w:szCs w:val="24"/>
        </w:rPr>
        <w:lastRenderedPageBreak/>
        <w:t xml:space="preserve">[13] A. </w:t>
      </w:r>
      <w:proofErr w:type="spellStart"/>
      <w:r w:rsidRPr="11D10679">
        <w:rPr>
          <w:rFonts w:ascii="Times New Roman" w:eastAsia="굴림체"/>
          <w:color w:val="auto"/>
          <w:sz w:val="24"/>
          <w:szCs w:val="24"/>
        </w:rPr>
        <w:t>Dutt</w:t>
      </w:r>
      <w:proofErr w:type="spellEnd"/>
      <w:r w:rsidRPr="11D10679">
        <w:rPr>
          <w:rFonts w:ascii="Times New Roman" w:eastAsia="굴림체"/>
          <w:color w:val="auto"/>
          <w:sz w:val="24"/>
          <w:szCs w:val="24"/>
        </w:rPr>
        <w:t xml:space="preserve"> and G. Paul, “Wavelet Multiresolution Analysis Based Speech Emotion Recognition System Using 1D CNN LSTM Networks,” in IEEE/ACM Transactions on Audio, Speech, and Language Processing, vol. 31, pp. 2043-2054, 2023.</w:t>
      </w:r>
    </w:p>
    <w:p w14:paraId="5A4F0580" w14:textId="50A9E431" w:rsidR="11D10679" w:rsidRDefault="11D10679" w:rsidP="11D10679">
      <w:pPr>
        <w:pStyle w:val="a3"/>
        <w:spacing w:line="360" w:lineRule="auto"/>
        <w:jc w:val="left"/>
        <w:rPr>
          <w:rFonts w:ascii="Times New Roman" w:eastAsia="굴림체"/>
          <w:color w:val="auto"/>
          <w:sz w:val="24"/>
          <w:szCs w:val="24"/>
        </w:rPr>
      </w:pPr>
    </w:p>
    <w:p w14:paraId="5A7B8067" w14:textId="75E395D0" w:rsidR="646D78A1" w:rsidRDefault="646D78A1" w:rsidP="646D78A1">
      <w:pPr>
        <w:pStyle w:val="a3"/>
        <w:spacing w:line="360" w:lineRule="auto"/>
        <w:jc w:val="left"/>
        <w:rPr>
          <w:rFonts w:ascii="Times New Roman" w:eastAsia="굴림체"/>
          <w:color w:val="auto"/>
          <w:sz w:val="24"/>
          <w:szCs w:val="24"/>
        </w:rPr>
      </w:pPr>
    </w:p>
    <w:p w14:paraId="0123C010" w14:textId="77777777" w:rsidR="001C45A9" w:rsidRDefault="001C45A9" w:rsidP="00D56341">
      <w:pPr>
        <w:pStyle w:val="a3"/>
        <w:spacing w:line="360" w:lineRule="auto"/>
        <w:rPr>
          <w:rFonts w:ascii="Times New Roman" w:eastAsia="굴림체"/>
          <w:color w:val="auto"/>
          <w:sz w:val="24"/>
          <w:szCs w:val="24"/>
          <w:highlight w:val="cyan"/>
        </w:rPr>
      </w:pPr>
      <w:r w:rsidRPr="11D10679">
        <w:rPr>
          <w:rFonts w:ascii="Times New Roman" w:eastAsia="굴림체"/>
          <w:b/>
          <w:bCs/>
          <w:color w:val="auto"/>
          <w:sz w:val="26"/>
          <w:szCs w:val="26"/>
        </w:rPr>
        <w:t>5. Additional Revision:</w:t>
      </w:r>
    </w:p>
    <w:p w14:paraId="538BE08E" w14:textId="77777777" w:rsidR="001C45A9" w:rsidRDefault="001C45A9" w:rsidP="00D56341">
      <w:pPr>
        <w:pStyle w:val="a3"/>
        <w:spacing w:line="360" w:lineRule="auto"/>
        <w:rPr>
          <w:rFonts w:ascii="Times New Roman" w:eastAsia="굴림체"/>
          <w:b/>
          <w:bCs/>
          <w:color w:val="auto"/>
          <w:sz w:val="26"/>
          <w:szCs w:val="26"/>
        </w:rPr>
      </w:pPr>
    </w:p>
    <w:p w14:paraId="38329103" w14:textId="6833CC71" w:rsidR="001C45A9" w:rsidRDefault="001C45A9" w:rsidP="00D56341">
      <w:pPr>
        <w:pStyle w:val="a3"/>
        <w:spacing w:line="360" w:lineRule="auto"/>
        <w:rPr>
          <w:rFonts w:ascii="Times New Roman" w:eastAsia="굴림체"/>
          <w:i/>
          <w:iCs/>
          <w:color w:val="auto"/>
          <w:sz w:val="24"/>
          <w:szCs w:val="24"/>
        </w:rPr>
      </w:pPr>
      <w:r w:rsidRPr="11D10679">
        <w:rPr>
          <w:rFonts w:ascii="Times New Roman" w:eastAsia="굴림체"/>
          <w:i/>
          <w:iCs/>
          <w:color w:val="auto"/>
          <w:sz w:val="24"/>
          <w:szCs w:val="24"/>
        </w:rPr>
        <w:t xml:space="preserve">    In the process of revising the manuscript, we discovered that Eq. (3) </w:t>
      </w:r>
      <w:r w:rsidRPr="005F798F">
        <w:rPr>
          <w:rFonts w:ascii="Times New Roman" w:eastAsia="굴림체"/>
          <w:i/>
          <w:iCs/>
          <w:color w:val="auto"/>
          <w:sz w:val="24"/>
          <w:szCs w:val="24"/>
        </w:rPr>
        <w:t>was identical to Eq. (2)</w:t>
      </w:r>
      <w:r w:rsidR="005F798F" w:rsidRPr="005F798F">
        <w:rPr>
          <w:rFonts w:ascii="Times New Roman" w:eastAsia="굴림체" w:hint="eastAsia"/>
          <w:i/>
          <w:iCs/>
          <w:color w:val="auto"/>
          <w:sz w:val="24"/>
          <w:szCs w:val="24"/>
        </w:rPr>
        <w:t>,</w:t>
      </w:r>
      <w:r w:rsidRPr="005F798F">
        <w:rPr>
          <w:rFonts w:ascii="Times New Roman" w:eastAsia="굴림체"/>
          <w:i/>
          <w:iCs/>
          <w:color w:val="auto"/>
          <w:sz w:val="24"/>
          <w:szCs w:val="24"/>
        </w:rPr>
        <w:t xml:space="preserve"> which was an error. Eq. (3) was originally intended to describe the terms of the </w:t>
      </w:r>
      <w:proofErr w:type="spellStart"/>
      <w:r w:rsidRPr="005F798F">
        <w:rPr>
          <w:rFonts w:ascii="Times New Roman" w:eastAsia="굴림체"/>
          <w:i/>
          <w:iCs/>
          <w:color w:val="auto"/>
          <w:sz w:val="24"/>
          <w:szCs w:val="24"/>
        </w:rPr>
        <w:t>Arcface</w:t>
      </w:r>
      <w:proofErr w:type="spellEnd"/>
      <w:r w:rsidRPr="005F798F">
        <w:rPr>
          <w:rFonts w:ascii="Times New Roman" w:eastAsia="굴림체"/>
          <w:i/>
          <w:iCs/>
          <w:color w:val="auto"/>
          <w:sz w:val="24"/>
          <w:szCs w:val="24"/>
        </w:rPr>
        <w:t xml:space="preserve"> loss defined in Eq. (2) in an extended form in which the dot product is expressed as the product</w:t>
      </w:r>
      <w:r w:rsidRPr="11D10679">
        <w:rPr>
          <w:rFonts w:ascii="Times New Roman" w:eastAsia="굴림체"/>
          <w:i/>
          <w:iCs/>
          <w:color w:val="auto"/>
          <w:sz w:val="24"/>
          <w:szCs w:val="24"/>
        </w:rPr>
        <w:t xml:space="preserve"> of the norms of vectors and the cosine of the angle between them. Therefore, we have modified Eq. (3) to reflect the original intention.</w:t>
      </w:r>
    </w:p>
    <w:p w14:paraId="06F1F4D6" w14:textId="77777777" w:rsidR="001C45A9" w:rsidRDefault="001C45A9" w:rsidP="00D56341">
      <w:pPr>
        <w:pStyle w:val="a3"/>
        <w:spacing w:line="360" w:lineRule="auto"/>
        <w:rPr>
          <w:rFonts w:ascii="Times New Roman" w:eastAsia="굴림체"/>
          <w:b/>
          <w:bCs/>
          <w:color w:val="auto"/>
          <w:sz w:val="24"/>
          <w:szCs w:val="24"/>
        </w:rPr>
      </w:pPr>
    </w:p>
    <w:p w14:paraId="0B4A79EE" w14:textId="77777777" w:rsidR="001C45A9" w:rsidRDefault="001C45A9" w:rsidP="00D56341">
      <w:pPr>
        <w:pStyle w:val="a3"/>
        <w:spacing w:line="360" w:lineRule="auto"/>
        <w:rPr>
          <w:rFonts w:ascii="Times New Roman" w:eastAsia="굴림체"/>
          <w:b/>
          <w:bCs/>
          <w:color w:val="auto"/>
          <w:sz w:val="24"/>
          <w:szCs w:val="24"/>
        </w:rPr>
      </w:pPr>
    </w:p>
    <w:p w14:paraId="4B0DBF76" w14:textId="09D9C719" w:rsidR="001C45A9" w:rsidRDefault="001C45A9" w:rsidP="00D56341">
      <w:pPr>
        <w:pStyle w:val="a3"/>
        <w:spacing w:line="360" w:lineRule="auto"/>
        <w:rPr>
          <w:rFonts w:ascii="Times New Roman" w:eastAsia="굴림체"/>
          <w:b/>
          <w:bCs/>
          <w:color w:val="auto"/>
          <w:sz w:val="24"/>
          <w:szCs w:val="24"/>
          <w:highlight w:val="cyan"/>
        </w:rPr>
      </w:pPr>
      <w:r w:rsidRPr="11D10679">
        <w:rPr>
          <w:rFonts w:ascii="Times New Roman" w:eastAsia="굴림체"/>
          <w:b/>
          <w:bCs/>
          <w:color w:val="auto"/>
          <w:sz w:val="24"/>
          <w:szCs w:val="24"/>
        </w:rPr>
        <w:t xml:space="preserve">(Previous Version) </w:t>
      </w:r>
    </w:p>
    <w:p w14:paraId="6976E6E9" w14:textId="77777777" w:rsidR="001C45A9" w:rsidRPr="001C45A9" w:rsidRDefault="001C45A9" w:rsidP="00D56341">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118558B5" w14:textId="77777777" w:rsidR="001C45A9" w:rsidRDefault="001C45A9" w:rsidP="00D56341">
      <w:pPr>
        <w:pStyle w:val="a3"/>
        <w:spacing w:line="360" w:lineRule="auto"/>
        <w:ind w:firstLineChars="309" w:firstLine="742"/>
        <w:jc w:val="right"/>
        <w:rPr>
          <w:rFonts w:ascii="Times New Roman" w:eastAsia="굴림체"/>
          <w:color w:val="auto"/>
          <w:sz w:val="24"/>
          <w:szCs w:val="24"/>
        </w:rPr>
      </w:pPr>
      <w:r w:rsidRPr="11D10679">
        <w:rPr>
          <w:rFonts w:ascii="Times New Roman" w:eastAsia="굴림체"/>
          <w:color w:val="auto"/>
          <w:sz w:val="24"/>
          <w:szCs w:val="24"/>
        </w:rPr>
        <w:t xml:space="preserve">Subsection 2.6, Eq. </w:t>
      </w:r>
      <w:r>
        <w:rPr>
          <w:rFonts w:ascii="Times New Roman" w:eastAsia="굴림체"/>
          <w:color w:val="auto"/>
          <w:sz w:val="24"/>
          <w:szCs w:val="24"/>
        </w:rPr>
        <w:t>2</w:t>
      </w:r>
    </w:p>
    <w:p w14:paraId="43A8C5FC" w14:textId="77777777" w:rsidR="001C45A9" w:rsidRPr="001C45A9" w:rsidRDefault="001C45A9" w:rsidP="00D56341">
      <w:pPr>
        <w:pStyle w:val="a3"/>
        <w:spacing w:line="360" w:lineRule="auto"/>
        <w:ind w:firstLineChars="309" w:firstLine="742"/>
        <w:rPr>
          <w:rFonts w:ascii="Times New Roman" w:eastAsia="굴림체"/>
          <w:b/>
          <w:bCs/>
          <w:color w:val="auto"/>
          <w:sz w:val="24"/>
          <w:szCs w:val="24"/>
        </w:rPr>
      </w:pPr>
    </w:p>
    <w:p w14:paraId="3CC03129" w14:textId="77777777" w:rsidR="001C45A9" w:rsidRPr="001C45A9" w:rsidRDefault="001C45A9" w:rsidP="00D56341">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342AB8DA" w14:textId="77777777" w:rsidR="001C45A9" w:rsidRDefault="001C45A9" w:rsidP="00D56341">
      <w:pPr>
        <w:pStyle w:val="a3"/>
        <w:spacing w:line="360" w:lineRule="auto"/>
        <w:ind w:firstLineChars="309" w:firstLine="742"/>
        <w:jc w:val="right"/>
        <w:rPr>
          <w:rFonts w:ascii="Times New Roman" w:eastAsia="굴림체"/>
          <w:b/>
          <w:bCs/>
          <w:color w:val="auto"/>
          <w:sz w:val="24"/>
          <w:szCs w:val="24"/>
        </w:rPr>
      </w:pPr>
      <w:r w:rsidRPr="11D10679">
        <w:rPr>
          <w:rFonts w:ascii="Times New Roman" w:eastAsia="굴림체"/>
          <w:color w:val="auto"/>
          <w:sz w:val="24"/>
          <w:szCs w:val="24"/>
        </w:rPr>
        <w:t>Subsection 2.6, Eq. 3</w:t>
      </w:r>
    </w:p>
    <w:p w14:paraId="66025D8F" w14:textId="77777777" w:rsidR="001C45A9" w:rsidRDefault="001C45A9" w:rsidP="00D56341">
      <w:pPr>
        <w:pStyle w:val="a3"/>
        <w:spacing w:line="360" w:lineRule="auto"/>
        <w:ind w:firstLineChars="91" w:firstLine="218"/>
        <w:rPr>
          <w:rFonts w:ascii="Times New Roman" w:eastAsia="굴림체"/>
          <w:color w:val="auto"/>
          <w:sz w:val="24"/>
          <w:szCs w:val="24"/>
        </w:rPr>
      </w:pPr>
    </w:p>
    <w:p w14:paraId="03CC130A" w14:textId="77777777" w:rsidR="001C45A9" w:rsidRPr="001C45A9" w:rsidRDefault="001C45A9" w:rsidP="00D56341">
      <w:pPr>
        <w:pStyle w:val="a3"/>
        <w:spacing w:line="360" w:lineRule="auto"/>
        <w:rPr>
          <w:rFonts w:ascii="Times New Roman" w:eastAsia="굴림체"/>
          <w:b/>
          <w:bCs/>
          <w:color w:val="auto"/>
          <w:sz w:val="24"/>
          <w:szCs w:val="24"/>
        </w:rPr>
      </w:pPr>
      <w:r w:rsidRPr="001C45A9">
        <w:rPr>
          <w:rFonts w:ascii="Times New Roman" w:eastAsia="굴림체"/>
          <w:b/>
          <w:bCs/>
          <w:color w:val="auto"/>
          <w:sz w:val="24"/>
          <w:szCs w:val="24"/>
        </w:rPr>
        <w:t>(Modified Version)</w:t>
      </w:r>
    </w:p>
    <w:p w14:paraId="4703232D" w14:textId="77777777" w:rsidR="001C45A9" w:rsidRPr="001C45A9" w:rsidRDefault="001C45A9" w:rsidP="00D56341">
      <w:pPr>
        <w:pStyle w:val="a3"/>
        <w:spacing w:line="360" w:lineRule="auto"/>
        <w:ind w:firstLineChars="309" w:firstLine="618"/>
      </w:pPr>
      <m:oMathPara>
        <m:oMath>
          <m:r>
            <w:rPr>
              <w:rFonts w:ascii="Cambria Math" w:hAnsi="Cambria Math"/>
            </w:rPr>
            <m:t>L=-</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p>
                        <m:sSupPr>
                          <m:ctrlPr>
                            <w:rPr>
                              <w:rFonts w:ascii="Cambria Math" w:hAnsi="Cambria Math"/>
                            </w:rPr>
                          </m:ctrlPr>
                        </m:sSupPr>
                        <m:e>
                          <m:r>
                            <w:rPr>
                              <w:rFonts w:ascii="Cambria Math" w:hAnsi="Cambria Math"/>
                            </w:rPr>
                            <m:t>e</m:t>
                          </m:r>
                          <m:ctrlPr>
                            <w:rPr>
                              <w:rFonts w:ascii="Cambria Math" w:eastAsia="Cambria Math" w:hAnsi="Cambria Math" w:cs="Cambria Math"/>
                            </w:rPr>
                          </m:ctrlPr>
                        </m:e>
                        <m:sup>
                          <m:sSubSup>
                            <m:sSubSupPr>
                              <m:ctrlPr>
                                <w:rPr>
                                  <w:rFonts w:ascii="Cambria Math" w:hAnsi="Cambria Math"/>
                                </w:rPr>
                              </m:ctrlPr>
                            </m:sSubSupPr>
                            <m:e>
                              <m:r>
                                <w:rPr>
                                  <w:rFonts w:ascii="Cambria Math" w:hAnsi="Cambria Math"/>
                                </w:rPr>
                                <m:t>W</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ctrlPr>
                        <w:rPr>
                          <w:rFonts w:ascii="Cambria Math" w:eastAsia="Cambria Math" w:hAnsi="Cambria Math" w:cs="Cambria Math"/>
                        </w:rPr>
                      </m:ctrlPr>
                    </m:num>
                    <m:den>
                      <m:nary>
                        <m:naryPr>
                          <m:chr m:val="∑"/>
                          <m:ctrlPr>
                            <w:rPr>
                              <w:rFonts w:ascii="Cambria Math" w:hAnsi="Cambria Math"/>
                            </w:rPr>
                          </m:ctrlPr>
                        </m:naryPr>
                        <m:sub>
                          <m:r>
                            <w:rPr>
                              <w:rFonts w:ascii="Cambria Math" w:hAnsi="Cambria Math"/>
                            </w:rPr>
                            <m:t>j=1</m:t>
                          </m:r>
                        </m:sub>
                        <m:sup>
                          <m:r>
                            <w:rPr>
                              <w:rFonts w:ascii="Cambria Math" w:hAnsi="Cambria Math"/>
                            </w:rPr>
                            <m:t>n</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sup>
                          </m:sSup>
                        </m:e>
                      </m:nary>
                    </m:den>
                  </m:f>
                </m:e>
              </m:func>
            </m:e>
          </m:nary>
        </m:oMath>
      </m:oMathPara>
    </w:p>
    <w:p w14:paraId="5E694632" w14:textId="77777777" w:rsidR="001C45A9" w:rsidRPr="001C45A9" w:rsidRDefault="001C45A9" w:rsidP="00D56341">
      <w:pPr>
        <w:pStyle w:val="a3"/>
        <w:spacing w:line="360" w:lineRule="auto"/>
        <w:ind w:firstLineChars="309" w:firstLine="618"/>
      </w:pPr>
    </w:p>
    <w:p w14:paraId="460E5526" w14:textId="3E80D32B" w:rsidR="001C45A9" w:rsidRPr="001C45A9" w:rsidRDefault="001C45A9" w:rsidP="00D56341">
      <w:pPr>
        <w:pStyle w:val="a3"/>
        <w:spacing w:line="360" w:lineRule="auto"/>
        <w:ind w:firstLineChars="91" w:firstLine="182"/>
        <w:rPr>
          <w:rFonts w:ascii="Times New Roman" w:eastAsia="굴림체"/>
          <w:color w:val="000000" w:themeColor="text1"/>
        </w:rPr>
      </w:pPr>
      <m:oMathPara>
        <m:oMathParaPr>
          <m:jc m:val="center"/>
        </m:oMathParaPr>
        <m:oMath>
          <m:r>
            <w:rPr>
              <w:rFonts w:ascii="Cambria Math" w:eastAsia="굴림체" w:hAnsi="Cambria Math"/>
              <w:color w:val="auto"/>
            </w:rPr>
            <m:t>L=-</m:t>
          </m:r>
          <m:f>
            <m:fPr>
              <m:ctrlPr>
                <w:rPr>
                  <w:rFonts w:ascii="Cambria Math" w:eastAsia="굴림체" w:hAnsi="Cambria Math"/>
                  <w:color w:val="auto"/>
                </w:rPr>
              </m:ctrlPr>
            </m:fPr>
            <m:num>
              <m:r>
                <w:rPr>
                  <w:rFonts w:ascii="Cambria Math" w:eastAsia="굴림체" w:hAnsi="Cambria Math"/>
                  <w:color w:val="auto"/>
                </w:rPr>
                <m:t>1</m:t>
              </m:r>
              <m:ctrlPr>
                <w:rPr>
                  <w:rFonts w:ascii="Cambria Math" w:eastAsia="굴림체" w:hAnsi="Cambria Math"/>
                  <w:i/>
                  <w:color w:val="auto"/>
                </w:rPr>
              </m:ctrlPr>
            </m:num>
            <m:den>
              <m:r>
                <w:rPr>
                  <w:rFonts w:ascii="Cambria Math" w:eastAsia="굴림체" w:hAnsi="Cambria Math"/>
                  <w:color w:val="auto"/>
                </w:rPr>
                <m:t>N</m:t>
              </m:r>
              <m:ctrlPr>
                <w:rPr>
                  <w:rFonts w:ascii="Cambria Math" w:eastAsia="굴림체" w:hAnsi="Cambria Math"/>
                  <w:i/>
                  <w:color w:val="auto"/>
                </w:rPr>
              </m:ctrlPr>
            </m:den>
          </m:f>
          <m:nary>
            <m:naryPr>
              <m:chr m:val="∑"/>
              <m:ctrlPr>
                <w:rPr>
                  <w:rFonts w:ascii="Cambria Math" w:eastAsia="굴림체" w:hAnsi="Cambria Math"/>
                  <w:color w:val="auto"/>
                </w:rPr>
              </m:ctrlPr>
            </m:naryPr>
            <m:sub>
              <m:r>
                <w:rPr>
                  <w:rFonts w:ascii="Cambria Math" w:eastAsia="굴림체" w:hAnsi="Cambria Math"/>
                  <w:color w:val="auto"/>
                </w:rPr>
                <m:t>i=1</m:t>
              </m:r>
              <m:ctrlPr>
                <w:rPr>
                  <w:rFonts w:ascii="Cambria Math" w:eastAsia="굴림체" w:hAnsi="Cambria Math"/>
                  <w:i/>
                  <w:color w:val="auto"/>
                </w:rPr>
              </m:ctrlPr>
            </m:sub>
            <m:sup>
              <m:r>
                <w:rPr>
                  <w:rFonts w:ascii="Cambria Math" w:eastAsia="굴림체" w:hAnsi="Cambria Math"/>
                  <w:color w:val="auto"/>
                </w:rPr>
                <m:t>N</m:t>
              </m:r>
              <m:ctrlPr>
                <w:rPr>
                  <w:rFonts w:ascii="Cambria Math" w:eastAsia="굴림체" w:hAnsi="Cambria Math"/>
                  <w:i/>
                  <w:color w:val="auto"/>
                </w:rPr>
              </m:ctrlPr>
            </m:sup>
            <m:e>
              <m:r>
                <w:rPr>
                  <w:rFonts w:ascii="Cambria Math" w:eastAsia="굴림체" w:hAnsi="Cambria Math"/>
                  <w:color w:val="auto"/>
                </w:rPr>
                <m:t>log</m:t>
              </m:r>
              <m:f>
                <m:fPr>
                  <m:ctrlPr>
                    <w:rPr>
                      <w:rFonts w:ascii="Cambria Math" w:eastAsia="굴림체" w:hAnsi="Cambria Math"/>
                      <w:color w:val="auto"/>
                    </w:rPr>
                  </m:ctrlPr>
                </m:fPr>
                <m:num>
                  <m:sSup>
                    <m:sSupPr>
                      <m:ctrlPr>
                        <w:rPr>
                          <w:rFonts w:ascii="Cambria Math" w:eastAsia="굴림체" w:hAnsi="Cambria Math"/>
                          <w:i/>
                          <w:color w:val="auto"/>
                        </w:rPr>
                      </m:ctrlPr>
                    </m:sSupPr>
                    <m:e>
                      <m:r>
                        <w:rPr>
                          <w:rFonts w:ascii="Cambria Math" w:eastAsia="굴림체" w:hAnsi="Cambria Math"/>
                          <w:color w:val="auto"/>
                        </w:rPr>
                        <m:t>e</m:t>
                      </m:r>
                    </m:e>
                    <m:sup>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W</m:t>
                              </m:r>
                              <m:ctrlPr>
                                <w:rPr>
                                  <w:rFonts w:ascii="Cambria Math" w:eastAsia="굴림체" w:hAnsi="Cambria Math"/>
                                  <w:color w:val="auto"/>
                                </w:rPr>
                              </m:ctrlPr>
                            </m:e>
                            <m:sub>
                              <m:sSub>
                                <m:sSubPr>
                                  <m:ctrlPr>
                                    <w:rPr>
                                      <w:rFonts w:ascii="Cambria Math" w:eastAsia="굴림체" w:hAnsi="Cambria Math"/>
                                      <w:i/>
                                      <w:color w:val="auto"/>
                                    </w:rPr>
                                  </m:ctrlPr>
                                </m:sSubPr>
                                <m:e>
                                  <m:r>
                                    <w:rPr>
                                      <w:rFonts w:ascii="Cambria Math" w:eastAsia="굴림체" w:hAnsi="Cambria Math"/>
                                      <w:color w:val="auto"/>
                                    </w:rPr>
                                    <m:t>y</m:t>
                                  </m:r>
                                </m:e>
                                <m:sub>
                                  <m:r>
                                    <w:rPr>
                                      <w:rFonts w:ascii="Cambria Math" w:eastAsia="굴림체" w:hAnsi="Cambria Math"/>
                                      <w:color w:val="auto"/>
                                    </w:rPr>
                                    <m:t>i</m:t>
                                  </m:r>
                                </m:sub>
                              </m:sSub>
                            </m:sub>
                          </m:sSub>
                        </m:e>
                      </m:d>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x</m:t>
                              </m:r>
                              <m:ctrlPr>
                                <w:rPr>
                                  <w:rFonts w:ascii="Cambria Math" w:eastAsia="굴림체" w:hAnsi="Cambria Math"/>
                                  <w:color w:val="auto"/>
                                </w:rPr>
                              </m:ctrlPr>
                            </m:e>
                            <m:sub>
                              <m:r>
                                <w:rPr>
                                  <w:rFonts w:ascii="Cambria Math" w:eastAsia="굴림체" w:hAnsi="Cambria Math"/>
                                  <w:color w:val="auto"/>
                                </w:rPr>
                                <m:t>i</m:t>
                              </m:r>
                            </m:sub>
                          </m:sSub>
                        </m:e>
                      </m:d>
                      <m:r>
                        <w:rPr>
                          <w:rFonts w:ascii="Cambria Math" w:eastAsia="굴림체" w:hAnsi="Cambria Math"/>
                          <w:color w:val="auto"/>
                        </w:rPr>
                        <m:t>cos</m:t>
                      </m:r>
                      <m:sSub>
                        <m:sSubPr>
                          <m:ctrlPr>
                            <w:rPr>
                              <w:rFonts w:ascii="Cambria Math" w:eastAsia="굴림체" w:hAnsi="Cambria Math"/>
                              <w:i/>
                              <w:color w:val="auto"/>
                            </w:rPr>
                          </m:ctrlPr>
                        </m:sSubPr>
                        <m:e>
                          <m:r>
                            <m:rPr>
                              <m:sty m:val="p"/>
                            </m:rPr>
                            <w:rPr>
                              <w:rFonts w:ascii="Cambria Math" w:eastAsia="굴림체" w:hAnsi="Cambria Math"/>
                              <w:color w:val="auto"/>
                            </w:rPr>
                            <m:t>θ</m:t>
                          </m:r>
                          <m:ctrlPr>
                            <w:rPr>
                              <w:rFonts w:ascii="Cambria Math" w:eastAsia="굴림체" w:hAnsi="Cambria Math"/>
                              <w:color w:val="auto"/>
                            </w:rPr>
                          </m:ctrlPr>
                        </m:e>
                        <m:sub>
                          <m:sSub>
                            <m:sSubPr>
                              <m:ctrlPr>
                                <w:rPr>
                                  <w:rFonts w:ascii="Cambria Math" w:eastAsia="굴림체" w:hAnsi="Cambria Math"/>
                                  <w:i/>
                                  <w:color w:val="auto"/>
                                </w:rPr>
                              </m:ctrlPr>
                            </m:sSubPr>
                            <m:e>
                              <m:r>
                                <w:rPr>
                                  <w:rFonts w:ascii="Cambria Math" w:eastAsia="굴림체" w:hAnsi="Cambria Math"/>
                                  <w:color w:val="auto"/>
                                </w:rPr>
                                <m:t>y</m:t>
                              </m:r>
                            </m:e>
                            <m:sub>
                              <m:r>
                                <w:rPr>
                                  <w:rFonts w:ascii="Cambria Math" w:eastAsia="굴림체" w:hAnsi="Cambria Math"/>
                                  <w:color w:val="auto"/>
                                </w:rPr>
                                <m:t>i</m:t>
                              </m:r>
                            </m:sub>
                          </m:sSub>
                        </m:sub>
                      </m:sSub>
                    </m:sup>
                  </m:sSup>
                  <m:ctrlPr>
                    <w:rPr>
                      <w:rFonts w:ascii="Cambria Math" w:eastAsia="굴림체" w:hAnsi="Cambria Math"/>
                      <w:i/>
                      <w:color w:val="auto"/>
                    </w:rPr>
                  </m:ctrlPr>
                </m:num>
                <m:den>
                  <m:nary>
                    <m:naryPr>
                      <m:chr m:val="∑"/>
                      <m:ctrlPr>
                        <w:rPr>
                          <w:rFonts w:ascii="Cambria Math" w:eastAsia="굴림체" w:hAnsi="Cambria Math"/>
                          <w:color w:val="auto"/>
                        </w:rPr>
                      </m:ctrlPr>
                    </m:naryPr>
                    <m:sub>
                      <m:r>
                        <w:rPr>
                          <w:rFonts w:ascii="Cambria Math" w:eastAsia="굴림체" w:hAnsi="Cambria Math"/>
                          <w:color w:val="auto"/>
                        </w:rPr>
                        <m:t>j=1</m:t>
                      </m:r>
                      <m:ctrlPr>
                        <w:rPr>
                          <w:rFonts w:ascii="Cambria Math" w:eastAsia="굴림체" w:hAnsi="Cambria Math"/>
                          <w:i/>
                          <w:color w:val="auto"/>
                        </w:rPr>
                      </m:ctrlPr>
                    </m:sub>
                    <m:sup>
                      <m:r>
                        <w:rPr>
                          <w:rFonts w:ascii="Cambria Math" w:eastAsia="굴림체" w:hAnsi="Cambria Math"/>
                          <w:color w:val="auto"/>
                        </w:rPr>
                        <m:t>n</m:t>
                      </m:r>
                      <m:ctrlPr>
                        <w:rPr>
                          <w:rFonts w:ascii="Cambria Math" w:eastAsia="굴림체" w:hAnsi="Cambria Math"/>
                          <w:i/>
                          <w:color w:val="auto"/>
                        </w:rPr>
                      </m:ctrlPr>
                    </m:sup>
                    <m:e>
                      <m:sSup>
                        <m:sSupPr>
                          <m:ctrlPr>
                            <w:rPr>
                              <w:rFonts w:ascii="Cambria Math" w:eastAsia="굴림체" w:hAnsi="Cambria Math"/>
                              <w:i/>
                              <w:color w:val="auto"/>
                            </w:rPr>
                          </m:ctrlPr>
                        </m:sSupPr>
                        <m:e>
                          <m:r>
                            <w:rPr>
                              <w:rFonts w:ascii="Cambria Math" w:eastAsia="굴림체" w:hAnsi="Cambria Math"/>
                              <w:color w:val="auto"/>
                            </w:rPr>
                            <m:t>e</m:t>
                          </m:r>
                        </m:e>
                        <m:sup>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W</m:t>
                                  </m:r>
                                  <m:ctrlPr>
                                    <w:rPr>
                                      <w:rFonts w:ascii="Cambria Math" w:eastAsia="굴림체" w:hAnsi="Cambria Math"/>
                                      <w:color w:val="auto"/>
                                    </w:rPr>
                                  </m:ctrlPr>
                                </m:e>
                                <m:sub>
                                  <m:r>
                                    <w:rPr>
                                      <w:rFonts w:ascii="Cambria Math" w:eastAsia="굴림체" w:hAnsi="Cambria Math"/>
                                      <w:color w:val="auto"/>
                                    </w:rPr>
                                    <m:t>j</m:t>
                                  </m:r>
                                </m:sub>
                              </m:sSub>
                            </m:e>
                          </m:d>
                          <m:d>
                            <m:dPr>
                              <m:begChr m:val="‖"/>
                              <m:endChr m:val="‖"/>
                              <m:ctrlPr>
                                <w:rPr>
                                  <w:rFonts w:ascii="Cambria Math" w:eastAsia="굴림체" w:hAnsi="Cambria Math"/>
                                  <w:color w:val="auto"/>
                                </w:rPr>
                              </m:ctrlPr>
                            </m:dPr>
                            <m:e>
                              <m:sSub>
                                <m:sSubPr>
                                  <m:ctrlPr>
                                    <w:rPr>
                                      <w:rFonts w:ascii="Cambria Math" w:eastAsia="굴림체" w:hAnsi="Cambria Math"/>
                                      <w:i/>
                                      <w:color w:val="auto"/>
                                    </w:rPr>
                                  </m:ctrlPr>
                                </m:sSubPr>
                                <m:e>
                                  <m:r>
                                    <w:rPr>
                                      <w:rFonts w:ascii="Cambria Math" w:eastAsia="굴림체" w:hAnsi="Cambria Math"/>
                                      <w:color w:val="auto"/>
                                    </w:rPr>
                                    <m:t>x</m:t>
                                  </m:r>
                                  <m:ctrlPr>
                                    <w:rPr>
                                      <w:rFonts w:ascii="Cambria Math" w:eastAsia="굴림체" w:hAnsi="Cambria Math"/>
                                      <w:color w:val="auto"/>
                                    </w:rPr>
                                  </m:ctrlPr>
                                </m:e>
                                <m:sub>
                                  <m:r>
                                    <w:rPr>
                                      <w:rFonts w:ascii="Cambria Math" w:eastAsia="굴림체" w:hAnsi="Cambria Math"/>
                                      <w:color w:val="auto"/>
                                    </w:rPr>
                                    <m:t>i</m:t>
                                  </m:r>
                                </m:sub>
                              </m:sSub>
                            </m:e>
                          </m:d>
                          <m:r>
                            <w:rPr>
                              <w:rFonts w:ascii="Cambria Math" w:eastAsia="굴림체" w:hAnsi="Cambria Math"/>
                              <w:color w:val="auto"/>
                            </w:rPr>
                            <m:t>cos</m:t>
                          </m:r>
                          <m:sSub>
                            <m:sSubPr>
                              <m:ctrlPr>
                                <w:rPr>
                                  <w:rFonts w:ascii="Cambria Math" w:eastAsia="굴림체" w:hAnsi="Cambria Math"/>
                                  <w:i/>
                                  <w:color w:val="auto"/>
                                </w:rPr>
                              </m:ctrlPr>
                            </m:sSubPr>
                            <m:e>
                              <m:r>
                                <m:rPr>
                                  <m:sty m:val="p"/>
                                </m:rPr>
                                <w:rPr>
                                  <w:rFonts w:ascii="Cambria Math" w:eastAsia="굴림체" w:hAnsi="Cambria Math"/>
                                  <w:color w:val="auto"/>
                                </w:rPr>
                                <m:t>θ</m:t>
                              </m:r>
                              <m:ctrlPr>
                                <w:rPr>
                                  <w:rFonts w:ascii="Cambria Math" w:eastAsia="굴림체" w:hAnsi="Cambria Math"/>
                                  <w:color w:val="auto"/>
                                </w:rPr>
                              </m:ctrlPr>
                            </m:e>
                            <m:sub>
                              <m:r>
                                <w:rPr>
                                  <w:rFonts w:ascii="Cambria Math" w:eastAsia="굴림체" w:hAnsi="Cambria Math"/>
                                  <w:color w:val="auto"/>
                                </w:rPr>
                                <m:t>j</m:t>
                              </m:r>
                            </m:sub>
                          </m:sSub>
                        </m:sup>
                      </m:sSup>
                      <m:ctrlPr>
                        <w:rPr>
                          <w:rFonts w:ascii="Cambria Math" w:eastAsia="굴림체" w:hAnsi="Cambria Math"/>
                          <w:i/>
                          <w:color w:val="auto"/>
                        </w:rPr>
                      </m:ctrlPr>
                    </m:e>
                  </m:nary>
                  <m:ctrlPr>
                    <w:rPr>
                      <w:rFonts w:ascii="Cambria Math" w:eastAsia="굴림체" w:hAnsi="Cambria Math"/>
                      <w:i/>
                      <w:color w:val="auto"/>
                    </w:rPr>
                  </m:ctrlPr>
                </m:den>
              </m:f>
              <m:ctrlPr>
                <w:rPr>
                  <w:rFonts w:ascii="Cambria Math" w:eastAsia="굴림체" w:hAnsi="Cambria Math"/>
                  <w:i/>
                  <w:color w:val="auto"/>
                </w:rPr>
              </m:ctrlPr>
            </m:e>
          </m:nary>
          <m:r>
            <w:rPr>
              <w:rFonts w:ascii="Cambria Math" w:eastAsia="굴림체" w:hAnsi="Cambria Math"/>
              <w:color w:val="auto"/>
            </w:rPr>
            <m:t>,</m:t>
          </m:r>
        </m:oMath>
      </m:oMathPara>
    </w:p>
    <w:sectPr w:rsidR="001C45A9" w:rsidRPr="001C45A9" w:rsidSect="008A11FD">
      <w:footerReference w:type="default" r:id="rId32"/>
      <w:pgSz w:w="11906" w:h="16838"/>
      <w:pgMar w:top="1701" w:right="1247" w:bottom="1701" w:left="1247" w:header="851"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DE5C9" w14:textId="77777777" w:rsidR="00917159" w:rsidRDefault="00917159">
      <w:r>
        <w:separator/>
      </w:r>
    </w:p>
  </w:endnote>
  <w:endnote w:type="continuationSeparator" w:id="0">
    <w:p w14:paraId="6996B9F9" w14:textId="77777777" w:rsidR="00917159" w:rsidRDefault="00917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249529"/>
      <w:docPartObj>
        <w:docPartGallery w:val="Page Numbers (Bottom of Page)"/>
        <w:docPartUnique/>
      </w:docPartObj>
    </w:sdtPr>
    <w:sdtContent>
      <w:p w14:paraId="2A9B47AB" w14:textId="5F59D97A" w:rsidR="009F383F" w:rsidRPr="00C05032" w:rsidRDefault="009F383F">
        <w:pPr>
          <w:pStyle w:val="a8"/>
          <w:jc w:val="center"/>
        </w:pPr>
        <w:r w:rsidRPr="00C05032">
          <w:fldChar w:fldCharType="begin"/>
        </w:r>
        <w:r w:rsidRPr="00C05032">
          <w:instrText>PAGE   \* MERGEFORMAT</w:instrText>
        </w:r>
        <w:r w:rsidRPr="00C05032">
          <w:fldChar w:fldCharType="separate"/>
        </w:r>
        <w:r w:rsidR="00906C20">
          <w:rPr>
            <w:noProof/>
          </w:rPr>
          <w:t>5</w:t>
        </w:r>
        <w:r w:rsidRPr="00C05032">
          <w:fldChar w:fldCharType="end"/>
        </w:r>
      </w:p>
    </w:sdtContent>
  </w:sdt>
  <w:p w14:paraId="22193826" w14:textId="77777777" w:rsidR="009F383F" w:rsidRPr="00C05032" w:rsidRDefault="009F383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0218" w14:textId="77777777" w:rsidR="00917159" w:rsidRDefault="00917159">
      <w:r>
        <w:separator/>
      </w:r>
    </w:p>
  </w:footnote>
  <w:footnote w:type="continuationSeparator" w:id="0">
    <w:p w14:paraId="43C9D813" w14:textId="77777777" w:rsidR="00917159" w:rsidRDefault="00917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760"/>
    <w:multiLevelType w:val="hybridMultilevel"/>
    <w:tmpl w:val="577236C2"/>
    <w:lvl w:ilvl="0" w:tplc="BCEEAEC6">
      <w:start w:val="19"/>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4A736C4"/>
    <w:multiLevelType w:val="hybridMultilevel"/>
    <w:tmpl w:val="EA72BEEE"/>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76DBE5C"/>
    <w:multiLevelType w:val="hybridMultilevel"/>
    <w:tmpl w:val="88BAB016"/>
    <w:lvl w:ilvl="0" w:tplc="DD42F154">
      <w:start w:val="1"/>
      <w:numFmt w:val="decimal"/>
      <w:lvlText w:val="%1."/>
      <w:lvlJc w:val="left"/>
      <w:pPr>
        <w:ind w:left="800" w:hanging="400"/>
      </w:pPr>
    </w:lvl>
    <w:lvl w:ilvl="1" w:tplc="AAF04486">
      <w:start w:val="1"/>
      <w:numFmt w:val="lowerLetter"/>
      <w:lvlText w:val="%2."/>
      <w:lvlJc w:val="left"/>
      <w:pPr>
        <w:ind w:left="1200" w:hanging="400"/>
      </w:pPr>
    </w:lvl>
    <w:lvl w:ilvl="2" w:tplc="29C829BE">
      <w:start w:val="1"/>
      <w:numFmt w:val="lowerRoman"/>
      <w:lvlText w:val="%3."/>
      <w:lvlJc w:val="right"/>
      <w:pPr>
        <w:ind w:left="1600" w:hanging="400"/>
      </w:pPr>
    </w:lvl>
    <w:lvl w:ilvl="3" w:tplc="E9A88D74">
      <w:start w:val="1"/>
      <w:numFmt w:val="decimal"/>
      <w:lvlText w:val="%4."/>
      <w:lvlJc w:val="left"/>
      <w:pPr>
        <w:ind w:left="2000" w:hanging="400"/>
      </w:pPr>
    </w:lvl>
    <w:lvl w:ilvl="4" w:tplc="212E3AB4">
      <w:start w:val="1"/>
      <w:numFmt w:val="lowerLetter"/>
      <w:lvlText w:val="%5."/>
      <w:lvlJc w:val="left"/>
      <w:pPr>
        <w:ind w:left="2400" w:hanging="400"/>
      </w:pPr>
    </w:lvl>
    <w:lvl w:ilvl="5" w:tplc="76B8F34C">
      <w:start w:val="1"/>
      <w:numFmt w:val="lowerRoman"/>
      <w:lvlText w:val="%6."/>
      <w:lvlJc w:val="right"/>
      <w:pPr>
        <w:ind w:left="2800" w:hanging="400"/>
      </w:pPr>
    </w:lvl>
    <w:lvl w:ilvl="6" w:tplc="624A40CA">
      <w:start w:val="1"/>
      <w:numFmt w:val="decimal"/>
      <w:lvlText w:val="%7."/>
      <w:lvlJc w:val="left"/>
      <w:pPr>
        <w:ind w:left="3200" w:hanging="400"/>
      </w:pPr>
    </w:lvl>
    <w:lvl w:ilvl="7" w:tplc="07049B92">
      <w:start w:val="1"/>
      <w:numFmt w:val="lowerLetter"/>
      <w:lvlText w:val="%8."/>
      <w:lvlJc w:val="left"/>
      <w:pPr>
        <w:ind w:left="3600" w:hanging="400"/>
      </w:pPr>
    </w:lvl>
    <w:lvl w:ilvl="8" w:tplc="BAB8A5E8">
      <w:start w:val="1"/>
      <w:numFmt w:val="lowerRoman"/>
      <w:lvlText w:val="%9."/>
      <w:lvlJc w:val="right"/>
      <w:pPr>
        <w:ind w:left="4000" w:hanging="400"/>
      </w:pPr>
    </w:lvl>
  </w:abstractNum>
  <w:abstractNum w:abstractNumId="3" w15:restartNumberingAfterBreak="0">
    <w:nsid w:val="0DAC3123"/>
    <w:multiLevelType w:val="hybridMultilevel"/>
    <w:tmpl w:val="2DA22CD6"/>
    <w:lvl w:ilvl="0" w:tplc="FFFFFFFF">
      <w:start w:val="1"/>
      <w:numFmt w:val="decimal"/>
      <w:lvlText w:val="[%1]"/>
      <w:lvlJc w:val="left"/>
      <w:pPr>
        <w:ind w:left="420" w:hanging="42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4" w15:restartNumberingAfterBreak="0">
    <w:nsid w:val="0FAA0EF4"/>
    <w:multiLevelType w:val="hybridMultilevel"/>
    <w:tmpl w:val="7B9A5504"/>
    <w:lvl w:ilvl="0" w:tplc="45542406">
      <w:start w:val="8"/>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FBD72EB"/>
    <w:multiLevelType w:val="hybridMultilevel"/>
    <w:tmpl w:val="2DA22CD6"/>
    <w:lvl w:ilvl="0" w:tplc="FFFFFFFF">
      <w:start w:val="1"/>
      <w:numFmt w:val="decimal"/>
      <w:lvlText w:val="[%1]"/>
      <w:lvlJc w:val="left"/>
      <w:pPr>
        <w:ind w:left="420" w:hanging="42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6" w15:restartNumberingAfterBreak="0">
    <w:nsid w:val="10D32685"/>
    <w:multiLevelType w:val="hybridMultilevel"/>
    <w:tmpl w:val="BA2E0270"/>
    <w:lvl w:ilvl="0" w:tplc="3488B50A">
      <w:start w:val="1"/>
      <w:numFmt w:val="lowerLetter"/>
      <w:lvlText w:val="(%1)"/>
      <w:lvlJc w:val="left"/>
      <w:pPr>
        <w:ind w:left="3224" w:hanging="360"/>
      </w:pPr>
      <w:rPr>
        <w:rFonts w:ascii="Times New Roman" w:eastAsiaTheme="minorEastAsia" w:hint="default"/>
        <w:sz w:val="18"/>
      </w:rPr>
    </w:lvl>
    <w:lvl w:ilvl="1" w:tplc="04090019" w:tentative="1">
      <w:start w:val="1"/>
      <w:numFmt w:val="upperLetter"/>
      <w:lvlText w:val="%2."/>
      <w:lvlJc w:val="left"/>
      <w:pPr>
        <w:ind w:left="3664" w:hanging="400"/>
      </w:pPr>
    </w:lvl>
    <w:lvl w:ilvl="2" w:tplc="0409001B" w:tentative="1">
      <w:start w:val="1"/>
      <w:numFmt w:val="lowerRoman"/>
      <w:lvlText w:val="%3."/>
      <w:lvlJc w:val="right"/>
      <w:pPr>
        <w:ind w:left="4064" w:hanging="400"/>
      </w:pPr>
    </w:lvl>
    <w:lvl w:ilvl="3" w:tplc="0409000F" w:tentative="1">
      <w:start w:val="1"/>
      <w:numFmt w:val="decimal"/>
      <w:lvlText w:val="%4."/>
      <w:lvlJc w:val="left"/>
      <w:pPr>
        <w:ind w:left="4464" w:hanging="400"/>
      </w:pPr>
    </w:lvl>
    <w:lvl w:ilvl="4" w:tplc="04090019" w:tentative="1">
      <w:start w:val="1"/>
      <w:numFmt w:val="upperLetter"/>
      <w:lvlText w:val="%5."/>
      <w:lvlJc w:val="left"/>
      <w:pPr>
        <w:ind w:left="4864" w:hanging="400"/>
      </w:pPr>
    </w:lvl>
    <w:lvl w:ilvl="5" w:tplc="0409001B" w:tentative="1">
      <w:start w:val="1"/>
      <w:numFmt w:val="lowerRoman"/>
      <w:lvlText w:val="%6."/>
      <w:lvlJc w:val="right"/>
      <w:pPr>
        <w:ind w:left="5264" w:hanging="400"/>
      </w:pPr>
    </w:lvl>
    <w:lvl w:ilvl="6" w:tplc="0409000F" w:tentative="1">
      <w:start w:val="1"/>
      <w:numFmt w:val="decimal"/>
      <w:lvlText w:val="%7."/>
      <w:lvlJc w:val="left"/>
      <w:pPr>
        <w:ind w:left="5664" w:hanging="400"/>
      </w:pPr>
    </w:lvl>
    <w:lvl w:ilvl="7" w:tplc="04090019" w:tentative="1">
      <w:start w:val="1"/>
      <w:numFmt w:val="upperLetter"/>
      <w:lvlText w:val="%8."/>
      <w:lvlJc w:val="left"/>
      <w:pPr>
        <w:ind w:left="6064" w:hanging="400"/>
      </w:pPr>
    </w:lvl>
    <w:lvl w:ilvl="8" w:tplc="0409001B" w:tentative="1">
      <w:start w:val="1"/>
      <w:numFmt w:val="lowerRoman"/>
      <w:lvlText w:val="%9."/>
      <w:lvlJc w:val="right"/>
      <w:pPr>
        <w:ind w:left="6464" w:hanging="400"/>
      </w:pPr>
    </w:lvl>
  </w:abstractNum>
  <w:abstractNum w:abstractNumId="7" w15:restartNumberingAfterBreak="0">
    <w:nsid w:val="158399B3"/>
    <w:multiLevelType w:val="hybridMultilevel"/>
    <w:tmpl w:val="33DABA58"/>
    <w:lvl w:ilvl="0" w:tplc="6E3A2DE0">
      <w:start w:val="1"/>
      <w:numFmt w:val="upperLetter"/>
      <w:lvlText w:val="%1)"/>
      <w:lvlJc w:val="left"/>
      <w:pPr>
        <w:ind w:left="400" w:hanging="400"/>
      </w:pPr>
    </w:lvl>
    <w:lvl w:ilvl="1" w:tplc="6AD4AFA4">
      <w:start w:val="1"/>
      <w:numFmt w:val="lowerLetter"/>
      <w:lvlText w:val="%2."/>
      <w:lvlJc w:val="left"/>
      <w:pPr>
        <w:ind w:left="800" w:hanging="400"/>
      </w:pPr>
    </w:lvl>
    <w:lvl w:ilvl="2" w:tplc="AD865FCE">
      <w:start w:val="1"/>
      <w:numFmt w:val="lowerRoman"/>
      <w:lvlText w:val="%3."/>
      <w:lvlJc w:val="right"/>
      <w:pPr>
        <w:ind w:left="1200" w:hanging="400"/>
      </w:pPr>
    </w:lvl>
    <w:lvl w:ilvl="3" w:tplc="FABEE63E">
      <w:start w:val="1"/>
      <w:numFmt w:val="decimal"/>
      <w:lvlText w:val="%4."/>
      <w:lvlJc w:val="left"/>
      <w:pPr>
        <w:ind w:left="1600" w:hanging="400"/>
      </w:pPr>
    </w:lvl>
    <w:lvl w:ilvl="4" w:tplc="5F34BCFE">
      <w:start w:val="1"/>
      <w:numFmt w:val="lowerLetter"/>
      <w:lvlText w:val="%5."/>
      <w:lvlJc w:val="left"/>
      <w:pPr>
        <w:ind w:left="2000" w:hanging="400"/>
      </w:pPr>
    </w:lvl>
    <w:lvl w:ilvl="5" w:tplc="FEEEB156">
      <w:start w:val="1"/>
      <w:numFmt w:val="lowerRoman"/>
      <w:lvlText w:val="%6."/>
      <w:lvlJc w:val="right"/>
      <w:pPr>
        <w:ind w:left="2400" w:hanging="400"/>
      </w:pPr>
    </w:lvl>
    <w:lvl w:ilvl="6" w:tplc="AC3C1E12">
      <w:start w:val="1"/>
      <w:numFmt w:val="decimal"/>
      <w:lvlText w:val="%7."/>
      <w:lvlJc w:val="left"/>
      <w:pPr>
        <w:ind w:left="2800" w:hanging="400"/>
      </w:pPr>
    </w:lvl>
    <w:lvl w:ilvl="7" w:tplc="D8A27D48">
      <w:start w:val="1"/>
      <w:numFmt w:val="lowerLetter"/>
      <w:lvlText w:val="%8."/>
      <w:lvlJc w:val="left"/>
      <w:pPr>
        <w:ind w:left="3200" w:hanging="400"/>
      </w:pPr>
    </w:lvl>
    <w:lvl w:ilvl="8" w:tplc="8F7638B0">
      <w:start w:val="1"/>
      <w:numFmt w:val="lowerRoman"/>
      <w:lvlText w:val="%9."/>
      <w:lvlJc w:val="right"/>
      <w:pPr>
        <w:ind w:left="3600" w:hanging="400"/>
      </w:pPr>
    </w:lvl>
  </w:abstractNum>
  <w:abstractNum w:abstractNumId="8" w15:restartNumberingAfterBreak="0">
    <w:nsid w:val="18E09D23"/>
    <w:multiLevelType w:val="hybridMultilevel"/>
    <w:tmpl w:val="6EC05D86"/>
    <w:lvl w:ilvl="0" w:tplc="3CE441B0">
      <w:start w:val="1"/>
      <w:numFmt w:val="upperLetter"/>
      <w:lvlText w:val="%1)"/>
      <w:lvlJc w:val="left"/>
      <w:pPr>
        <w:ind w:left="800" w:hanging="400"/>
      </w:pPr>
    </w:lvl>
    <w:lvl w:ilvl="1" w:tplc="72FA735C">
      <w:start w:val="1"/>
      <w:numFmt w:val="lowerLetter"/>
      <w:lvlText w:val="%2."/>
      <w:lvlJc w:val="left"/>
      <w:pPr>
        <w:ind w:left="1200" w:hanging="400"/>
      </w:pPr>
    </w:lvl>
    <w:lvl w:ilvl="2" w:tplc="F586B1BA">
      <w:start w:val="1"/>
      <w:numFmt w:val="lowerRoman"/>
      <w:lvlText w:val="%3."/>
      <w:lvlJc w:val="right"/>
      <w:pPr>
        <w:ind w:left="1600" w:hanging="400"/>
      </w:pPr>
    </w:lvl>
    <w:lvl w:ilvl="3" w:tplc="B790C71A">
      <w:start w:val="1"/>
      <w:numFmt w:val="decimal"/>
      <w:lvlText w:val="%4."/>
      <w:lvlJc w:val="left"/>
      <w:pPr>
        <w:ind w:left="2000" w:hanging="400"/>
      </w:pPr>
    </w:lvl>
    <w:lvl w:ilvl="4" w:tplc="B596B984">
      <w:start w:val="1"/>
      <w:numFmt w:val="lowerLetter"/>
      <w:lvlText w:val="%5."/>
      <w:lvlJc w:val="left"/>
      <w:pPr>
        <w:ind w:left="2400" w:hanging="400"/>
      </w:pPr>
    </w:lvl>
    <w:lvl w:ilvl="5" w:tplc="7448718E">
      <w:start w:val="1"/>
      <w:numFmt w:val="lowerRoman"/>
      <w:lvlText w:val="%6."/>
      <w:lvlJc w:val="right"/>
      <w:pPr>
        <w:ind w:left="2800" w:hanging="400"/>
      </w:pPr>
    </w:lvl>
    <w:lvl w:ilvl="6" w:tplc="DA66F9CC">
      <w:start w:val="1"/>
      <w:numFmt w:val="decimal"/>
      <w:lvlText w:val="%7."/>
      <w:lvlJc w:val="left"/>
      <w:pPr>
        <w:ind w:left="3200" w:hanging="400"/>
      </w:pPr>
    </w:lvl>
    <w:lvl w:ilvl="7" w:tplc="CEDAFCE2">
      <w:start w:val="1"/>
      <w:numFmt w:val="lowerLetter"/>
      <w:lvlText w:val="%8."/>
      <w:lvlJc w:val="left"/>
      <w:pPr>
        <w:ind w:left="3600" w:hanging="400"/>
      </w:pPr>
    </w:lvl>
    <w:lvl w:ilvl="8" w:tplc="F0360D62">
      <w:start w:val="1"/>
      <w:numFmt w:val="lowerRoman"/>
      <w:lvlText w:val="%9."/>
      <w:lvlJc w:val="right"/>
      <w:pPr>
        <w:ind w:left="4000" w:hanging="400"/>
      </w:pPr>
    </w:lvl>
  </w:abstractNum>
  <w:abstractNum w:abstractNumId="9" w15:restartNumberingAfterBreak="0">
    <w:nsid w:val="1C3979F9"/>
    <w:multiLevelType w:val="hybridMultilevel"/>
    <w:tmpl w:val="2FAC49D6"/>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E055784"/>
    <w:multiLevelType w:val="hybridMultilevel"/>
    <w:tmpl w:val="60204762"/>
    <w:lvl w:ilvl="0" w:tplc="FFFFFFFF">
      <w:start w:val="1"/>
      <w:numFmt w:val="lowerLetter"/>
      <w:lvlText w:val="(%1)"/>
      <w:lvlJc w:val="left"/>
      <w:pPr>
        <w:ind w:left="3224" w:hanging="360"/>
      </w:pPr>
      <w:rPr>
        <w:rFonts w:eastAsiaTheme="minorEastAsia" w:hint="default"/>
        <w:sz w:val="18"/>
      </w:rPr>
    </w:lvl>
    <w:lvl w:ilvl="1" w:tplc="FFFFFFFF" w:tentative="1">
      <w:start w:val="1"/>
      <w:numFmt w:val="upperLetter"/>
      <w:lvlText w:val="%2."/>
      <w:lvlJc w:val="left"/>
      <w:pPr>
        <w:ind w:left="3664" w:hanging="400"/>
      </w:pPr>
    </w:lvl>
    <w:lvl w:ilvl="2" w:tplc="FFFFFFFF" w:tentative="1">
      <w:start w:val="1"/>
      <w:numFmt w:val="lowerRoman"/>
      <w:lvlText w:val="%3."/>
      <w:lvlJc w:val="right"/>
      <w:pPr>
        <w:ind w:left="4064" w:hanging="400"/>
      </w:pPr>
    </w:lvl>
    <w:lvl w:ilvl="3" w:tplc="FFFFFFFF" w:tentative="1">
      <w:start w:val="1"/>
      <w:numFmt w:val="decimal"/>
      <w:lvlText w:val="%4."/>
      <w:lvlJc w:val="left"/>
      <w:pPr>
        <w:ind w:left="4464" w:hanging="400"/>
      </w:pPr>
    </w:lvl>
    <w:lvl w:ilvl="4" w:tplc="FFFFFFFF" w:tentative="1">
      <w:start w:val="1"/>
      <w:numFmt w:val="upperLetter"/>
      <w:lvlText w:val="%5."/>
      <w:lvlJc w:val="left"/>
      <w:pPr>
        <w:ind w:left="4864" w:hanging="400"/>
      </w:pPr>
    </w:lvl>
    <w:lvl w:ilvl="5" w:tplc="FFFFFFFF" w:tentative="1">
      <w:start w:val="1"/>
      <w:numFmt w:val="lowerRoman"/>
      <w:lvlText w:val="%6."/>
      <w:lvlJc w:val="right"/>
      <w:pPr>
        <w:ind w:left="5264" w:hanging="400"/>
      </w:pPr>
    </w:lvl>
    <w:lvl w:ilvl="6" w:tplc="FFFFFFFF" w:tentative="1">
      <w:start w:val="1"/>
      <w:numFmt w:val="decimal"/>
      <w:lvlText w:val="%7."/>
      <w:lvlJc w:val="left"/>
      <w:pPr>
        <w:ind w:left="5664" w:hanging="400"/>
      </w:pPr>
    </w:lvl>
    <w:lvl w:ilvl="7" w:tplc="FFFFFFFF" w:tentative="1">
      <w:start w:val="1"/>
      <w:numFmt w:val="upperLetter"/>
      <w:lvlText w:val="%8."/>
      <w:lvlJc w:val="left"/>
      <w:pPr>
        <w:ind w:left="6064" w:hanging="400"/>
      </w:pPr>
    </w:lvl>
    <w:lvl w:ilvl="8" w:tplc="FFFFFFFF" w:tentative="1">
      <w:start w:val="1"/>
      <w:numFmt w:val="lowerRoman"/>
      <w:lvlText w:val="%9."/>
      <w:lvlJc w:val="right"/>
      <w:pPr>
        <w:ind w:left="6464" w:hanging="400"/>
      </w:pPr>
    </w:lvl>
  </w:abstractNum>
  <w:abstractNum w:abstractNumId="11" w15:restartNumberingAfterBreak="0">
    <w:nsid w:val="1F2A4E5D"/>
    <w:multiLevelType w:val="hybridMultilevel"/>
    <w:tmpl w:val="2DA22CD6"/>
    <w:lvl w:ilvl="0" w:tplc="FFFFFFFF">
      <w:start w:val="1"/>
      <w:numFmt w:val="decimal"/>
      <w:lvlText w:val="[%1]"/>
      <w:lvlJc w:val="left"/>
      <w:pPr>
        <w:ind w:left="420" w:hanging="42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2"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0E0AA9"/>
    <w:multiLevelType w:val="hybridMultilevel"/>
    <w:tmpl w:val="04104EFE"/>
    <w:lvl w:ilvl="0" w:tplc="1C309F04">
      <w:start w:val="1"/>
      <w:numFmt w:val="upperLetter"/>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4" w15:restartNumberingAfterBreak="0">
    <w:nsid w:val="322AA004"/>
    <w:multiLevelType w:val="hybridMultilevel"/>
    <w:tmpl w:val="F9DE3DF8"/>
    <w:lvl w:ilvl="0" w:tplc="B082FC88">
      <w:start w:val="1"/>
      <w:numFmt w:val="bullet"/>
      <w:lvlText w:val="-"/>
      <w:lvlJc w:val="left"/>
      <w:pPr>
        <w:ind w:left="800" w:hanging="400"/>
      </w:pPr>
      <w:rPr>
        <w:rFonts w:ascii="맑은 고딕" w:hAnsi="맑은 고딕" w:hint="default"/>
      </w:rPr>
    </w:lvl>
    <w:lvl w:ilvl="1" w:tplc="8B48AFE6">
      <w:start w:val="1"/>
      <w:numFmt w:val="bullet"/>
      <w:lvlText w:val="o"/>
      <w:lvlJc w:val="left"/>
      <w:pPr>
        <w:ind w:left="1200" w:hanging="400"/>
      </w:pPr>
      <w:rPr>
        <w:rFonts w:ascii="Courier New" w:hAnsi="Courier New" w:hint="default"/>
      </w:rPr>
    </w:lvl>
    <w:lvl w:ilvl="2" w:tplc="83A27864">
      <w:start w:val="1"/>
      <w:numFmt w:val="bullet"/>
      <w:lvlText w:val=""/>
      <w:lvlJc w:val="left"/>
      <w:pPr>
        <w:ind w:left="1600" w:hanging="400"/>
      </w:pPr>
      <w:rPr>
        <w:rFonts w:ascii="Wingdings" w:hAnsi="Wingdings" w:hint="default"/>
      </w:rPr>
    </w:lvl>
    <w:lvl w:ilvl="3" w:tplc="2BE69B3E">
      <w:start w:val="1"/>
      <w:numFmt w:val="bullet"/>
      <w:lvlText w:val=""/>
      <w:lvlJc w:val="left"/>
      <w:pPr>
        <w:ind w:left="2000" w:hanging="400"/>
      </w:pPr>
      <w:rPr>
        <w:rFonts w:ascii="Symbol" w:hAnsi="Symbol" w:hint="default"/>
      </w:rPr>
    </w:lvl>
    <w:lvl w:ilvl="4" w:tplc="18B09590">
      <w:start w:val="1"/>
      <w:numFmt w:val="bullet"/>
      <w:lvlText w:val="o"/>
      <w:lvlJc w:val="left"/>
      <w:pPr>
        <w:ind w:left="2400" w:hanging="400"/>
      </w:pPr>
      <w:rPr>
        <w:rFonts w:ascii="Courier New" w:hAnsi="Courier New" w:hint="default"/>
      </w:rPr>
    </w:lvl>
    <w:lvl w:ilvl="5" w:tplc="2E340D2A">
      <w:start w:val="1"/>
      <w:numFmt w:val="bullet"/>
      <w:lvlText w:val=""/>
      <w:lvlJc w:val="left"/>
      <w:pPr>
        <w:ind w:left="2800" w:hanging="400"/>
      </w:pPr>
      <w:rPr>
        <w:rFonts w:ascii="Wingdings" w:hAnsi="Wingdings" w:hint="default"/>
      </w:rPr>
    </w:lvl>
    <w:lvl w:ilvl="6" w:tplc="4EB852D8">
      <w:start w:val="1"/>
      <w:numFmt w:val="bullet"/>
      <w:lvlText w:val=""/>
      <w:lvlJc w:val="left"/>
      <w:pPr>
        <w:ind w:left="3200" w:hanging="400"/>
      </w:pPr>
      <w:rPr>
        <w:rFonts w:ascii="Symbol" w:hAnsi="Symbol" w:hint="default"/>
      </w:rPr>
    </w:lvl>
    <w:lvl w:ilvl="7" w:tplc="7B74A178">
      <w:start w:val="1"/>
      <w:numFmt w:val="bullet"/>
      <w:lvlText w:val="o"/>
      <w:lvlJc w:val="left"/>
      <w:pPr>
        <w:ind w:left="3600" w:hanging="400"/>
      </w:pPr>
      <w:rPr>
        <w:rFonts w:ascii="Courier New" w:hAnsi="Courier New" w:hint="default"/>
      </w:rPr>
    </w:lvl>
    <w:lvl w:ilvl="8" w:tplc="0B040954">
      <w:start w:val="1"/>
      <w:numFmt w:val="bullet"/>
      <w:lvlText w:val=""/>
      <w:lvlJc w:val="left"/>
      <w:pPr>
        <w:ind w:left="4000" w:hanging="400"/>
      </w:pPr>
      <w:rPr>
        <w:rFonts w:ascii="Wingdings" w:hAnsi="Wingdings" w:hint="default"/>
      </w:rPr>
    </w:lvl>
  </w:abstractNum>
  <w:abstractNum w:abstractNumId="15" w15:restartNumberingAfterBreak="0">
    <w:nsid w:val="37DF2419"/>
    <w:multiLevelType w:val="hybridMultilevel"/>
    <w:tmpl w:val="BA2E0270"/>
    <w:lvl w:ilvl="0" w:tplc="FFFFFFFF">
      <w:start w:val="1"/>
      <w:numFmt w:val="lowerLetter"/>
      <w:lvlText w:val="(%1)"/>
      <w:lvlJc w:val="left"/>
      <w:pPr>
        <w:ind w:left="3224" w:hanging="360"/>
      </w:pPr>
      <w:rPr>
        <w:rFonts w:ascii="Times New Roman" w:eastAsiaTheme="minorEastAsia" w:hint="default"/>
        <w:sz w:val="18"/>
      </w:rPr>
    </w:lvl>
    <w:lvl w:ilvl="1" w:tplc="FFFFFFFF" w:tentative="1">
      <w:start w:val="1"/>
      <w:numFmt w:val="upperLetter"/>
      <w:lvlText w:val="%2."/>
      <w:lvlJc w:val="left"/>
      <w:pPr>
        <w:ind w:left="3664" w:hanging="400"/>
      </w:pPr>
    </w:lvl>
    <w:lvl w:ilvl="2" w:tplc="FFFFFFFF" w:tentative="1">
      <w:start w:val="1"/>
      <w:numFmt w:val="lowerRoman"/>
      <w:lvlText w:val="%3."/>
      <w:lvlJc w:val="right"/>
      <w:pPr>
        <w:ind w:left="4064" w:hanging="400"/>
      </w:pPr>
    </w:lvl>
    <w:lvl w:ilvl="3" w:tplc="FFFFFFFF" w:tentative="1">
      <w:start w:val="1"/>
      <w:numFmt w:val="decimal"/>
      <w:lvlText w:val="%4."/>
      <w:lvlJc w:val="left"/>
      <w:pPr>
        <w:ind w:left="4464" w:hanging="400"/>
      </w:pPr>
    </w:lvl>
    <w:lvl w:ilvl="4" w:tplc="FFFFFFFF" w:tentative="1">
      <w:start w:val="1"/>
      <w:numFmt w:val="upperLetter"/>
      <w:lvlText w:val="%5."/>
      <w:lvlJc w:val="left"/>
      <w:pPr>
        <w:ind w:left="4864" w:hanging="400"/>
      </w:pPr>
    </w:lvl>
    <w:lvl w:ilvl="5" w:tplc="FFFFFFFF" w:tentative="1">
      <w:start w:val="1"/>
      <w:numFmt w:val="lowerRoman"/>
      <w:lvlText w:val="%6."/>
      <w:lvlJc w:val="right"/>
      <w:pPr>
        <w:ind w:left="5264" w:hanging="400"/>
      </w:pPr>
    </w:lvl>
    <w:lvl w:ilvl="6" w:tplc="FFFFFFFF" w:tentative="1">
      <w:start w:val="1"/>
      <w:numFmt w:val="decimal"/>
      <w:lvlText w:val="%7."/>
      <w:lvlJc w:val="left"/>
      <w:pPr>
        <w:ind w:left="5664" w:hanging="400"/>
      </w:pPr>
    </w:lvl>
    <w:lvl w:ilvl="7" w:tplc="FFFFFFFF" w:tentative="1">
      <w:start w:val="1"/>
      <w:numFmt w:val="upperLetter"/>
      <w:lvlText w:val="%8."/>
      <w:lvlJc w:val="left"/>
      <w:pPr>
        <w:ind w:left="6064" w:hanging="400"/>
      </w:pPr>
    </w:lvl>
    <w:lvl w:ilvl="8" w:tplc="FFFFFFFF" w:tentative="1">
      <w:start w:val="1"/>
      <w:numFmt w:val="lowerRoman"/>
      <w:lvlText w:val="%9."/>
      <w:lvlJc w:val="right"/>
      <w:pPr>
        <w:ind w:left="6464" w:hanging="400"/>
      </w:pPr>
    </w:lvl>
  </w:abstractNum>
  <w:abstractNum w:abstractNumId="16"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7" w15:restartNumberingAfterBreak="0">
    <w:nsid w:val="43B54078"/>
    <w:multiLevelType w:val="hybridMultilevel"/>
    <w:tmpl w:val="F02A0062"/>
    <w:lvl w:ilvl="0" w:tplc="52AE5378">
      <w:start w:val="19"/>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41F1BAE"/>
    <w:multiLevelType w:val="hybridMultilevel"/>
    <w:tmpl w:val="17EC280A"/>
    <w:lvl w:ilvl="0" w:tplc="0BD43944">
      <w:start w:val="8"/>
      <w:numFmt w:val="decimal"/>
      <w:lvlText w:val="[%1]"/>
      <w:lvlJc w:val="left"/>
      <w:pPr>
        <w:ind w:left="420" w:hanging="42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4954436"/>
    <w:multiLevelType w:val="hybridMultilevel"/>
    <w:tmpl w:val="1D9C3976"/>
    <w:lvl w:ilvl="0" w:tplc="2572EC02">
      <w:start w:val="8"/>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45223F"/>
    <w:multiLevelType w:val="hybridMultilevel"/>
    <w:tmpl w:val="60204762"/>
    <w:lvl w:ilvl="0" w:tplc="3488B50A">
      <w:start w:val="1"/>
      <w:numFmt w:val="lowerLetter"/>
      <w:lvlText w:val="(%1)"/>
      <w:lvlJc w:val="left"/>
      <w:pPr>
        <w:ind w:left="3224" w:hanging="360"/>
      </w:pPr>
      <w:rPr>
        <w:rFonts w:eastAsiaTheme="minorEastAsia" w:hint="default"/>
        <w:sz w:val="18"/>
      </w:rPr>
    </w:lvl>
    <w:lvl w:ilvl="1" w:tplc="04090019" w:tentative="1">
      <w:start w:val="1"/>
      <w:numFmt w:val="upperLetter"/>
      <w:lvlText w:val="%2."/>
      <w:lvlJc w:val="left"/>
      <w:pPr>
        <w:ind w:left="3664" w:hanging="400"/>
      </w:pPr>
    </w:lvl>
    <w:lvl w:ilvl="2" w:tplc="0409001B" w:tentative="1">
      <w:start w:val="1"/>
      <w:numFmt w:val="lowerRoman"/>
      <w:lvlText w:val="%3."/>
      <w:lvlJc w:val="right"/>
      <w:pPr>
        <w:ind w:left="4064" w:hanging="400"/>
      </w:pPr>
    </w:lvl>
    <w:lvl w:ilvl="3" w:tplc="0409000F" w:tentative="1">
      <w:start w:val="1"/>
      <w:numFmt w:val="decimal"/>
      <w:lvlText w:val="%4."/>
      <w:lvlJc w:val="left"/>
      <w:pPr>
        <w:ind w:left="4464" w:hanging="400"/>
      </w:pPr>
    </w:lvl>
    <w:lvl w:ilvl="4" w:tplc="04090019" w:tentative="1">
      <w:start w:val="1"/>
      <w:numFmt w:val="upperLetter"/>
      <w:lvlText w:val="%5."/>
      <w:lvlJc w:val="left"/>
      <w:pPr>
        <w:ind w:left="4864" w:hanging="400"/>
      </w:pPr>
    </w:lvl>
    <w:lvl w:ilvl="5" w:tplc="0409001B" w:tentative="1">
      <w:start w:val="1"/>
      <w:numFmt w:val="lowerRoman"/>
      <w:lvlText w:val="%6."/>
      <w:lvlJc w:val="right"/>
      <w:pPr>
        <w:ind w:left="5264" w:hanging="400"/>
      </w:pPr>
    </w:lvl>
    <w:lvl w:ilvl="6" w:tplc="0409000F" w:tentative="1">
      <w:start w:val="1"/>
      <w:numFmt w:val="decimal"/>
      <w:lvlText w:val="%7."/>
      <w:lvlJc w:val="left"/>
      <w:pPr>
        <w:ind w:left="5664" w:hanging="400"/>
      </w:pPr>
    </w:lvl>
    <w:lvl w:ilvl="7" w:tplc="04090019" w:tentative="1">
      <w:start w:val="1"/>
      <w:numFmt w:val="upperLetter"/>
      <w:lvlText w:val="%8."/>
      <w:lvlJc w:val="left"/>
      <w:pPr>
        <w:ind w:left="6064" w:hanging="400"/>
      </w:pPr>
    </w:lvl>
    <w:lvl w:ilvl="8" w:tplc="0409001B" w:tentative="1">
      <w:start w:val="1"/>
      <w:numFmt w:val="lowerRoman"/>
      <w:lvlText w:val="%9."/>
      <w:lvlJc w:val="right"/>
      <w:pPr>
        <w:ind w:left="6464" w:hanging="400"/>
      </w:pPr>
    </w:lvl>
  </w:abstractNum>
  <w:abstractNum w:abstractNumId="21" w15:restartNumberingAfterBreak="0">
    <w:nsid w:val="47E726D9"/>
    <w:multiLevelType w:val="hybridMultilevel"/>
    <w:tmpl w:val="C8C82D0E"/>
    <w:lvl w:ilvl="0" w:tplc="FFFFFFFF">
      <w:start w:val="1"/>
      <w:numFmt w:val="lowerLetter"/>
      <w:lvlText w:val="(%1)"/>
      <w:lvlJc w:val="left"/>
      <w:pPr>
        <w:ind w:left="2504" w:hanging="360"/>
      </w:pPr>
      <w:rPr>
        <w:rFonts w:hint="default"/>
      </w:rPr>
    </w:lvl>
    <w:lvl w:ilvl="1" w:tplc="FFFFFFFF" w:tentative="1">
      <w:start w:val="1"/>
      <w:numFmt w:val="upperLetter"/>
      <w:lvlText w:val="%2."/>
      <w:lvlJc w:val="left"/>
      <w:pPr>
        <w:ind w:left="2944" w:hanging="400"/>
      </w:pPr>
    </w:lvl>
    <w:lvl w:ilvl="2" w:tplc="FFFFFFFF" w:tentative="1">
      <w:start w:val="1"/>
      <w:numFmt w:val="lowerRoman"/>
      <w:lvlText w:val="%3."/>
      <w:lvlJc w:val="right"/>
      <w:pPr>
        <w:ind w:left="3344" w:hanging="400"/>
      </w:pPr>
    </w:lvl>
    <w:lvl w:ilvl="3" w:tplc="FFFFFFFF" w:tentative="1">
      <w:start w:val="1"/>
      <w:numFmt w:val="decimal"/>
      <w:lvlText w:val="%4."/>
      <w:lvlJc w:val="left"/>
      <w:pPr>
        <w:ind w:left="3744" w:hanging="400"/>
      </w:pPr>
    </w:lvl>
    <w:lvl w:ilvl="4" w:tplc="FFFFFFFF" w:tentative="1">
      <w:start w:val="1"/>
      <w:numFmt w:val="upperLetter"/>
      <w:lvlText w:val="%5."/>
      <w:lvlJc w:val="left"/>
      <w:pPr>
        <w:ind w:left="4144" w:hanging="400"/>
      </w:pPr>
    </w:lvl>
    <w:lvl w:ilvl="5" w:tplc="FFFFFFFF" w:tentative="1">
      <w:start w:val="1"/>
      <w:numFmt w:val="lowerRoman"/>
      <w:lvlText w:val="%6."/>
      <w:lvlJc w:val="right"/>
      <w:pPr>
        <w:ind w:left="4544" w:hanging="400"/>
      </w:pPr>
    </w:lvl>
    <w:lvl w:ilvl="6" w:tplc="FFFFFFFF" w:tentative="1">
      <w:start w:val="1"/>
      <w:numFmt w:val="decimal"/>
      <w:lvlText w:val="%7."/>
      <w:lvlJc w:val="left"/>
      <w:pPr>
        <w:ind w:left="4944" w:hanging="400"/>
      </w:pPr>
    </w:lvl>
    <w:lvl w:ilvl="7" w:tplc="FFFFFFFF" w:tentative="1">
      <w:start w:val="1"/>
      <w:numFmt w:val="upperLetter"/>
      <w:lvlText w:val="%8."/>
      <w:lvlJc w:val="left"/>
      <w:pPr>
        <w:ind w:left="5344" w:hanging="400"/>
      </w:pPr>
    </w:lvl>
    <w:lvl w:ilvl="8" w:tplc="FFFFFFFF" w:tentative="1">
      <w:start w:val="1"/>
      <w:numFmt w:val="lowerRoman"/>
      <w:lvlText w:val="%9."/>
      <w:lvlJc w:val="right"/>
      <w:pPr>
        <w:ind w:left="5744" w:hanging="400"/>
      </w:pPr>
    </w:lvl>
  </w:abstractNum>
  <w:abstractNum w:abstractNumId="22" w15:restartNumberingAfterBreak="0">
    <w:nsid w:val="51852D75"/>
    <w:multiLevelType w:val="hybridMultilevel"/>
    <w:tmpl w:val="4C5A80EA"/>
    <w:lvl w:ilvl="0" w:tplc="F8264AA2">
      <w:start w:val="1"/>
      <w:numFmt w:val="decimal"/>
      <w:lvlText w:val="[%1]"/>
      <w:lvlJc w:val="left"/>
      <w:pPr>
        <w:ind w:left="420" w:hanging="42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4E867F9"/>
    <w:multiLevelType w:val="hybridMultilevel"/>
    <w:tmpl w:val="037021BE"/>
    <w:lvl w:ilvl="0" w:tplc="FA38E2F8">
      <w:start w:val="34"/>
      <w:numFmt w:val="decimal"/>
      <w:lvlText w:val="[%1]"/>
      <w:lvlJc w:val="left"/>
      <w:pPr>
        <w:ind w:left="1130" w:hanging="420"/>
      </w:pPr>
      <w:rPr>
        <w:rFonts w:hint="eastAsia"/>
      </w:rPr>
    </w:lvl>
    <w:lvl w:ilvl="1" w:tplc="04090019" w:tentative="1">
      <w:start w:val="1"/>
      <w:numFmt w:val="upperLetter"/>
      <w:lvlText w:val="%2."/>
      <w:lvlJc w:val="left"/>
      <w:pPr>
        <w:ind w:left="1910" w:hanging="400"/>
      </w:pPr>
    </w:lvl>
    <w:lvl w:ilvl="2" w:tplc="0409001B" w:tentative="1">
      <w:start w:val="1"/>
      <w:numFmt w:val="lowerRoman"/>
      <w:lvlText w:val="%3."/>
      <w:lvlJc w:val="right"/>
      <w:pPr>
        <w:ind w:left="2310" w:hanging="400"/>
      </w:pPr>
    </w:lvl>
    <w:lvl w:ilvl="3" w:tplc="0409000F" w:tentative="1">
      <w:start w:val="1"/>
      <w:numFmt w:val="decimal"/>
      <w:lvlText w:val="%4."/>
      <w:lvlJc w:val="left"/>
      <w:pPr>
        <w:ind w:left="2710" w:hanging="400"/>
      </w:pPr>
    </w:lvl>
    <w:lvl w:ilvl="4" w:tplc="04090019" w:tentative="1">
      <w:start w:val="1"/>
      <w:numFmt w:val="upperLetter"/>
      <w:lvlText w:val="%5."/>
      <w:lvlJc w:val="left"/>
      <w:pPr>
        <w:ind w:left="3110" w:hanging="400"/>
      </w:pPr>
    </w:lvl>
    <w:lvl w:ilvl="5" w:tplc="0409001B" w:tentative="1">
      <w:start w:val="1"/>
      <w:numFmt w:val="lowerRoman"/>
      <w:lvlText w:val="%6."/>
      <w:lvlJc w:val="right"/>
      <w:pPr>
        <w:ind w:left="3510" w:hanging="400"/>
      </w:pPr>
    </w:lvl>
    <w:lvl w:ilvl="6" w:tplc="0409000F" w:tentative="1">
      <w:start w:val="1"/>
      <w:numFmt w:val="decimal"/>
      <w:lvlText w:val="%7."/>
      <w:lvlJc w:val="left"/>
      <w:pPr>
        <w:ind w:left="3910" w:hanging="400"/>
      </w:pPr>
    </w:lvl>
    <w:lvl w:ilvl="7" w:tplc="04090019" w:tentative="1">
      <w:start w:val="1"/>
      <w:numFmt w:val="upperLetter"/>
      <w:lvlText w:val="%8."/>
      <w:lvlJc w:val="left"/>
      <w:pPr>
        <w:ind w:left="4310" w:hanging="400"/>
      </w:pPr>
    </w:lvl>
    <w:lvl w:ilvl="8" w:tplc="0409001B" w:tentative="1">
      <w:start w:val="1"/>
      <w:numFmt w:val="lowerRoman"/>
      <w:lvlText w:val="%9."/>
      <w:lvlJc w:val="right"/>
      <w:pPr>
        <w:ind w:left="4710" w:hanging="400"/>
      </w:pPr>
    </w:lvl>
  </w:abstractNum>
  <w:abstractNum w:abstractNumId="24" w15:restartNumberingAfterBreak="0">
    <w:nsid w:val="69CC16CD"/>
    <w:multiLevelType w:val="hybridMultilevel"/>
    <w:tmpl w:val="EA72BEEE"/>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6A311CFB"/>
    <w:multiLevelType w:val="hybridMultilevel"/>
    <w:tmpl w:val="DFD47956"/>
    <w:lvl w:ilvl="0" w:tplc="847E732A">
      <w:start w:val="33"/>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6B515469"/>
    <w:multiLevelType w:val="hybridMultilevel"/>
    <w:tmpl w:val="90E8A56C"/>
    <w:lvl w:ilvl="0" w:tplc="2CF071C8">
      <w:start w:val="1"/>
      <w:numFmt w:val="decimal"/>
      <w:lvlText w:val="%1."/>
      <w:lvlJc w:val="left"/>
      <w:pPr>
        <w:ind w:left="630" w:hanging="360"/>
      </w:pPr>
      <w:rPr>
        <w:rFonts w:hint="default"/>
      </w:rPr>
    </w:lvl>
    <w:lvl w:ilvl="1" w:tplc="04090019" w:tentative="1">
      <w:start w:val="1"/>
      <w:numFmt w:val="upperLetter"/>
      <w:lvlText w:val="%2."/>
      <w:lvlJc w:val="left"/>
      <w:pPr>
        <w:ind w:left="1070" w:hanging="400"/>
      </w:pPr>
    </w:lvl>
    <w:lvl w:ilvl="2" w:tplc="0409001B" w:tentative="1">
      <w:start w:val="1"/>
      <w:numFmt w:val="lowerRoman"/>
      <w:lvlText w:val="%3."/>
      <w:lvlJc w:val="right"/>
      <w:pPr>
        <w:ind w:left="1470" w:hanging="400"/>
      </w:pPr>
    </w:lvl>
    <w:lvl w:ilvl="3" w:tplc="0409000F" w:tentative="1">
      <w:start w:val="1"/>
      <w:numFmt w:val="decimal"/>
      <w:lvlText w:val="%4."/>
      <w:lvlJc w:val="left"/>
      <w:pPr>
        <w:ind w:left="1870" w:hanging="400"/>
      </w:pPr>
    </w:lvl>
    <w:lvl w:ilvl="4" w:tplc="04090019" w:tentative="1">
      <w:start w:val="1"/>
      <w:numFmt w:val="upperLetter"/>
      <w:lvlText w:val="%5."/>
      <w:lvlJc w:val="left"/>
      <w:pPr>
        <w:ind w:left="2270" w:hanging="400"/>
      </w:pPr>
    </w:lvl>
    <w:lvl w:ilvl="5" w:tplc="0409001B" w:tentative="1">
      <w:start w:val="1"/>
      <w:numFmt w:val="lowerRoman"/>
      <w:lvlText w:val="%6."/>
      <w:lvlJc w:val="right"/>
      <w:pPr>
        <w:ind w:left="2670" w:hanging="400"/>
      </w:pPr>
    </w:lvl>
    <w:lvl w:ilvl="6" w:tplc="0409000F" w:tentative="1">
      <w:start w:val="1"/>
      <w:numFmt w:val="decimal"/>
      <w:lvlText w:val="%7."/>
      <w:lvlJc w:val="left"/>
      <w:pPr>
        <w:ind w:left="3070" w:hanging="400"/>
      </w:pPr>
    </w:lvl>
    <w:lvl w:ilvl="7" w:tplc="04090019" w:tentative="1">
      <w:start w:val="1"/>
      <w:numFmt w:val="upperLetter"/>
      <w:lvlText w:val="%8."/>
      <w:lvlJc w:val="left"/>
      <w:pPr>
        <w:ind w:left="3470" w:hanging="400"/>
      </w:pPr>
    </w:lvl>
    <w:lvl w:ilvl="8" w:tplc="0409001B" w:tentative="1">
      <w:start w:val="1"/>
      <w:numFmt w:val="lowerRoman"/>
      <w:lvlText w:val="%9."/>
      <w:lvlJc w:val="right"/>
      <w:pPr>
        <w:ind w:left="3870" w:hanging="400"/>
      </w:pPr>
    </w:lvl>
  </w:abstractNum>
  <w:abstractNum w:abstractNumId="27" w15:restartNumberingAfterBreak="0">
    <w:nsid w:val="6FCA61DF"/>
    <w:multiLevelType w:val="hybridMultilevel"/>
    <w:tmpl w:val="2E0C1270"/>
    <w:lvl w:ilvl="0" w:tplc="571078AC">
      <w:start w:val="8"/>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62124E4"/>
    <w:multiLevelType w:val="hybridMultilevel"/>
    <w:tmpl w:val="EA72BEEE"/>
    <w:lvl w:ilvl="0" w:tplc="5CD0046E">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77123037"/>
    <w:multiLevelType w:val="hybridMultilevel"/>
    <w:tmpl w:val="C8C82D0E"/>
    <w:lvl w:ilvl="0" w:tplc="D30AD396">
      <w:start w:val="1"/>
      <w:numFmt w:val="lowerLetter"/>
      <w:lvlText w:val="(%1)"/>
      <w:lvlJc w:val="left"/>
      <w:pPr>
        <w:ind w:left="2504" w:hanging="360"/>
      </w:pPr>
      <w:rPr>
        <w:rFonts w:hint="default"/>
      </w:rPr>
    </w:lvl>
    <w:lvl w:ilvl="1" w:tplc="04090019" w:tentative="1">
      <w:start w:val="1"/>
      <w:numFmt w:val="upperLetter"/>
      <w:lvlText w:val="%2."/>
      <w:lvlJc w:val="left"/>
      <w:pPr>
        <w:ind w:left="2944" w:hanging="400"/>
      </w:pPr>
    </w:lvl>
    <w:lvl w:ilvl="2" w:tplc="0409001B" w:tentative="1">
      <w:start w:val="1"/>
      <w:numFmt w:val="lowerRoman"/>
      <w:lvlText w:val="%3."/>
      <w:lvlJc w:val="right"/>
      <w:pPr>
        <w:ind w:left="3344" w:hanging="400"/>
      </w:pPr>
    </w:lvl>
    <w:lvl w:ilvl="3" w:tplc="0409000F" w:tentative="1">
      <w:start w:val="1"/>
      <w:numFmt w:val="decimal"/>
      <w:lvlText w:val="%4."/>
      <w:lvlJc w:val="left"/>
      <w:pPr>
        <w:ind w:left="3744" w:hanging="400"/>
      </w:pPr>
    </w:lvl>
    <w:lvl w:ilvl="4" w:tplc="04090019" w:tentative="1">
      <w:start w:val="1"/>
      <w:numFmt w:val="upperLetter"/>
      <w:lvlText w:val="%5."/>
      <w:lvlJc w:val="left"/>
      <w:pPr>
        <w:ind w:left="4144" w:hanging="400"/>
      </w:pPr>
    </w:lvl>
    <w:lvl w:ilvl="5" w:tplc="0409001B" w:tentative="1">
      <w:start w:val="1"/>
      <w:numFmt w:val="lowerRoman"/>
      <w:lvlText w:val="%6."/>
      <w:lvlJc w:val="right"/>
      <w:pPr>
        <w:ind w:left="4544" w:hanging="400"/>
      </w:pPr>
    </w:lvl>
    <w:lvl w:ilvl="6" w:tplc="0409000F" w:tentative="1">
      <w:start w:val="1"/>
      <w:numFmt w:val="decimal"/>
      <w:lvlText w:val="%7."/>
      <w:lvlJc w:val="left"/>
      <w:pPr>
        <w:ind w:left="4944" w:hanging="400"/>
      </w:pPr>
    </w:lvl>
    <w:lvl w:ilvl="7" w:tplc="04090019" w:tentative="1">
      <w:start w:val="1"/>
      <w:numFmt w:val="upperLetter"/>
      <w:lvlText w:val="%8."/>
      <w:lvlJc w:val="left"/>
      <w:pPr>
        <w:ind w:left="5344" w:hanging="400"/>
      </w:pPr>
    </w:lvl>
    <w:lvl w:ilvl="8" w:tplc="0409001B" w:tentative="1">
      <w:start w:val="1"/>
      <w:numFmt w:val="lowerRoman"/>
      <w:lvlText w:val="%9."/>
      <w:lvlJc w:val="right"/>
      <w:pPr>
        <w:ind w:left="5744" w:hanging="400"/>
      </w:pPr>
    </w:lvl>
  </w:abstractNum>
  <w:abstractNum w:abstractNumId="30" w15:restartNumberingAfterBreak="0">
    <w:nsid w:val="79F46038"/>
    <w:multiLevelType w:val="hybridMultilevel"/>
    <w:tmpl w:val="2DA22CD6"/>
    <w:lvl w:ilvl="0" w:tplc="FA78662A">
      <w:start w:val="1"/>
      <w:numFmt w:val="decimal"/>
      <w:lvlText w:val="[%1]"/>
      <w:lvlJc w:val="left"/>
      <w:pPr>
        <w:ind w:left="420" w:hanging="42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7CEB1511"/>
    <w:multiLevelType w:val="hybridMultilevel"/>
    <w:tmpl w:val="D3CE19CC"/>
    <w:lvl w:ilvl="0" w:tplc="B7282AA4">
      <w:start w:val="9"/>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2" w15:restartNumberingAfterBreak="0">
    <w:nsid w:val="7E6088F9"/>
    <w:multiLevelType w:val="hybridMultilevel"/>
    <w:tmpl w:val="F61E9D8A"/>
    <w:lvl w:ilvl="0" w:tplc="3976EC50">
      <w:start w:val="1"/>
      <w:numFmt w:val="decimal"/>
      <w:lvlText w:val="%1."/>
      <w:lvlJc w:val="left"/>
      <w:pPr>
        <w:ind w:left="800" w:hanging="400"/>
      </w:pPr>
    </w:lvl>
    <w:lvl w:ilvl="1" w:tplc="39E67AE6">
      <w:start w:val="1"/>
      <w:numFmt w:val="lowerLetter"/>
      <w:lvlText w:val="%2."/>
      <w:lvlJc w:val="left"/>
      <w:pPr>
        <w:ind w:left="1200" w:hanging="400"/>
      </w:pPr>
    </w:lvl>
    <w:lvl w:ilvl="2" w:tplc="3518417A">
      <w:start w:val="1"/>
      <w:numFmt w:val="lowerRoman"/>
      <w:lvlText w:val="%3."/>
      <w:lvlJc w:val="right"/>
      <w:pPr>
        <w:ind w:left="1600" w:hanging="400"/>
      </w:pPr>
    </w:lvl>
    <w:lvl w:ilvl="3" w:tplc="336C0AC6">
      <w:start w:val="1"/>
      <w:numFmt w:val="decimal"/>
      <w:lvlText w:val="%4."/>
      <w:lvlJc w:val="left"/>
      <w:pPr>
        <w:ind w:left="2000" w:hanging="400"/>
      </w:pPr>
    </w:lvl>
    <w:lvl w:ilvl="4" w:tplc="87868078">
      <w:start w:val="1"/>
      <w:numFmt w:val="lowerLetter"/>
      <w:lvlText w:val="%5."/>
      <w:lvlJc w:val="left"/>
      <w:pPr>
        <w:ind w:left="2400" w:hanging="400"/>
      </w:pPr>
    </w:lvl>
    <w:lvl w:ilvl="5" w:tplc="122C999C">
      <w:start w:val="1"/>
      <w:numFmt w:val="lowerRoman"/>
      <w:lvlText w:val="%6."/>
      <w:lvlJc w:val="right"/>
      <w:pPr>
        <w:ind w:left="2800" w:hanging="400"/>
      </w:pPr>
    </w:lvl>
    <w:lvl w:ilvl="6" w:tplc="614CFBFE">
      <w:start w:val="1"/>
      <w:numFmt w:val="decimal"/>
      <w:lvlText w:val="%7."/>
      <w:lvlJc w:val="left"/>
      <w:pPr>
        <w:ind w:left="3200" w:hanging="400"/>
      </w:pPr>
    </w:lvl>
    <w:lvl w:ilvl="7" w:tplc="F08485BE">
      <w:start w:val="1"/>
      <w:numFmt w:val="lowerLetter"/>
      <w:lvlText w:val="%8."/>
      <w:lvlJc w:val="left"/>
      <w:pPr>
        <w:ind w:left="3600" w:hanging="400"/>
      </w:pPr>
    </w:lvl>
    <w:lvl w:ilvl="8" w:tplc="436871C2">
      <w:start w:val="1"/>
      <w:numFmt w:val="lowerRoman"/>
      <w:lvlText w:val="%9."/>
      <w:lvlJc w:val="right"/>
      <w:pPr>
        <w:ind w:left="4000" w:hanging="400"/>
      </w:pPr>
    </w:lvl>
  </w:abstractNum>
  <w:num w:numId="1" w16cid:durableId="985285638">
    <w:abstractNumId w:val="32"/>
  </w:num>
  <w:num w:numId="2" w16cid:durableId="614019614">
    <w:abstractNumId w:val="14"/>
  </w:num>
  <w:num w:numId="3" w16cid:durableId="387269724">
    <w:abstractNumId w:val="7"/>
  </w:num>
  <w:num w:numId="4" w16cid:durableId="1590386805">
    <w:abstractNumId w:val="2"/>
  </w:num>
  <w:num w:numId="5" w16cid:durableId="18094377">
    <w:abstractNumId w:val="8"/>
  </w:num>
  <w:num w:numId="6" w16cid:durableId="1391420889">
    <w:abstractNumId w:val="12"/>
  </w:num>
  <w:num w:numId="7" w16cid:durableId="1875849777">
    <w:abstractNumId w:val="16"/>
  </w:num>
  <w:num w:numId="8" w16cid:durableId="2041659217">
    <w:abstractNumId w:val="19"/>
  </w:num>
  <w:num w:numId="9" w16cid:durableId="1297221283">
    <w:abstractNumId w:val="9"/>
  </w:num>
  <w:num w:numId="10" w16cid:durableId="550724970">
    <w:abstractNumId w:val="4"/>
  </w:num>
  <w:num w:numId="11" w16cid:durableId="1588738">
    <w:abstractNumId w:val="25"/>
  </w:num>
  <w:num w:numId="12" w16cid:durableId="1425954791">
    <w:abstractNumId w:val="17"/>
  </w:num>
  <w:num w:numId="13" w16cid:durableId="434523550">
    <w:abstractNumId w:val="0"/>
  </w:num>
  <w:num w:numId="14" w16cid:durableId="1491480765">
    <w:abstractNumId w:val="27"/>
  </w:num>
  <w:num w:numId="15" w16cid:durableId="749353530">
    <w:abstractNumId w:val="31"/>
  </w:num>
  <w:num w:numId="16" w16cid:durableId="908341438">
    <w:abstractNumId w:val="28"/>
  </w:num>
  <w:num w:numId="17" w16cid:durableId="429396599">
    <w:abstractNumId w:val="1"/>
  </w:num>
  <w:num w:numId="18" w16cid:durableId="2053066831">
    <w:abstractNumId w:val="24"/>
  </w:num>
  <w:num w:numId="19" w16cid:durableId="182326905">
    <w:abstractNumId w:val="18"/>
  </w:num>
  <w:num w:numId="20" w16cid:durableId="749229680">
    <w:abstractNumId w:val="23"/>
  </w:num>
  <w:num w:numId="21" w16cid:durableId="1803426244">
    <w:abstractNumId w:val="30"/>
  </w:num>
  <w:num w:numId="22" w16cid:durableId="579946737">
    <w:abstractNumId w:val="22"/>
  </w:num>
  <w:num w:numId="23" w16cid:durableId="1385368940">
    <w:abstractNumId w:val="13"/>
  </w:num>
  <w:num w:numId="24" w16cid:durableId="1267883926">
    <w:abstractNumId w:val="3"/>
  </w:num>
  <w:num w:numId="25" w16cid:durableId="843403646">
    <w:abstractNumId w:val="11"/>
  </w:num>
  <w:num w:numId="26" w16cid:durableId="81724028">
    <w:abstractNumId w:val="5"/>
  </w:num>
  <w:num w:numId="27" w16cid:durableId="868447767">
    <w:abstractNumId w:val="26"/>
  </w:num>
  <w:num w:numId="28" w16cid:durableId="1649746661">
    <w:abstractNumId w:val="29"/>
  </w:num>
  <w:num w:numId="29" w16cid:durableId="220487983">
    <w:abstractNumId w:val="21"/>
  </w:num>
  <w:num w:numId="30" w16cid:durableId="36711593">
    <w:abstractNumId w:val="6"/>
  </w:num>
  <w:num w:numId="31" w16cid:durableId="349062257">
    <w:abstractNumId w:val="15"/>
  </w:num>
  <w:num w:numId="32" w16cid:durableId="1065834886">
    <w:abstractNumId w:val="20"/>
  </w:num>
  <w:num w:numId="33" w16cid:durableId="955254682">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bordersDoNotSurroundHeader/>
  <w:bordersDoNotSurroundFooter/>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rawingGridVerticalSpacing w:val="120"/>
  <w:displayHorizontalDrawingGridEvery w:val="0"/>
  <w:displayVerticalDrawingGridEvery w:val="3"/>
  <w:noPunctuationKerning/>
  <w:characterSpacingControl w:val="doNotCompress"/>
  <w:noLineBreaksAfter w:lang="ko-KR" w:val="([\{‘“〈《「『【〔＄（［｛￦"/>
  <w:noLineBreaksBefore w:lang="ko-KR" w:val="!%),.:;?]}°’”′″℃〉》」』】〕！％），．：；？］｝￠"/>
  <w:hdrShapeDefaults>
    <o:shapedefaults v:ext="edit" spidmax="2050" style="mso-position-horizontal-relative:margin"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s_review_method" w:val="Cluster"/>
  </w:docVars>
  <w:rsids>
    <w:rsidRoot w:val="006A2681"/>
    <w:rsid w:val="000012E5"/>
    <w:rsid w:val="00001486"/>
    <w:rsid w:val="00001FF3"/>
    <w:rsid w:val="00002201"/>
    <w:rsid w:val="000032B6"/>
    <w:rsid w:val="000037B7"/>
    <w:rsid w:val="0000467B"/>
    <w:rsid w:val="00004EA9"/>
    <w:rsid w:val="00004F45"/>
    <w:rsid w:val="0000536B"/>
    <w:rsid w:val="00005616"/>
    <w:rsid w:val="000068D1"/>
    <w:rsid w:val="0000701E"/>
    <w:rsid w:val="00007041"/>
    <w:rsid w:val="00007793"/>
    <w:rsid w:val="00007EC8"/>
    <w:rsid w:val="00010107"/>
    <w:rsid w:val="00010717"/>
    <w:rsid w:val="000119A2"/>
    <w:rsid w:val="000126AF"/>
    <w:rsid w:val="00012CC9"/>
    <w:rsid w:val="00012D77"/>
    <w:rsid w:val="00012FCD"/>
    <w:rsid w:val="00013C0D"/>
    <w:rsid w:val="00015296"/>
    <w:rsid w:val="00015816"/>
    <w:rsid w:val="000164B1"/>
    <w:rsid w:val="00016AB7"/>
    <w:rsid w:val="00017358"/>
    <w:rsid w:val="00017894"/>
    <w:rsid w:val="00017BB3"/>
    <w:rsid w:val="00023C9D"/>
    <w:rsid w:val="000247EE"/>
    <w:rsid w:val="000251CC"/>
    <w:rsid w:val="00025328"/>
    <w:rsid w:val="00025C87"/>
    <w:rsid w:val="00026035"/>
    <w:rsid w:val="0002625A"/>
    <w:rsid w:val="00026C54"/>
    <w:rsid w:val="00030931"/>
    <w:rsid w:val="000309C1"/>
    <w:rsid w:val="00030EA3"/>
    <w:rsid w:val="0003339D"/>
    <w:rsid w:val="00033536"/>
    <w:rsid w:val="00033B35"/>
    <w:rsid w:val="000340C1"/>
    <w:rsid w:val="000348C6"/>
    <w:rsid w:val="00034971"/>
    <w:rsid w:val="00034F52"/>
    <w:rsid w:val="000354BB"/>
    <w:rsid w:val="00036AE7"/>
    <w:rsid w:val="00040160"/>
    <w:rsid w:val="00040B93"/>
    <w:rsid w:val="000411E7"/>
    <w:rsid w:val="000426AD"/>
    <w:rsid w:val="000429A3"/>
    <w:rsid w:val="00042EE1"/>
    <w:rsid w:val="00043191"/>
    <w:rsid w:val="000443AC"/>
    <w:rsid w:val="00045ABF"/>
    <w:rsid w:val="0004689D"/>
    <w:rsid w:val="00046934"/>
    <w:rsid w:val="000478D5"/>
    <w:rsid w:val="00047B8B"/>
    <w:rsid w:val="00047E4A"/>
    <w:rsid w:val="000500B7"/>
    <w:rsid w:val="00050331"/>
    <w:rsid w:val="00050C29"/>
    <w:rsid w:val="000512A1"/>
    <w:rsid w:val="000515E2"/>
    <w:rsid w:val="0005165E"/>
    <w:rsid w:val="00051F31"/>
    <w:rsid w:val="00052852"/>
    <w:rsid w:val="000537E8"/>
    <w:rsid w:val="00053F8A"/>
    <w:rsid w:val="00054384"/>
    <w:rsid w:val="000544D3"/>
    <w:rsid w:val="00054D67"/>
    <w:rsid w:val="00054F97"/>
    <w:rsid w:val="0005584A"/>
    <w:rsid w:val="00055AA2"/>
    <w:rsid w:val="00055C69"/>
    <w:rsid w:val="000568C8"/>
    <w:rsid w:val="00057871"/>
    <w:rsid w:val="00060854"/>
    <w:rsid w:val="00060F98"/>
    <w:rsid w:val="0006245B"/>
    <w:rsid w:val="00062A41"/>
    <w:rsid w:val="00062D8B"/>
    <w:rsid w:val="00063489"/>
    <w:rsid w:val="00063A59"/>
    <w:rsid w:val="000642CF"/>
    <w:rsid w:val="0006469A"/>
    <w:rsid w:val="00064EE7"/>
    <w:rsid w:val="0006576B"/>
    <w:rsid w:val="00065E28"/>
    <w:rsid w:val="00065E72"/>
    <w:rsid w:val="00067473"/>
    <w:rsid w:val="00067598"/>
    <w:rsid w:val="00067ABB"/>
    <w:rsid w:val="0007018A"/>
    <w:rsid w:val="000704D4"/>
    <w:rsid w:val="000709E6"/>
    <w:rsid w:val="00070DC8"/>
    <w:rsid w:val="00070E32"/>
    <w:rsid w:val="000732C2"/>
    <w:rsid w:val="00074675"/>
    <w:rsid w:val="00077063"/>
    <w:rsid w:val="0007717D"/>
    <w:rsid w:val="000819CC"/>
    <w:rsid w:val="00081C46"/>
    <w:rsid w:val="00082673"/>
    <w:rsid w:val="00082920"/>
    <w:rsid w:val="00082A85"/>
    <w:rsid w:val="00082E9C"/>
    <w:rsid w:val="00083392"/>
    <w:rsid w:val="000834F1"/>
    <w:rsid w:val="000843C3"/>
    <w:rsid w:val="00084683"/>
    <w:rsid w:val="000849CE"/>
    <w:rsid w:val="00084D6A"/>
    <w:rsid w:val="000852A3"/>
    <w:rsid w:val="00085DAC"/>
    <w:rsid w:val="00086265"/>
    <w:rsid w:val="00086453"/>
    <w:rsid w:val="000867EF"/>
    <w:rsid w:val="00086A3B"/>
    <w:rsid w:val="00086DD2"/>
    <w:rsid w:val="00087F52"/>
    <w:rsid w:val="000908EF"/>
    <w:rsid w:val="00090F24"/>
    <w:rsid w:val="0009107C"/>
    <w:rsid w:val="000912AB"/>
    <w:rsid w:val="00091934"/>
    <w:rsid w:val="00092D3F"/>
    <w:rsid w:val="00093F1C"/>
    <w:rsid w:val="0009462A"/>
    <w:rsid w:val="00095598"/>
    <w:rsid w:val="0009598A"/>
    <w:rsid w:val="00095D7C"/>
    <w:rsid w:val="00095E12"/>
    <w:rsid w:val="00095F51"/>
    <w:rsid w:val="00096524"/>
    <w:rsid w:val="000978DB"/>
    <w:rsid w:val="000A0910"/>
    <w:rsid w:val="000A3817"/>
    <w:rsid w:val="000A3A68"/>
    <w:rsid w:val="000A41A4"/>
    <w:rsid w:val="000A42BE"/>
    <w:rsid w:val="000A4B1B"/>
    <w:rsid w:val="000A4ED9"/>
    <w:rsid w:val="000A5536"/>
    <w:rsid w:val="000A55F0"/>
    <w:rsid w:val="000A5700"/>
    <w:rsid w:val="000A690D"/>
    <w:rsid w:val="000A6D30"/>
    <w:rsid w:val="000A7278"/>
    <w:rsid w:val="000A748A"/>
    <w:rsid w:val="000B0004"/>
    <w:rsid w:val="000B027C"/>
    <w:rsid w:val="000B0898"/>
    <w:rsid w:val="000B15C4"/>
    <w:rsid w:val="000B51A7"/>
    <w:rsid w:val="000B54ED"/>
    <w:rsid w:val="000B55DD"/>
    <w:rsid w:val="000B5DDC"/>
    <w:rsid w:val="000B712D"/>
    <w:rsid w:val="000C0A91"/>
    <w:rsid w:val="000C0CE2"/>
    <w:rsid w:val="000C0ECF"/>
    <w:rsid w:val="000C196C"/>
    <w:rsid w:val="000C25B0"/>
    <w:rsid w:val="000C2617"/>
    <w:rsid w:val="000C2DF0"/>
    <w:rsid w:val="000C3959"/>
    <w:rsid w:val="000C4616"/>
    <w:rsid w:val="000C517A"/>
    <w:rsid w:val="000C564F"/>
    <w:rsid w:val="000C5B4B"/>
    <w:rsid w:val="000C5D69"/>
    <w:rsid w:val="000C5F01"/>
    <w:rsid w:val="000C6802"/>
    <w:rsid w:val="000C69F2"/>
    <w:rsid w:val="000C7A2F"/>
    <w:rsid w:val="000D0181"/>
    <w:rsid w:val="000D0BCD"/>
    <w:rsid w:val="000D104E"/>
    <w:rsid w:val="000D12CB"/>
    <w:rsid w:val="000D1E78"/>
    <w:rsid w:val="000D23BD"/>
    <w:rsid w:val="000D2C4C"/>
    <w:rsid w:val="000D2FAF"/>
    <w:rsid w:val="000D31D2"/>
    <w:rsid w:val="000D3731"/>
    <w:rsid w:val="000D4505"/>
    <w:rsid w:val="000D584B"/>
    <w:rsid w:val="000D5F25"/>
    <w:rsid w:val="000D61B9"/>
    <w:rsid w:val="000D63EE"/>
    <w:rsid w:val="000D6877"/>
    <w:rsid w:val="000D6F83"/>
    <w:rsid w:val="000D7A0E"/>
    <w:rsid w:val="000D7F71"/>
    <w:rsid w:val="000E0EB9"/>
    <w:rsid w:val="000E27CF"/>
    <w:rsid w:val="000E337D"/>
    <w:rsid w:val="000E4335"/>
    <w:rsid w:val="000E4E62"/>
    <w:rsid w:val="000E4EFB"/>
    <w:rsid w:val="000E5502"/>
    <w:rsid w:val="000E5E2F"/>
    <w:rsid w:val="000E6243"/>
    <w:rsid w:val="000F0329"/>
    <w:rsid w:val="000F0588"/>
    <w:rsid w:val="000F1643"/>
    <w:rsid w:val="000F1B10"/>
    <w:rsid w:val="000F1DF3"/>
    <w:rsid w:val="000F20EF"/>
    <w:rsid w:val="000F28E4"/>
    <w:rsid w:val="000F29AE"/>
    <w:rsid w:val="000F2A10"/>
    <w:rsid w:val="000F2AEF"/>
    <w:rsid w:val="000F2F69"/>
    <w:rsid w:val="000F35C3"/>
    <w:rsid w:val="000F3664"/>
    <w:rsid w:val="000F3B27"/>
    <w:rsid w:val="000F3E1C"/>
    <w:rsid w:val="000F44A5"/>
    <w:rsid w:val="000F4726"/>
    <w:rsid w:val="000F4CC7"/>
    <w:rsid w:val="000F4DC3"/>
    <w:rsid w:val="000F612F"/>
    <w:rsid w:val="000F72F6"/>
    <w:rsid w:val="000F7629"/>
    <w:rsid w:val="001007D7"/>
    <w:rsid w:val="00101446"/>
    <w:rsid w:val="0010176D"/>
    <w:rsid w:val="00101853"/>
    <w:rsid w:val="00101BDF"/>
    <w:rsid w:val="00102D01"/>
    <w:rsid w:val="001046A1"/>
    <w:rsid w:val="0010493E"/>
    <w:rsid w:val="00104BC2"/>
    <w:rsid w:val="0010540E"/>
    <w:rsid w:val="001056CD"/>
    <w:rsid w:val="00106513"/>
    <w:rsid w:val="0010690B"/>
    <w:rsid w:val="00107216"/>
    <w:rsid w:val="00107CDB"/>
    <w:rsid w:val="00107D62"/>
    <w:rsid w:val="001105A7"/>
    <w:rsid w:val="00110A25"/>
    <w:rsid w:val="00111564"/>
    <w:rsid w:val="00111ABB"/>
    <w:rsid w:val="00113FAD"/>
    <w:rsid w:val="001143B9"/>
    <w:rsid w:val="00114C33"/>
    <w:rsid w:val="0011566E"/>
    <w:rsid w:val="001159AC"/>
    <w:rsid w:val="00116D5C"/>
    <w:rsid w:val="00117611"/>
    <w:rsid w:val="00117B39"/>
    <w:rsid w:val="0012053D"/>
    <w:rsid w:val="00121184"/>
    <w:rsid w:val="00121CB4"/>
    <w:rsid w:val="00122A6F"/>
    <w:rsid w:val="00122DAF"/>
    <w:rsid w:val="00122DDA"/>
    <w:rsid w:val="00124350"/>
    <w:rsid w:val="001249BB"/>
    <w:rsid w:val="00125BBD"/>
    <w:rsid w:val="00126153"/>
    <w:rsid w:val="00127ADF"/>
    <w:rsid w:val="0013112B"/>
    <w:rsid w:val="001314D2"/>
    <w:rsid w:val="00131F0D"/>
    <w:rsid w:val="00132002"/>
    <w:rsid w:val="001341BB"/>
    <w:rsid w:val="001347A0"/>
    <w:rsid w:val="00135039"/>
    <w:rsid w:val="001352ED"/>
    <w:rsid w:val="001361CA"/>
    <w:rsid w:val="0013625D"/>
    <w:rsid w:val="00136791"/>
    <w:rsid w:val="00136C36"/>
    <w:rsid w:val="00136ED7"/>
    <w:rsid w:val="0013753E"/>
    <w:rsid w:val="00137A39"/>
    <w:rsid w:val="00137B2D"/>
    <w:rsid w:val="00140066"/>
    <w:rsid w:val="00140383"/>
    <w:rsid w:val="0014066A"/>
    <w:rsid w:val="00141BF5"/>
    <w:rsid w:val="00142757"/>
    <w:rsid w:val="00142EAF"/>
    <w:rsid w:val="00143174"/>
    <w:rsid w:val="001434DC"/>
    <w:rsid w:val="00143BD8"/>
    <w:rsid w:val="00144363"/>
    <w:rsid w:val="0014439E"/>
    <w:rsid w:val="001451FD"/>
    <w:rsid w:val="00145D9C"/>
    <w:rsid w:val="00145ED9"/>
    <w:rsid w:val="00147FD3"/>
    <w:rsid w:val="00150132"/>
    <w:rsid w:val="00151B33"/>
    <w:rsid w:val="00151C61"/>
    <w:rsid w:val="00152198"/>
    <w:rsid w:val="0015256B"/>
    <w:rsid w:val="00152E1A"/>
    <w:rsid w:val="00152F07"/>
    <w:rsid w:val="001547AC"/>
    <w:rsid w:val="00154837"/>
    <w:rsid w:val="00154943"/>
    <w:rsid w:val="00155359"/>
    <w:rsid w:val="00155F26"/>
    <w:rsid w:val="00157301"/>
    <w:rsid w:val="00157C18"/>
    <w:rsid w:val="00157DE8"/>
    <w:rsid w:val="0016037F"/>
    <w:rsid w:val="0016084A"/>
    <w:rsid w:val="00160AE6"/>
    <w:rsid w:val="001616BE"/>
    <w:rsid w:val="001627DA"/>
    <w:rsid w:val="001627E6"/>
    <w:rsid w:val="00162846"/>
    <w:rsid w:val="001630B3"/>
    <w:rsid w:val="001634E2"/>
    <w:rsid w:val="0016373C"/>
    <w:rsid w:val="00163C3C"/>
    <w:rsid w:val="00163C8F"/>
    <w:rsid w:val="001642BA"/>
    <w:rsid w:val="00164C52"/>
    <w:rsid w:val="0016540C"/>
    <w:rsid w:val="00165433"/>
    <w:rsid w:val="00165895"/>
    <w:rsid w:val="001661AA"/>
    <w:rsid w:val="00166F03"/>
    <w:rsid w:val="0016751E"/>
    <w:rsid w:val="00171CC7"/>
    <w:rsid w:val="001724ED"/>
    <w:rsid w:val="00172BB8"/>
    <w:rsid w:val="00173917"/>
    <w:rsid w:val="00173E47"/>
    <w:rsid w:val="00175493"/>
    <w:rsid w:val="00176FC3"/>
    <w:rsid w:val="001801D6"/>
    <w:rsid w:val="001808F7"/>
    <w:rsid w:val="00180A69"/>
    <w:rsid w:val="00180B85"/>
    <w:rsid w:val="00181305"/>
    <w:rsid w:val="0018180A"/>
    <w:rsid w:val="00181CCE"/>
    <w:rsid w:val="00181EA1"/>
    <w:rsid w:val="00181EF4"/>
    <w:rsid w:val="00182077"/>
    <w:rsid w:val="00182120"/>
    <w:rsid w:val="00183E45"/>
    <w:rsid w:val="00184D63"/>
    <w:rsid w:val="00185369"/>
    <w:rsid w:val="0018550E"/>
    <w:rsid w:val="00185C78"/>
    <w:rsid w:val="00186813"/>
    <w:rsid w:val="00186B4A"/>
    <w:rsid w:val="00186BD1"/>
    <w:rsid w:val="00186BFD"/>
    <w:rsid w:val="0018716D"/>
    <w:rsid w:val="0018739E"/>
    <w:rsid w:val="00190B0A"/>
    <w:rsid w:val="00191C08"/>
    <w:rsid w:val="0019305C"/>
    <w:rsid w:val="00193ABB"/>
    <w:rsid w:val="00193D29"/>
    <w:rsid w:val="00194ABB"/>
    <w:rsid w:val="0019524D"/>
    <w:rsid w:val="00195B3C"/>
    <w:rsid w:val="00196A20"/>
    <w:rsid w:val="00196B17"/>
    <w:rsid w:val="001A06BA"/>
    <w:rsid w:val="001A07E5"/>
    <w:rsid w:val="001A158A"/>
    <w:rsid w:val="001A1A8E"/>
    <w:rsid w:val="001A1D7F"/>
    <w:rsid w:val="001A3BB7"/>
    <w:rsid w:val="001A4D8B"/>
    <w:rsid w:val="001A562B"/>
    <w:rsid w:val="001A573C"/>
    <w:rsid w:val="001B06FE"/>
    <w:rsid w:val="001B0BA9"/>
    <w:rsid w:val="001B0DBF"/>
    <w:rsid w:val="001B1135"/>
    <w:rsid w:val="001B1141"/>
    <w:rsid w:val="001B2873"/>
    <w:rsid w:val="001B37A6"/>
    <w:rsid w:val="001B3B47"/>
    <w:rsid w:val="001B4106"/>
    <w:rsid w:val="001B429B"/>
    <w:rsid w:val="001B4304"/>
    <w:rsid w:val="001B4452"/>
    <w:rsid w:val="001B472F"/>
    <w:rsid w:val="001B4FF8"/>
    <w:rsid w:val="001B50B4"/>
    <w:rsid w:val="001B5C9A"/>
    <w:rsid w:val="001B6DE1"/>
    <w:rsid w:val="001B7450"/>
    <w:rsid w:val="001B7464"/>
    <w:rsid w:val="001B7576"/>
    <w:rsid w:val="001B78DF"/>
    <w:rsid w:val="001B79E7"/>
    <w:rsid w:val="001C0406"/>
    <w:rsid w:val="001C0561"/>
    <w:rsid w:val="001C12C1"/>
    <w:rsid w:val="001C18AC"/>
    <w:rsid w:val="001C25BC"/>
    <w:rsid w:val="001C26FC"/>
    <w:rsid w:val="001C3BA9"/>
    <w:rsid w:val="001C45A9"/>
    <w:rsid w:val="001C46F6"/>
    <w:rsid w:val="001C4F18"/>
    <w:rsid w:val="001C5B0C"/>
    <w:rsid w:val="001C66F5"/>
    <w:rsid w:val="001C6BC6"/>
    <w:rsid w:val="001C733D"/>
    <w:rsid w:val="001C734C"/>
    <w:rsid w:val="001C777D"/>
    <w:rsid w:val="001D0939"/>
    <w:rsid w:val="001D0BCA"/>
    <w:rsid w:val="001D11CF"/>
    <w:rsid w:val="001D28DA"/>
    <w:rsid w:val="001D2BB0"/>
    <w:rsid w:val="001D2F51"/>
    <w:rsid w:val="001D35CD"/>
    <w:rsid w:val="001D404F"/>
    <w:rsid w:val="001D4CA9"/>
    <w:rsid w:val="001D53B8"/>
    <w:rsid w:val="001D636E"/>
    <w:rsid w:val="001D6CB5"/>
    <w:rsid w:val="001D6D34"/>
    <w:rsid w:val="001D7F95"/>
    <w:rsid w:val="001E04D6"/>
    <w:rsid w:val="001E12E0"/>
    <w:rsid w:val="001E17F7"/>
    <w:rsid w:val="001E202D"/>
    <w:rsid w:val="001E23E2"/>
    <w:rsid w:val="001E243F"/>
    <w:rsid w:val="001E2568"/>
    <w:rsid w:val="001E2DB1"/>
    <w:rsid w:val="001E34D9"/>
    <w:rsid w:val="001E443A"/>
    <w:rsid w:val="001E44D3"/>
    <w:rsid w:val="001E5323"/>
    <w:rsid w:val="001E54C4"/>
    <w:rsid w:val="001E5AA9"/>
    <w:rsid w:val="001E6CCA"/>
    <w:rsid w:val="001F1689"/>
    <w:rsid w:val="001F230B"/>
    <w:rsid w:val="001F23C9"/>
    <w:rsid w:val="001F2E93"/>
    <w:rsid w:val="001F32B5"/>
    <w:rsid w:val="001F3415"/>
    <w:rsid w:val="001F3B1D"/>
    <w:rsid w:val="001F4674"/>
    <w:rsid w:val="001F4B3C"/>
    <w:rsid w:val="001F4CF3"/>
    <w:rsid w:val="001F4E59"/>
    <w:rsid w:val="001F5D34"/>
    <w:rsid w:val="001F7FE2"/>
    <w:rsid w:val="002002E3"/>
    <w:rsid w:val="00201D8B"/>
    <w:rsid w:val="00201FDF"/>
    <w:rsid w:val="002031A6"/>
    <w:rsid w:val="002031DB"/>
    <w:rsid w:val="0020388B"/>
    <w:rsid w:val="002038BD"/>
    <w:rsid w:val="002049DB"/>
    <w:rsid w:val="00204B29"/>
    <w:rsid w:val="00204F28"/>
    <w:rsid w:val="00206408"/>
    <w:rsid w:val="002067A3"/>
    <w:rsid w:val="00206AE9"/>
    <w:rsid w:val="00207992"/>
    <w:rsid w:val="00207D7B"/>
    <w:rsid w:val="00210DB2"/>
    <w:rsid w:val="00211040"/>
    <w:rsid w:val="00211DC2"/>
    <w:rsid w:val="0021212D"/>
    <w:rsid w:val="0021227B"/>
    <w:rsid w:val="00212585"/>
    <w:rsid w:val="00213E3B"/>
    <w:rsid w:val="00214A26"/>
    <w:rsid w:val="002164AC"/>
    <w:rsid w:val="0021667B"/>
    <w:rsid w:val="002201FD"/>
    <w:rsid w:val="00220312"/>
    <w:rsid w:val="0022073D"/>
    <w:rsid w:val="00220923"/>
    <w:rsid w:val="0022223E"/>
    <w:rsid w:val="002223D3"/>
    <w:rsid w:val="00222F01"/>
    <w:rsid w:val="00223197"/>
    <w:rsid w:val="002241B8"/>
    <w:rsid w:val="00224A2D"/>
    <w:rsid w:val="002256C8"/>
    <w:rsid w:val="00225A43"/>
    <w:rsid w:val="00225B81"/>
    <w:rsid w:val="00225BF5"/>
    <w:rsid w:val="0022642A"/>
    <w:rsid w:val="00226B36"/>
    <w:rsid w:val="00226C03"/>
    <w:rsid w:val="0023066D"/>
    <w:rsid w:val="002312B8"/>
    <w:rsid w:val="002315D2"/>
    <w:rsid w:val="00231BC8"/>
    <w:rsid w:val="00231C5D"/>
    <w:rsid w:val="0023227E"/>
    <w:rsid w:val="002329F7"/>
    <w:rsid w:val="00232F80"/>
    <w:rsid w:val="00233040"/>
    <w:rsid w:val="00234304"/>
    <w:rsid w:val="0023431E"/>
    <w:rsid w:val="0023471B"/>
    <w:rsid w:val="00234FE3"/>
    <w:rsid w:val="00235A30"/>
    <w:rsid w:val="00236A85"/>
    <w:rsid w:val="00236F38"/>
    <w:rsid w:val="00237833"/>
    <w:rsid w:val="00237D90"/>
    <w:rsid w:val="00240327"/>
    <w:rsid w:val="00241051"/>
    <w:rsid w:val="00241A70"/>
    <w:rsid w:val="0024279B"/>
    <w:rsid w:val="002441A6"/>
    <w:rsid w:val="00245950"/>
    <w:rsid w:val="00246559"/>
    <w:rsid w:val="0024701A"/>
    <w:rsid w:val="002474AA"/>
    <w:rsid w:val="002475C5"/>
    <w:rsid w:val="00250AFD"/>
    <w:rsid w:val="00250B73"/>
    <w:rsid w:val="00250C08"/>
    <w:rsid w:val="00250EDC"/>
    <w:rsid w:val="00251F9F"/>
    <w:rsid w:val="00251FA3"/>
    <w:rsid w:val="00252903"/>
    <w:rsid w:val="002530AC"/>
    <w:rsid w:val="0025355B"/>
    <w:rsid w:val="00253F1C"/>
    <w:rsid w:val="00254105"/>
    <w:rsid w:val="00254156"/>
    <w:rsid w:val="00257ED9"/>
    <w:rsid w:val="0026074F"/>
    <w:rsid w:val="002617AB"/>
    <w:rsid w:val="00262C8C"/>
    <w:rsid w:val="00263209"/>
    <w:rsid w:val="002635E1"/>
    <w:rsid w:val="002644D3"/>
    <w:rsid w:val="0026634E"/>
    <w:rsid w:val="00266482"/>
    <w:rsid w:val="0026718C"/>
    <w:rsid w:val="00267E84"/>
    <w:rsid w:val="00267F2F"/>
    <w:rsid w:val="00270787"/>
    <w:rsid w:val="00270B3A"/>
    <w:rsid w:val="00270DC5"/>
    <w:rsid w:val="002715AE"/>
    <w:rsid w:val="002731BF"/>
    <w:rsid w:val="002733BB"/>
    <w:rsid w:val="00273B01"/>
    <w:rsid w:val="0027424E"/>
    <w:rsid w:val="002750BD"/>
    <w:rsid w:val="00275EEA"/>
    <w:rsid w:val="002760D8"/>
    <w:rsid w:val="002768B5"/>
    <w:rsid w:val="00276B1F"/>
    <w:rsid w:val="002776DD"/>
    <w:rsid w:val="002777DC"/>
    <w:rsid w:val="00277BFE"/>
    <w:rsid w:val="002823E9"/>
    <w:rsid w:val="0028275E"/>
    <w:rsid w:val="00283225"/>
    <w:rsid w:val="00283EBB"/>
    <w:rsid w:val="0028475B"/>
    <w:rsid w:val="002857C8"/>
    <w:rsid w:val="002861F6"/>
    <w:rsid w:val="00286885"/>
    <w:rsid w:val="002869D0"/>
    <w:rsid w:val="00286AB4"/>
    <w:rsid w:val="00287B98"/>
    <w:rsid w:val="00290020"/>
    <w:rsid w:val="002909F1"/>
    <w:rsid w:val="002920B3"/>
    <w:rsid w:val="00292594"/>
    <w:rsid w:val="0029291D"/>
    <w:rsid w:val="00292A38"/>
    <w:rsid w:val="00292DE6"/>
    <w:rsid w:val="00293498"/>
    <w:rsid w:val="00294FB4"/>
    <w:rsid w:val="00295958"/>
    <w:rsid w:val="00296286"/>
    <w:rsid w:val="002963A2"/>
    <w:rsid w:val="00296795"/>
    <w:rsid w:val="0029690E"/>
    <w:rsid w:val="00296FDF"/>
    <w:rsid w:val="0029753E"/>
    <w:rsid w:val="002A1C6B"/>
    <w:rsid w:val="002A2BA3"/>
    <w:rsid w:val="002A306B"/>
    <w:rsid w:val="002A3D9C"/>
    <w:rsid w:val="002A3E91"/>
    <w:rsid w:val="002A413B"/>
    <w:rsid w:val="002A442E"/>
    <w:rsid w:val="002A4DA1"/>
    <w:rsid w:val="002A5DB8"/>
    <w:rsid w:val="002A79C5"/>
    <w:rsid w:val="002B0068"/>
    <w:rsid w:val="002B0AA8"/>
    <w:rsid w:val="002B1CEC"/>
    <w:rsid w:val="002B21E6"/>
    <w:rsid w:val="002B2237"/>
    <w:rsid w:val="002B2D7C"/>
    <w:rsid w:val="002B36E5"/>
    <w:rsid w:val="002B386C"/>
    <w:rsid w:val="002B3B4A"/>
    <w:rsid w:val="002B3B53"/>
    <w:rsid w:val="002B4330"/>
    <w:rsid w:val="002B47D7"/>
    <w:rsid w:val="002B4B25"/>
    <w:rsid w:val="002B4C48"/>
    <w:rsid w:val="002B4E39"/>
    <w:rsid w:val="002B4EE8"/>
    <w:rsid w:val="002B5473"/>
    <w:rsid w:val="002B5CF5"/>
    <w:rsid w:val="002B74EA"/>
    <w:rsid w:val="002B77BD"/>
    <w:rsid w:val="002B7A98"/>
    <w:rsid w:val="002C1F33"/>
    <w:rsid w:val="002C2F1E"/>
    <w:rsid w:val="002C2FF2"/>
    <w:rsid w:val="002C3088"/>
    <w:rsid w:val="002C38A4"/>
    <w:rsid w:val="002C3E98"/>
    <w:rsid w:val="002C3EE6"/>
    <w:rsid w:val="002C4AB2"/>
    <w:rsid w:val="002C4B62"/>
    <w:rsid w:val="002C4EF7"/>
    <w:rsid w:val="002C5981"/>
    <w:rsid w:val="002C66C5"/>
    <w:rsid w:val="002C691B"/>
    <w:rsid w:val="002D0111"/>
    <w:rsid w:val="002D0AC6"/>
    <w:rsid w:val="002D18F9"/>
    <w:rsid w:val="002D1B0C"/>
    <w:rsid w:val="002D3C75"/>
    <w:rsid w:val="002D440B"/>
    <w:rsid w:val="002D47E0"/>
    <w:rsid w:val="002D5070"/>
    <w:rsid w:val="002D554A"/>
    <w:rsid w:val="002D5B18"/>
    <w:rsid w:val="002D6614"/>
    <w:rsid w:val="002D733A"/>
    <w:rsid w:val="002D7361"/>
    <w:rsid w:val="002D7A16"/>
    <w:rsid w:val="002E0392"/>
    <w:rsid w:val="002E0509"/>
    <w:rsid w:val="002E0929"/>
    <w:rsid w:val="002E0A46"/>
    <w:rsid w:val="002E0B18"/>
    <w:rsid w:val="002E0E8D"/>
    <w:rsid w:val="002E0EA2"/>
    <w:rsid w:val="002E1EE6"/>
    <w:rsid w:val="002E2CF9"/>
    <w:rsid w:val="002E4C24"/>
    <w:rsid w:val="002E4D94"/>
    <w:rsid w:val="002E536C"/>
    <w:rsid w:val="002E619B"/>
    <w:rsid w:val="002E6F2E"/>
    <w:rsid w:val="002E743C"/>
    <w:rsid w:val="002E7EC3"/>
    <w:rsid w:val="002F03E4"/>
    <w:rsid w:val="002F10CC"/>
    <w:rsid w:val="002F19B4"/>
    <w:rsid w:val="002F1FF4"/>
    <w:rsid w:val="002F2467"/>
    <w:rsid w:val="002F295A"/>
    <w:rsid w:val="002F351A"/>
    <w:rsid w:val="002F586E"/>
    <w:rsid w:val="002F6071"/>
    <w:rsid w:val="002F694D"/>
    <w:rsid w:val="002F708A"/>
    <w:rsid w:val="002F7CD3"/>
    <w:rsid w:val="003001BF"/>
    <w:rsid w:val="0030044A"/>
    <w:rsid w:val="00300D40"/>
    <w:rsid w:val="003018C6"/>
    <w:rsid w:val="00301B66"/>
    <w:rsid w:val="00301EF3"/>
    <w:rsid w:val="0030203A"/>
    <w:rsid w:val="00302145"/>
    <w:rsid w:val="00302422"/>
    <w:rsid w:val="00303279"/>
    <w:rsid w:val="00303414"/>
    <w:rsid w:val="00303B14"/>
    <w:rsid w:val="00303BCA"/>
    <w:rsid w:val="00303E66"/>
    <w:rsid w:val="00303E86"/>
    <w:rsid w:val="00304B9F"/>
    <w:rsid w:val="00305FAA"/>
    <w:rsid w:val="003067CB"/>
    <w:rsid w:val="003073DB"/>
    <w:rsid w:val="00310D3F"/>
    <w:rsid w:val="00310E9D"/>
    <w:rsid w:val="003113AC"/>
    <w:rsid w:val="0031184F"/>
    <w:rsid w:val="00311B57"/>
    <w:rsid w:val="00311FB7"/>
    <w:rsid w:val="003121C8"/>
    <w:rsid w:val="00312277"/>
    <w:rsid w:val="00312EF7"/>
    <w:rsid w:val="00313329"/>
    <w:rsid w:val="00313751"/>
    <w:rsid w:val="003137AE"/>
    <w:rsid w:val="00313AB5"/>
    <w:rsid w:val="00314675"/>
    <w:rsid w:val="0031503D"/>
    <w:rsid w:val="003154A4"/>
    <w:rsid w:val="003156F1"/>
    <w:rsid w:val="00317375"/>
    <w:rsid w:val="003177B1"/>
    <w:rsid w:val="003218EC"/>
    <w:rsid w:val="00321EE2"/>
    <w:rsid w:val="0032273F"/>
    <w:rsid w:val="0032391D"/>
    <w:rsid w:val="003239A4"/>
    <w:rsid w:val="00324C82"/>
    <w:rsid w:val="003255CF"/>
    <w:rsid w:val="00325BE7"/>
    <w:rsid w:val="0032668E"/>
    <w:rsid w:val="0032699F"/>
    <w:rsid w:val="003307E2"/>
    <w:rsid w:val="00330B58"/>
    <w:rsid w:val="00331A4F"/>
    <w:rsid w:val="00332453"/>
    <w:rsid w:val="00333C6F"/>
    <w:rsid w:val="00333ED8"/>
    <w:rsid w:val="00334D73"/>
    <w:rsid w:val="003353CD"/>
    <w:rsid w:val="003355F4"/>
    <w:rsid w:val="00335936"/>
    <w:rsid w:val="00335F65"/>
    <w:rsid w:val="003374F0"/>
    <w:rsid w:val="00337659"/>
    <w:rsid w:val="00337B6A"/>
    <w:rsid w:val="00337C02"/>
    <w:rsid w:val="00337E04"/>
    <w:rsid w:val="0034063E"/>
    <w:rsid w:val="00340EC6"/>
    <w:rsid w:val="0034121E"/>
    <w:rsid w:val="00341ACF"/>
    <w:rsid w:val="00342104"/>
    <w:rsid w:val="0034344F"/>
    <w:rsid w:val="003434E3"/>
    <w:rsid w:val="003435FF"/>
    <w:rsid w:val="00343706"/>
    <w:rsid w:val="003447CC"/>
    <w:rsid w:val="00344DA8"/>
    <w:rsid w:val="00344F22"/>
    <w:rsid w:val="00345694"/>
    <w:rsid w:val="00345971"/>
    <w:rsid w:val="00345E2C"/>
    <w:rsid w:val="0034628E"/>
    <w:rsid w:val="00346564"/>
    <w:rsid w:val="003467E6"/>
    <w:rsid w:val="003471F6"/>
    <w:rsid w:val="0035088E"/>
    <w:rsid w:val="003508D5"/>
    <w:rsid w:val="00351095"/>
    <w:rsid w:val="00351D77"/>
    <w:rsid w:val="00351E08"/>
    <w:rsid w:val="00351FE5"/>
    <w:rsid w:val="00352438"/>
    <w:rsid w:val="00352A70"/>
    <w:rsid w:val="00352B1B"/>
    <w:rsid w:val="003533EC"/>
    <w:rsid w:val="0035516E"/>
    <w:rsid w:val="003569FD"/>
    <w:rsid w:val="003574CD"/>
    <w:rsid w:val="00357718"/>
    <w:rsid w:val="0036031F"/>
    <w:rsid w:val="00360617"/>
    <w:rsid w:val="003606C4"/>
    <w:rsid w:val="00360881"/>
    <w:rsid w:val="00360B8F"/>
    <w:rsid w:val="00361D66"/>
    <w:rsid w:val="00361E97"/>
    <w:rsid w:val="00362097"/>
    <w:rsid w:val="00363212"/>
    <w:rsid w:val="00363C5A"/>
    <w:rsid w:val="00363CEC"/>
    <w:rsid w:val="00363DB8"/>
    <w:rsid w:val="003645DC"/>
    <w:rsid w:val="003657DD"/>
    <w:rsid w:val="00365A47"/>
    <w:rsid w:val="00366B62"/>
    <w:rsid w:val="00366D11"/>
    <w:rsid w:val="00367C28"/>
    <w:rsid w:val="00370311"/>
    <w:rsid w:val="0037078F"/>
    <w:rsid w:val="0037127B"/>
    <w:rsid w:val="0037162F"/>
    <w:rsid w:val="00373765"/>
    <w:rsid w:val="00373E91"/>
    <w:rsid w:val="0037482C"/>
    <w:rsid w:val="0037483C"/>
    <w:rsid w:val="00374DE9"/>
    <w:rsid w:val="00376972"/>
    <w:rsid w:val="00376CD1"/>
    <w:rsid w:val="00377132"/>
    <w:rsid w:val="00377EE0"/>
    <w:rsid w:val="003805B0"/>
    <w:rsid w:val="00380F44"/>
    <w:rsid w:val="00380F6A"/>
    <w:rsid w:val="003813B7"/>
    <w:rsid w:val="00382562"/>
    <w:rsid w:val="00382ED4"/>
    <w:rsid w:val="0038358B"/>
    <w:rsid w:val="00384461"/>
    <w:rsid w:val="00384CB6"/>
    <w:rsid w:val="00385625"/>
    <w:rsid w:val="00385969"/>
    <w:rsid w:val="00385F98"/>
    <w:rsid w:val="00386144"/>
    <w:rsid w:val="00390C92"/>
    <w:rsid w:val="00391357"/>
    <w:rsid w:val="00391AC8"/>
    <w:rsid w:val="0039277A"/>
    <w:rsid w:val="00392B2B"/>
    <w:rsid w:val="00392FCC"/>
    <w:rsid w:val="00393168"/>
    <w:rsid w:val="0039377A"/>
    <w:rsid w:val="0039385C"/>
    <w:rsid w:val="00394595"/>
    <w:rsid w:val="0039564B"/>
    <w:rsid w:val="00395880"/>
    <w:rsid w:val="003961D5"/>
    <w:rsid w:val="00396F63"/>
    <w:rsid w:val="0039714E"/>
    <w:rsid w:val="003974F1"/>
    <w:rsid w:val="003A0425"/>
    <w:rsid w:val="003A0B93"/>
    <w:rsid w:val="003A13C3"/>
    <w:rsid w:val="003A2F4B"/>
    <w:rsid w:val="003A33D2"/>
    <w:rsid w:val="003A35C0"/>
    <w:rsid w:val="003A41A5"/>
    <w:rsid w:val="003A5B2B"/>
    <w:rsid w:val="003A61A2"/>
    <w:rsid w:val="003A625E"/>
    <w:rsid w:val="003A64B5"/>
    <w:rsid w:val="003A6DB5"/>
    <w:rsid w:val="003A73C8"/>
    <w:rsid w:val="003B007D"/>
    <w:rsid w:val="003B02B0"/>
    <w:rsid w:val="003B0526"/>
    <w:rsid w:val="003B074B"/>
    <w:rsid w:val="003B0E5C"/>
    <w:rsid w:val="003B1112"/>
    <w:rsid w:val="003B13BC"/>
    <w:rsid w:val="003B1AB4"/>
    <w:rsid w:val="003B1E6C"/>
    <w:rsid w:val="003B1EE5"/>
    <w:rsid w:val="003B2045"/>
    <w:rsid w:val="003B2336"/>
    <w:rsid w:val="003B42BE"/>
    <w:rsid w:val="003B51FF"/>
    <w:rsid w:val="003B558E"/>
    <w:rsid w:val="003B5C40"/>
    <w:rsid w:val="003B5F74"/>
    <w:rsid w:val="003C0D65"/>
    <w:rsid w:val="003C1336"/>
    <w:rsid w:val="003C2586"/>
    <w:rsid w:val="003C2676"/>
    <w:rsid w:val="003C2FDC"/>
    <w:rsid w:val="003C361F"/>
    <w:rsid w:val="003C4BC7"/>
    <w:rsid w:val="003C52B8"/>
    <w:rsid w:val="003C6AF7"/>
    <w:rsid w:val="003C6CED"/>
    <w:rsid w:val="003C79BD"/>
    <w:rsid w:val="003D07BE"/>
    <w:rsid w:val="003D0AF2"/>
    <w:rsid w:val="003D190A"/>
    <w:rsid w:val="003D290A"/>
    <w:rsid w:val="003D33D5"/>
    <w:rsid w:val="003D39FE"/>
    <w:rsid w:val="003D3CE5"/>
    <w:rsid w:val="003D50A4"/>
    <w:rsid w:val="003D52F5"/>
    <w:rsid w:val="003D5BBE"/>
    <w:rsid w:val="003D60D6"/>
    <w:rsid w:val="003D6457"/>
    <w:rsid w:val="003D6848"/>
    <w:rsid w:val="003D7475"/>
    <w:rsid w:val="003D7B3B"/>
    <w:rsid w:val="003E0103"/>
    <w:rsid w:val="003E139C"/>
    <w:rsid w:val="003E13E6"/>
    <w:rsid w:val="003E1EA5"/>
    <w:rsid w:val="003E3584"/>
    <w:rsid w:val="003E3623"/>
    <w:rsid w:val="003E3908"/>
    <w:rsid w:val="003E39DE"/>
    <w:rsid w:val="003E3BA1"/>
    <w:rsid w:val="003E3C20"/>
    <w:rsid w:val="003E45DC"/>
    <w:rsid w:val="003E4ED9"/>
    <w:rsid w:val="003E51EB"/>
    <w:rsid w:val="003E5651"/>
    <w:rsid w:val="003E5CBF"/>
    <w:rsid w:val="003E5D15"/>
    <w:rsid w:val="003E5DDA"/>
    <w:rsid w:val="003E614C"/>
    <w:rsid w:val="003E690E"/>
    <w:rsid w:val="003E6A98"/>
    <w:rsid w:val="003E7065"/>
    <w:rsid w:val="003E74F0"/>
    <w:rsid w:val="003E7A0E"/>
    <w:rsid w:val="003F059D"/>
    <w:rsid w:val="003F0611"/>
    <w:rsid w:val="003F07D9"/>
    <w:rsid w:val="003F10EE"/>
    <w:rsid w:val="003F18D9"/>
    <w:rsid w:val="003F1C74"/>
    <w:rsid w:val="003F21C4"/>
    <w:rsid w:val="003F2297"/>
    <w:rsid w:val="003F2544"/>
    <w:rsid w:val="003F27C1"/>
    <w:rsid w:val="003F3EB7"/>
    <w:rsid w:val="003F4BCD"/>
    <w:rsid w:val="003F4DC4"/>
    <w:rsid w:val="003F623B"/>
    <w:rsid w:val="003F66B4"/>
    <w:rsid w:val="003F6AFF"/>
    <w:rsid w:val="003F6F92"/>
    <w:rsid w:val="003F72D4"/>
    <w:rsid w:val="003F766E"/>
    <w:rsid w:val="003F7C5F"/>
    <w:rsid w:val="003F7ED9"/>
    <w:rsid w:val="00401BFD"/>
    <w:rsid w:val="00402B88"/>
    <w:rsid w:val="00402FC3"/>
    <w:rsid w:val="004035B0"/>
    <w:rsid w:val="004037BB"/>
    <w:rsid w:val="00403D45"/>
    <w:rsid w:val="0040427A"/>
    <w:rsid w:val="00404DE2"/>
    <w:rsid w:val="00406166"/>
    <w:rsid w:val="00406A43"/>
    <w:rsid w:val="00406C3B"/>
    <w:rsid w:val="00407359"/>
    <w:rsid w:val="00407AEE"/>
    <w:rsid w:val="00407B79"/>
    <w:rsid w:val="00410525"/>
    <w:rsid w:val="004108D6"/>
    <w:rsid w:val="0041135C"/>
    <w:rsid w:val="00411405"/>
    <w:rsid w:val="00413FB3"/>
    <w:rsid w:val="00414224"/>
    <w:rsid w:val="004142D8"/>
    <w:rsid w:val="004146A3"/>
    <w:rsid w:val="004148E7"/>
    <w:rsid w:val="00414938"/>
    <w:rsid w:val="00414BDE"/>
    <w:rsid w:val="0041509F"/>
    <w:rsid w:val="00415157"/>
    <w:rsid w:val="00416244"/>
    <w:rsid w:val="00420660"/>
    <w:rsid w:val="00421331"/>
    <w:rsid w:val="004230A3"/>
    <w:rsid w:val="00424F8E"/>
    <w:rsid w:val="0042509A"/>
    <w:rsid w:val="004254CE"/>
    <w:rsid w:val="00426529"/>
    <w:rsid w:val="004265AA"/>
    <w:rsid w:val="004266D6"/>
    <w:rsid w:val="004270B4"/>
    <w:rsid w:val="004300E0"/>
    <w:rsid w:val="0043135B"/>
    <w:rsid w:val="004328B7"/>
    <w:rsid w:val="00433AA6"/>
    <w:rsid w:val="004356DD"/>
    <w:rsid w:val="00436CDA"/>
    <w:rsid w:val="00436DB1"/>
    <w:rsid w:val="00437368"/>
    <w:rsid w:val="00441D5E"/>
    <w:rsid w:val="004426E7"/>
    <w:rsid w:val="00442992"/>
    <w:rsid w:val="00442C41"/>
    <w:rsid w:val="00443664"/>
    <w:rsid w:val="00444183"/>
    <w:rsid w:val="00445187"/>
    <w:rsid w:val="00445F58"/>
    <w:rsid w:val="00446326"/>
    <w:rsid w:val="00446379"/>
    <w:rsid w:val="00446549"/>
    <w:rsid w:val="00446CAA"/>
    <w:rsid w:val="00447A9B"/>
    <w:rsid w:val="00450091"/>
    <w:rsid w:val="004507BA"/>
    <w:rsid w:val="00450BFF"/>
    <w:rsid w:val="00451E12"/>
    <w:rsid w:val="00451ED3"/>
    <w:rsid w:val="00451F0C"/>
    <w:rsid w:val="00452063"/>
    <w:rsid w:val="004521FE"/>
    <w:rsid w:val="00453C60"/>
    <w:rsid w:val="00453F43"/>
    <w:rsid w:val="004554D7"/>
    <w:rsid w:val="004555A7"/>
    <w:rsid w:val="004555DF"/>
    <w:rsid w:val="004559DF"/>
    <w:rsid w:val="00455A46"/>
    <w:rsid w:val="00455BF5"/>
    <w:rsid w:val="00455EB9"/>
    <w:rsid w:val="004560A2"/>
    <w:rsid w:val="00456898"/>
    <w:rsid w:val="004568ED"/>
    <w:rsid w:val="00456E49"/>
    <w:rsid w:val="00456F59"/>
    <w:rsid w:val="00457316"/>
    <w:rsid w:val="00457B44"/>
    <w:rsid w:val="00457B55"/>
    <w:rsid w:val="00457DDF"/>
    <w:rsid w:val="004601D8"/>
    <w:rsid w:val="0046040C"/>
    <w:rsid w:val="00460867"/>
    <w:rsid w:val="00460AD1"/>
    <w:rsid w:val="00462985"/>
    <w:rsid w:val="00462AA0"/>
    <w:rsid w:val="00462B0B"/>
    <w:rsid w:val="00463328"/>
    <w:rsid w:val="004645D3"/>
    <w:rsid w:val="00465E14"/>
    <w:rsid w:val="00466214"/>
    <w:rsid w:val="00466C8B"/>
    <w:rsid w:val="0046799F"/>
    <w:rsid w:val="004700A4"/>
    <w:rsid w:val="00470DC9"/>
    <w:rsid w:val="00471165"/>
    <w:rsid w:val="004711C2"/>
    <w:rsid w:val="00471DAF"/>
    <w:rsid w:val="00471E31"/>
    <w:rsid w:val="00472FA9"/>
    <w:rsid w:val="00473444"/>
    <w:rsid w:val="004734EE"/>
    <w:rsid w:val="00473846"/>
    <w:rsid w:val="00474008"/>
    <w:rsid w:val="004749D9"/>
    <w:rsid w:val="00474B06"/>
    <w:rsid w:val="0047547E"/>
    <w:rsid w:val="00476015"/>
    <w:rsid w:val="00477355"/>
    <w:rsid w:val="00477699"/>
    <w:rsid w:val="004779D2"/>
    <w:rsid w:val="004800D5"/>
    <w:rsid w:val="00480264"/>
    <w:rsid w:val="0048035E"/>
    <w:rsid w:val="0048048B"/>
    <w:rsid w:val="004808A0"/>
    <w:rsid w:val="00480914"/>
    <w:rsid w:val="00481B7C"/>
    <w:rsid w:val="00481EEA"/>
    <w:rsid w:val="0048212B"/>
    <w:rsid w:val="004823FB"/>
    <w:rsid w:val="0048342D"/>
    <w:rsid w:val="00484190"/>
    <w:rsid w:val="00484CD7"/>
    <w:rsid w:val="00485BE9"/>
    <w:rsid w:val="00485CF0"/>
    <w:rsid w:val="004864A3"/>
    <w:rsid w:val="0048697E"/>
    <w:rsid w:val="004874CB"/>
    <w:rsid w:val="00487F77"/>
    <w:rsid w:val="0049051A"/>
    <w:rsid w:val="00490872"/>
    <w:rsid w:val="00490BBA"/>
    <w:rsid w:val="00490F20"/>
    <w:rsid w:val="00491EE5"/>
    <w:rsid w:val="004922FB"/>
    <w:rsid w:val="00492810"/>
    <w:rsid w:val="00492E5D"/>
    <w:rsid w:val="00493C89"/>
    <w:rsid w:val="00495046"/>
    <w:rsid w:val="004950E9"/>
    <w:rsid w:val="004952F6"/>
    <w:rsid w:val="00496FC1"/>
    <w:rsid w:val="004972E0"/>
    <w:rsid w:val="004975FC"/>
    <w:rsid w:val="00497969"/>
    <w:rsid w:val="00497AE3"/>
    <w:rsid w:val="00497CE1"/>
    <w:rsid w:val="00497F09"/>
    <w:rsid w:val="00497F5B"/>
    <w:rsid w:val="004A01E3"/>
    <w:rsid w:val="004A03B2"/>
    <w:rsid w:val="004A0504"/>
    <w:rsid w:val="004A0AF6"/>
    <w:rsid w:val="004A0B3E"/>
    <w:rsid w:val="004A1147"/>
    <w:rsid w:val="004A1338"/>
    <w:rsid w:val="004A1709"/>
    <w:rsid w:val="004A1C2A"/>
    <w:rsid w:val="004A2D73"/>
    <w:rsid w:val="004A3543"/>
    <w:rsid w:val="004A44FC"/>
    <w:rsid w:val="004A4E16"/>
    <w:rsid w:val="004A58A2"/>
    <w:rsid w:val="004A5C71"/>
    <w:rsid w:val="004A69BA"/>
    <w:rsid w:val="004A6BA9"/>
    <w:rsid w:val="004A76E6"/>
    <w:rsid w:val="004A7A55"/>
    <w:rsid w:val="004A7D86"/>
    <w:rsid w:val="004B0213"/>
    <w:rsid w:val="004B17A7"/>
    <w:rsid w:val="004B272C"/>
    <w:rsid w:val="004B2A22"/>
    <w:rsid w:val="004B3330"/>
    <w:rsid w:val="004B3D6B"/>
    <w:rsid w:val="004B43FF"/>
    <w:rsid w:val="004B572F"/>
    <w:rsid w:val="004B5ABD"/>
    <w:rsid w:val="004B6057"/>
    <w:rsid w:val="004B64B5"/>
    <w:rsid w:val="004B6E09"/>
    <w:rsid w:val="004B7EDE"/>
    <w:rsid w:val="004C07A7"/>
    <w:rsid w:val="004C18D8"/>
    <w:rsid w:val="004C19C9"/>
    <w:rsid w:val="004C1A74"/>
    <w:rsid w:val="004C2021"/>
    <w:rsid w:val="004C22FE"/>
    <w:rsid w:val="004C5859"/>
    <w:rsid w:val="004C67E7"/>
    <w:rsid w:val="004C6A48"/>
    <w:rsid w:val="004C6BA6"/>
    <w:rsid w:val="004D01E4"/>
    <w:rsid w:val="004D092A"/>
    <w:rsid w:val="004D0D6E"/>
    <w:rsid w:val="004D22CE"/>
    <w:rsid w:val="004D24F6"/>
    <w:rsid w:val="004D2672"/>
    <w:rsid w:val="004D2F11"/>
    <w:rsid w:val="004D3D34"/>
    <w:rsid w:val="004D41E9"/>
    <w:rsid w:val="004D43EC"/>
    <w:rsid w:val="004D48B1"/>
    <w:rsid w:val="004D4C44"/>
    <w:rsid w:val="004D560F"/>
    <w:rsid w:val="004D5720"/>
    <w:rsid w:val="004D607A"/>
    <w:rsid w:val="004D7CBF"/>
    <w:rsid w:val="004E0654"/>
    <w:rsid w:val="004E11DA"/>
    <w:rsid w:val="004E2D80"/>
    <w:rsid w:val="004E39F3"/>
    <w:rsid w:val="004E3D20"/>
    <w:rsid w:val="004E41A2"/>
    <w:rsid w:val="004E56D5"/>
    <w:rsid w:val="004E59EF"/>
    <w:rsid w:val="004E5A93"/>
    <w:rsid w:val="004E5C93"/>
    <w:rsid w:val="004E61FA"/>
    <w:rsid w:val="004E6707"/>
    <w:rsid w:val="004E7035"/>
    <w:rsid w:val="004F0A5A"/>
    <w:rsid w:val="004F1259"/>
    <w:rsid w:val="004F1454"/>
    <w:rsid w:val="004F1BF3"/>
    <w:rsid w:val="004F1E12"/>
    <w:rsid w:val="004F20E5"/>
    <w:rsid w:val="004F239D"/>
    <w:rsid w:val="004F289D"/>
    <w:rsid w:val="004F4A17"/>
    <w:rsid w:val="004F4BDA"/>
    <w:rsid w:val="004F6434"/>
    <w:rsid w:val="004F6E39"/>
    <w:rsid w:val="004F71BA"/>
    <w:rsid w:val="004F733E"/>
    <w:rsid w:val="004F7A9F"/>
    <w:rsid w:val="0050137C"/>
    <w:rsid w:val="0050207E"/>
    <w:rsid w:val="00502DBD"/>
    <w:rsid w:val="00503941"/>
    <w:rsid w:val="00503ABE"/>
    <w:rsid w:val="00504129"/>
    <w:rsid w:val="00504FA9"/>
    <w:rsid w:val="005050FE"/>
    <w:rsid w:val="00505DCF"/>
    <w:rsid w:val="00506007"/>
    <w:rsid w:val="0050617B"/>
    <w:rsid w:val="00506A29"/>
    <w:rsid w:val="005071DB"/>
    <w:rsid w:val="005079D1"/>
    <w:rsid w:val="005110D8"/>
    <w:rsid w:val="005114F1"/>
    <w:rsid w:val="005115BF"/>
    <w:rsid w:val="005124B5"/>
    <w:rsid w:val="00512D63"/>
    <w:rsid w:val="005130A5"/>
    <w:rsid w:val="0051315A"/>
    <w:rsid w:val="0051480B"/>
    <w:rsid w:val="005149DC"/>
    <w:rsid w:val="00515729"/>
    <w:rsid w:val="00517774"/>
    <w:rsid w:val="0052000F"/>
    <w:rsid w:val="00520E0B"/>
    <w:rsid w:val="005218E3"/>
    <w:rsid w:val="00521E6F"/>
    <w:rsid w:val="005222F6"/>
    <w:rsid w:val="005232A3"/>
    <w:rsid w:val="00523BAD"/>
    <w:rsid w:val="0052463E"/>
    <w:rsid w:val="0052587A"/>
    <w:rsid w:val="00525E25"/>
    <w:rsid w:val="00526B23"/>
    <w:rsid w:val="00526C07"/>
    <w:rsid w:val="005270D1"/>
    <w:rsid w:val="00530556"/>
    <w:rsid w:val="00530B1C"/>
    <w:rsid w:val="0053180A"/>
    <w:rsid w:val="00531B3D"/>
    <w:rsid w:val="005322D5"/>
    <w:rsid w:val="00532D1C"/>
    <w:rsid w:val="00533464"/>
    <w:rsid w:val="00533E4B"/>
    <w:rsid w:val="00534517"/>
    <w:rsid w:val="00535015"/>
    <w:rsid w:val="0053568C"/>
    <w:rsid w:val="005357D8"/>
    <w:rsid w:val="00535D2D"/>
    <w:rsid w:val="005362DE"/>
    <w:rsid w:val="00536974"/>
    <w:rsid w:val="00536BE8"/>
    <w:rsid w:val="00536F44"/>
    <w:rsid w:val="005374AB"/>
    <w:rsid w:val="00540C6F"/>
    <w:rsid w:val="0054118B"/>
    <w:rsid w:val="00541961"/>
    <w:rsid w:val="005419CE"/>
    <w:rsid w:val="00542134"/>
    <w:rsid w:val="005432BE"/>
    <w:rsid w:val="00544440"/>
    <w:rsid w:val="00544AD4"/>
    <w:rsid w:val="00545002"/>
    <w:rsid w:val="0054532D"/>
    <w:rsid w:val="005457AB"/>
    <w:rsid w:val="0054585E"/>
    <w:rsid w:val="00545DF4"/>
    <w:rsid w:val="00546480"/>
    <w:rsid w:val="005468C7"/>
    <w:rsid w:val="00546DC5"/>
    <w:rsid w:val="005472D5"/>
    <w:rsid w:val="005476BC"/>
    <w:rsid w:val="005504B5"/>
    <w:rsid w:val="0055084B"/>
    <w:rsid w:val="00550DC5"/>
    <w:rsid w:val="005513D7"/>
    <w:rsid w:val="0055177E"/>
    <w:rsid w:val="0055194C"/>
    <w:rsid w:val="00551CC0"/>
    <w:rsid w:val="00552BE8"/>
    <w:rsid w:val="00553285"/>
    <w:rsid w:val="00553658"/>
    <w:rsid w:val="00553FA5"/>
    <w:rsid w:val="005541D2"/>
    <w:rsid w:val="005550CF"/>
    <w:rsid w:val="005557A0"/>
    <w:rsid w:val="00555EFE"/>
    <w:rsid w:val="00556391"/>
    <w:rsid w:val="00556D03"/>
    <w:rsid w:val="005575B1"/>
    <w:rsid w:val="0055763C"/>
    <w:rsid w:val="00557A98"/>
    <w:rsid w:val="00557C3D"/>
    <w:rsid w:val="00561107"/>
    <w:rsid w:val="0056162D"/>
    <w:rsid w:val="00561923"/>
    <w:rsid w:val="00561B68"/>
    <w:rsid w:val="00562502"/>
    <w:rsid w:val="00563C76"/>
    <w:rsid w:val="00563FB0"/>
    <w:rsid w:val="00564C0C"/>
    <w:rsid w:val="00564EBF"/>
    <w:rsid w:val="0056506C"/>
    <w:rsid w:val="005650A6"/>
    <w:rsid w:val="00565482"/>
    <w:rsid w:val="00565BE8"/>
    <w:rsid w:val="005675CD"/>
    <w:rsid w:val="00567CFC"/>
    <w:rsid w:val="00570AA2"/>
    <w:rsid w:val="00570F8E"/>
    <w:rsid w:val="00572528"/>
    <w:rsid w:val="0057380A"/>
    <w:rsid w:val="00574F79"/>
    <w:rsid w:val="0057504B"/>
    <w:rsid w:val="0057539D"/>
    <w:rsid w:val="00575C2F"/>
    <w:rsid w:val="0057790A"/>
    <w:rsid w:val="005800F7"/>
    <w:rsid w:val="005819C1"/>
    <w:rsid w:val="00582115"/>
    <w:rsid w:val="005822F1"/>
    <w:rsid w:val="00582662"/>
    <w:rsid w:val="0058277B"/>
    <w:rsid w:val="00583D50"/>
    <w:rsid w:val="005842E6"/>
    <w:rsid w:val="0058449D"/>
    <w:rsid w:val="00584674"/>
    <w:rsid w:val="00584A40"/>
    <w:rsid w:val="0058502D"/>
    <w:rsid w:val="0058607C"/>
    <w:rsid w:val="0058773D"/>
    <w:rsid w:val="00590B88"/>
    <w:rsid w:val="00590FBD"/>
    <w:rsid w:val="00591BA0"/>
    <w:rsid w:val="005920E1"/>
    <w:rsid w:val="00592E73"/>
    <w:rsid w:val="005933D6"/>
    <w:rsid w:val="00593585"/>
    <w:rsid w:val="00594489"/>
    <w:rsid w:val="00594CBC"/>
    <w:rsid w:val="00595315"/>
    <w:rsid w:val="00595F44"/>
    <w:rsid w:val="00596558"/>
    <w:rsid w:val="0059702A"/>
    <w:rsid w:val="00597D53"/>
    <w:rsid w:val="005A00BB"/>
    <w:rsid w:val="005A024B"/>
    <w:rsid w:val="005A0AEA"/>
    <w:rsid w:val="005A0C6D"/>
    <w:rsid w:val="005A0E31"/>
    <w:rsid w:val="005A12A4"/>
    <w:rsid w:val="005A1F91"/>
    <w:rsid w:val="005A215D"/>
    <w:rsid w:val="005A283E"/>
    <w:rsid w:val="005A38EF"/>
    <w:rsid w:val="005A3FD0"/>
    <w:rsid w:val="005A43C7"/>
    <w:rsid w:val="005A4BC6"/>
    <w:rsid w:val="005A4CAF"/>
    <w:rsid w:val="005A4E3F"/>
    <w:rsid w:val="005A4E87"/>
    <w:rsid w:val="005A512C"/>
    <w:rsid w:val="005A5A71"/>
    <w:rsid w:val="005A62EA"/>
    <w:rsid w:val="005A6C98"/>
    <w:rsid w:val="005A746E"/>
    <w:rsid w:val="005B06F5"/>
    <w:rsid w:val="005B0797"/>
    <w:rsid w:val="005B1B0D"/>
    <w:rsid w:val="005B2528"/>
    <w:rsid w:val="005B2C38"/>
    <w:rsid w:val="005B2F70"/>
    <w:rsid w:val="005B3034"/>
    <w:rsid w:val="005B4063"/>
    <w:rsid w:val="005B42D5"/>
    <w:rsid w:val="005B4677"/>
    <w:rsid w:val="005B4A99"/>
    <w:rsid w:val="005B4EDA"/>
    <w:rsid w:val="005B65E5"/>
    <w:rsid w:val="005B7A57"/>
    <w:rsid w:val="005B7E23"/>
    <w:rsid w:val="005C0B22"/>
    <w:rsid w:val="005C1374"/>
    <w:rsid w:val="005C1AB3"/>
    <w:rsid w:val="005C1D3C"/>
    <w:rsid w:val="005C4A35"/>
    <w:rsid w:val="005C5252"/>
    <w:rsid w:val="005C5C4C"/>
    <w:rsid w:val="005C6B51"/>
    <w:rsid w:val="005C7E90"/>
    <w:rsid w:val="005D0D78"/>
    <w:rsid w:val="005D2030"/>
    <w:rsid w:val="005D23C5"/>
    <w:rsid w:val="005D400A"/>
    <w:rsid w:val="005D4108"/>
    <w:rsid w:val="005D4628"/>
    <w:rsid w:val="005D4F73"/>
    <w:rsid w:val="005D5729"/>
    <w:rsid w:val="005D5E08"/>
    <w:rsid w:val="005D5F76"/>
    <w:rsid w:val="005D62E4"/>
    <w:rsid w:val="005D6511"/>
    <w:rsid w:val="005D6A3D"/>
    <w:rsid w:val="005D7177"/>
    <w:rsid w:val="005D7A9E"/>
    <w:rsid w:val="005E0B0A"/>
    <w:rsid w:val="005E1761"/>
    <w:rsid w:val="005E1B1C"/>
    <w:rsid w:val="005E2C21"/>
    <w:rsid w:val="005E307E"/>
    <w:rsid w:val="005E408F"/>
    <w:rsid w:val="005E40E1"/>
    <w:rsid w:val="005E5548"/>
    <w:rsid w:val="005E56BC"/>
    <w:rsid w:val="005F0537"/>
    <w:rsid w:val="005F05FE"/>
    <w:rsid w:val="005F1311"/>
    <w:rsid w:val="005F22B3"/>
    <w:rsid w:val="005F2BB1"/>
    <w:rsid w:val="005F2D29"/>
    <w:rsid w:val="005F35E8"/>
    <w:rsid w:val="005F377A"/>
    <w:rsid w:val="005F382F"/>
    <w:rsid w:val="005F3A01"/>
    <w:rsid w:val="005F3A96"/>
    <w:rsid w:val="005F4950"/>
    <w:rsid w:val="005F4BB4"/>
    <w:rsid w:val="005F58A3"/>
    <w:rsid w:val="005F5BB3"/>
    <w:rsid w:val="005F6287"/>
    <w:rsid w:val="005F6425"/>
    <w:rsid w:val="005F6E12"/>
    <w:rsid w:val="005F798F"/>
    <w:rsid w:val="005F7F68"/>
    <w:rsid w:val="006001C3"/>
    <w:rsid w:val="006003CD"/>
    <w:rsid w:val="00600E1C"/>
    <w:rsid w:val="00600F1F"/>
    <w:rsid w:val="00602C3F"/>
    <w:rsid w:val="00602E2A"/>
    <w:rsid w:val="0060517E"/>
    <w:rsid w:val="006067CC"/>
    <w:rsid w:val="0060726C"/>
    <w:rsid w:val="00607954"/>
    <w:rsid w:val="00607A39"/>
    <w:rsid w:val="00607ADC"/>
    <w:rsid w:val="00607E4A"/>
    <w:rsid w:val="00610193"/>
    <w:rsid w:val="006107DD"/>
    <w:rsid w:val="00611881"/>
    <w:rsid w:val="006140AA"/>
    <w:rsid w:val="0061563A"/>
    <w:rsid w:val="00616048"/>
    <w:rsid w:val="00616D65"/>
    <w:rsid w:val="0061795D"/>
    <w:rsid w:val="006209DA"/>
    <w:rsid w:val="00621AB5"/>
    <w:rsid w:val="00622D82"/>
    <w:rsid w:val="00623505"/>
    <w:rsid w:val="00623711"/>
    <w:rsid w:val="00623CAB"/>
    <w:rsid w:val="006243AF"/>
    <w:rsid w:val="00624C13"/>
    <w:rsid w:val="00625217"/>
    <w:rsid w:val="00625363"/>
    <w:rsid w:val="00625A86"/>
    <w:rsid w:val="00626B5B"/>
    <w:rsid w:val="00626D14"/>
    <w:rsid w:val="00627D71"/>
    <w:rsid w:val="00630339"/>
    <w:rsid w:val="00630ECF"/>
    <w:rsid w:val="00631765"/>
    <w:rsid w:val="0063181F"/>
    <w:rsid w:val="00631FC9"/>
    <w:rsid w:val="006323BB"/>
    <w:rsid w:val="0063288E"/>
    <w:rsid w:val="00632F20"/>
    <w:rsid w:val="0063452D"/>
    <w:rsid w:val="0063471C"/>
    <w:rsid w:val="00635000"/>
    <w:rsid w:val="00635516"/>
    <w:rsid w:val="006356F2"/>
    <w:rsid w:val="00635B19"/>
    <w:rsid w:val="0063638F"/>
    <w:rsid w:val="0063732C"/>
    <w:rsid w:val="00640167"/>
    <w:rsid w:val="006405EC"/>
    <w:rsid w:val="00640D1C"/>
    <w:rsid w:val="00640FCB"/>
    <w:rsid w:val="006412C9"/>
    <w:rsid w:val="00642591"/>
    <w:rsid w:val="00643681"/>
    <w:rsid w:val="0064397C"/>
    <w:rsid w:val="00644158"/>
    <w:rsid w:val="00644178"/>
    <w:rsid w:val="00644A0B"/>
    <w:rsid w:val="00644EE0"/>
    <w:rsid w:val="006451CB"/>
    <w:rsid w:val="0064565B"/>
    <w:rsid w:val="00645C42"/>
    <w:rsid w:val="006464BA"/>
    <w:rsid w:val="00647CFF"/>
    <w:rsid w:val="0065151A"/>
    <w:rsid w:val="006525B9"/>
    <w:rsid w:val="0065282C"/>
    <w:rsid w:val="006536CB"/>
    <w:rsid w:val="00653E80"/>
    <w:rsid w:val="00654042"/>
    <w:rsid w:val="00654D6A"/>
    <w:rsid w:val="00655177"/>
    <w:rsid w:val="00655BCE"/>
    <w:rsid w:val="006563FA"/>
    <w:rsid w:val="006579A3"/>
    <w:rsid w:val="006624C7"/>
    <w:rsid w:val="00662A48"/>
    <w:rsid w:val="00662E7C"/>
    <w:rsid w:val="0066301C"/>
    <w:rsid w:val="006639DA"/>
    <w:rsid w:val="00663CE4"/>
    <w:rsid w:val="006645F3"/>
    <w:rsid w:val="00664E55"/>
    <w:rsid w:val="00664EE1"/>
    <w:rsid w:val="0066524A"/>
    <w:rsid w:val="006654FF"/>
    <w:rsid w:val="00666782"/>
    <w:rsid w:val="00667762"/>
    <w:rsid w:val="00667ACE"/>
    <w:rsid w:val="00670A05"/>
    <w:rsid w:val="00670E08"/>
    <w:rsid w:val="00673399"/>
    <w:rsid w:val="0067385E"/>
    <w:rsid w:val="00673996"/>
    <w:rsid w:val="00673FE8"/>
    <w:rsid w:val="0067423E"/>
    <w:rsid w:val="00674585"/>
    <w:rsid w:val="006751BE"/>
    <w:rsid w:val="006752AE"/>
    <w:rsid w:val="00677FF9"/>
    <w:rsid w:val="00680175"/>
    <w:rsid w:val="006804ED"/>
    <w:rsid w:val="006807CC"/>
    <w:rsid w:val="00680F33"/>
    <w:rsid w:val="0068104E"/>
    <w:rsid w:val="00682990"/>
    <w:rsid w:val="00682B46"/>
    <w:rsid w:val="00682BF7"/>
    <w:rsid w:val="00682F1F"/>
    <w:rsid w:val="00682F2D"/>
    <w:rsid w:val="00683287"/>
    <w:rsid w:val="00683495"/>
    <w:rsid w:val="006840DB"/>
    <w:rsid w:val="00685253"/>
    <w:rsid w:val="0068655B"/>
    <w:rsid w:val="00686B34"/>
    <w:rsid w:val="00686DB5"/>
    <w:rsid w:val="00686FF3"/>
    <w:rsid w:val="006878C2"/>
    <w:rsid w:val="006916C3"/>
    <w:rsid w:val="00692B17"/>
    <w:rsid w:val="006931BA"/>
    <w:rsid w:val="00693BD0"/>
    <w:rsid w:val="00694525"/>
    <w:rsid w:val="00694D6C"/>
    <w:rsid w:val="00694F7E"/>
    <w:rsid w:val="00695EC3"/>
    <w:rsid w:val="0069663C"/>
    <w:rsid w:val="006A12A2"/>
    <w:rsid w:val="006A1ED4"/>
    <w:rsid w:val="006A2002"/>
    <w:rsid w:val="006A2681"/>
    <w:rsid w:val="006A2C73"/>
    <w:rsid w:val="006A4C93"/>
    <w:rsid w:val="006A5AEB"/>
    <w:rsid w:val="006A6B09"/>
    <w:rsid w:val="006A6B1B"/>
    <w:rsid w:val="006A7BE1"/>
    <w:rsid w:val="006B0668"/>
    <w:rsid w:val="006B2C1C"/>
    <w:rsid w:val="006B2D4C"/>
    <w:rsid w:val="006B3C01"/>
    <w:rsid w:val="006B4084"/>
    <w:rsid w:val="006B471E"/>
    <w:rsid w:val="006B4F0C"/>
    <w:rsid w:val="006B5359"/>
    <w:rsid w:val="006B53D4"/>
    <w:rsid w:val="006B5599"/>
    <w:rsid w:val="006B5DDC"/>
    <w:rsid w:val="006B62C2"/>
    <w:rsid w:val="006B71DA"/>
    <w:rsid w:val="006B723C"/>
    <w:rsid w:val="006B739E"/>
    <w:rsid w:val="006C127A"/>
    <w:rsid w:val="006C248D"/>
    <w:rsid w:val="006C317C"/>
    <w:rsid w:val="006C3725"/>
    <w:rsid w:val="006C3916"/>
    <w:rsid w:val="006C3D50"/>
    <w:rsid w:val="006C53CA"/>
    <w:rsid w:val="006C58D6"/>
    <w:rsid w:val="006C5A10"/>
    <w:rsid w:val="006C5B0C"/>
    <w:rsid w:val="006C6D14"/>
    <w:rsid w:val="006C7EEB"/>
    <w:rsid w:val="006D0945"/>
    <w:rsid w:val="006D20B9"/>
    <w:rsid w:val="006D2A97"/>
    <w:rsid w:val="006D3A00"/>
    <w:rsid w:val="006D3A0F"/>
    <w:rsid w:val="006D40FD"/>
    <w:rsid w:val="006D445A"/>
    <w:rsid w:val="006D5783"/>
    <w:rsid w:val="006D5A04"/>
    <w:rsid w:val="006D62D2"/>
    <w:rsid w:val="006D6558"/>
    <w:rsid w:val="006D670B"/>
    <w:rsid w:val="006D7564"/>
    <w:rsid w:val="006D7876"/>
    <w:rsid w:val="006E080C"/>
    <w:rsid w:val="006E10DD"/>
    <w:rsid w:val="006E154C"/>
    <w:rsid w:val="006E1723"/>
    <w:rsid w:val="006E2C27"/>
    <w:rsid w:val="006E3554"/>
    <w:rsid w:val="006E3B5C"/>
    <w:rsid w:val="006E3F85"/>
    <w:rsid w:val="006E402E"/>
    <w:rsid w:val="006E44BD"/>
    <w:rsid w:val="006E455F"/>
    <w:rsid w:val="006E466A"/>
    <w:rsid w:val="006E4CC9"/>
    <w:rsid w:val="006E5962"/>
    <w:rsid w:val="006E59FF"/>
    <w:rsid w:val="006E5FF2"/>
    <w:rsid w:val="006E67E6"/>
    <w:rsid w:val="006E78F6"/>
    <w:rsid w:val="006E7D12"/>
    <w:rsid w:val="006E7F7C"/>
    <w:rsid w:val="006F01C4"/>
    <w:rsid w:val="006F0229"/>
    <w:rsid w:val="006F06CB"/>
    <w:rsid w:val="006F0729"/>
    <w:rsid w:val="006F1300"/>
    <w:rsid w:val="006F21C4"/>
    <w:rsid w:val="006F247D"/>
    <w:rsid w:val="006F25F8"/>
    <w:rsid w:val="006F2CCF"/>
    <w:rsid w:val="006F2D1F"/>
    <w:rsid w:val="006F3822"/>
    <w:rsid w:val="006F3F94"/>
    <w:rsid w:val="006F446C"/>
    <w:rsid w:val="006F4FEB"/>
    <w:rsid w:val="006F50AE"/>
    <w:rsid w:val="006F5BF9"/>
    <w:rsid w:val="006F6C04"/>
    <w:rsid w:val="006F7536"/>
    <w:rsid w:val="00700969"/>
    <w:rsid w:val="00700974"/>
    <w:rsid w:val="007013C0"/>
    <w:rsid w:val="007016F9"/>
    <w:rsid w:val="00702464"/>
    <w:rsid w:val="0070268C"/>
    <w:rsid w:val="007033C3"/>
    <w:rsid w:val="00703FFB"/>
    <w:rsid w:val="00704485"/>
    <w:rsid w:val="00704D7E"/>
    <w:rsid w:val="00704FA1"/>
    <w:rsid w:val="007051B4"/>
    <w:rsid w:val="0070563A"/>
    <w:rsid w:val="007059FB"/>
    <w:rsid w:val="00706FD9"/>
    <w:rsid w:val="00707173"/>
    <w:rsid w:val="00707443"/>
    <w:rsid w:val="00707A67"/>
    <w:rsid w:val="0071145C"/>
    <w:rsid w:val="0071160E"/>
    <w:rsid w:val="00711734"/>
    <w:rsid w:val="00711A42"/>
    <w:rsid w:val="00712185"/>
    <w:rsid w:val="007128A2"/>
    <w:rsid w:val="00712EBA"/>
    <w:rsid w:val="007130E8"/>
    <w:rsid w:val="007138E6"/>
    <w:rsid w:val="00714383"/>
    <w:rsid w:val="00714677"/>
    <w:rsid w:val="00714FC7"/>
    <w:rsid w:val="00716EB8"/>
    <w:rsid w:val="007178AA"/>
    <w:rsid w:val="00717C62"/>
    <w:rsid w:val="007205F7"/>
    <w:rsid w:val="00720887"/>
    <w:rsid w:val="00720BA4"/>
    <w:rsid w:val="007211E6"/>
    <w:rsid w:val="007212AD"/>
    <w:rsid w:val="00723010"/>
    <w:rsid w:val="00723954"/>
    <w:rsid w:val="00723D84"/>
    <w:rsid w:val="007240CE"/>
    <w:rsid w:val="00724430"/>
    <w:rsid w:val="0072478E"/>
    <w:rsid w:val="00724C0B"/>
    <w:rsid w:val="007259BB"/>
    <w:rsid w:val="00727730"/>
    <w:rsid w:val="0073005C"/>
    <w:rsid w:val="00730873"/>
    <w:rsid w:val="00731121"/>
    <w:rsid w:val="007316F8"/>
    <w:rsid w:val="00731E65"/>
    <w:rsid w:val="0073252A"/>
    <w:rsid w:val="007327A2"/>
    <w:rsid w:val="00733BA0"/>
    <w:rsid w:val="007340E3"/>
    <w:rsid w:val="007343F2"/>
    <w:rsid w:val="0073441E"/>
    <w:rsid w:val="00734639"/>
    <w:rsid w:val="007346CE"/>
    <w:rsid w:val="00735027"/>
    <w:rsid w:val="0073561B"/>
    <w:rsid w:val="00735748"/>
    <w:rsid w:val="007373A5"/>
    <w:rsid w:val="00740444"/>
    <w:rsid w:val="00740EA2"/>
    <w:rsid w:val="00740EC7"/>
    <w:rsid w:val="00742470"/>
    <w:rsid w:val="00743C97"/>
    <w:rsid w:val="0074430A"/>
    <w:rsid w:val="007447B6"/>
    <w:rsid w:val="00744B77"/>
    <w:rsid w:val="00744D1F"/>
    <w:rsid w:val="00744FC6"/>
    <w:rsid w:val="00745748"/>
    <w:rsid w:val="007502F0"/>
    <w:rsid w:val="00751CEA"/>
    <w:rsid w:val="007524B8"/>
    <w:rsid w:val="00752768"/>
    <w:rsid w:val="00752EA7"/>
    <w:rsid w:val="00754165"/>
    <w:rsid w:val="0075435F"/>
    <w:rsid w:val="00754898"/>
    <w:rsid w:val="0075576E"/>
    <w:rsid w:val="00755774"/>
    <w:rsid w:val="00755901"/>
    <w:rsid w:val="00755D7C"/>
    <w:rsid w:val="00755E13"/>
    <w:rsid w:val="007578BF"/>
    <w:rsid w:val="00760103"/>
    <w:rsid w:val="00760594"/>
    <w:rsid w:val="00760B95"/>
    <w:rsid w:val="00761BF5"/>
    <w:rsid w:val="00762116"/>
    <w:rsid w:val="007632EA"/>
    <w:rsid w:val="00764A5D"/>
    <w:rsid w:val="00765204"/>
    <w:rsid w:val="0076585E"/>
    <w:rsid w:val="007666EF"/>
    <w:rsid w:val="00767053"/>
    <w:rsid w:val="00767D30"/>
    <w:rsid w:val="00770785"/>
    <w:rsid w:val="00771F44"/>
    <w:rsid w:val="00771F60"/>
    <w:rsid w:val="00772B0E"/>
    <w:rsid w:val="0077314E"/>
    <w:rsid w:val="0077399D"/>
    <w:rsid w:val="00775311"/>
    <w:rsid w:val="007766CA"/>
    <w:rsid w:val="00776722"/>
    <w:rsid w:val="007772A5"/>
    <w:rsid w:val="00777807"/>
    <w:rsid w:val="00780E38"/>
    <w:rsid w:val="00780FE9"/>
    <w:rsid w:val="007812FC"/>
    <w:rsid w:val="007814CA"/>
    <w:rsid w:val="007816CD"/>
    <w:rsid w:val="00781A17"/>
    <w:rsid w:val="00781D29"/>
    <w:rsid w:val="00781DDF"/>
    <w:rsid w:val="0078298F"/>
    <w:rsid w:val="00782BEB"/>
    <w:rsid w:val="007838C5"/>
    <w:rsid w:val="00783A58"/>
    <w:rsid w:val="00784619"/>
    <w:rsid w:val="00784C5C"/>
    <w:rsid w:val="007854E2"/>
    <w:rsid w:val="0078555B"/>
    <w:rsid w:val="00785B33"/>
    <w:rsid w:val="007864A4"/>
    <w:rsid w:val="00786885"/>
    <w:rsid w:val="00786D89"/>
    <w:rsid w:val="007871AE"/>
    <w:rsid w:val="00787690"/>
    <w:rsid w:val="0078781E"/>
    <w:rsid w:val="00787FE1"/>
    <w:rsid w:val="00790598"/>
    <w:rsid w:val="00792CF1"/>
    <w:rsid w:val="00792EDA"/>
    <w:rsid w:val="0079389D"/>
    <w:rsid w:val="00794819"/>
    <w:rsid w:val="00794D6F"/>
    <w:rsid w:val="0079520C"/>
    <w:rsid w:val="007962CE"/>
    <w:rsid w:val="00796B67"/>
    <w:rsid w:val="00797133"/>
    <w:rsid w:val="007972E0"/>
    <w:rsid w:val="00797685"/>
    <w:rsid w:val="007A0866"/>
    <w:rsid w:val="007A1CB8"/>
    <w:rsid w:val="007A338D"/>
    <w:rsid w:val="007A3C48"/>
    <w:rsid w:val="007A3F79"/>
    <w:rsid w:val="007A5D90"/>
    <w:rsid w:val="007A6EA5"/>
    <w:rsid w:val="007A6ED8"/>
    <w:rsid w:val="007A7220"/>
    <w:rsid w:val="007A7A2E"/>
    <w:rsid w:val="007A7DCD"/>
    <w:rsid w:val="007B02F7"/>
    <w:rsid w:val="007B0F7E"/>
    <w:rsid w:val="007B11E4"/>
    <w:rsid w:val="007B2502"/>
    <w:rsid w:val="007B2B2D"/>
    <w:rsid w:val="007B31DA"/>
    <w:rsid w:val="007B4B5D"/>
    <w:rsid w:val="007B55F6"/>
    <w:rsid w:val="007B6008"/>
    <w:rsid w:val="007B6630"/>
    <w:rsid w:val="007B6B98"/>
    <w:rsid w:val="007B703C"/>
    <w:rsid w:val="007B7E78"/>
    <w:rsid w:val="007C01A5"/>
    <w:rsid w:val="007C0424"/>
    <w:rsid w:val="007C18FE"/>
    <w:rsid w:val="007C25E3"/>
    <w:rsid w:val="007C2600"/>
    <w:rsid w:val="007C37ED"/>
    <w:rsid w:val="007C460C"/>
    <w:rsid w:val="007C5AE8"/>
    <w:rsid w:val="007C5B46"/>
    <w:rsid w:val="007D08A4"/>
    <w:rsid w:val="007D0BFD"/>
    <w:rsid w:val="007D0F13"/>
    <w:rsid w:val="007D16F4"/>
    <w:rsid w:val="007D206E"/>
    <w:rsid w:val="007D2427"/>
    <w:rsid w:val="007D294D"/>
    <w:rsid w:val="007D2F3F"/>
    <w:rsid w:val="007D4FE8"/>
    <w:rsid w:val="007D53CB"/>
    <w:rsid w:val="007D5D48"/>
    <w:rsid w:val="007D6186"/>
    <w:rsid w:val="007D6AE7"/>
    <w:rsid w:val="007E1141"/>
    <w:rsid w:val="007E221D"/>
    <w:rsid w:val="007E235D"/>
    <w:rsid w:val="007E2AFC"/>
    <w:rsid w:val="007E2C7F"/>
    <w:rsid w:val="007E34FC"/>
    <w:rsid w:val="007E35B7"/>
    <w:rsid w:val="007E37CB"/>
    <w:rsid w:val="007E3EBC"/>
    <w:rsid w:val="007E3FDF"/>
    <w:rsid w:val="007E4435"/>
    <w:rsid w:val="007E4820"/>
    <w:rsid w:val="007E578D"/>
    <w:rsid w:val="007E610B"/>
    <w:rsid w:val="007E6391"/>
    <w:rsid w:val="007E67AF"/>
    <w:rsid w:val="007E67CB"/>
    <w:rsid w:val="007E6EAA"/>
    <w:rsid w:val="007E6FA6"/>
    <w:rsid w:val="007E746A"/>
    <w:rsid w:val="007E76DC"/>
    <w:rsid w:val="007F052D"/>
    <w:rsid w:val="007F0A9B"/>
    <w:rsid w:val="007F0DFA"/>
    <w:rsid w:val="007F10A9"/>
    <w:rsid w:val="007F1D69"/>
    <w:rsid w:val="007F2150"/>
    <w:rsid w:val="007F22A7"/>
    <w:rsid w:val="007F2963"/>
    <w:rsid w:val="007F2EA5"/>
    <w:rsid w:val="007F30EA"/>
    <w:rsid w:val="007F3D1B"/>
    <w:rsid w:val="007F5E28"/>
    <w:rsid w:val="007F5FA8"/>
    <w:rsid w:val="007F615C"/>
    <w:rsid w:val="007F69C2"/>
    <w:rsid w:val="007F69EF"/>
    <w:rsid w:val="007F6A0D"/>
    <w:rsid w:val="007F7082"/>
    <w:rsid w:val="007F7ECF"/>
    <w:rsid w:val="00800D29"/>
    <w:rsid w:val="0080174E"/>
    <w:rsid w:val="00801E67"/>
    <w:rsid w:val="00802017"/>
    <w:rsid w:val="00802B66"/>
    <w:rsid w:val="00803515"/>
    <w:rsid w:val="00803723"/>
    <w:rsid w:val="00803DDF"/>
    <w:rsid w:val="0080445B"/>
    <w:rsid w:val="0080534C"/>
    <w:rsid w:val="008057DE"/>
    <w:rsid w:val="00805D8A"/>
    <w:rsid w:val="00806B2D"/>
    <w:rsid w:val="00807095"/>
    <w:rsid w:val="00807488"/>
    <w:rsid w:val="008078BA"/>
    <w:rsid w:val="00807B22"/>
    <w:rsid w:val="00807B4C"/>
    <w:rsid w:val="0081063C"/>
    <w:rsid w:val="008106A9"/>
    <w:rsid w:val="008106BD"/>
    <w:rsid w:val="00810DCF"/>
    <w:rsid w:val="008127B4"/>
    <w:rsid w:val="008129E3"/>
    <w:rsid w:val="00812ACC"/>
    <w:rsid w:val="00812CFE"/>
    <w:rsid w:val="00812FC9"/>
    <w:rsid w:val="00813404"/>
    <w:rsid w:val="00813779"/>
    <w:rsid w:val="00813F57"/>
    <w:rsid w:val="008147EE"/>
    <w:rsid w:val="00814A71"/>
    <w:rsid w:val="00814B6E"/>
    <w:rsid w:val="00814C7A"/>
    <w:rsid w:val="00814F0D"/>
    <w:rsid w:val="00815B10"/>
    <w:rsid w:val="0081625D"/>
    <w:rsid w:val="00816846"/>
    <w:rsid w:val="00816873"/>
    <w:rsid w:val="0081762B"/>
    <w:rsid w:val="00817A0A"/>
    <w:rsid w:val="008216A5"/>
    <w:rsid w:val="00822332"/>
    <w:rsid w:val="00822BC4"/>
    <w:rsid w:val="0082320A"/>
    <w:rsid w:val="00823473"/>
    <w:rsid w:val="00823536"/>
    <w:rsid w:val="00823CAE"/>
    <w:rsid w:val="00823DB8"/>
    <w:rsid w:val="008255C3"/>
    <w:rsid w:val="00825777"/>
    <w:rsid w:val="00827051"/>
    <w:rsid w:val="00830098"/>
    <w:rsid w:val="00831283"/>
    <w:rsid w:val="00831725"/>
    <w:rsid w:val="008328B9"/>
    <w:rsid w:val="00832C0A"/>
    <w:rsid w:val="00832C10"/>
    <w:rsid w:val="00832DBB"/>
    <w:rsid w:val="00832FBF"/>
    <w:rsid w:val="008339CE"/>
    <w:rsid w:val="00834768"/>
    <w:rsid w:val="0083490F"/>
    <w:rsid w:val="00835750"/>
    <w:rsid w:val="008359EF"/>
    <w:rsid w:val="00835F0D"/>
    <w:rsid w:val="00836741"/>
    <w:rsid w:val="00836D9D"/>
    <w:rsid w:val="00836E80"/>
    <w:rsid w:val="00837670"/>
    <w:rsid w:val="0083775C"/>
    <w:rsid w:val="008417C4"/>
    <w:rsid w:val="00841D86"/>
    <w:rsid w:val="00841F6B"/>
    <w:rsid w:val="00842734"/>
    <w:rsid w:val="008432FC"/>
    <w:rsid w:val="00843334"/>
    <w:rsid w:val="008437DA"/>
    <w:rsid w:val="00843859"/>
    <w:rsid w:val="008438EB"/>
    <w:rsid w:val="00843C87"/>
    <w:rsid w:val="008442E9"/>
    <w:rsid w:val="00844579"/>
    <w:rsid w:val="00844F35"/>
    <w:rsid w:val="00845AC8"/>
    <w:rsid w:val="00846FC9"/>
    <w:rsid w:val="008470FA"/>
    <w:rsid w:val="00847345"/>
    <w:rsid w:val="0085027D"/>
    <w:rsid w:val="00850282"/>
    <w:rsid w:val="00850681"/>
    <w:rsid w:val="00850F48"/>
    <w:rsid w:val="008513E8"/>
    <w:rsid w:val="00851B17"/>
    <w:rsid w:val="008520ED"/>
    <w:rsid w:val="00852262"/>
    <w:rsid w:val="0085281A"/>
    <w:rsid w:val="00852E16"/>
    <w:rsid w:val="00853707"/>
    <w:rsid w:val="0085373D"/>
    <w:rsid w:val="00853857"/>
    <w:rsid w:val="00853D2E"/>
    <w:rsid w:val="00853E05"/>
    <w:rsid w:val="00854941"/>
    <w:rsid w:val="008554B9"/>
    <w:rsid w:val="008555B2"/>
    <w:rsid w:val="008556E6"/>
    <w:rsid w:val="00855998"/>
    <w:rsid w:val="00855FE0"/>
    <w:rsid w:val="00857DB4"/>
    <w:rsid w:val="00857F43"/>
    <w:rsid w:val="00860051"/>
    <w:rsid w:val="0086016F"/>
    <w:rsid w:val="00860824"/>
    <w:rsid w:val="0086096E"/>
    <w:rsid w:val="00861C80"/>
    <w:rsid w:val="00862A2E"/>
    <w:rsid w:val="008630B8"/>
    <w:rsid w:val="008632F4"/>
    <w:rsid w:val="0086360E"/>
    <w:rsid w:val="0086376B"/>
    <w:rsid w:val="00863A7D"/>
    <w:rsid w:val="00863BDE"/>
    <w:rsid w:val="00864720"/>
    <w:rsid w:val="008662CC"/>
    <w:rsid w:val="00867324"/>
    <w:rsid w:val="00867F5A"/>
    <w:rsid w:val="008700BA"/>
    <w:rsid w:val="00870B6A"/>
    <w:rsid w:val="00870BC1"/>
    <w:rsid w:val="00870F85"/>
    <w:rsid w:val="00871857"/>
    <w:rsid w:val="00871C8C"/>
    <w:rsid w:val="00871C9E"/>
    <w:rsid w:val="00871C9F"/>
    <w:rsid w:val="00872596"/>
    <w:rsid w:val="008726B1"/>
    <w:rsid w:val="008730D1"/>
    <w:rsid w:val="00873BF2"/>
    <w:rsid w:val="00873F22"/>
    <w:rsid w:val="00874A94"/>
    <w:rsid w:val="00874CD0"/>
    <w:rsid w:val="00874D5F"/>
    <w:rsid w:val="008751C4"/>
    <w:rsid w:val="00875914"/>
    <w:rsid w:val="0087671C"/>
    <w:rsid w:val="00877276"/>
    <w:rsid w:val="00877949"/>
    <w:rsid w:val="00880A4D"/>
    <w:rsid w:val="0088225A"/>
    <w:rsid w:val="0088238A"/>
    <w:rsid w:val="008828BC"/>
    <w:rsid w:val="00883527"/>
    <w:rsid w:val="00883B8D"/>
    <w:rsid w:val="00883D28"/>
    <w:rsid w:val="00884A83"/>
    <w:rsid w:val="00890059"/>
    <w:rsid w:val="00890561"/>
    <w:rsid w:val="008907F6"/>
    <w:rsid w:val="0089089E"/>
    <w:rsid w:val="00890D3A"/>
    <w:rsid w:val="00890FF0"/>
    <w:rsid w:val="00891A72"/>
    <w:rsid w:val="00892B99"/>
    <w:rsid w:val="00893C65"/>
    <w:rsid w:val="00893E05"/>
    <w:rsid w:val="00893EEA"/>
    <w:rsid w:val="00894CB4"/>
    <w:rsid w:val="00894D2E"/>
    <w:rsid w:val="00895329"/>
    <w:rsid w:val="00896053"/>
    <w:rsid w:val="00896FCD"/>
    <w:rsid w:val="0089736E"/>
    <w:rsid w:val="00897A09"/>
    <w:rsid w:val="008A09E1"/>
    <w:rsid w:val="008A11FD"/>
    <w:rsid w:val="008A1277"/>
    <w:rsid w:val="008A1706"/>
    <w:rsid w:val="008A24FC"/>
    <w:rsid w:val="008A3371"/>
    <w:rsid w:val="008A363F"/>
    <w:rsid w:val="008A439B"/>
    <w:rsid w:val="008A514D"/>
    <w:rsid w:val="008A524A"/>
    <w:rsid w:val="008A7C7E"/>
    <w:rsid w:val="008B0478"/>
    <w:rsid w:val="008B15D4"/>
    <w:rsid w:val="008B197D"/>
    <w:rsid w:val="008B1BEA"/>
    <w:rsid w:val="008B1EDC"/>
    <w:rsid w:val="008B3BBC"/>
    <w:rsid w:val="008B3E01"/>
    <w:rsid w:val="008B46A2"/>
    <w:rsid w:val="008B4F80"/>
    <w:rsid w:val="008B5FFA"/>
    <w:rsid w:val="008B68FF"/>
    <w:rsid w:val="008B694D"/>
    <w:rsid w:val="008B69D4"/>
    <w:rsid w:val="008B76F3"/>
    <w:rsid w:val="008B76FD"/>
    <w:rsid w:val="008B7D93"/>
    <w:rsid w:val="008C02CB"/>
    <w:rsid w:val="008C0603"/>
    <w:rsid w:val="008C08C7"/>
    <w:rsid w:val="008C0C66"/>
    <w:rsid w:val="008C0CE2"/>
    <w:rsid w:val="008C1FFA"/>
    <w:rsid w:val="008C2D16"/>
    <w:rsid w:val="008C2D7C"/>
    <w:rsid w:val="008C3B40"/>
    <w:rsid w:val="008C3F6B"/>
    <w:rsid w:val="008C4D87"/>
    <w:rsid w:val="008C5CE9"/>
    <w:rsid w:val="008C70BC"/>
    <w:rsid w:val="008C7E8B"/>
    <w:rsid w:val="008D199C"/>
    <w:rsid w:val="008D1D75"/>
    <w:rsid w:val="008D2080"/>
    <w:rsid w:val="008D2671"/>
    <w:rsid w:val="008D2F0B"/>
    <w:rsid w:val="008D31DC"/>
    <w:rsid w:val="008D4110"/>
    <w:rsid w:val="008D44D1"/>
    <w:rsid w:val="008D541E"/>
    <w:rsid w:val="008D551A"/>
    <w:rsid w:val="008D7C72"/>
    <w:rsid w:val="008E01DD"/>
    <w:rsid w:val="008E0481"/>
    <w:rsid w:val="008E12E3"/>
    <w:rsid w:val="008E1854"/>
    <w:rsid w:val="008E21BD"/>
    <w:rsid w:val="008E3A32"/>
    <w:rsid w:val="008E4BFD"/>
    <w:rsid w:val="008E500C"/>
    <w:rsid w:val="008E647E"/>
    <w:rsid w:val="008E6549"/>
    <w:rsid w:val="008E669D"/>
    <w:rsid w:val="008E6927"/>
    <w:rsid w:val="008F0373"/>
    <w:rsid w:val="008F087D"/>
    <w:rsid w:val="008F0D6F"/>
    <w:rsid w:val="008F112D"/>
    <w:rsid w:val="008F116B"/>
    <w:rsid w:val="008F1495"/>
    <w:rsid w:val="008F16BD"/>
    <w:rsid w:val="008F1FA8"/>
    <w:rsid w:val="008F23DB"/>
    <w:rsid w:val="008F2E4A"/>
    <w:rsid w:val="008F3E22"/>
    <w:rsid w:val="008F56EF"/>
    <w:rsid w:val="008F5CA1"/>
    <w:rsid w:val="008F6302"/>
    <w:rsid w:val="008F6EBC"/>
    <w:rsid w:val="008F71B4"/>
    <w:rsid w:val="008F7500"/>
    <w:rsid w:val="008F7657"/>
    <w:rsid w:val="008F788A"/>
    <w:rsid w:val="008F78EC"/>
    <w:rsid w:val="008F7E9D"/>
    <w:rsid w:val="00900A77"/>
    <w:rsid w:val="00902466"/>
    <w:rsid w:val="009024B4"/>
    <w:rsid w:val="009026C4"/>
    <w:rsid w:val="00903065"/>
    <w:rsid w:val="0090462C"/>
    <w:rsid w:val="009063DF"/>
    <w:rsid w:val="00906C20"/>
    <w:rsid w:val="00906E86"/>
    <w:rsid w:val="00906FE8"/>
    <w:rsid w:val="0091049D"/>
    <w:rsid w:val="00910972"/>
    <w:rsid w:val="00911452"/>
    <w:rsid w:val="00911E9A"/>
    <w:rsid w:val="00912639"/>
    <w:rsid w:val="009130F4"/>
    <w:rsid w:val="0091342D"/>
    <w:rsid w:val="00913806"/>
    <w:rsid w:val="00913D34"/>
    <w:rsid w:val="00914DBC"/>
    <w:rsid w:val="00914FD1"/>
    <w:rsid w:val="00915767"/>
    <w:rsid w:val="009157BE"/>
    <w:rsid w:val="009164BD"/>
    <w:rsid w:val="00917159"/>
    <w:rsid w:val="00917CBB"/>
    <w:rsid w:val="00917D33"/>
    <w:rsid w:val="009205E2"/>
    <w:rsid w:val="00920812"/>
    <w:rsid w:val="0092141A"/>
    <w:rsid w:val="00921821"/>
    <w:rsid w:val="009227BE"/>
    <w:rsid w:val="00923902"/>
    <w:rsid w:val="009242FC"/>
    <w:rsid w:val="00924752"/>
    <w:rsid w:val="00924C81"/>
    <w:rsid w:val="00924DE9"/>
    <w:rsid w:val="009250EA"/>
    <w:rsid w:val="00925220"/>
    <w:rsid w:val="00925455"/>
    <w:rsid w:val="00925ADA"/>
    <w:rsid w:val="00926644"/>
    <w:rsid w:val="00926EED"/>
    <w:rsid w:val="00926EEF"/>
    <w:rsid w:val="00930229"/>
    <w:rsid w:val="009314B6"/>
    <w:rsid w:val="009328EE"/>
    <w:rsid w:val="00932BEB"/>
    <w:rsid w:val="00932D30"/>
    <w:rsid w:val="00935294"/>
    <w:rsid w:val="009355B3"/>
    <w:rsid w:val="00935E60"/>
    <w:rsid w:val="0093736F"/>
    <w:rsid w:val="00940025"/>
    <w:rsid w:val="0094149D"/>
    <w:rsid w:val="009414B6"/>
    <w:rsid w:val="00941774"/>
    <w:rsid w:val="00941A27"/>
    <w:rsid w:val="009421F8"/>
    <w:rsid w:val="009437B5"/>
    <w:rsid w:val="00943A77"/>
    <w:rsid w:val="00943EF6"/>
    <w:rsid w:val="0094471D"/>
    <w:rsid w:val="00944B02"/>
    <w:rsid w:val="00945EAB"/>
    <w:rsid w:val="009464A9"/>
    <w:rsid w:val="00946736"/>
    <w:rsid w:val="0095085A"/>
    <w:rsid w:val="00951034"/>
    <w:rsid w:val="009510BF"/>
    <w:rsid w:val="00952142"/>
    <w:rsid w:val="009521F3"/>
    <w:rsid w:val="009525A7"/>
    <w:rsid w:val="00952C8A"/>
    <w:rsid w:val="0095311B"/>
    <w:rsid w:val="0095322D"/>
    <w:rsid w:val="00954963"/>
    <w:rsid w:val="00954C71"/>
    <w:rsid w:val="00954D0B"/>
    <w:rsid w:val="0095519D"/>
    <w:rsid w:val="00955747"/>
    <w:rsid w:val="00955C7F"/>
    <w:rsid w:val="00955D67"/>
    <w:rsid w:val="00957C84"/>
    <w:rsid w:val="00957FDC"/>
    <w:rsid w:val="0096073D"/>
    <w:rsid w:val="00960E66"/>
    <w:rsid w:val="00961621"/>
    <w:rsid w:val="00961751"/>
    <w:rsid w:val="0096223E"/>
    <w:rsid w:val="00962864"/>
    <w:rsid w:val="009629E6"/>
    <w:rsid w:val="009640AD"/>
    <w:rsid w:val="00964DEF"/>
    <w:rsid w:val="00964E02"/>
    <w:rsid w:val="00965396"/>
    <w:rsid w:val="009656A0"/>
    <w:rsid w:val="00965C35"/>
    <w:rsid w:val="00965E7F"/>
    <w:rsid w:val="00971442"/>
    <w:rsid w:val="00971B2D"/>
    <w:rsid w:val="00971F0C"/>
    <w:rsid w:val="00971F30"/>
    <w:rsid w:val="00971FC9"/>
    <w:rsid w:val="00972159"/>
    <w:rsid w:val="00972398"/>
    <w:rsid w:val="00973639"/>
    <w:rsid w:val="00973BA0"/>
    <w:rsid w:val="00974B79"/>
    <w:rsid w:val="00974F2A"/>
    <w:rsid w:val="009750BC"/>
    <w:rsid w:val="009751B8"/>
    <w:rsid w:val="00975B67"/>
    <w:rsid w:val="00975DE1"/>
    <w:rsid w:val="009762B7"/>
    <w:rsid w:val="00976558"/>
    <w:rsid w:val="00977828"/>
    <w:rsid w:val="009800BC"/>
    <w:rsid w:val="00980273"/>
    <w:rsid w:val="00980359"/>
    <w:rsid w:val="00980645"/>
    <w:rsid w:val="00980A37"/>
    <w:rsid w:val="00980BA6"/>
    <w:rsid w:val="00980CE4"/>
    <w:rsid w:val="00981385"/>
    <w:rsid w:val="009821D7"/>
    <w:rsid w:val="0098278E"/>
    <w:rsid w:val="00982E7E"/>
    <w:rsid w:val="00983F59"/>
    <w:rsid w:val="00984F5B"/>
    <w:rsid w:val="009855CB"/>
    <w:rsid w:val="009857FB"/>
    <w:rsid w:val="00985E53"/>
    <w:rsid w:val="00986F65"/>
    <w:rsid w:val="00987923"/>
    <w:rsid w:val="00990A14"/>
    <w:rsid w:val="0099203D"/>
    <w:rsid w:val="00992277"/>
    <w:rsid w:val="009933A8"/>
    <w:rsid w:val="00993522"/>
    <w:rsid w:val="00994645"/>
    <w:rsid w:val="00994787"/>
    <w:rsid w:val="00994826"/>
    <w:rsid w:val="00994EE4"/>
    <w:rsid w:val="0099501D"/>
    <w:rsid w:val="009951AD"/>
    <w:rsid w:val="0099713E"/>
    <w:rsid w:val="00997CD2"/>
    <w:rsid w:val="009A00D0"/>
    <w:rsid w:val="009A010A"/>
    <w:rsid w:val="009A05C2"/>
    <w:rsid w:val="009A0922"/>
    <w:rsid w:val="009A177B"/>
    <w:rsid w:val="009A20EF"/>
    <w:rsid w:val="009A2EC2"/>
    <w:rsid w:val="009A30F6"/>
    <w:rsid w:val="009A40AC"/>
    <w:rsid w:val="009A447D"/>
    <w:rsid w:val="009A5E9D"/>
    <w:rsid w:val="009B05D5"/>
    <w:rsid w:val="009B08D8"/>
    <w:rsid w:val="009B0F74"/>
    <w:rsid w:val="009B1C9C"/>
    <w:rsid w:val="009B2149"/>
    <w:rsid w:val="009B219A"/>
    <w:rsid w:val="009B225A"/>
    <w:rsid w:val="009B2BD8"/>
    <w:rsid w:val="009B4365"/>
    <w:rsid w:val="009B49CB"/>
    <w:rsid w:val="009B4A98"/>
    <w:rsid w:val="009B57FD"/>
    <w:rsid w:val="009B61CB"/>
    <w:rsid w:val="009B7C05"/>
    <w:rsid w:val="009B7E1F"/>
    <w:rsid w:val="009C03EB"/>
    <w:rsid w:val="009C07FE"/>
    <w:rsid w:val="009C0A62"/>
    <w:rsid w:val="009C0E76"/>
    <w:rsid w:val="009C14B2"/>
    <w:rsid w:val="009C14F3"/>
    <w:rsid w:val="009C1964"/>
    <w:rsid w:val="009C204C"/>
    <w:rsid w:val="009C3320"/>
    <w:rsid w:val="009C3728"/>
    <w:rsid w:val="009C3F63"/>
    <w:rsid w:val="009C6120"/>
    <w:rsid w:val="009C623A"/>
    <w:rsid w:val="009C7322"/>
    <w:rsid w:val="009C7557"/>
    <w:rsid w:val="009C7F08"/>
    <w:rsid w:val="009D00D4"/>
    <w:rsid w:val="009D0D08"/>
    <w:rsid w:val="009D1917"/>
    <w:rsid w:val="009D1D96"/>
    <w:rsid w:val="009D2DE7"/>
    <w:rsid w:val="009D2EFA"/>
    <w:rsid w:val="009D319F"/>
    <w:rsid w:val="009D3488"/>
    <w:rsid w:val="009D3D06"/>
    <w:rsid w:val="009D4AE7"/>
    <w:rsid w:val="009D506E"/>
    <w:rsid w:val="009D539D"/>
    <w:rsid w:val="009D53CB"/>
    <w:rsid w:val="009D5B2C"/>
    <w:rsid w:val="009D74CC"/>
    <w:rsid w:val="009E02B0"/>
    <w:rsid w:val="009E0405"/>
    <w:rsid w:val="009E1183"/>
    <w:rsid w:val="009E165C"/>
    <w:rsid w:val="009E202E"/>
    <w:rsid w:val="009E216C"/>
    <w:rsid w:val="009E275D"/>
    <w:rsid w:val="009E2AEB"/>
    <w:rsid w:val="009E2BA2"/>
    <w:rsid w:val="009E32F8"/>
    <w:rsid w:val="009E352E"/>
    <w:rsid w:val="009E3608"/>
    <w:rsid w:val="009E3A42"/>
    <w:rsid w:val="009E4987"/>
    <w:rsid w:val="009E4A4A"/>
    <w:rsid w:val="009E5954"/>
    <w:rsid w:val="009E7B21"/>
    <w:rsid w:val="009E7C32"/>
    <w:rsid w:val="009F1703"/>
    <w:rsid w:val="009F383F"/>
    <w:rsid w:val="009F3A0D"/>
    <w:rsid w:val="009F4594"/>
    <w:rsid w:val="009F4908"/>
    <w:rsid w:val="009F4A88"/>
    <w:rsid w:val="009F4B28"/>
    <w:rsid w:val="009F4D58"/>
    <w:rsid w:val="009F4DB3"/>
    <w:rsid w:val="009F4F45"/>
    <w:rsid w:val="009F5A39"/>
    <w:rsid w:val="009F663E"/>
    <w:rsid w:val="009F6F72"/>
    <w:rsid w:val="009F7059"/>
    <w:rsid w:val="009F7340"/>
    <w:rsid w:val="009F75D6"/>
    <w:rsid w:val="00A00402"/>
    <w:rsid w:val="00A03501"/>
    <w:rsid w:val="00A04C71"/>
    <w:rsid w:val="00A04C87"/>
    <w:rsid w:val="00A061B5"/>
    <w:rsid w:val="00A06AB4"/>
    <w:rsid w:val="00A077B4"/>
    <w:rsid w:val="00A118B5"/>
    <w:rsid w:val="00A11A2D"/>
    <w:rsid w:val="00A12030"/>
    <w:rsid w:val="00A122DA"/>
    <w:rsid w:val="00A12A53"/>
    <w:rsid w:val="00A13431"/>
    <w:rsid w:val="00A13DF9"/>
    <w:rsid w:val="00A14155"/>
    <w:rsid w:val="00A14168"/>
    <w:rsid w:val="00A155E8"/>
    <w:rsid w:val="00A15644"/>
    <w:rsid w:val="00A15768"/>
    <w:rsid w:val="00A1636A"/>
    <w:rsid w:val="00A163CC"/>
    <w:rsid w:val="00A16691"/>
    <w:rsid w:val="00A16AF3"/>
    <w:rsid w:val="00A171CA"/>
    <w:rsid w:val="00A17332"/>
    <w:rsid w:val="00A17E7D"/>
    <w:rsid w:val="00A203FE"/>
    <w:rsid w:val="00A205CD"/>
    <w:rsid w:val="00A2132A"/>
    <w:rsid w:val="00A21D24"/>
    <w:rsid w:val="00A2286E"/>
    <w:rsid w:val="00A22A1A"/>
    <w:rsid w:val="00A22AE2"/>
    <w:rsid w:val="00A23816"/>
    <w:rsid w:val="00A26D62"/>
    <w:rsid w:val="00A27AC3"/>
    <w:rsid w:val="00A27F27"/>
    <w:rsid w:val="00A30E67"/>
    <w:rsid w:val="00A3172F"/>
    <w:rsid w:val="00A32900"/>
    <w:rsid w:val="00A332E0"/>
    <w:rsid w:val="00A33761"/>
    <w:rsid w:val="00A339A9"/>
    <w:rsid w:val="00A33F20"/>
    <w:rsid w:val="00A344C9"/>
    <w:rsid w:val="00A354E9"/>
    <w:rsid w:val="00A3652B"/>
    <w:rsid w:val="00A36CB8"/>
    <w:rsid w:val="00A40A11"/>
    <w:rsid w:val="00A40AE0"/>
    <w:rsid w:val="00A410A0"/>
    <w:rsid w:val="00A419C4"/>
    <w:rsid w:val="00A420E9"/>
    <w:rsid w:val="00A435F2"/>
    <w:rsid w:val="00A439BF"/>
    <w:rsid w:val="00A44316"/>
    <w:rsid w:val="00A44977"/>
    <w:rsid w:val="00A44C4B"/>
    <w:rsid w:val="00A463C5"/>
    <w:rsid w:val="00A46B66"/>
    <w:rsid w:val="00A46B92"/>
    <w:rsid w:val="00A47029"/>
    <w:rsid w:val="00A47721"/>
    <w:rsid w:val="00A47A20"/>
    <w:rsid w:val="00A47C66"/>
    <w:rsid w:val="00A5023B"/>
    <w:rsid w:val="00A5035E"/>
    <w:rsid w:val="00A5058D"/>
    <w:rsid w:val="00A50B7A"/>
    <w:rsid w:val="00A519CB"/>
    <w:rsid w:val="00A51D49"/>
    <w:rsid w:val="00A51F39"/>
    <w:rsid w:val="00A5211B"/>
    <w:rsid w:val="00A53901"/>
    <w:rsid w:val="00A551D3"/>
    <w:rsid w:val="00A55954"/>
    <w:rsid w:val="00A559D4"/>
    <w:rsid w:val="00A559EA"/>
    <w:rsid w:val="00A55B91"/>
    <w:rsid w:val="00A569B0"/>
    <w:rsid w:val="00A57131"/>
    <w:rsid w:val="00A571FC"/>
    <w:rsid w:val="00A5726C"/>
    <w:rsid w:val="00A57806"/>
    <w:rsid w:val="00A600AB"/>
    <w:rsid w:val="00A61D84"/>
    <w:rsid w:val="00A62B0E"/>
    <w:rsid w:val="00A62B4A"/>
    <w:rsid w:val="00A62CEB"/>
    <w:rsid w:val="00A636AA"/>
    <w:rsid w:val="00A6416D"/>
    <w:rsid w:val="00A64616"/>
    <w:rsid w:val="00A64C68"/>
    <w:rsid w:val="00A64E83"/>
    <w:rsid w:val="00A65BF1"/>
    <w:rsid w:val="00A65FC7"/>
    <w:rsid w:val="00A6602D"/>
    <w:rsid w:val="00A66618"/>
    <w:rsid w:val="00A66AE6"/>
    <w:rsid w:val="00A66C75"/>
    <w:rsid w:val="00A6710D"/>
    <w:rsid w:val="00A67ADE"/>
    <w:rsid w:val="00A67BC8"/>
    <w:rsid w:val="00A70BA8"/>
    <w:rsid w:val="00A71087"/>
    <w:rsid w:val="00A719F8"/>
    <w:rsid w:val="00A71E04"/>
    <w:rsid w:val="00A72052"/>
    <w:rsid w:val="00A7210F"/>
    <w:rsid w:val="00A734E7"/>
    <w:rsid w:val="00A73B67"/>
    <w:rsid w:val="00A74DE6"/>
    <w:rsid w:val="00A75F07"/>
    <w:rsid w:val="00A76442"/>
    <w:rsid w:val="00A76C15"/>
    <w:rsid w:val="00A77398"/>
    <w:rsid w:val="00A77A27"/>
    <w:rsid w:val="00A77A8A"/>
    <w:rsid w:val="00A8015B"/>
    <w:rsid w:val="00A80166"/>
    <w:rsid w:val="00A80236"/>
    <w:rsid w:val="00A82571"/>
    <w:rsid w:val="00A827BA"/>
    <w:rsid w:val="00A82C9C"/>
    <w:rsid w:val="00A82D40"/>
    <w:rsid w:val="00A833BC"/>
    <w:rsid w:val="00A83556"/>
    <w:rsid w:val="00A837C8"/>
    <w:rsid w:val="00A83906"/>
    <w:rsid w:val="00A84367"/>
    <w:rsid w:val="00A846DE"/>
    <w:rsid w:val="00A848DD"/>
    <w:rsid w:val="00A8492E"/>
    <w:rsid w:val="00A8596A"/>
    <w:rsid w:val="00A86978"/>
    <w:rsid w:val="00A907B8"/>
    <w:rsid w:val="00A90D55"/>
    <w:rsid w:val="00A90E07"/>
    <w:rsid w:val="00A91368"/>
    <w:rsid w:val="00A92742"/>
    <w:rsid w:val="00A930A5"/>
    <w:rsid w:val="00A93288"/>
    <w:rsid w:val="00A93573"/>
    <w:rsid w:val="00A93F5F"/>
    <w:rsid w:val="00A94DF7"/>
    <w:rsid w:val="00A94E2E"/>
    <w:rsid w:val="00A95976"/>
    <w:rsid w:val="00A95D63"/>
    <w:rsid w:val="00A97985"/>
    <w:rsid w:val="00A97D2A"/>
    <w:rsid w:val="00A97D9F"/>
    <w:rsid w:val="00AA0D0E"/>
    <w:rsid w:val="00AA49D5"/>
    <w:rsid w:val="00AA4CC6"/>
    <w:rsid w:val="00AA5022"/>
    <w:rsid w:val="00AA57F2"/>
    <w:rsid w:val="00AB0F6B"/>
    <w:rsid w:val="00AB1054"/>
    <w:rsid w:val="00AB1394"/>
    <w:rsid w:val="00AB1652"/>
    <w:rsid w:val="00AB18C2"/>
    <w:rsid w:val="00AB2114"/>
    <w:rsid w:val="00AB3202"/>
    <w:rsid w:val="00AB4DAE"/>
    <w:rsid w:val="00AB5814"/>
    <w:rsid w:val="00AB656B"/>
    <w:rsid w:val="00AB683C"/>
    <w:rsid w:val="00AB6C2B"/>
    <w:rsid w:val="00AB6C4F"/>
    <w:rsid w:val="00AB6DA5"/>
    <w:rsid w:val="00AB6F04"/>
    <w:rsid w:val="00AC04DC"/>
    <w:rsid w:val="00AC0B60"/>
    <w:rsid w:val="00AC0BE2"/>
    <w:rsid w:val="00AC19D4"/>
    <w:rsid w:val="00AC1CDC"/>
    <w:rsid w:val="00AC3461"/>
    <w:rsid w:val="00AC3A5C"/>
    <w:rsid w:val="00AC408B"/>
    <w:rsid w:val="00AC44EC"/>
    <w:rsid w:val="00AC46D1"/>
    <w:rsid w:val="00AC480B"/>
    <w:rsid w:val="00AC55CE"/>
    <w:rsid w:val="00AC6FBD"/>
    <w:rsid w:val="00AC79B0"/>
    <w:rsid w:val="00AC7A71"/>
    <w:rsid w:val="00AC7B82"/>
    <w:rsid w:val="00AD001C"/>
    <w:rsid w:val="00AD051E"/>
    <w:rsid w:val="00AD1612"/>
    <w:rsid w:val="00AD168B"/>
    <w:rsid w:val="00AD28D3"/>
    <w:rsid w:val="00AD31A2"/>
    <w:rsid w:val="00AD43C1"/>
    <w:rsid w:val="00AD5872"/>
    <w:rsid w:val="00AD5E7F"/>
    <w:rsid w:val="00AD6024"/>
    <w:rsid w:val="00AD7BE5"/>
    <w:rsid w:val="00AE0E2A"/>
    <w:rsid w:val="00AE1C1E"/>
    <w:rsid w:val="00AE22DD"/>
    <w:rsid w:val="00AE293D"/>
    <w:rsid w:val="00AE3060"/>
    <w:rsid w:val="00AE3626"/>
    <w:rsid w:val="00AE366C"/>
    <w:rsid w:val="00AE376C"/>
    <w:rsid w:val="00AE401C"/>
    <w:rsid w:val="00AE4C63"/>
    <w:rsid w:val="00AE5C31"/>
    <w:rsid w:val="00AE5D2C"/>
    <w:rsid w:val="00AE68B7"/>
    <w:rsid w:val="00AE6D53"/>
    <w:rsid w:val="00AE77A0"/>
    <w:rsid w:val="00AF16E9"/>
    <w:rsid w:val="00AF17F9"/>
    <w:rsid w:val="00AF1B86"/>
    <w:rsid w:val="00AF1EA5"/>
    <w:rsid w:val="00AF2C11"/>
    <w:rsid w:val="00AF2EB5"/>
    <w:rsid w:val="00AF302F"/>
    <w:rsid w:val="00AF3D1C"/>
    <w:rsid w:val="00AF424E"/>
    <w:rsid w:val="00AF44CC"/>
    <w:rsid w:val="00AF52AB"/>
    <w:rsid w:val="00AF5A05"/>
    <w:rsid w:val="00AF5B57"/>
    <w:rsid w:val="00AF5D6D"/>
    <w:rsid w:val="00AF5FD4"/>
    <w:rsid w:val="00AF6004"/>
    <w:rsid w:val="00AF6493"/>
    <w:rsid w:val="00AF653A"/>
    <w:rsid w:val="00AF6775"/>
    <w:rsid w:val="00AF7890"/>
    <w:rsid w:val="00AF7D60"/>
    <w:rsid w:val="00B00767"/>
    <w:rsid w:val="00B012CA"/>
    <w:rsid w:val="00B02970"/>
    <w:rsid w:val="00B033BA"/>
    <w:rsid w:val="00B04519"/>
    <w:rsid w:val="00B05267"/>
    <w:rsid w:val="00B05FC1"/>
    <w:rsid w:val="00B0632F"/>
    <w:rsid w:val="00B0683E"/>
    <w:rsid w:val="00B06BD1"/>
    <w:rsid w:val="00B10142"/>
    <w:rsid w:val="00B104EE"/>
    <w:rsid w:val="00B107C2"/>
    <w:rsid w:val="00B13C3A"/>
    <w:rsid w:val="00B14EC1"/>
    <w:rsid w:val="00B179B9"/>
    <w:rsid w:val="00B179C3"/>
    <w:rsid w:val="00B202C9"/>
    <w:rsid w:val="00B20730"/>
    <w:rsid w:val="00B20740"/>
    <w:rsid w:val="00B21683"/>
    <w:rsid w:val="00B219F1"/>
    <w:rsid w:val="00B220B6"/>
    <w:rsid w:val="00B22198"/>
    <w:rsid w:val="00B263E1"/>
    <w:rsid w:val="00B31290"/>
    <w:rsid w:val="00B31720"/>
    <w:rsid w:val="00B320ED"/>
    <w:rsid w:val="00B32FA5"/>
    <w:rsid w:val="00B33A1A"/>
    <w:rsid w:val="00B3444A"/>
    <w:rsid w:val="00B35349"/>
    <w:rsid w:val="00B36966"/>
    <w:rsid w:val="00B36F49"/>
    <w:rsid w:val="00B40731"/>
    <w:rsid w:val="00B40D63"/>
    <w:rsid w:val="00B41971"/>
    <w:rsid w:val="00B43455"/>
    <w:rsid w:val="00B4351B"/>
    <w:rsid w:val="00B435BD"/>
    <w:rsid w:val="00B43B23"/>
    <w:rsid w:val="00B43B38"/>
    <w:rsid w:val="00B43F0A"/>
    <w:rsid w:val="00B47122"/>
    <w:rsid w:val="00B50286"/>
    <w:rsid w:val="00B50CE6"/>
    <w:rsid w:val="00B50DF3"/>
    <w:rsid w:val="00B511E9"/>
    <w:rsid w:val="00B51690"/>
    <w:rsid w:val="00B52679"/>
    <w:rsid w:val="00B534DD"/>
    <w:rsid w:val="00B53928"/>
    <w:rsid w:val="00B5422D"/>
    <w:rsid w:val="00B546D0"/>
    <w:rsid w:val="00B55597"/>
    <w:rsid w:val="00B5657E"/>
    <w:rsid w:val="00B5673E"/>
    <w:rsid w:val="00B56F1F"/>
    <w:rsid w:val="00B572F9"/>
    <w:rsid w:val="00B6043E"/>
    <w:rsid w:val="00B60955"/>
    <w:rsid w:val="00B6153A"/>
    <w:rsid w:val="00B61F46"/>
    <w:rsid w:val="00B61F7C"/>
    <w:rsid w:val="00B62065"/>
    <w:rsid w:val="00B63396"/>
    <w:rsid w:val="00B64C57"/>
    <w:rsid w:val="00B6534C"/>
    <w:rsid w:val="00B65DE1"/>
    <w:rsid w:val="00B66293"/>
    <w:rsid w:val="00B667F3"/>
    <w:rsid w:val="00B6684A"/>
    <w:rsid w:val="00B668D7"/>
    <w:rsid w:val="00B66B2F"/>
    <w:rsid w:val="00B66C1E"/>
    <w:rsid w:val="00B6760F"/>
    <w:rsid w:val="00B67C09"/>
    <w:rsid w:val="00B70387"/>
    <w:rsid w:val="00B703F3"/>
    <w:rsid w:val="00B70A53"/>
    <w:rsid w:val="00B71180"/>
    <w:rsid w:val="00B7163D"/>
    <w:rsid w:val="00B718E6"/>
    <w:rsid w:val="00B73289"/>
    <w:rsid w:val="00B73A4C"/>
    <w:rsid w:val="00B74AD3"/>
    <w:rsid w:val="00B74B7E"/>
    <w:rsid w:val="00B768B3"/>
    <w:rsid w:val="00B76D71"/>
    <w:rsid w:val="00B76FFC"/>
    <w:rsid w:val="00B77101"/>
    <w:rsid w:val="00B77929"/>
    <w:rsid w:val="00B77BF7"/>
    <w:rsid w:val="00B77EF6"/>
    <w:rsid w:val="00B807A2"/>
    <w:rsid w:val="00B80ADE"/>
    <w:rsid w:val="00B80D34"/>
    <w:rsid w:val="00B80F0E"/>
    <w:rsid w:val="00B82B7A"/>
    <w:rsid w:val="00B82BC2"/>
    <w:rsid w:val="00B82F7B"/>
    <w:rsid w:val="00B83DE8"/>
    <w:rsid w:val="00B85441"/>
    <w:rsid w:val="00B8564D"/>
    <w:rsid w:val="00B862B0"/>
    <w:rsid w:val="00B863F2"/>
    <w:rsid w:val="00B86CE2"/>
    <w:rsid w:val="00B872EA"/>
    <w:rsid w:val="00B8746F"/>
    <w:rsid w:val="00B87489"/>
    <w:rsid w:val="00B87748"/>
    <w:rsid w:val="00B8786B"/>
    <w:rsid w:val="00B90E2B"/>
    <w:rsid w:val="00B91411"/>
    <w:rsid w:val="00B91717"/>
    <w:rsid w:val="00B91D5E"/>
    <w:rsid w:val="00B91DCD"/>
    <w:rsid w:val="00B9226F"/>
    <w:rsid w:val="00B92868"/>
    <w:rsid w:val="00B92D6B"/>
    <w:rsid w:val="00B932A6"/>
    <w:rsid w:val="00B93981"/>
    <w:rsid w:val="00B939CC"/>
    <w:rsid w:val="00B93B1B"/>
    <w:rsid w:val="00B940F3"/>
    <w:rsid w:val="00B94CC6"/>
    <w:rsid w:val="00B95137"/>
    <w:rsid w:val="00B95520"/>
    <w:rsid w:val="00B9689A"/>
    <w:rsid w:val="00B96C82"/>
    <w:rsid w:val="00B972CF"/>
    <w:rsid w:val="00BA0460"/>
    <w:rsid w:val="00BA1387"/>
    <w:rsid w:val="00BA16A0"/>
    <w:rsid w:val="00BA16DD"/>
    <w:rsid w:val="00BA1887"/>
    <w:rsid w:val="00BA195E"/>
    <w:rsid w:val="00BA26EB"/>
    <w:rsid w:val="00BA2D83"/>
    <w:rsid w:val="00BA3560"/>
    <w:rsid w:val="00BA3720"/>
    <w:rsid w:val="00BA484F"/>
    <w:rsid w:val="00BA54A2"/>
    <w:rsid w:val="00BA5725"/>
    <w:rsid w:val="00BA5D1B"/>
    <w:rsid w:val="00BA6158"/>
    <w:rsid w:val="00BA6784"/>
    <w:rsid w:val="00BA6B0C"/>
    <w:rsid w:val="00BA7042"/>
    <w:rsid w:val="00BA7416"/>
    <w:rsid w:val="00BA7440"/>
    <w:rsid w:val="00BA75B9"/>
    <w:rsid w:val="00BA782B"/>
    <w:rsid w:val="00BB0D45"/>
    <w:rsid w:val="00BB1298"/>
    <w:rsid w:val="00BB15E4"/>
    <w:rsid w:val="00BB1874"/>
    <w:rsid w:val="00BB19F2"/>
    <w:rsid w:val="00BB2377"/>
    <w:rsid w:val="00BB25CE"/>
    <w:rsid w:val="00BB2651"/>
    <w:rsid w:val="00BB2723"/>
    <w:rsid w:val="00BB2814"/>
    <w:rsid w:val="00BB49FB"/>
    <w:rsid w:val="00BB5058"/>
    <w:rsid w:val="00BB562F"/>
    <w:rsid w:val="00BB6759"/>
    <w:rsid w:val="00BB789A"/>
    <w:rsid w:val="00BB7A0F"/>
    <w:rsid w:val="00BB7AC7"/>
    <w:rsid w:val="00BC14C5"/>
    <w:rsid w:val="00BC1E39"/>
    <w:rsid w:val="00BC29D0"/>
    <w:rsid w:val="00BC2A76"/>
    <w:rsid w:val="00BC4584"/>
    <w:rsid w:val="00BC5C2F"/>
    <w:rsid w:val="00BC5D9B"/>
    <w:rsid w:val="00BC6AE6"/>
    <w:rsid w:val="00BC6DDD"/>
    <w:rsid w:val="00BC7433"/>
    <w:rsid w:val="00BC780E"/>
    <w:rsid w:val="00BC7D6D"/>
    <w:rsid w:val="00BD06C0"/>
    <w:rsid w:val="00BD10D2"/>
    <w:rsid w:val="00BD143E"/>
    <w:rsid w:val="00BD32DB"/>
    <w:rsid w:val="00BD3F2A"/>
    <w:rsid w:val="00BD458F"/>
    <w:rsid w:val="00BD5BE4"/>
    <w:rsid w:val="00BD5EEA"/>
    <w:rsid w:val="00BD6430"/>
    <w:rsid w:val="00BD6FF6"/>
    <w:rsid w:val="00BD725B"/>
    <w:rsid w:val="00BD72D3"/>
    <w:rsid w:val="00BE01EA"/>
    <w:rsid w:val="00BE0BE3"/>
    <w:rsid w:val="00BE3007"/>
    <w:rsid w:val="00BE310D"/>
    <w:rsid w:val="00BE3B5C"/>
    <w:rsid w:val="00BE3EE6"/>
    <w:rsid w:val="00BE46CC"/>
    <w:rsid w:val="00BE533D"/>
    <w:rsid w:val="00BE5824"/>
    <w:rsid w:val="00BE757C"/>
    <w:rsid w:val="00BE758A"/>
    <w:rsid w:val="00BF084E"/>
    <w:rsid w:val="00BF0EDF"/>
    <w:rsid w:val="00BF12DE"/>
    <w:rsid w:val="00BF16F8"/>
    <w:rsid w:val="00BF18CA"/>
    <w:rsid w:val="00BF1CB3"/>
    <w:rsid w:val="00BF1CBF"/>
    <w:rsid w:val="00BF44B2"/>
    <w:rsid w:val="00BF56B3"/>
    <w:rsid w:val="00BF5A50"/>
    <w:rsid w:val="00BF62D4"/>
    <w:rsid w:val="00BF63D3"/>
    <w:rsid w:val="00BF66DE"/>
    <w:rsid w:val="00BF780D"/>
    <w:rsid w:val="00C00049"/>
    <w:rsid w:val="00C004AD"/>
    <w:rsid w:val="00C00616"/>
    <w:rsid w:val="00C01CE5"/>
    <w:rsid w:val="00C02411"/>
    <w:rsid w:val="00C02EA0"/>
    <w:rsid w:val="00C02F88"/>
    <w:rsid w:val="00C031D8"/>
    <w:rsid w:val="00C03914"/>
    <w:rsid w:val="00C03976"/>
    <w:rsid w:val="00C040D2"/>
    <w:rsid w:val="00C04666"/>
    <w:rsid w:val="00C04EE4"/>
    <w:rsid w:val="00C05032"/>
    <w:rsid w:val="00C0513B"/>
    <w:rsid w:val="00C06A79"/>
    <w:rsid w:val="00C07538"/>
    <w:rsid w:val="00C077CC"/>
    <w:rsid w:val="00C10602"/>
    <w:rsid w:val="00C10B52"/>
    <w:rsid w:val="00C1121F"/>
    <w:rsid w:val="00C1187D"/>
    <w:rsid w:val="00C12402"/>
    <w:rsid w:val="00C12B55"/>
    <w:rsid w:val="00C13080"/>
    <w:rsid w:val="00C147D2"/>
    <w:rsid w:val="00C16A19"/>
    <w:rsid w:val="00C17655"/>
    <w:rsid w:val="00C17C4C"/>
    <w:rsid w:val="00C2117D"/>
    <w:rsid w:val="00C21529"/>
    <w:rsid w:val="00C21BDD"/>
    <w:rsid w:val="00C21FF1"/>
    <w:rsid w:val="00C22160"/>
    <w:rsid w:val="00C23791"/>
    <w:rsid w:val="00C23B6E"/>
    <w:rsid w:val="00C23DEC"/>
    <w:rsid w:val="00C24110"/>
    <w:rsid w:val="00C24211"/>
    <w:rsid w:val="00C255E9"/>
    <w:rsid w:val="00C25894"/>
    <w:rsid w:val="00C2605E"/>
    <w:rsid w:val="00C262E8"/>
    <w:rsid w:val="00C32781"/>
    <w:rsid w:val="00C3354B"/>
    <w:rsid w:val="00C336FD"/>
    <w:rsid w:val="00C340B4"/>
    <w:rsid w:val="00C3425B"/>
    <w:rsid w:val="00C34335"/>
    <w:rsid w:val="00C349D9"/>
    <w:rsid w:val="00C34A57"/>
    <w:rsid w:val="00C34D31"/>
    <w:rsid w:val="00C34E9F"/>
    <w:rsid w:val="00C35A3A"/>
    <w:rsid w:val="00C35A3E"/>
    <w:rsid w:val="00C35ADE"/>
    <w:rsid w:val="00C36231"/>
    <w:rsid w:val="00C3645C"/>
    <w:rsid w:val="00C36FEF"/>
    <w:rsid w:val="00C377FC"/>
    <w:rsid w:val="00C37824"/>
    <w:rsid w:val="00C37CEC"/>
    <w:rsid w:val="00C403CF"/>
    <w:rsid w:val="00C406C7"/>
    <w:rsid w:val="00C417BB"/>
    <w:rsid w:val="00C418FD"/>
    <w:rsid w:val="00C4378F"/>
    <w:rsid w:val="00C43BD3"/>
    <w:rsid w:val="00C4443D"/>
    <w:rsid w:val="00C454D4"/>
    <w:rsid w:val="00C45544"/>
    <w:rsid w:val="00C46278"/>
    <w:rsid w:val="00C47B84"/>
    <w:rsid w:val="00C528C3"/>
    <w:rsid w:val="00C53C77"/>
    <w:rsid w:val="00C53F7E"/>
    <w:rsid w:val="00C5458B"/>
    <w:rsid w:val="00C55424"/>
    <w:rsid w:val="00C56680"/>
    <w:rsid w:val="00C56A47"/>
    <w:rsid w:val="00C56A9C"/>
    <w:rsid w:val="00C57195"/>
    <w:rsid w:val="00C574B6"/>
    <w:rsid w:val="00C57544"/>
    <w:rsid w:val="00C576E9"/>
    <w:rsid w:val="00C6043D"/>
    <w:rsid w:val="00C6057D"/>
    <w:rsid w:val="00C6101E"/>
    <w:rsid w:val="00C626D6"/>
    <w:rsid w:val="00C627DF"/>
    <w:rsid w:val="00C62C73"/>
    <w:rsid w:val="00C63014"/>
    <w:rsid w:val="00C638D4"/>
    <w:rsid w:val="00C63FB4"/>
    <w:rsid w:val="00C65119"/>
    <w:rsid w:val="00C6607B"/>
    <w:rsid w:val="00C661D6"/>
    <w:rsid w:val="00C6620D"/>
    <w:rsid w:val="00C673BD"/>
    <w:rsid w:val="00C67854"/>
    <w:rsid w:val="00C70A1B"/>
    <w:rsid w:val="00C70AF4"/>
    <w:rsid w:val="00C71530"/>
    <w:rsid w:val="00C7337D"/>
    <w:rsid w:val="00C737F7"/>
    <w:rsid w:val="00C7450A"/>
    <w:rsid w:val="00C769EC"/>
    <w:rsid w:val="00C77FF2"/>
    <w:rsid w:val="00C80B74"/>
    <w:rsid w:val="00C80DAE"/>
    <w:rsid w:val="00C80E31"/>
    <w:rsid w:val="00C815B6"/>
    <w:rsid w:val="00C82042"/>
    <w:rsid w:val="00C826A7"/>
    <w:rsid w:val="00C832AA"/>
    <w:rsid w:val="00C83434"/>
    <w:rsid w:val="00C83C2E"/>
    <w:rsid w:val="00C84478"/>
    <w:rsid w:val="00C850E9"/>
    <w:rsid w:val="00C86DF2"/>
    <w:rsid w:val="00C8708C"/>
    <w:rsid w:val="00C870B2"/>
    <w:rsid w:val="00C912FF"/>
    <w:rsid w:val="00C9146D"/>
    <w:rsid w:val="00C91491"/>
    <w:rsid w:val="00C915A2"/>
    <w:rsid w:val="00C9234B"/>
    <w:rsid w:val="00C92E79"/>
    <w:rsid w:val="00C9455E"/>
    <w:rsid w:val="00C94B19"/>
    <w:rsid w:val="00C95792"/>
    <w:rsid w:val="00C958E4"/>
    <w:rsid w:val="00C95C22"/>
    <w:rsid w:val="00C96A03"/>
    <w:rsid w:val="00C976E9"/>
    <w:rsid w:val="00C97817"/>
    <w:rsid w:val="00CA09C4"/>
    <w:rsid w:val="00CA0FFD"/>
    <w:rsid w:val="00CA2119"/>
    <w:rsid w:val="00CA35F9"/>
    <w:rsid w:val="00CA40B1"/>
    <w:rsid w:val="00CA4366"/>
    <w:rsid w:val="00CA4D37"/>
    <w:rsid w:val="00CA5754"/>
    <w:rsid w:val="00CA5799"/>
    <w:rsid w:val="00CA5A65"/>
    <w:rsid w:val="00CA6415"/>
    <w:rsid w:val="00CA6792"/>
    <w:rsid w:val="00CA67F4"/>
    <w:rsid w:val="00CA6E85"/>
    <w:rsid w:val="00CA7269"/>
    <w:rsid w:val="00CA7CFA"/>
    <w:rsid w:val="00CB0276"/>
    <w:rsid w:val="00CB10C1"/>
    <w:rsid w:val="00CB248C"/>
    <w:rsid w:val="00CB2A83"/>
    <w:rsid w:val="00CB2DA4"/>
    <w:rsid w:val="00CB2DE0"/>
    <w:rsid w:val="00CB33A5"/>
    <w:rsid w:val="00CB440D"/>
    <w:rsid w:val="00CB4BEA"/>
    <w:rsid w:val="00CB4ECF"/>
    <w:rsid w:val="00CB5B23"/>
    <w:rsid w:val="00CB64FE"/>
    <w:rsid w:val="00CB6582"/>
    <w:rsid w:val="00CB703E"/>
    <w:rsid w:val="00CB7B03"/>
    <w:rsid w:val="00CC0E25"/>
    <w:rsid w:val="00CC16D5"/>
    <w:rsid w:val="00CC1967"/>
    <w:rsid w:val="00CC25DF"/>
    <w:rsid w:val="00CC2FB2"/>
    <w:rsid w:val="00CC339E"/>
    <w:rsid w:val="00CC3BE7"/>
    <w:rsid w:val="00CC3F83"/>
    <w:rsid w:val="00CC4C7F"/>
    <w:rsid w:val="00CC4DD0"/>
    <w:rsid w:val="00CC5520"/>
    <w:rsid w:val="00CC6308"/>
    <w:rsid w:val="00CC690A"/>
    <w:rsid w:val="00CD0735"/>
    <w:rsid w:val="00CD0D99"/>
    <w:rsid w:val="00CD0DC9"/>
    <w:rsid w:val="00CD0F37"/>
    <w:rsid w:val="00CD1007"/>
    <w:rsid w:val="00CD1732"/>
    <w:rsid w:val="00CD20E3"/>
    <w:rsid w:val="00CD3DAE"/>
    <w:rsid w:val="00CD46EC"/>
    <w:rsid w:val="00CD4B53"/>
    <w:rsid w:val="00CD4BB2"/>
    <w:rsid w:val="00CD5503"/>
    <w:rsid w:val="00CD5BBE"/>
    <w:rsid w:val="00CD63BF"/>
    <w:rsid w:val="00CD79AA"/>
    <w:rsid w:val="00CD7F34"/>
    <w:rsid w:val="00CE02AE"/>
    <w:rsid w:val="00CE0786"/>
    <w:rsid w:val="00CE19EE"/>
    <w:rsid w:val="00CE1A63"/>
    <w:rsid w:val="00CE21A1"/>
    <w:rsid w:val="00CE5050"/>
    <w:rsid w:val="00CE6B1E"/>
    <w:rsid w:val="00CE6E87"/>
    <w:rsid w:val="00CF0053"/>
    <w:rsid w:val="00CF0998"/>
    <w:rsid w:val="00CF1068"/>
    <w:rsid w:val="00CF10AB"/>
    <w:rsid w:val="00CF1405"/>
    <w:rsid w:val="00CF1B0B"/>
    <w:rsid w:val="00CF1C13"/>
    <w:rsid w:val="00CF219B"/>
    <w:rsid w:val="00CF3161"/>
    <w:rsid w:val="00CF4DAE"/>
    <w:rsid w:val="00CF6699"/>
    <w:rsid w:val="00CF66A9"/>
    <w:rsid w:val="00CF6732"/>
    <w:rsid w:val="00CF762C"/>
    <w:rsid w:val="00CF766A"/>
    <w:rsid w:val="00CF7EED"/>
    <w:rsid w:val="00D00174"/>
    <w:rsid w:val="00D001D3"/>
    <w:rsid w:val="00D006B3"/>
    <w:rsid w:val="00D007BC"/>
    <w:rsid w:val="00D00BE1"/>
    <w:rsid w:val="00D00C57"/>
    <w:rsid w:val="00D00FB6"/>
    <w:rsid w:val="00D0195B"/>
    <w:rsid w:val="00D01C8E"/>
    <w:rsid w:val="00D02126"/>
    <w:rsid w:val="00D02271"/>
    <w:rsid w:val="00D04681"/>
    <w:rsid w:val="00D0712F"/>
    <w:rsid w:val="00D07B87"/>
    <w:rsid w:val="00D10E12"/>
    <w:rsid w:val="00D11E5A"/>
    <w:rsid w:val="00D120EF"/>
    <w:rsid w:val="00D12F9C"/>
    <w:rsid w:val="00D14257"/>
    <w:rsid w:val="00D1551A"/>
    <w:rsid w:val="00D159C0"/>
    <w:rsid w:val="00D15A07"/>
    <w:rsid w:val="00D15F03"/>
    <w:rsid w:val="00D1696E"/>
    <w:rsid w:val="00D16EA5"/>
    <w:rsid w:val="00D17931"/>
    <w:rsid w:val="00D17ED5"/>
    <w:rsid w:val="00D20D7E"/>
    <w:rsid w:val="00D21191"/>
    <w:rsid w:val="00D2293B"/>
    <w:rsid w:val="00D22A0E"/>
    <w:rsid w:val="00D22EEF"/>
    <w:rsid w:val="00D237C5"/>
    <w:rsid w:val="00D23A0D"/>
    <w:rsid w:val="00D25E7F"/>
    <w:rsid w:val="00D275BF"/>
    <w:rsid w:val="00D275EA"/>
    <w:rsid w:val="00D300A5"/>
    <w:rsid w:val="00D30B84"/>
    <w:rsid w:val="00D30DAD"/>
    <w:rsid w:val="00D31635"/>
    <w:rsid w:val="00D31BF6"/>
    <w:rsid w:val="00D348FE"/>
    <w:rsid w:val="00D361FA"/>
    <w:rsid w:val="00D368C0"/>
    <w:rsid w:val="00D36B3F"/>
    <w:rsid w:val="00D40FF8"/>
    <w:rsid w:val="00D41427"/>
    <w:rsid w:val="00D424EC"/>
    <w:rsid w:val="00D42792"/>
    <w:rsid w:val="00D429E0"/>
    <w:rsid w:val="00D42A37"/>
    <w:rsid w:val="00D42A78"/>
    <w:rsid w:val="00D431E2"/>
    <w:rsid w:val="00D43C3C"/>
    <w:rsid w:val="00D44321"/>
    <w:rsid w:val="00D44614"/>
    <w:rsid w:val="00D44C25"/>
    <w:rsid w:val="00D44E88"/>
    <w:rsid w:val="00D46790"/>
    <w:rsid w:val="00D47A8C"/>
    <w:rsid w:val="00D47D66"/>
    <w:rsid w:val="00D50303"/>
    <w:rsid w:val="00D50AE5"/>
    <w:rsid w:val="00D51CEC"/>
    <w:rsid w:val="00D51FC5"/>
    <w:rsid w:val="00D52478"/>
    <w:rsid w:val="00D5445D"/>
    <w:rsid w:val="00D5457C"/>
    <w:rsid w:val="00D54F4E"/>
    <w:rsid w:val="00D551C2"/>
    <w:rsid w:val="00D55743"/>
    <w:rsid w:val="00D56341"/>
    <w:rsid w:val="00D573BE"/>
    <w:rsid w:val="00D57F0D"/>
    <w:rsid w:val="00D6093B"/>
    <w:rsid w:val="00D60C46"/>
    <w:rsid w:val="00D626E0"/>
    <w:rsid w:val="00D6294B"/>
    <w:rsid w:val="00D63B31"/>
    <w:rsid w:val="00D65B2F"/>
    <w:rsid w:val="00D65BF2"/>
    <w:rsid w:val="00D65C9D"/>
    <w:rsid w:val="00D65FEF"/>
    <w:rsid w:val="00D66C3C"/>
    <w:rsid w:val="00D67CCB"/>
    <w:rsid w:val="00D70883"/>
    <w:rsid w:val="00D70A9F"/>
    <w:rsid w:val="00D7138E"/>
    <w:rsid w:val="00D718AB"/>
    <w:rsid w:val="00D71C16"/>
    <w:rsid w:val="00D71CB3"/>
    <w:rsid w:val="00D724CA"/>
    <w:rsid w:val="00D72988"/>
    <w:rsid w:val="00D7398E"/>
    <w:rsid w:val="00D739F9"/>
    <w:rsid w:val="00D73D67"/>
    <w:rsid w:val="00D74AB1"/>
    <w:rsid w:val="00D7722A"/>
    <w:rsid w:val="00D804BB"/>
    <w:rsid w:val="00D80687"/>
    <w:rsid w:val="00D80720"/>
    <w:rsid w:val="00D81A5B"/>
    <w:rsid w:val="00D82F34"/>
    <w:rsid w:val="00D843FE"/>
    <w:rsid w:val="00D85623"/>
    <w:rsid w:val="00D860B1"/>
    <w:rsid w:val="00D864EF"/>
    <w:rsid w:val="00D86B80"/>
    <w:rsid w:val="00D902D3"/>
    <w:rsid w:val="00D9038B"/>
    <w:rsid w:val="00D90A99"/>
    <w:rsid w:val="00D91312"/>
    <w:rsid w:val="00D91BD8"/>
    <w:rsid w:val="00D92040"/>
    <w:rsid w:val="00D934ED"/>
    <w:rsid w:val="00D93676"/>
    <w:rsid w:val="00D937BE"/>
    <w:rsid w:val="00D93891"/>
    <w:rsid w:val="00D93A47"/>
    <w:rsid w:val="00D94226"/>
    <w:rsid w:val="00D94712"/>
    <w:rsid w:val="00D94B2F"/>
    <w:rsid w:val="00D9555A"/>
    <w:rsid w:val="00D9645D"/>
    <w:rsid w:val="00D967D2"/>
    <w:rsid w:val="00D96FBC"/>
    <w:rsid w:val="00D97564"/>
    <w:rsid w:val="00D97EF9"/>
    <w:rsid w:val="00DA12DE"/>
    <w:rsid w:val="00DA136E"/>
    <w:rsid w:val="00DA2D16"/>
    <w:rsid w:val="00DA368E"/>
    <w:rsid w:val="00DA3702"/>
    <w:rsid w:val="00DA3BCB"/>
    <w:rsid w:val="00DA3CFF"/>
    <w:rsid w:val="00DA3E14"/>
    <w:rsid w:val="00DA3F62"/>
    <w:rsid w:val="00DA48A7"/>
    <w:rsid w:val="00DA4C61"/>
    <w:rsid w:val="00DA5E42"/>
    <w:rsid w:val="00DA6669"/>
    <w:rsid w:val="00DA6B3A"/>
    <w:rsid w:val="00DA6DBA"/>
    <w:rsid w:val="00DA7F39"/>
    <w:rsid w:val="00DB0184"/>
    <w:rsid w:val="00DB13B5"/>
    <w:rsid w:val="00DB1933"/>
    <w:rsid w:val="00DB1C47"/>
    <w:rsid w:val="00DB2540"/>
    <w:rsid w:val="00DB2979"/>
    <w:rsid w:val="00DB2F4F"/>
    <w:rsid w:val="00DB3330"/>
    <w:rsid w:val="00DB5D0D"/>
    <w:rsid w:val="00DB6DB5"/>
    <w:rsid w:val="00DC198D"/>
    <w:rsid w:val="00DC32E5"/>
    <w:rsid w:val="00DC5D06"/>
    <w:rsid w:val="00DC5F5D"/>
    <w:rsid w:val="00DC5F97"/>
    <w:rsid w:val="00DC678C"/>
    <w:rsid w:val="00DC692B"/>
    <w:rsid w:val="00DC6BE2"/>
    <w:rsid w:val="00DC7C01"/>
    <w:rsid w:val="00DD12B4"/>
    <w:rsid w:val="00DD3146"/>
    <w:rsid w:val="00DD4612"/>
    <w:rsid w:val="00DD492F"/>
    <w:rsid w:val="00DD4C62"/>
    <w:rsid w:val="00DD4FEE"/>
    <w:rsid w:val="00DD5615"/>
    <w:rsid w:val="00DD5E68"/>
    <w:rsid w:val="00DD6040"/>
    <w:rsid w:val="00DD6746"/>
    <w:rsid w:val="00DD6775"/>
    <w:rsid w:val="00DD6988"/>
    <w:rsid w:val="00DD6F50"/>
    <w:rsid w:val="00DD70FF"/>
    <w:rsid w:val="00DE130E"/>
    <w:rsid w:val="00DE1852"/>
    <w:rsid w:val="00DE1C20"/>
    <w:rsid w:val="00DE43A3"/>
    <w:rsid w:val="00DE44AD"/>
    <w:rsid w:val="00DE46C9"/>
    <w:rsid w:val="00DE47C1"/>
    <w:rsid w:val="00DE522F"/>
    <w:rsid w:val="00DE62D9"/>
    <w:rsid w:val="00DE6B12"/>
    <w:rsid w:val="00DE6CDD"/>
    <w:rsid w:val="00DE73AF"/>
    <w:rsid w:val="00DE743C"/>
    <w:rsid w:val="00DE766F"/>
    <w:rsid w:val="00DE78FC"/>
    <w:rsid w:val="00DF0196"/>
    <w:rsid w:val="00DF1F0C"/>
    <w:rsid w:val="00DF1F7B"/>
    <w:rsid w:val="00DF25E0"/>
    <w:rsid w:val="00DF2E67"/>
    <w:rsid w:val="00DF2F41"/>
    <w:rsid w:val="00DF31E8"/>
    <w:rsid w:val="00DF35E6"/>
    <w:rsid w:val="00DF3C43"/>
    <w:rsid w:val="00DF45CC"/>
    <w:rsid w:val="00DF4BC9"/>
    <w:rsid w:val="00DF4C35"/>
    <w:rsid w:val="00DF6E87"/>
    <w:rsid w:val="00DF7E95"/>
    <w:rsid w:val="00E00073"/>
    <w:rsid w:val="00E002C5"/>
    <w:rsid w:val="00E00518"/>
    <w:rsid w:val="00E0057B"/>
    <w:rsid w:val="00E01B43"/>
    <w:rsid w:val="00E02146"/>
    <w:rsid w:val="00E02605"/>
    <w:rsid w:val="00E02B40"/>
    <w:rsid w:val="00E02D63"/>
    <w:rsid w:val="00E03C93"/>
    <w:rsid w:val="00E05CF8"/>
    <w:rsid w:val="00E05E04"/>
    <w:rsid w:val="00E071BF"/>
    <w:rsid w:val="00E079F4"/>
    <w:rsid w:val="00E10C84"/>
    <w:rsid w:val="00E11A3A"/>
    <w:rsid w:val="00E11F08"/>
    <w:rsid w:val="00E123EC"/>
    <w:rsid w:val="00E12598"/>
    <w:rsid w:val="00E13B2D"/>
    <w:rsid w:val="00E13CE1"/>
    <w:rsid w:val="00E1424F"/>
    <w:rsid w:val="00E15723"/>
    <w:rsid w:val="00E15982"/>
    <w:rsid w:val="00E17F86"/>
    <w:rsid w:val="00E204FF"/>
    <w:rsid w:val="00E20582"/>
    <w:rsid w:val="00E20A3D"/>
    <w:rsid w:val="00E21D89"/>
    <w:rsid w:val="00E2274F"/>
    <w:rsid w:val="00E23811"/>
    <w:rsid w:val="00E23AF7"/>
    <w:rsid w:val="00E24275"/>
    <w:rsid w:val="00E249B7"/>
    <w:rsid w:val="00E24B63"/>
    <w:rsid w:val="00E24EF9"/>
    <w:rsid w:val="00E25172"/>
    <w:rsid w:val="00E25541"/>
    <w:rsid w:val="00E26FDB"/>
    <w:rsid w:val="00E27F6A"/>
    <w:rsid w:val="00E3144B"/>
    <w:rsid w:val="00E31562"/>
    <w:rsid w:val="00E3215E"/>
    <w:rsid w:val="00E323EE"/>
    <w:rsid w:val="00E33020"/>
    <w:rsid w:val="00E33590"/>
    <w:rsid w:val="00E35FC4"/>
    <w:rsid w:val="00E364ED"/>
    <w:rsid w:val="00E3703C"/>
    <w:rsid w:val="00E40569"/>
    <w:rsid w:val="00E41203"/>
    <w:rsid w:val="00E41526"/>
    <w:rsid w:val="00E417FB"/>
    <w:rsid w:val="00E41AC4"/>
    <w:rsid w:val="00E41F1D"/>
    <w:rsid w:val="00E4312B"/>
    <w:rsid w:val="00E44D6B"/>
    <w:rsid w:val="00E4605F"/>
    <w:rsid w:val="00E4609F"/>
    <w:rsid w:val="00E47764"/>
    <w:rsid w:val="00E47E2F"/>
    <w:rsid w:val="00E51B4B"/>
    <w:rsid w:val="00E52877"/>
    <w:rsid w:val="00E528A2"/>
    <w:rsid w:val="00E53210"/>
    <w:rsid w:val="00E53DDA"/>
    <w:rsid w:val="00E5425F"/>
    <w:rsid w:val="00E54849"/>
    <w:rsid w:val="00E54C52"/>
    <w:rsid w:val="00E55D31"/>
    <w:rsid w:val="00E56071"/>
    <w:rsid w:val="00E56137"/>
    <w:rsid w:val="00E563FD"/>
    <w:rsid w:val="00E56E26"/>
    <w:rsid w:val="00E56F61"/>
    <w:rsid w:val="00E57797"/>
    <w:rsid w:val="00E57AA9"/>
    <w:rsid w:val="00E6032D"/>
    <w:rsid w:val="00E616DF"/>
    <w:rsid w:val="00E61E72"/>
    <w:rsid w:val="00E62036"/>
    <w:rsid w:val="00E623A4"/>
    <w:rsid w:val="00E62E44"/>
    <w:rsid w:val="00E63FB8"/>
    <w:rsid w:val="00E644CD"/>
    <w:rsid w:val="00E64B83"/>
    <w:rsid w:val="00E67A01"/>
    <w:rsid w:val="00E70DFC"/>
    <w:rsid w:val="00E7236D"/>
    <w:rsid w:val="00E72ABC"/>
    <w:rsid w:val="00E73847"/>
    <w:rsid w:val="00E73F02"/>
    <w:rsid w:val="00E74B02"/>
    <w:rsid w:val="00E751BD"/>
    <w:rsid w:val="00E755BC"/>
    <w:rsid w:val="00E758F1"/>
    <w:rsid w:val="00E768AB"/>
    <w:rsid w:val="00E76BED"/>
    <w:rsid w:val="00E771A5"/>
    <w:rsid w:val="00E77814"/>
    <w:rsid w:val="00E7781E"/>
    <w:rsid w:val="00E801AA"/>
    <w:rsid w:val="00E80811"/>
    <w:rsid w:val="00E80FA4"/>
    <w:rsid w:val="00E81167"/>
    <w:rsid w:val="00E812D6"/>
    <w:rsid w:val="00E81885"/>
    <w:rsid w:val="00E82528"/>
    <w:rsid w:val="00E82874"/>
    <w:rsid w:val="00E82BE1"/>
    <w:rsid w:val="00E8383C"/>
    <w:rsid w:val="00E83D34"/>
    <w:rsid w:val="00E8443D"/>
    <w:rsid w:val="00E84907"/>
    <w:rsid w:val="00E84E41"/>
    <w:rsid w:val="00E855F0"/>
    <w:rsid w:val="00E86C84"/>
    <w:rsid w:val="00E8730B"/>
    <w:rsid w:val="00E901BD"/>
    <w:rsid w:val="00E903EB"/>
    <w:rsid w:val="00E90A40"/>
    <w:rsid w:val="00E91042"/>
    <w:rsid w:val="00E91ED0"/>
    <w:rsid w:val="00E9224F"/>
    <w:rsid w:val="00E922A8"/>
    <w:rsid w:val="00E928D2"/>
    <w:rsid w:val="00E928DD"/>
    <w:rsid w:val="00E93100"/>
    <w:rsid w:val="00E937E4"/>
    <w:rsid w:val="00E93861"/>
    <w:rsid w:val="00E938B4"/>
    <w:rsid w:val="00E94A48"/>
    <w:rsid w:val="00E959D0"/>
    <w:rsid w:val="00E97DF4"/>
    <w:rsid w:val="00EA0AF0"/>
    <w:rsid w:val="00EA120D"/>
    <w:rsid w:val="00EA134E"/>
    <w:rsid w:val="00EA1B62"/>
    <w:rsid w:val="00EA28DE"/>
    <w:rsid w:val="00EA3A62"/>
    <w:rsid w:val="00EA7CF4"/>
    <w:rsid w:val="00EB0399"/>
    <w:rsid w:val="00EB0703"/>
    <w:rsid w:val="00EB0FCF"/>
    <w:rsid w:val="00EB3488"/>
    <w:rsid w:val="00EB3558"/>
    <w:rsid w:val="00EB3686"/>
    <w:rsid w:val="00EB37AA"/>
    <w:rsid w:val="00EB3DD4"/>
    <w:rsid w:val="00EB3FBD"/>
    <w:rsid w:val="00EB418F"/>
    <w:rsid w:val="00EB4516"/>
    <w:rsid w:val="00EB4885"/>
    <w:rsid w:val="00EB513F"/>
    <w:rsid w:val="00EB5152"/>
    <w:rsid w:val="00EB5262"/>
    <w:rsid w:val="00EB5F83"/>
    <w:rsid w:val="00EB61E5"/>
    <w:rsid w:val="00EB6C50"/>
    <w:rsid w:val="00EB6D15"/>
    <w:rsid w:val="00EB76E4"/>
    <w:rsid w:val="00EB77D8"/>
    <w:rsid w:val="00EB791A"/>
    <w:rsid w:val="00EB7975"/>
    <w:rsid w:val="00EB7CFD"/>
    <w:rsid w:val="00EC1176"/>
    <w:rsid w:val="00EC2D16"/>
    <w:rsid w:val="00EC2D55"/>
    <w:rsid w:val="00EC2FCB"/>
    <w:rsid w:val="00EC341A"/>
    <w:rsid w:val="00EC3A0D"/>
    <w:rsid w:val="00EC3B90"/>
    <w:rsid w:val="00EC453E"/>
    <w:rsid w:val="00EC5866"/>
    <w:rsid w:val="00EC5E20"/>
    <w:rsid w:val="00EC602F"/>
    <w:rsid w:val="00EC6B74"/>
    <w:rsid w:val="00EC7516"/>
    <w:rsid w:val="00EC7952"/>
    <w:rsid w:val="00EC7D2F"/>
    <w:rsid w:val="00EC7D95"/>
    <w:rsid w:val="00ED05BA"/>
    <w:rsid w:val="00ED0795"/>
    <w:rsid w:val="00ED0ABE"/>
    <w:rsid w:val="00ED2185"/>
    <w:rsid w:val="00ED3985"/>
    <w:rsid w:val="00ED39C2"/>
    <w:rsid w:val="00ED5487"/>
    <w:rsid w:val="00ED550B"/>
    <w:rsid w:val="00ED58D5"/>
    <w:rsid w:val="00ED58F8"/>
    <w:rsid w:val="00ED5C9E"/>
    <w:rsid w:val="00ED5DEA"/>
    <w:rsid w:val="00ED5F1A"/>
    <w:rsid w:val="00ED67BC"/>
    <w:rsid w:val="00ED6848"/>
    <w:rsid w:val="00ED68F8"/>
    <w:rsid w:val="00ED6E01"/>
    <w:rsid w:val="00ED7C5C"/>
    <w:rsid w:val="00EE0278"/>
    <w:rsid w:val="00EE0E64"/>
    <w:rsid w:val="00EE2BB9"/>
    <w:rsid w:val="00EE2ED4"/>
    <w:rsid w:val="00EE3042"/>
    <w:rsid w:val="00EE310D"/>
    <w:rsid w:val="00EE3E01"/>
    <w:rsid w:val="00EE58BC"/>
    <w:rsid w:val="00EE5925"/>
    <w:rsid w:val="00EE5D9C"/>
    <w:rsid w:val="00EE6988"/>
    <w:rsid w:val="00EF00C6"/>
    <w:rsid w:val="00EF040D"/>
    <w:rsid w:val="00EF09AF"/>
    <w:rsid w:val="00EF14E0"/>
    <w:rsid w:val="00EF14E7"/>
    <w:rsid w:val="00EF2EBA"/>
    <w:rsid w:val="00EF38AA"/>
    <w:rsid w:val="00EF4BBD"/>
    <w:rsid w:val="00EF4DBE"/>
    <w:rsid w:val="00EF5034"/>
    <w:rsid w:val="00EF530F"/>
    <w:rsid w:val="00EF5425"/>
    <w:rsid w:val="00EF5864"/>
    <w:rsid w:val="00EF5A7C"/>
    <w:rsid w:val="00EF7323"/>
    <w:rsid w:val="00EF7AAD"/>
    <w:rsid w:val="00EF7C5F"/>
    <w:rsid w:val="00F00F52"/>
    <w:rsid w:val="00F016E8"/>
    <w:rsid w:val="00F01943"/>
    <w:rsid w:val="00F0295F"/>
    <w:rsid w:val="00F02C53"/>
    <w:rsid w:val="00F02CD1"/>
    <w:rsid w:val="00F02EB7"/>
    <w:rsid w:val="00F02FA7"/>
    <w:rsid w:val="00F037B7"/>
    <w:rsid w:val="00F049CF"/>
    <w:rsid w:val="00F04AB3"/>
    <w:rsid w:val="00F04F57"/>
    <w:rsid w:val="00F05126"/>
    <w:rsid w:val="00F052F6"/>
    <w:rsid w:val="00F05853"/>
    <w:rsid w:val="00F05E45"/>
    <w:rsid w:val="00F067FF"/>
    <w:rsid w:val="00F0682D"/>
    <w:rsid w:val="00F0683D"/>
    <w:rsid w:val="00F06883"/>
    <w:rsid w:val="00F07C2B"/>
    <w:rsid w:val="00F1058F"/>
    <w:rsid w:val="00F10E5B"/>
    <w:rsid w:val="00F10F6A"/>
    <w:rsid w:val="00F1211E"/>
    <w:rsid w:val="00F12727"/>
    <w:rsid w:val="00F1356B"/>
    <w:rsid w:val="00F136CF"/>
    <w:rsid w:val="00F141B0"/>
    <w:rsid w:val="00F143A4"/>
    <w:rsid w:val="00F14681"/>
    <w:rsid w:val="00F15C7F"/>
    <w:rsid w:val="00F15D40"/>
    <w:rsid w:val="00F1693D"/>
    <w:rsid w:val="00F17F3C"/>
    <w:rsid w:val="00F20103"/>
    <w:rsid w:val="00F2014B"/>
    <w:rsid w:val="00F2018F"/>
    <w:rsid w:val="00F208D6"/>
    <w:rsid w:val="00F208E4"/>
    <w:rsid w:val="00F20C3D"/>
    <w:rsid w:val="00F20CC3"/>
    <w:rsid w:val="00F20CF4"/>
    <w:rsid w:val="00F20FA7"/>
    <w:rsid w:val="00F216FA"/>
    <w:rsid w:val="00F21DE4"/>
    <w:rsid w:val="00F22E41"/>
    <w:rsid w:val="00F23216"/>
    <w:rsid w:val="00F23A0C"/>
    <w:rsid w:val="00F23EDE"/>
    <w:rsid w:val="00F23F85"/>
    <w:rsid w:val="00F24721"/>
    <w:rsid w:val="00F24AC3"/>
    <w:rsid w:val="00F25751"/>
    <w:rsid w:val="00F26165"/>
    <w:rsid w:val="00F2690C"/>
    <w:rsid w:val="00F30722"/>
    <w:rsid w:val="00F30AA4"/>
    <w:rsid w:val="00F30B7D"/>
    <w:rsid w:val="00F32C72"/>
    <w:rsid w:val="00F33976"/>
    <w:rsid w:val="00F33F41"/>
    <w:rsid w:val="00F34102"/>
    <w:rsid w:val="00F34753"/>
    <w:rsid w:val="00F3572C"/>
    <w:rsid w:val="00F35E34"/>
    <w:rsid w:val="00F36591"/>
    <w:rsid w:val="00F37339"/>
    <w:rsid w:val="00F374FE"/>
    <w:rsid w:val="00F40810"/>
    <w:rsid w:val="00F40843"/>
    <w:rsid w:val="00F40D7D"/>
    <w:rsid w:val="00F4129D"/>
    <w:rsid w:val="00F41969"/>
    <w:rsid w:val="00F41DA8"/>
    <w:rsid w:val="00F41EA3"/>
    <w:rsid w:val="00F4296E"/>
    <w:rsid w:val="00F42D1A"/>
    <w:rsid w:val="00F42DA3"/>
    <w:rsid w:val="00F4314E"/>
    <w:rsid w:val="00F432C7"/>
    <w:rsid w:val="00F43E7E"/>
    <w:rsid w:val="00F4507E"/>
    <w:rsid w:val="00F45723"/>
    <w:rsid w:val="00F47797"/>
    <w:rsid w:val="00F47CE5"/>
    <w:rsid w:val="00F5058F"/>
    <w:rsid w:val="00F50C56"/>
    <w:rsid w:val="00F50D27"/>
    <w:rsid w:val="00F51EE4"/>
    <w:rsid w:val="00F529D0"/>
    <w:rsid w:val="00F52CFB"/>
    <w:rsid w:val="00F54851"/>
    <w:rsid w:val="00F552FC"/>
    <w:rsid w:val="00F5537C"/>
    <w:rsid w:val="00F55B38"/>
    <w:rsid w:val="00F55DCF"/>
    <w:rsid w:val="00F56150"/>
    <w:rsid w:val="00F56819"/>
    <w:rsid w:val="00F56D7E"/>
    <w:rsid w:val="00F57096"/>
    <w:rsid w:val="00F575C4"/>
    <w:rsid w:val="00F60D0B"/>
    <w:rsid w:val="00F60FAF"/>
    <w:rsid w:val="00F61896"/>
    <w:rsid w:val="00F622CD"/>
    <w:rsid w:val="00F63AA9"/>
    <w:rsid w:val="00F65DE5"/>
    <w:rsid w:val="00F67765"/>
    <w:rsid w:val="00F67E7B"/>
    <w:rsid w:val="00F701D6"/>
    <w:rsid w:val="00F70746"/>
    <w:rsid w:val="00F70B08"/>
    <w:rsid w:val="00F71060"/>
    <w:rsid w:val="00F7187B"/>
    <w:rsid w:val="00F7212E"/>
    <w:rsid w:val="00F721D8"/>
    <w:rsid w:val="00F72279"/>
    <w:rsid w:val="00F72960"/>
    <w:rsid w:val="00F729E2"/>
    <w:rsid w:val="00F72D50"/>
    <w:rsid w:val="00F73F6A"/>
    <w:rsid w:val="00F74174"/>
    <w:rsid w:val="00F745B8"/>
    <w:rsid w:val="00F74977"/>
    <w:rsid w:val="00F749E7"/>
    <w:rsid w:val="00F74BEA"/>
    <w:rsid w:val="00F752C8"/>
    <w:rsid w:val="00F75D59"/>
    <w:rsid w:val="00F763FD"/>
    <w:rsid w:val="00F76D04"/>
    <w:rsid w:val="00F76E20"/>
    <w:rsid w:val="00F77CCC"/>
    <w:rsid w:val="00F80A19"/>
    <w:rsid w:val="00F8194E"/>
    <w:rsid w:val="00F81F17"/>
    <w:rsid w:val="00F82514"/>
    <w:rsid w:val="00F82A64"/>
    <w:rsid w:val="00F83183"/>
    <w:rsid w:val="00F84FA1"/>
    <w:rsid w:val="00F8617A"/>
    <w:rsid w:val="00F90070"/>
    <w:rsid w:val="00F9024D"/>
    <w:rsid w:val="00F905F1"/>
    <w:rsid w:val="00F90BA6"/>
    <w:rsid w:val="00F90F1F"/>
    <w:rsid w:val="00F91098"/>
    <w:rsid w:val="00F921AA"/>
    <w:rsid w:val="00F923BF"/>
    <w:rsid w:val="00F92466"/>
    <w:rsid w:val="00F93E42"/>
    <w:rsid w:val="00F9419F"/>
    <w:rsid w:val="00F9455C"/>
    <w:rsid w:val="00F94A31"/>
    <w:rsid w:val="00F94C23"/>
    <w:rsid w:val="00F94C51"/>
    <w:rsid w:val="00F95400"/>
    <w:rsid w:val="00F969B4"/>
    <w:rsid w:val="00F97529"/>
    <w:rsid w:val="00F97A8E"/>
    <w:rsid w:val="00FA0971"/>
    <w:rsid w:val="00FA10F6"/>
    <w:rsid w:val="00FA143E"/>
    <w:rsid w:val="00FA2610"/>
    <w:rsid w:val="00FA4C01"/>
    <w:rsid w:val="00FA57E5"/>
    <w:rsid w:val="00FA6377"/>
    <w:rsid w:val="00FA638F"/>
    <w:rsid w:val="00FA7640"/>
    <w:rsid w:val="00FA777A"/>
    <w:rsid w:val="00FB06E9"/>
    <w:rsid w:val="00FB0B50"/>
    <w:rsid w:val="00FB0DEC"/>
    <w:rsid w:val="00FB19A5"/>
    <w:rsid w:val="00FB1BD2"/>
    <w:rsid w:val="00FB28BF"/>
    <w:rsid w:val="00FB3FD7"/>
    <w:rsid w:val="00FB566B"/>
    <w:rsid w:val="00FB5E74"/>
    <w:rsid w:val="00FB648D"/>
    <w:rsid w:val="00FB6B0E"/>
    <w:rsid w:val="00FB74AA"/>
    <w:rsid w:val="00FB7589"/>
    <w:rsid w:val="00FB7A54"/>
    <w:rsid w:val="00FB7CA4"/>
    <w:rsid w:val="00FC0228"/>
    <w:rsid w:val="00FC0508"/>
    <w:rsid w:val="00FC094E"/>
    <w:rsid w:val="00FC09DE"/>
    <w:rsid w:val="00FC1BC6"/>
    <w:rsid w:val="00FC33A4"/>
    <w:rsid w:val="00FC469B"/>
    <w:rsid w:val="00FC546B"/>
    <w:rsid w:val="00FC5992"/>
    <w:rsid w:val="00FC688B"/>
    <w:rsid w:val="00FC71EC"/>
    <w:rsid w:val="00FC73B0"/>
    <w:rsid w:val="00FC747B"/>
    <w:rsid w:val="00FC7AA4"/>
    <w:rsid w:val="00FD003E"/>
    <w:rsid w:val="00FD0368"/>
    <w:rsid w:val="00FD272D"/>
    <w:rsid w:val="00FD2C37"/>
    <w:rsid w:val="00FD3998"/>
    <w:rsid w:val="00FD4B58"/>
    <w:rsid w:val="00FD4F31"/>
    <w:rsid w:val="00FD567B"/>
    <w:rsid w:val="00FD5FAA"/>
    <w:rsid w:val="00FD6371"/>
    <w:rsid w:val="00FD6457"/>
    <w:rsid w:val="00FD7025"/>
    <w:rsid w:val="00FD7137"/>
    <w:rsid w:val="00FD7E88"/>
    <w:rsid w:val="00FE14EC"/>
    <w:rsid w:val="00FE258F"/>
    <w:rsid w:val="00FE2771"/>
    <w:rsid w:val="00FE3024"/>
    <w:rsid w:val="00FE398D"/>
    <w:rsid w:val="00FE4A5E"/>
    <w:rsid w:val="00FE4E44"/>
    <w:rsid w:val="00FE4F1A"/>
    <w:rsid w:val="00FE4F55"/>
    <w:rsid w:val="00FE599D"/>
    <w:rsid w:val="00FE63B1"/>
    <w:rsid w:val="00FE6C47"/>
    <w:rsid w:val="00FE72CF"/>
    <w:rsid w:val="00FE7854"/>
    <w:rsid w:val="00FE794E"/>
    <w:rsid w:val="00FE7E85"/>
    <w:rsid w:val="00FE7EF2"/>
    <w:rsid w:val="00FF0790"/>
    <w:rsid w:val="00FF19A2"/>
    <w:rsid w:val="00FF1E83"/>
    <w:rsid w:val="00FF2CB3"/>
    <w:rsid w:val="00FF2F25"/>
    <w:rsid w:val="00FF32F8"/>
    <w:rsid w:val="00FF3529"/>
    <w:rsid w:val="00FF3611"/>
    <w:rsid w:val="00FF3D16"/>
    <w:rsid w:val="00FF3E30"/>
    <w:rsid w:val="00FF4E34"/>
    <w:rsid w:val="00FF4FA0"/>
    <w:rsid w:val="00FF5121"/>
    <w:rsid w:val="00FF5C63"/>
    <w:rsid w:val="00FF700A"/>
    <w:rsid w:val="00FF7221"/>
    <w:rsid w:val="00FF7E93"/>
    <w:rsid w:val="11D10679"/>
    <w:rsid w:val="16133C48"/>
    <w:rsid w:val="1FE7C594"/>
    <w:rsid w:val="491DB555"/>
    <w:rsid w:val="496AF68E"/>
    <w:rsid w:val="5FC3AFA4"/>
    <w:rsid w:val="646D78A1"/>
    <w:rsid w:val="6BB420BE"/>
    <w:rsid w:val="7C608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margin" fillcolor="white" stroke="f">
      <v:fill color="white"/>
      <v:stroke on="f"/>
    </o:shapedefaults>
    <o:shapelayout v:ext="edit">
      <o:idmap v:ext="edit" data="2"/>
    </o:shapelayout>
  </w:shapeDefaults>
  <w:decimalSymbol w:val="."/>
  <w:listSeparator w:val=","/>
  <w14:docId w14:val="5E04B96F"/>
  <w15:docId w15:val="{EB64CFFF-A3BC-40A0-8883-3242652DD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4BB4"/>
    <w:pPr>
      <w:widowControl w:val="0"/>
      <w:wordWrap w:val="0"/>
      <w:adjustRightInd w:val="0"/>
      <w:spacing w:line="360" w:lineRule="atLeast"/>
      <w:jc w:val="both"/>
      <w:textAlignment w:val="baseline"/>
    </w:pPr>
  </w:style>
  <w:style w:type="paragraph" w:styleId="1">
    <w:name w:val="heading 1"/>
    <w:basedOn w:val="a"/>
    <w:next w:val="a"/>
    <w:qFormat/>
    <w:rsid w:val="00FE4E44"/>
    <w:pPr>
      <w:keepNext/>
      <w:spacing w:line="400" w:lineRule="atLeast"/>
      <w:outlineLvl w:val="0"/>
    </w:pPr>
    <w:rPr>
      <w:sz w:val="28"/>
    </w:rPr>
  </w:style>
  <w:style w:type="paragraph" w:styleId="2">
    <w:name w:val="heading 2"/>
    <w:basedOn w:val="a"/>
    <w:next w:val="a"/>
    <w:link w:val="2Char"/>
    <w:semiHidden/>
    <w:unhideWhenUsed/>
    <w:qFormat/>
    <w:rsid w:val="0072478E"/>
    <w:pPr>
      <w:keepNext/>
      <w:outlineLvl w:val="1"/>
    </w:pPr>
    <w:rPr>
      <w:rFonts w:asciiTheme="majorHAnsi" w:eastAsiaTheme="majorEastAsia" w:hAnsiTheme="majorHAnsi" w:cstheme="majorBidi"/>
    </w:rPr>
  </w:style>
  <w:style w:type="paragraph" w:styleId="4">
    <w:name w:val="heading 4"/>
    <w:basedOn w:val="a"/>
    <w:next w:val="a"/>
    <w:link w:val="4Char"/>
    <w:semiHidden/>
    <w:unhideWhenUsed/>
    <w:qFormat/>
    <w:rsid w:val="00E25172"/>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rsid w:val="00FE4E44"/>
    <w:pPr>
      <w:widowControl w:val="0"/>
      <w:wordWrap w:val="0"/>
      <w:autoSpaceDE w:val="0"/>
      <w:autoSpaceDN w:val="0"/>
      <w:adjustRightInd w:val="0"/>
      <w:spacing w:line="360" w:lineRule="atLeast"/>
      <w:jc w:val="both"/>
      <w:textAlignment w:val="baseline"/>
    </w:pPr>
    <w:rPr>
      <w:rFonts w:ascii="바탕체"/>
      <w:color w:val="000000"/>
    </w:rPr>
  </w:style>
  <w:style w:type="paragraph" w:styleId="a4">
    <w:name w:val="Normal (Web)"/>
    <w:basedOn w:val="a"/>
    <w:rsid w:val="00FE4E44"/>
    <w:pPr>
      <w:widowControl/>
      <w:wordWrap/>
      <w:adjustRightInd/>
      <w:spacing w:before="100" w:beforeAutospacing="1" w:after="100" w:afterAutospacing="1" w:line="240" w:lineRule="auto"/>
      <w:jc w:val="left"/>
      <w:textAlignment w:val="auto"/>
    </w:pPr>
    <w:rPr>
      <w:rFonts w:ascii="굴림" w:eastAsia="굴림" w:hAnsi="굴림" w:cs="굴림"/>
      <w:sz w:val="24"/>
      <w:szCs w:val="24"/>
    </w:rPr>
  </w:style>
  <w:style w:type="character" w:styleId="a5">
    <w:name w:val="Hyperlink"/>
    <w:basedOn w:val="a0"/>
    <w:uiPriority w:val="99"/>
    <w:rsid w:val="00FE4E44"/>
    <w:rPr>
      <w:color w:val="0000FF"/>
      <w:u w:val="single"/>
    </w:rPr>
  </w:style>
  <w:style w:type="paragraph" w:styleId="a6">
    <w:name w:val="header"/>
    <w:basedOn w:val="a"/>
    <w:rsid w:val="00FE4E44"/>
    <w:pPr>
      <w:widowControl/>
      <w:tabs>
        <w:tab w:val="center" w:pos="4536"/>
        <w:tab w:val="right" w:pos="9072"/>
      </w:tabs>
      <w:wordWrap/>
      <w:adjustRightInd/>
      <w:spacing w:line="240" w:lineRule="auto"/>
      <w:ind w:firstLine="227"/>
      <w:textAlignment w:val="auto"/>
    </w:pPr>
    <w:rPr>
      <w:rFonts w:ascii="Times" w:eastAsia="바탕" w:hAnsi="Times"/>
    </w:rPr>
  </w:style>
  <w:style w:type="paragraph" w:customStyle="1" w:styleId="p1aChar">
    <w:name w:val="p1a Char"/>
    <w:basedOn w:val="a"/>
    <w:next w:val="a"/>
    <w:rsid w:val="00FE4E44"/>
    <w:pPr>
      <w:widowControl/>
      <w:wordWrap/>
      <w:adjustRightInd/>
      <w:spacing w:line="240" w:lineRule="auto"/>
      <w:textAlignment w:val="auto"/>
    </w:pPr>
    <w:rPr>
      <w:rFonts w:ascii="Times" w:eastAsia="바탕" w:hAnsi="Times"/>
    </w:rPr>
  </w:style>
  <w:style w:type="paragraph" w:customStyle="1" w:styleId="p1a">
    <w:name w:val="p1a"/>
    <w:basedOn w:val="a"/>
    <w:next w:val="a"/>
    <w:link w:val="p1aZchn"/>
    <w:rsid w:val="00FE4E44"/>
    <w:pPr>
      <w:widowControl/>
      <w:wordWrap/>
      <w:overflowPunct w:val="0"/>
      <w:autoSpaceDE w:val="0"/>
      <w:autoSpaceDN w:val="0"/>
      <w:spacing w:line="240" w:lineRule="auto"/>
    </w:pPr>
    <w:rPr>
      <w:rFonts w:ascii="Times" w:eastAsia="바탕" w:hAnsi="Times"/>
    </w:rPr>
  </w:style>
  <w:style w:type="paragraph" w:customStyle="1" w:styleId="tabletitle">
    <w:name w:val="table title"/>
    <w:basedOn w:val="a"/>
    <w:next w:val="a"/>
    <w:rsid w:val="00FE4E44"/>
    <w:pPr>
      <w:keepNext/>
      <w:keepLines/>
      <w:widowControl/>
      <w:wordWrap/>
      <w:adjustRightInd/>
      <w:spacing w:before="240" w:after="120" w:line="240" w:lineRule="auto"/>
      <w:textAlignment w:val="auto"/>
    </w:pPr>
    <w:rPr>
      <w:rFonts w:ascii="Times" w:eastAsia="바탕" w:hAnsi="Times"/>
      <w:sz w:val="18"/>
      <w:lang w:val="de-DE"/>
    </w:rPr>
  </w:style>
  <w:style w:type="paragraph" w:styleId="a7">
    <w:name w:val="Body Text"/>
    <w:basedOn w:val="a"/>
    <w:rsid w:val="001B4106"/>
    <w:pPr>
      <w:autoSpaceDE w:val="0"/>
      <w:autoSpaceDN w:val="0"/>
      <w:adjustRightInd/>
      <w:spacing w:line="240" w:lineRule="auto"/>
      <w:textAlignment w:val="auto"/>
    </w:pPr>
    <w:rPr>
      <w:rFonts w:eastAsia="굴림체"/>
      <w:kern w:val="2"/>
      <w:sz w:val="40"/>
      <w:szCs w:val="24"/>
    </w:rPr>
  </w:style>
  <w:style w:type="paragraph" w:customStyle="1" w:styleId="reference">
    <w:name w:val="reference"/>
    <w:basedOn w:val="a"/>
    <w:rsid w:val="00FE4E44"/>
    <w:pPr>
      <w:widowControl/>
      <w:wordWrap/>
      <w:overflowPunct w:val="0"/>
      <w:autoSpaceDE w:val="0"/>
      <w:autoSpaceDN w:val="0"/>
      <w:spacing w:line="240" w:lineRule="auto"/>
      <w:ind w:left="227" w:hanging="227"/>
    </w:pPr>
    <w:rPr>
      <w:rFonts w:ascii="Times" w:eastAsia="바탕" w:hAnsi="Times"/>
      <w:sz w:val="18"/>
    </w:rPr>
  </w:style>
  <w:style w:type="paragraph" w:styleId="a8">
    <w:name w:val="footer"/>
    <w:basedOn w:val="a"/>
    <w:link w:val="Char"/>
    <w:uiPriority w:val="99"/>
    <w:rsid w:val="00FE4E44"/>
    <w:pPr>
      <w:tabs>
        <w:tab w:val="center" w:pos="4252"/>
        <w:tab w:val="right" w:pos="8504"/>
      </w:tabs>
      <w:snapToGrid w:val="0"/>
    </w:pPr>
  </w:style>
  <w:style w:type="character" w:styleId="a9">
    <w:name w:val="page number"/>
    <w:basedOn w:val="a0"/>
    <w:rsid w:val="00FE4E44"/>
  </w:style>
  <w:style w:type="paragraph" w:customStyle="1" w:styleId="figurelegend">
    <w:name w:val="figure legend"/>
    <w:basedOn w:val="a"/>
    <w:next w:val="a"/>
    <w:rsid w:val="00FE4E44"/>
    <w:pPr>
      <w:keepNext/>
      <w:keepLines/>
      <w:widowControl/>
      <w:wordWrap/>
      <w:overflowPunct w:val="0"/>
      <w:autoSpaceDE w:val="0"/>
      <w:autoSpaceDN w:val="0"/>
      <w:spacing w:before="120" w:after="240" w:line="220" w:lineRule="exact"/>
    </w:pPr>
    <w:rPr>
      <w:rFonts w:ascii="Times" w:eastAsia="바탕" w:hAnsi="Times"/>
      <w:sz w:val="18"/>
    </w:rPr>
  </w:style>
  <w:style w:type="character" w:customStyle="1" w:styleId="figurelegendChar1">
    <w:name w:val="figure legend Char1"/>
    <w:basedOn w:val="a0"/>
    <w:rsid w:val="00FE4E44"/>
    <w:rPr>
      <w:rFonts w:ascii="Times" w:eastAsia="바탕" w:hAnsi="Times"/>
      <w:sz w:val="18"/>
      <w:lang w:val="en-US" w:eastAsia="ko-KR" w:bidi="ar-SA"/>
    </w:rPr>
  </w:style>
  <w:style w:type="paragraph" w:customStyle="1" w:styleId="aa">
    <w:name w:val="표"/>
    <w:basedOn w:val="a"/>
    <w:rsid w:val="008E500C"/>
    <w:pPr>
      <w:widowControl/>
      <w:wordWrap/>
      <w:adjustRightInd/>
      <w:spacing w:after="20" w:line="176" w:lineRule="atLeast"/>
      <w:ind w:left="20" w:right="20"/>
      <w:jc w:val="left"/>
      <w:textAlignment w:val="auto"/>
    </w:pPr>
    <w:rPr>
      <w:rFonts w:ascii="돋움" w:eastAsia="굴림" w:hAnsi="돋움" w:cs="굴림"/>
      <w:color w:val="000000"/>
      <w:spacing w:val="-2"/>
      <w:w w:val="90"/>
      <w:sz w:val="16"/>
      <w:szCs w:val="16"/>
    </w:rPr>
  </w:style>
  <w:style w:type="character" w:customStyle="1" w:styleId="p1aZchn">
    <w:name w:val="p1a Zchn"/>
    <w:basedOn w:val="a0"/>
    <w:link w:val="p1a"/>
    <w:rsid w:val="00955C7F"/>
    <w:rPr>
      <w:rFonts w:ascii="Times" w:eastAsia="바탕" w:hAnsi="Times"/>
    </w:rPr>
  </w:style>
  <w:style w:type="paragraph" w:styleId="ab">
    <w:name w:val="Balloon Text"/>
    <w:basedOn w:val="a"/>
    <w:link w:val="Char0"/>
    <w:rsid w:val="00625A86"/>
    <w:pPr>
      <w:spacing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b"/>
    <w:rsid w:val="00625A86"/>
    <w:rPr>
      <w:rFonts w:asciiTheme="majorHAnsi" w:eastAsiaTheme="majorEastAsia" w:hAnsiTheme="majorHAnsi" w:cstheme="majorBidi"/>
      <w:sz w:val="18"/>
      <w:szCs w:val="18"/>
    </w:rPr>
  </w:style>
  <w:style w:type="paragraph" w:customStyle="1" w:styleId="Abstract">
    <w:name w:val="Abstract"/>
    <w:basedOn w:val="a"/>
    <w:next w:val="a"/>
    <w:rsid w:val="00394595"/>
    <w:pPr>
      <w:widowControl/>
      <w:wordWrap/>
      <w:adjustRightInd/>
      <w:spacing w:before="20" w:line="240" w:lineRule="auto"/>
      <w:ind w:firstLine="202"/>
      <w:textAlignment w:val="auto"/>
    </w:pPr>
    <w:rPr>
      <w:rFonts w:eastAsia="맑은 고딕"/>
      <w:b/>
      <w:sz w:val="18"/>
      <w:lang w:eastAsia="en-US"/>
    </w:rPr>
  </w:style>
  <w:style w:type="paragraph" w:styleId="ac">
    <w:name w:val="footnote text"/>
    <w:basedOn w:val="a"/>
    <w:link w:val="Char1"/>
    <w:rsid w:val="00394595"/>
    <w:pPr>
      <w:widowControl/>
      <w:wordWrap/>
      <w:adjustRightInd/>
      <w:spacing w:line="240" w:lineRule="auto"/>
      <w:ind w:firstLine="202"/>
      <w:textAlignment w:val="auto"/>
    </w:pPr>
    <w:rPr>
      <w:rFonts w:eastAsia="맑은 고딕"/>
      <w:sz w:val="16"/>
      <w:lang w:eastAsia="en-US"/>
    </w:rPr>
  </w:style>
  <w:style w:type="character" w:customStyle="1" w:styleId="Char1">
    <w:name w:val="각주 텍스트 Char"/>
    <w:basedOn w:val="a0"/>
    <w:link w:val="ac"/>
    <w:rsid w:val="00394595"/>
    <w:rPr>
      <w:rFonts w:eastAsia="맑은 고딕"/>
      <w:sz w:val="16"/>
      <w:lang w:eastAsia="en-US"/>
    </w:rPr>
  </w:style>
  <w:style w:type="paragraph" w:customStyle="1" w:styleId="Text">
    <w:name w:val="Text"/>
    <w:basedOn w:val="a"/>
    <w:rsid w:val="00394595"/>
    <w:pPr>
      <w:wordWrap/>
      <w:adjustRightInd/>
      <w:spacing w:line="252" w:lineRule="auto"/>
      <w:ind w:firstLine="202"/>
      <w:textAlignment w:val="auto"/>
    </w:pPr>
    <w:rPr>
      <w:rFonts w:eastAsia="맑은 고딕"/>
      <w:lang w:eastAsia="en-US"/>
    </w:rPr>
  </w:style>
  <w:style w:type="paragraph" w:customStyle="1" w:styleId="FigureCaption">
    <w:name w:val="Figure Caption"/>
    <w:basedOn w:val="a"/>
    <w:rsid w:val="00394595"/>
    <w:pPr>
      <w:widowControl/>
      <w:wordWrap/>
      <w:adjustRightInd/>
      <w:spacing w:line="240" w:lineRule="auto"/>
      <w:textAlignment w:val="auto"/>
    </w:pPr>
    <w:rPr>
      <w:rFonts w:eastAsia="맑은 고딕"/>
      <w:sz w:val="16"/>
      <w:lang w:eastAsia="en-US"/>
    </w:rPr>
  </w:style>
  <w:style w:type="paragraph" w:customStyle="1" w:styleId="TableTitle0">
    <w:name w:val="Table Title"/>
    <w:basedOn w:val="a"/>
    <w:rsid w:val="00394595"/>
    <w:pPr>
      <w:widowControl/>
      <w:wordWrap/>
      <w:adjustRightInd/>
      <w:spacing w:line="240" w:lineRule="auto"/>
      <w:jc w:val="center"/>
      <w:textAlignment w:val="auto"/>
    </w:pPr>
    <w:rPr>
      <w:rFonts w:eastAsia="맑은 고딕"/>
      <w:smallCaps/>
      <w:sz w:val="16"/>
      <w:lang w:eastAsia="en-US"/>
    </w:rPr>
  </w:style>
  <w:style w:type="paragraph" w:customStyle="1" w:styleId="TableEntry">
    <w:name w:val="Table Entry"/>
    <w:basedOn w:val="FigureCaption"/>
    <w:rsid w:val="00394595"/>
    <w:pPr>
      <w:spacing w:before="20"/>
    </w:pPr>
  </w:style>
  <w:style w:type="paragraph" w:customStyle="1" w:styleId="TableFootnote">
    <w:name w:val="Table Footnote"/>
    <w:basedOn w:val="TableEntry"/>
    <w:rsid w:val="00394595"/>
    <w:rPr>
      <w:vertAlign w:val="superscript"/>
    </w:rPr>
  </w:style>
  <w:style w:type="paragraph" w:styleId="ad">
    <w:name w:val="List Paragraph"/>
    <w:basedOn w:val="a"/>
    <w:uiPriority w:val="34"/>
    <w:qFormat/>
    <w:rsid w:val="00694F7E"/>
    <w:pPr>
      <w:ind w:leftChars="400" w:left="800"/>
    </w:pPr>
  </w:style>
  <w:style w:type="character" w:customStyle="1" w:styleId="heading2Char">
    <w:name w:val="heading2 Char"/>
    <w:rsid w:val="00694F7E"/>
    <w:rPr>
      <w:rFonts w:ascii="Times" w:eastAsia="바탕" w:hAnsi="Times"/>
      <w:b/>
      <w:lang w:val="en-US" w:eastAsia="ko-KR" w:bidi="ar-SA"/>
    </w:rPr>
  </w:style>
  <w:style w:type="character" w:customStyle="1" w:styleId="Char">
    <w:name w:val="바닥글 Char"/>
    <w:basedOn w:val="a0"/>
    <w:link w:val="a8"/>
    <w:uiPriority w:val="99"/>
    <w:rsid w:val="00503941"/>
  </w:style>
  <w:style w:type="character" w:customStyle="1" w:styleId="bold">
    <w:name w:val="bold"/>
    <w:rsid w:val="005513D7"/>
    <w:rPr>
      <w:b/>
    </w:rPr>
  </w:style>
  <w:style w:type="paragraph" w:customStyle="1" w:styleId="body">
    <w:name w:val="body"/>
    <w:basedOn w:val="a"/>
    <w:rsid w:val="005513D7"/>
    <w:pPr>
      <w:tabs>
        <w:tab w:val="left" w:pos="400"/>
      </w:tabs>
      <w:wordWrap/>
      <w:adjustRightInd/>
      <w:snapToGrid w:val="0"/>
      <w:spacing w:line="245" w:lineRule="auto"/>
      <w:textAlignment w:val="auto"/>
    </w:pPr>
    <w:rPr>
      <w:rFonts w:eastAsia="MS Mincho"/>
      <w:kern w:val="2"/>
      <w:lang w:eastAsia="ja-JP"/>
    </w:rPr>
  </w:style>
  <w:style w:type="paragraph" w:customStyle="1" w:styleId="captionfigure">
    <w:name w:val="caption (figure)"/>
    <w:basedOn w:val="a"/>
    <w:rsid w:val="005513D7"/>
    <w:pPr>
      <w:wordWrap/>
      <w:adjustRightInd/>
      <w:snapToGrid w:val="0"/>
      <w:spacing w:after="234" w:line="245" w:lineRule="auto"/>
      <w:jc w:val="center"/>
      <w:textAlignment w:val="auto"/>
    </w:pPr>
    <w:rPr>
      <w:rFonts w:eastAsia="MS Mincho"/>
      <w:kern w:val="2"/>
      <w:sz w:val="16"/>
      <w:szCs w:val="16"/>
      <w:lang w:eastAsia="ja-JP"/>
    </w:rPr>
  </w:style>
  <w:style w:type="character" w:styleId="ae">
    <w:name w:val="FollowedHyperlink"/>
    <w:basedOn w:val="a0"/>
    <w:rsid w:val="0024701A"/>
    <w:rPr>
      <w:color w:val="800080" w:themeColor="followedHyperlink"/>
      <w:u w:val="single"/>
    </w:rPr>
  </w:style>
  <w:style w:type="paragraph" w:customStyle="1" w:styleId="DisplayEquation">
    <w:name w:val="Display Equation"/>
    <w:basedOn w:val="a"/>
    <w:rsid w:val="00E25541"/>
    <w:pPr>
      <w:widowControl/>
      <w:tabs>
        <w:tab w:val="center" w:pos="3600"/>
        <w:tab w:val="right" w:pos="7200"/>
      </w:tabs>
      <w:wordWrap/>
      <w:adjustRightInd/>
      <w:spacing w:line="240" w:lineRule="auto"/>
      <w:jc w:val="left"/>
      <w:textAlignment w:val="auto"/>
    </w:pPr>
    <w:rPr>
      <w:rFonts w:eastAsia="맑은 고딕"/>
      <w:sz w:val="22"/>
      <w:szCs w:val="24"/>
      <w:lang w:eastAsia="en-US"/>
    </w:rPr>
  </w:style>
  <w:style w:type="paragraph" w:customStyle="1" w:styleId="BodyTextIndented">
    <w:name w:val="Body Text Indented"/>
    <w:basedOn w:val="a"/>
    <w:link w:val="BodyTextIndentedChar"/>
    <w:rsid w:val="00E25541"/>
    <w:pPr>
      <w:widowControl/>
      <w:wordWrap/>
      <w:adjustRightInd/>
      <w:spacing w:line="480" w:lineRule="auto"/>
      <w:ind w:firstLine="360"/>
      <w:textAlignment w:val="auto"/>
    </w:pPr>
    <w:rPr>
      <w:rFonts w:eastAsia="맑은 고딕"/>
      <w:sz w:val="24"/>
      <w:szCs w:val="24"/>
    </w:rPr>
  </w:style>
  <w:style w:type="character" w:customStyle="1" w:styleId="BodyTextIndentedChar">
    <w:name w:val="Body Text Indented Char"/>
    <w:link w:val="BodyTextIndented"/>
    <w:rsid w:val="00E25541"/>
    <w:rPr>
      <w:rFonts w:eastAsia="맑은 고딕"/>
      <w:sz w:val="24"/>
      <w:szCs w:val="24"/>
    </w:rPr>
  </w:style>
  <w:style w:type="paragraph" w:customStyle="1" w:styleId="Tablecaption">
    <w:name w:val="Table caption"/>
    <w:basedOn w:val="a"/>
    <w:rsid w:val="0095519D"/>
    <w:pPr>
      <w:widowControl/>
      <w:wordWrap/>
      <w:adjustRightInd/>
      <w:spacing w:before="240" w:after="120" w:line="240" w:lineRule="auto"/>
      <w:jc w:val="center"/>
      <w:textAlignment w:val="auto"/>
    </w:pPr>
    <w:rPr>
      <w:rFonts w:eastAsia="맑은 고딕"/>
      <w:lang w:eastAsia="en-US"/>
    </w:rPr>
  </w:style>
  <w:style w:type="table" w:styleId="af">
    <w:name w:val="Table Grid"/>
    <w:basedOn w:val="a1"/>
    <w:uiPriority w:val="39"/>
    <w:rsid w:val="009C6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deck5tablebodythreelines">
    <w:name w:val="M_deck_5_table_body_three_lines"/>
    <w:basedOn w:val="a1"/>
    <w:uiPriority w:val="99"/>
    <w:rsid w:val="006B471E"/>
    <w:pPr>
      <w:adjustRightInd w:val="0"/>
      <w:snapToGrid w:val="0"/>
      <w:spacing w:line="300" w:lineRule="exact"/>
      <w:jc w:val="center"/>
    </w:pPr>
    <w:rPr>
      <w:rFonts w:eastAsiaTheme="minorEastAsia"/>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41tablecaption">
    <w:name w:val="MDPI_4.1_table_caption"/>
    <w:basedOn w:val="a"/>
    <w:qFormat/>
    <w:rsid w:val="006B471E"/>
    <w:pPr>
      <w:widowControl/>
      <w:wordWrap/>
      <w:snapToGrid w:val="0"/>
      <w:spacing w:before="240" w:after="120" w:line="260" w:lineRule="atLeast"/>
      <w:ind w:left="425" w:right="425"/>
      <w:textAlignment w:val="auto"/>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6B471E"/>
    <w:pPr>
      <w:adjustRightInd w:val="0"/>
      <w:snapToGrid w:val="0"/>
    </w:pPr>
    <w:rPr>
      <w:rFonts w:ascii="Palatino Linotype" w:eastAsia="Times New Roman" w:hAnsi="Palatino Linotype" w:cstheme="minorBidi"/>
      <w:snapToGrid w:val="0"/>
      <w:color w:val="000000"/>
      <w:lang w:eastAsia="de-DE" w:bidi="en-US"/>
    </w:rPr>
  </w:style>
  <w:style w:type="paragraph" w:customStyle="1" w:styleId="MDPI51figurecaption">
    <w:name w:val="MDPI_5.1_figure_caption"/>
    <w:basedOn w:val="a"/>
    <w:qFormat/>
    <w:rsid w:val="006B471E"/>
    <w:pPr>
      <w:widowControl/>
      <w:wordWrap/>
      <w:snapToGrid w:val="0"/>
      <w:spacing w:before="120" w:after="240" w:line="260" w:lineRule="atLeast"/>
      <w:ind w:left="425" w:right="425"/>
      <w:textAlignment w:val="auto"/>
    </w:pPr>
    <w:rPr>
      <w:rFonts w:ascii="Palatino Linotype" w:eastAsia="Times New Roman" w:hAnsi="Palatino Linotype"/>
      <w:color w:val="000000"/>
      <w:sz w:val="18"/>
      <w:lang w:eastAsia="de-DE" w:bidi="en-US"/>
    </w:rPr>
  </w:style>
  <w:style w:type="paragraph" w:customStyle="1" w:styleId="MDPI71References">
    <w:name w:val="MDPI_7.1_References"/>
    <w:basedOn w:val="a"/>
    <w:qFormat/>
    <w:rsid w:val="002D6614"/>
    <w:pPr>
      <w:widowControl/>
      <w:numPr>
        <w:numId w:val="6"/>
      </w:numPr>
      <w:wordWrap/>
      <w:snapToGrid w:val="0"/>
      <w:spacing w:line="260" w:lineRule="atLeast"/>
      <w:ind w:left="425" w:hanging="425"/>
      <w:textAlignment w:val="auto"/>
    </w:pPr>
    <w:rPr>
      <w:rFonts w:ascii="Palatino Linotype" w:eastAsia="Times New Roman" w:hAnsi="Palatino Linotype"/>
      <w:snapToGrid w:val="0"/>
      <w:color w:val="000000"/>
      <w:sz w:val="18"/>
      <w:lang w:eastAsia="de-DE" w:bidi="en-US"/>
    </w:rPr>
  </w:style>
  <w:style w:type="paragraph" w:customStyle="1" w:styleId="s0">
    <w:name w:val="s0"/>
    <w:rsid w:val="00E62036"/>
    <w:pPr>
      <w:widowControl w:val="0"/>
      <w:autoSpaceDE w:val="0"/>
      <w:autoSpaceDN w:val="0"/>
      <w:adjustRightInd w:val="0"/>
    </w:pPr>
    <w:rPr>
      <w:rFonts w:ascii="바탕" w:eastAsia="바탕" w:hAnsiTheme="minorHAnsi" w:cstheme="minorBidi"/>
      <w:sz w:val="24"/>
      <w:szCs w:val="24"/>
    </w:rPr>
  </w:style>
  <w:style w:type="paragraph" w:customStyle="1" w:styleId="Figurenumber">
    <w:name w:val="Figure number"/>
    <w:basedOn w:val="Figurecaption0"/>
    <w:link w:val="FigurenumberChar"/>
    <w:rsid w:val="00662E7C"/>
    <w:rPr>
      <w:b/>
    </w:rPr>
  </w:style>
  <w:style w:type="paragraph" w:customStyle="1" w:styleId="Figurecaption0">
    <w:name w:val="Figure caption"/>
    <w:basedOn w:val="af0"/>
    <w:link w:val="FigurecaptionChar"/>
    <w:rsid w:val="00662E7C"/>
    <w:pPr>
      <w:widowControl/>
      <w:wordWrap/>
      <w:adjustRightInd/>
      <w:spacing w:line="480" w:lineRule="auto"/>
      <w:jc w:val="center"/>
      <w:textAlignment w:val="auto"/>
    </w:pPr>
    <w:rPr>
      <w:rFonts w:eastAsiaTheme="minorEastAsia"/>
      <w:b w:val="0"/>
      <w:lang w:eastAsia="en-US"/>
    </w:rPr>
  </w:style>
  <w:style w:type="character" w:customStyle="1" w:styleId="FigurecaptionChar">
    <w:name w:val="Figure caption Char"/>
    <w:link w:val="Figurecaption0"/>
    <w:rsid w:val="00662E7C"/>
    <w:rPr>
      <w:rFonts w:eastAsiaTheme="minorEastAsia"/>
      <w:bCs/>
      <w:lang w:eastAsia="en-US"/>
    </w:rPr>
  </w:style>
  <w:style w:type="character" w:customStyle="1" w:styleId="FigurenumberChar">
    <w:name w:val="Figure number Char"/>
    <w:link w:val="Figurenumber"/>
    <w:rsid w:val="00662E7C"/>
    <w:rPr>
      <w:rFonts w:eastAsiaTheme="minorEastAsia"/>
      <w:b/>
      <w:bCs/>
      <w:lang w:eastAsia="en-US"/>
    </w:rPr>
  </w:style>
  <w:style w:type="paragraph" w:styleId="af0">
    <w:name w:val="caption"/>
    <w:basedOn w:val="a"/>
    <w:next w:val="a"/>
    <w:unhideWhenUsed/>
    <w:qFormat/>
    <w:rsid w:val="00662E7C"/>
    <w:rPr>
      <w:b/>
      <w:bCs/>
    </w:rPr>
  </w:style>
  <w:style w:type="paragraph" w:customStyle="1" w:styleId="MDPI31text">
    <w:name w:val="MDPI_3.1_text"/>
    <w:qFormat/>
    <w:rsid w:val="00B93981"/>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2heading2">
    <w:name w:val="MDPI_2.2_heading2"/>
    <w:basedOn w:val="a"/>
    <w:qFormat/>
    <w:rsid w:val="009E352E"/>
    <w:pPr>
      <w:widowControl/>
      <w:kinsoku w:val="0"/>
      <w:wordWrap/>
      <w:overflowPunct w:val="0"/>
      <w:autoSpaceDE w:val="0"/>
      <w:autoSpaceDN w:val="0"/>
      <w:snapToGrid w:val="0"/>
      <w:spacing w:before="240" w:after="120" w:line="260" w:lineRule="atLeast"/>
      <w:jc w:val="left"/>
      <w:textAlignment w:val="auto"/>
      <w:outlineLvl w:val="1"/>
    </w:pPr>
    <w:rPr>
      <w:rFonts w:ascii="Palatino Linotype" w:eastAsia="Times New Roman" w:hAnsi="Palatino Linotype"/>
      <w:i/>
      <w:noProof/>
      <w:snapToGrid w:val="0"/>
      <w:color w:val="000000"/>
      <w:szCs w:val="22"/>
      <w:lang w:eastAsia="de-DE" w:bidi="en-US"/>
    </w:rPr>
  </w:style>
  <w:style w:type="character" w:styleId="af1">
    <w:name w:val="annotation reference"/>
    <w:basedOn w:val="a0"/>
    <w:uiPriority w:val="99"/>
    <w:unhideWhenUsed/>
    <w:rsid w:val="009250EA"/>
    <w:rPr>
      <w:sz w:val="16"/>
      <w:szCs w:val="16"/>
    </w:rPr>
  </w:style>
  <w:style w:type="paragraph" w:styleId="af2">
    <w:name w:val="annotation text"/>
    <w:basedOn w:val="a"/>
    <w:link w:val="Char2"/>
    <w:uiPriority w:val="99"/>
    <w:unhideWhenUsed/>
    <w:rsid w:val="009250EA"/>
    <w:pPr>
      <w:spacing w:line="240" w:lineRule="auto"/>
    </w:pPr>
  </w:style>
  <w:style w:type="character" w:customStyle="1" w:styleId="Char2">
    <w:name w:val="메모 텍스트 Char"/>
    <w:basedOn w:val="a0"/>
    <w:link w:val="af2"/>
    <w:uiPriority w:val="99"/>
    <w:rsid w:val="009250EA"/>
  </w:style>
  <w:style w:type="paragraph" w:styleId="af3">
    <w:name w:val="annotation subject"/>
    <w:basedOn w:val="af2"/>
    <w:next w:val="af2"/>
    <w:link w:val="Char3"/>
    <w:semiHidden/>
    <w:unhideWhenUsed/>
    <w:rsid w:val="009250EA"/>
    <w:rPr>
      <w:b/>
      <w:bCs/>
    </w:rPr>
  </w:style>
  <w:style w:type="character" w:customStyle="1" w:styleId="Char3">
    <w:name w:val="메모 주제 Char"/>
    <w:basedOn w:val="Char2"/>
    <w:link w:val="af3"/>
    <w:semiHidden/>
    <w:rsid w:val="009250EA"/>
    <w:rPr>
      <w:b/>
      <w:bCs/>
    </w:rPr>
  </w:style>
  <w:style w:type="character" w:customStyle="1" w:styleId="10">
    <w:name w:val="확인되지 않은 멘션1"/>
    <w:basedOn w:val="a0"/>
    <w:uiPriority w:val="99"/>
    <w:semiHidden/>
    <w:unhideWhenUsed/>
    <w:rsid w:val="009B225A"/>
    <w:rPr>
      <w:color w:val="605E5C"/>
      <w:shd w:val="clear" w:color="auto" w:fill="E1DFDD"/>
    </w:rPr>
  </w:style>
  <w:style w:type="table" w:customStyle="1" w:styleId="MDPI41threelinetable">
    <w:name w:val="MDPI_4.1_three_line_table"/>
    <w:basedOn w:val="a1"/>
    <w:uiPriority w:val="99"/>
    <w:rsid w:val="00403D45"/>
    <w:pPr>
      <w:adjustRightInd w:val="0"/>
      <w:snapToGrid w:val="0"/>
      <w:jc w:val="center"/>
    </w:pPr>
    <w:rPr>
      <w:rFonts w:ascii="Palatino Linotype" w:eastAsia="SimSun"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Tahoma" w:hAnsi="Tahoma"/>
        <w:b/>
        <w:i w:val="0"/>
        <w:sz w:val="20"/>
      </w:rPr>
      <w:tblPr/>
      <w:tcPr>
        <w:tcBorders>
          <w:bottom w:val="single" w:sz="4" w:space="0" w:color="auto"/>
        </w:tcBorders>
      </w:tcPr>
    </w:tblStylePr>
  </w:style>
  <w:style w:type="paragraph" w:customStyle="1" w:styleId="MDPI32textnoindent">
    <w:name w:val="MDPI_3.2_text_no_indent"/>
    <w:basedOn w:val="MDPI31text"/>
    <w:qFormat/>
    <w:rsid w:val="002C691B"/>
    <w:pPr>
      <w:ind w:firstLine="0"/>
    </w:pPr>
  </w:style>
  <w:style w:type="paragraph" w:customStyle="1" w:styleId="MDPI52figure">
    <w:name w:val="MDPI_5.2_figure"/>
    <w:qFormat/>
    <w:rsid w:val="000D61B9"/>
    <w:pPr>
      <w:jc w:val="center"/>
    </w:pPr>
    <w:rPr>
      <w:rFonts w:ascii="Palatino Linotype" w:eastAsia="Times New Roman" w:hAnsi="Palatino Linotype"/>
      <w:snapToGrid w:val="0"/>
      <w:color w:val="000000"/>
      <w:sz w:val="24"/>
      <w:lang w:eastAsia="de-DE" w:bidi="en-US"/>
    </w:rPr>
  </w:style>
  <w:style w:type="paragraph" w:customStyle="1" w:styleId="References">
    <w:name w:val="References"/>
    <w:basedOn w:val="a"/>
    <w:rsid w:val="00EF040D"/>
    <w:pPr>
      <w:widowControl/>
      <w:numPr>
        <w:numId w:val="7"/>
      </w:numPr>
      <w:wordWrap/>
      <w:adjustRightInd/>
      <w:spacing w:line="240" w:lineRule="auto"/>
      <w:textAlignment w:val="auto"/>
    </w:pPr>
    <w:rPr>
      <w:rFonts w:eastAsia="Times New Roman"/>
      <w:sz w:val="16"/>
      <w:szCs w:val="16"/>
      <w:lang w:eastAsia="en-US"/>
    </w:rPr>
  </w:style>
  <w:style w:type="character" w:customStyle="1" w:styleId="20">
    <w:name w:val="확인되지 않은 멘션2"/>
    <w:basedOn w:val="a0"/>
    <w:uiPriority w:val="99"/>
    <w:semiHidden/>
    <w:unhideWhenUsed/>
    <w:rsid w:val="00C23DEC"/>
    <w:rPr>
      <w:color w:val="605E5C"/>
      <w:shd w:val="clear" w:color="auto" w:fill="E1DFDD"/>
    </w:rPr>
  </w:style>
  <w:style w:type="paragraph" w:customStyle="1" w:styleId="author">
    <w:name w:val="author"/>
    <w:basedOn w:val="2"/>
    <w:rsid w:val="0072478E"/>
    <w:pPr>
      <w:widowControl/>
      <w:tabs>
        <w:tab w:val="left" w:pos="450"/>
      </w:tabs>
      <w:wordWrap/>
      <w:adjustRightInd/>
      <w:spacing w:before="200" w:after="680" w:line="240" w:lineRule="auto"/>
      <w:jc w:val="center"/>
      <w:textAlignment w:val="auto"/>
    </w:pPr>
    <w:rPr>
      <w:rFonts w:ascii="Times New Roman" w:eastAsia="SimSun" w:hAnsi="Times New Roman" w:cs="Times New Roman"/>
      <w:b/>
      <w:i/>
      <w:lang w:eastAsia="zh-CN"/>
    </w:rPr>
  </w:style>
  <w:style w:type="character" w:customStyle="1" w:styleId="2Char">
    <w:name w:val="제목 2 Char"/>
    <w:basedOn w:val="a0"/>
    <w:link w:val="2"/>
    <w:semiHidden/>
    <w:rsid w:val="0072478E"/>
    <w:rPr>
      <w:rFonts w:asciiTheme="majorHAnsi" w:eastAsiaTheme="majorEastAsia" w:hAnsiTheme="majorHAnsi" w:cstheme="majorBidi"/>
    </w:rPr>
  </w:style>
  <w:style w:type="paragraph" w:styleId="af4">
    <w:name w:val="Title"/>
    <w:basedOn w:val="a"/>
    <w:next w:val="a"/>
    <w:link w:val="Char4"/>
    <w:qFormat/>
    <w:rsid w:val="005E408F"/>
    <w:pPr>
      <w:spacing w:before="240" w:after="120"/>
      <w:jc w:val="center"/>
      <w:outlineLvl w:val="0"/>
    </w:pPr>
    <w:rPr>
      <w:rFonts w:asciiTheme="majorHAnsi" w:eastAsia="Times New Roman" w:hAnsiTheme="majorHAnsi" w:cstheme="majorBidi"/>
      <w:b/>
      <w:bCs/>
      <w:sz w:val="32"/>
      <w:szCs w:val="32"/>
    </w:rPr>
  </w:style>
  <w:style w:type="character" w:customStyle="1" w:styleId="Char4">
    <w:name w:val="제목 Char"/>
    <w:basedOn w:val="a0"/>
    <w:link w:val="af4"/>
    <w:rsid w:val="005E408F"/>
    <w:rPr>
      <w:rFonts w:asciiTheme="majorHAnsi" w:eastAsia="Times New Roman" w:hAnsiTheme="majorHAnsi" w:cstheme="majorBidi"/>
      <w:b/>
      <w:bCs/>
      <w:sz w:val="32"/>
      <w:szCs w:val="32"/>
    </w:rPr>
  </w:style>
  <w:style w:type="character" w:customStyle="1" w:styleId="4Char">
    <w:name w:val="제목 4 Char"/>
    <w:basedOn w:val="a0"/>
    <w:link w:val="4"/>
    <w:semiHidden/>
    <w:rsid w:val="00E25172"/>
    <w:rPr>
      <w:b/>
      <w:bCs/>
    </w:rPr>
  </w:style>
  <w:style w:type="character" w:customStyle="1" w:styleId="None">
    <w:name w:val="None"/>
    <w:basedOn w:val="a0"/>
    <w:rsid w:val="16133C48"/>
    <w:rPr>
      <w:lang w:val="en-US"/>
    </w:rPr>
  </w:style>
  <w:style w:type="paragraph" w:customStyle="1" w:styleId="Normal0">
    <w:name w:val="Normal0"/>
    <w:basedOn w:val="a"/>
    <w:rsid w:val="16133C48"/>
    <w:pPr>
      <w:spacing w:after="60"/>
    </w:pPr>
    <w:rPr>
      <w:rFonts w:eastAsia="Arial Unicode MS" w:cs="Arial Unicode MS"/>
      <w:color w:val="000000" w:themeColor="text1"/>
      <w:sz w:val="22"/>
      <w:szCs w:val="22"/>
    </w:rPr>
  </w:style>
  <w:style w:type="paragraph" w:customStyle="1" w:styleId="keyword">
    <w:name w:val="keyword"/>
    <w:basedOn w:val="a"/>
    <w:rsid w:val="16133C48"/>
    <w:pPr>
      <w:spacing w:before="280" w:after="60"/>
    </w:pPr>
    <w:rPr>
      <w:rFonts w:eastAsia="Arial Unicode MS" w:cs="Arial Unicode MS"/>
      <w:color w:val="000000" w:themeColor="text1"/>
      <w:sz w:val="22"/>
      <w:szCs w:val="22"/>
    </w:rPr>
  </w:style>
  <w:style w:type="character" w:styleId="af5">
    <w:name w:val="Placeholder Text"/>
    <w:basedOn w:val="a0"/>
    <w:uiPriority w:val="99"/>
    <w:semiHidden/>
    <w:rsid w:val="00DC5D06"/>
    <w:rPr>
      <w:color w:val="808080"/>
    </w:rPr>
  </w:style>
  <w:style w:type="paragraph" w:customStyle="1" w:styleId="equation">
    <w:name w:val="equation"/>
    <w:rsid w:val="003C0D65"/>
    <w:pPr>
      <w:pBdr>
        <w:top w:val="nil"/>
        <w:left w:val="nil"/>
        <w:bottom w:val="nil"/>
        <w:right w:val="nil"/>
        <w:between w:val="nil"/>
        <w:bar w:val="nil"/>
      </w:pBdr>
      <w:tabs>
        <w:tab w:val="left" w:pos="4680"/>
      </w:tabs>
      <w:spacing w:before="100" w:after="100"/>
      <w:jc w:val="both"/>
    </w:pPr>
    <w:rPr>
      <w:rFonts w:eastAsia="Arial Unicode MS" w:cs="Arial Unicode MS"/>
      <w:color w:val="000000"/>
      <w:sz w:val="22"/>
      <w:szCs w:val="22"/>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992">
      <w:bodyDiv w:val="1"/>
      <w:marLeft w:val="0"/>
      <w:marRight w:val="0"/>
      <w:marTop w:val="0"/>
      <w:marBottom w:val="0"/>
      <w:divBdr>
        <w:top w:val="none" w:sz="0" w:space="0" w:color="auto"/>
        <w:left w:val="none" w:sz="0" w:space="0" w:color="auto"/>
        <w:bottom w:val="none" w:sz="0" w:space="0" w:color="auto"/>
        <w:right w:val="none" w:sz="0" w:space="0" w:color="auto"/>
      </w:divBdr>
    </w:div>
    <w:div w:id="20670941">
      <w:bodyDiv w:val="1"/>
      <w:marLeft w:val="0"/>
      <w:marRight w:val="0"/>
      <w:marTop w:val="0"/>
      <w:marBottom w:val="0"/>
      <w:divBdr>
        <w:top w:val="none" w:sz="0" w:space="0" w:color="auto"/>
        <w:left w:val="none" w:sz="0" w:space="0" w:color="auto"/>
        <w:bottom w:val="none" w:sz="0" w:space="0" w:color="auto"/>
        <w:right w:val="none" w:sz="0" w:space="0" w:color="auto"/>
      </w:divBdr>
    </w:div>
    <w:div w:id="88701953">
      <w:bodyDiv w:val="1"/>
      <w:marLeft w:val="0"/>
      <w:marRight w:val="0"/>
      <w:marTop w:val="0"/>
      <w:marBottom w:val="0"/>
      <w:divBdr>
        <w:top w:val="none" w:sz="0" w:space="0" w:color="auto"/>
        <w:left w:val="none" w:sz="0" w:space="0" w:color="auto"/>
        <w:bottom w:val="none" w:sz="0" w:space="0" w:color="auto"/>
        <w:right w:val="none" w:sz="0" w:space="0" w:color="auto"/>
      </w:divBdr>
    </w:div>
    <w:div w:id="92169443">
      <w:bodyDiv w:val="1"/>
      <w:marLeft w:val="0"/>
      <w:marRight w:val="0"/>
      <w:marTop w:val="0"/>
      <w:marBottom w:val="0"/>
      <w:divBdr>
        <w:top w:val="none" w:sz="0" w:space="0" w:color="auto"/>
        <w:left w:val="none" w:sz="0" w:space="0" w:color="auto"/>
        <w:bottom w:val="none" w:sz="0" w:space="0" w:color="auto"/>
        <w:right w:val="none" w:sz="0" w:space="0" w:color="auto"/>
      </w:divBdr>
    </w:div>
    <w:div w:id="129636805">
      <w:bodyDiv w:val="1"/>
      <w:marLeft w:val="0"/>
      <w:marRight w:val="0"/>
      <w:marTop w:val="0"/>
      <w:marBottom w:val="0"/>
      <w:divBdr>
        <w:top w:val="none" w:sz="0" w:space="0" w:color="auto"/>
        <w:left w:val="none" w:sz="0" w:space="0" w:color="auto"/>
        <w:bottom w:val="none" w:sz="0" w:space="0" w:color="auto"/>
        <w:right w:val="none" w:sz="0" w:space="0" w:color="auto"/>
      </w:divBdr>
    </w:div>
    <w:div w:id="152915141">
      <w:bodyDiv w:val="1"/>
      <w:marLeft w:val="0"/>
      <w:marRight w:val="0"/>
      <w:marTop w:val="0"/>
      <w:marBottom w:val="0"/>
      <w:divBdr>
        <w:top w:val="none" w:sz="0" w:space="0" w:color="auto"/>
        <w:left w:val="none" w:sz="0" w:space="0" w:color="auto"/>
        <w:bottom w:val="none" w:sz="0" w:space="0" w:color="auto"/>
        <w:right w:val="none" w:sz="0" w:space="0" w:color="auto"/>
      </w:divBdr>
    </w:div>
    <w:div w:id="183907517">
      <w:bodyDiv w:val="1"/>
      <w:marLeft w:val="0"/>
      <w:marRight w:val="0"/>
      <w:marTop w:val="0"/>
      <w:marBottom w:val="0"/>
      <w:divBdr>
        <w:top w:val="none" w:sz="0" w:space="0" w:color="auto"/>
        <w:left w:val="none" w:sz="0" w:space="0" w:color="auto"/>
        <w:bottom w:val="none" w:sz="0" w:space="0" w:color="auto"/>
        <w:right w:val="none" w:sz="0" w:space="0" w:color="auto"/>
      </w:divBdr>
    </w:div>
    <w:div w:id="198857565">
      <w:bodyDiv w:val="1"/>
      <w:marLeft w:val="0"/>
      <w:marRight w:val="0"/>
      <w:marTop w:val="0"/>
      <w:marBottom w:val="0"/>
      <w:divBdr>
        <w:top w:val="none" w:sz="0" w:space="0" w:color="auto"/>
        <w:left w:val="none" w:sz="0" w:space="0" w:color="auto"/>
        <w:bottom w:val="none" w:sz="0" w:space="0" w:color="auto"/>
        <w:right w:val="none" w:sz="0" w:space="0" w:color="auto"/>
      </w:divBdr>
    </w:div>
    <w:div w:id="222719916">
      <w:bodyDiv w:val="1"/>
      <w:marLeft w:val="0"/>
      <w:marRight w:val="0"/>
      <w:marTop w:val="0"/>
      <w:marBottom w:val="0"/>
      <w:divBdr>
        <w:top w:val="none" w:sz="0" w:space="0" w:color="auto"/>
        <w:left w:val="none" w:sz="0" w:space="0" w:color="auto"/>
        <w:bottom w:val="none" w:sz="0" w:space="0" w:color="auto"/>
        <w:right w:val="none" w:sz="0" w:space="0" w:color="auto"/>
      </w:divBdr>
    </w:div>
    <w:div w:id="312831052">
      <w:bodyDiv w:val="1"/>
      <w:marLeft w:val="0"/>
      <w:marRight w:val="0"/>
      <w:marTop w:val="0"/>
      <w:marBottom w:val="0"/>
      <w:divBdr>
        <w:top w:val="none" w:sz="0" w:space="0" w:color="auto"/>
        <w:left w:val="none" w:sz="0" w:space="0" w:color="auto"/>
        <w:bottom w:val="none" w:sz="0" w:space="0" w:color="auto"/>
        <w:right w:val="none" w:sz="0" w:space="0" w:color="auto"/>
      </w:divBdr>
    </w:div>
    <w:div w:id="327640416">
      <w:bodyDiv w:val="1"/>
      <w:marLeft w:val="0"/>
      <w:marRight w:val="0"/>
      <w:marTop w:val="0"/>
      <w:marBottom w:val="0"/>
      <w:divBdr>
        <w:top w:val="none" w:sz="0" w:space="0" w:color="auto"/>
        <w:left w:val="none" w:sz="0" w:space="0" w:color="auto"/>
        <w:bottom w:val="none" w:sz="0" w:space="0" w:color="auto"/>
        <w:right w:val="none" w:sz="0" w:space="0" w:color="auto"/>
      </w:divBdr>
    </w:div>
    <w:div w:id="345865695">
      <w:bodyDiv w:val="1"/>
      <w:marLeft w:val="0"/>
      <w:marRight w:val="0"/>
      <w:marTop w:val="0"/>
      <w:marBottom w:val="0"/>
      <w:divBdr>
        <w:top w:val="none" w:sz="0" w:space="0" w:color="auto"/>
        <w:left w:val="none" w:sz="0" w:space="0" w:color="auto"/>
        <w:bottom w:val="none" w:sz="0" w:space="0" w:color="auto"/>
        <w:right w:val="none" w:sz="0" w:space="0" w:color="auto"/>
      </w:divBdr>
    </w:div>
    <w:div w:id="370349340">
      <w:bodyDiv w:val="1"/>
      <w:marLeft w:val="0"/>
      <w:marRight w:val="0"/>
      <w:marTop w:val="0"/>
      <w:marBottom w:val="0"/>
      <w:divBdr>
        <w:top w:val="none" w:sz="0" w:space="0" w:color="auto"/>
        <w:left w:val="none" w:sz="0" w:space="0" w:color="auto"/>
        <w:bottom w:val="none" w:sz="0" w:space="0" w:color="auto"/>
        <w:right w:val="none" w:sz="0" w:space="0" w:color="auto"/>
      </w:divBdr>
    </w:div>
    <w:div w:id="498929910">
      <w:bodyDiv w:val="1"/>
      <w:marLeft w:val="0"/>
      <w:marRight w:val="0"/>
      <w:marTop w:val="0"/>
      <w:marBottom w:val="0"/>
      <w:divBdr>
        <w:top w:val="none" w:sz="0" w:space="0" w:color="auto"/>
        <w:left w:val="none" w:sz="0" w:space="0" w:color="auto"/>
        <w:bottom w:val="none" w:sz="0" w:space="0" w:color="auto"/>
        <w:right w:val="none" w:sz="0" w:space="0" w:color="auto"/>
      </w:divBdr>
    </w:div>
    <w:div w:id="543636355">
      <w:bodyDiv w:val="1"/>
      <w:marLeft w:val="0"/>
      <w:marRight w:val="0"/>
      <w:marTop w:val="0"/>
      <w:marBottom w:val="0"/>
      <w:divBdr>
        <w:top w:val="none" w:sz="0" w:space="0" w:color="auto"/>
        <w:left w:val="none" w:sz="0" w:space="0" w:color="auto"/>
        <w:bottom w:val="none" w:sz="0" w:space="0" w:color="auto"/>
        <w:right w:val="none" w:sz="0" w:space="0" w:color="auto"/>
      </w:divBdr>
    </w:div>
    <w:div w:id="654916343">
      <w:bodyDiv w:val="1"/>
      <w:marLeft w:val="0"/>
      <w:marRight w:val="0"/>
      <w:marTop w:val="0"/>
      <w:marBottom w:val="0"/>
      <w:divBdr>
        <w:top w:val="none" w:sz="0" w:space="0" w:color="auto"/>
        <w:left w:val="none" w:sz="0" w:space="0" w:color="auto"/>
        <w:bottom w:val="none" w:sz="0" w:space="0" w:color="auto"/>
        <w:right w:val="none" w:sz="0" w:space="0" w:color="auto"/>
      </w:divBdr>
      <w:divsChild>
        <w:div w:id="2106610466">
          <w:marLeft w:val="0"/>
          <w:marRight w:val="0"/>
          <w:marTop w:val="0"/>
          <w:marBottom w:val="0"/>
          <w:divBdr>
            <w:top w:val="none" w:sz="0" w:space="0" w:color="auto"/>
            <w:left w:val="none" w:sz="0" w:space="0" w:color="auto"/>
            <w:bottom w:val="none" w:sz="0" w:space="0" w:color="auto"/>
            <w:right w:val="none" w:sz="0" w:space="0" w:color="auto"/>
          </w:divBdr>
        </w:div>
        <w:div w:id="1498424383">
          <w:marLeft w:val="0"/>
          <w:marRight w:val="0"/>
          <w:marTop w:val="0"/>
          <w:marBottom w:val="0"/>
          <w:divBdr>
            <w:top w:val="none" w:sz="0" w:space="0" w:color="auto"/>
            <w:left w:val="none" w:sz="0" w:space="0" w:color="auto"/>
            <w:bottom w:val="none" w:sz="0" w:space="0" w:color="auto"/>
            <w:right w:val="none" w:sz="0" w:space="0" w:color="auto"/>
          </w:divBdr>
        </w:div>
      </w:divsChild>
    </w:div>
    <w:div w:id="716783053">
      <w:bodyDiv w:val="1"/>
      <w:marLeft w:val="0"/>
      <w:marRight w:val="0"/>
      <w:marTop w:val="0"/>
      <w:marBottom w:val="0"/>
      <w:divBdr>
        <w:top w:val="none" w:sz="0" w:space="0" w:color="auto"/>
        <w:left w:val="none" w:sz="0" w:space="0" w:color="auto"/>
        <w:bottom w:val="none" w:sz="0" w:space="0" w:color="auto"/>
        <w:right w:val="none" w:sz="0" w:space="0" w:color="auto"/>
      </w:divBdr>
    </w:div>
    <w:div w:id="717897100">
      <w:bodyDiv w:val="1"/>
      <w:marLeft w:val="0"/>
      <w:marRight w:val="0"/>
      <w:marTop w:val="0"/>
      <w:marBottom w:val="0"/>
      <w:divBdr>
        <w:top w:val="none" w:sz="0" w:space="0" w:color="auto"/>
        <w:left w:val="none" w:sz="0" w:space="0" w:color="auto"/>
        <w:bottom w:val="none" w:sz="0" w:space="0" w:color="auto"/>
        <w:right w:val="none" w:sz="0" w:space="0" w:color="auto"/>
      </w:divBdr>
    </w:div>
    <w:div w:id="718086877">
      <w:bodyDiv w:val="1"/>
      <w:marLeft w:val="0"/>
      <w:marRight w:val="0"/>
      <w:marTop w:val="0"/>
      <w:marBottom w:val="0"/>
      <w:divBdr>
        <w:top w:val="none" w:sz="0" w:space="0" w:color="auto"/>
        <w:left w:val="none" w:sz="0" w:space="0" w:color="auto"/>
        <w:bottom w:val="none" w:sz="0" w:space="0" w:color="auto"/>
        <w:right w:val="none" w:sz="0" w:space="0" w:color="auto"/>
      </w:divBdr>
    </w:div>
    <w:div w:id="723259602">
      <w:bodyDiv w:val="1"/>
      <w:marLeft w:val="0"/>
      <w:marRight w:val="0"/>
      <w:marTop w:val="0"/>
      <w:marBottom w:val="0"/>
      <w:divBdr>
        <w:top w:val="none" w:sz="0" w:space="0" w:color="auto"/>
        <w:left w:val="none" w:sz="0" w:space="0" w:color="auto"/>
        <w:bottom w:val="none" w:sz="0" w:space="0" w:color="auto"/>
        <w:right w:val="none" w:sz="0" w:space="0" w:color="auto"/>
      </w:divBdr>
      <w:divsChild>
        <w:div w:id="1346592851">
          <w:marLeft w:val="0"/>
          <w:marRight w:val="0"/>
          <w:marTop w:val="0"/>
          <w:marBottom w:val="0"/>
          <w:divBdr>
            <w:top w:val="none" w:sz="0" w:space="0" w:color="auto"/>
            <w:left w:val="none" w:sz="0" w:space="0" w:color="auto"/>
            <w:bottom w:val="none" w:sz="0" w:space="0" w:color="auto"/>
            <w:right w:val="none" w:sz="0" w:space="0" w:color="auto"/>
          </w:divBdr>
        </w:div>
        <w:div w:id="2139491732">
          <w:marLeft w:val="0"/>
          <w:marRight w:val="0"/>
          <w:marTop w:val="0"/>
          <w:marBottom w:val="0"/>
          <w:divBdr>
            <w:top w:val="none" w:sz="0" w:space="0" w:color="auto"/>
            <w:left w:val="none" w:sz="0" w:space="0" w:color="auto"/>
            <w:bottom w:val="none" w:sz="0" w:space="0" w:color="auto"/>
            <w:right w:val="none" w:sz="0" w:space="0" w:color="auto"/>
          </w:divBdr>
        </w:div>
        <w:div w:id="1671248330">
          <w:marLeft w:val="0"/>
          <w:marRight w:val="0"/>
          <w:marTop w:val="0"/>
          <w:marBottom w:val="0"/>
          <w:divBdr>
            <w:top w:val="none" w:sz="0" w:space="0" w:color="auto"/>
            <w:left w:val="none" w:sz="0" w:space="0" w:color="auto"/>
            <w:bottom w:val="none" w:sz="0" w:space="0" w:color="auto"/>
            <w:right w:val="none" w:sz="0" w:space="0" w:color="auto"/>
          </w:divBdr>
        </w:div>
        <w:div w:id="383602666">
          <w:marLeft w:val="0"/>
          <w:marRight w:val="0"/>
          <w:marTop w:val="0"/>
          <w:marBottom w:val="0"/>
          <w:divBdr>
            <w:top w:val="none" w:sz="0" w:space="0" w:color="auto"/>
            <w:left w:val="none" w:sz="0" w:space="0" w:color="auto"/>
            <w:bottom w:val="none" w:sz="0" w:space="0" w:color="auto"/>
            <w:right w:val="none" w:sz="0" w:space="0" w:color="auto"/>
          </w:divBdr>
        </w:div>
        <w:div w:id="1622302566">
          <w:marLeft w:val="0"/>
          <w:marRight w:val="0"/>
          <w:marTop w:val="0"/>
          <w:marBottom w:val="0"/>
          <w:divBdr>
            <w:top w:val="none" w:sz="0" w:space="0" w:color="auto"/>
            <w:left w:val="none" w:sz="0" w:space="0" w:color="auto"/>
            <w:bottom w:val="none" w:sz="0" w:space="0" w:color="auto"/>
            <w:right w:val="none" w:sz="0" w:space="0" w:color="auto"/>
          </w:divBdr>
        </w:div>
        <w:div w:id="1675453180">
          <w:marLeft w:val="0"/>
          <w:marRight w:val="0"/>
          <w:marTop w:val="0"/>
          <w:marBottom w:val="0"/>
          <w:divBdr>
            <w:top w:val="none" w:sz="0" w:space="0" w:color="auto"/>
            <w:left w:val="none" w:sz="0" w:space="0" w:color="auto"/>
            <w:bottom w:val="none" w:sz="0" w:space="0" w:color="auto"/>
            <w:right w:val="none" w:sz="0" w:space="0" w:color="auto"/>
          </w:divBdr>
        </w:div>
        <w:div w:id="300694666">
          <w:marLeft w:val="0"/>
          <w:marRight w:val="0"/>
          <w:marTop w:val="0"/>
          <w:marBottom w:val="0"/>
          <w:divBdr>
            <w:top w:val="none" w:sz="0" w:space="0" w:color="auto"/>
            <w:left w:val="none" w:sz="0" w:space="0" w:color="auto"/>
            <w:bottom w:val="none" w:sz="0" w:space="0" w:color="auto"/>
            <w:right w:val="none" w:sz="0" w:space="0" w:color="auto"/>
          </w:divBdr>
        </w:div>
        <w:div w:id="652373563">
          <w:marLeft w:val="0"/>
          <w:marRight w:val="0"/>
          <w:marTop w:val="0"/>
          <w:marBottom w:val="0"/>
          <w:divBdr>
            <w:top w:val="none" w:sz="0" w:space="0" w:color="auto"/>
            <w:left w:val="none" w:sz="0" w:space="0" w:color="auto"/>
            <w:bottom w:val="none" w:sz="0" w:space="0" w:color="auto"/>
            <w:right w:val="none" w:sz="0" w:space="0" w:color="auto"/>
          </w:divBdr>
        </w:div>
        <w:div w:id="4405993">
          <w:marLeft w:val="0"/>
          <w:marRight w:val="0"/>
          <w:marTop w:val="0"/>
          <w:marBottom w:val="0"/>
          <w:divBdr>
            <w:top w:val="none" w:sz="0" w:space="0" w:color="auto"/>
            <w:left w:val="none" w:sz="0" w:space="0" w:color="auto"/>
            <w:bottom w:val="none" w:sz="0" w:space="0" w:color="auto"/>
            <w:right w:val="none" w:sz="0" w:space="0" w:color="auto"/>
          </w:divBdr>
        </w:div>
        <w:div w:id="83187514">
          <w:marLeft w:val="0"/>
          <w:marRight w:val="0"/>
          <w:marTop w:val="0"/>
          <w:marBottom w:val="0"/>
          <w:divBdr>
            <w:top w:val="none" w:sz="0" w:space="0" w:color="auto"/>
            <w:left w:val="none" w:sz="0" w:space="0" w:color="auto"/>
            <w:bottom w:val="none" w:sz="0" w:space="0" w:color="auto"/>
            <w:right w:val="none" w:sz="0" w:space="0" w:color="auto"/>
          </w:divBdr>
        </w:div>
        <w:div w:id="2129660599">
          <w:marLeft w:val="0"/>
          <w:marRight w:val="0"/>
          <w:marTop w:val="0"/>
          <w:marBottom w:val="0"/>
          <w:divBdr>
            <w:top w:val="none" w:sz="0" w:space="0" w:color="auto"/>
            <w:left w:val="none" w:sz="0" w:space="0" w:color="auto"/>
            <w:bottom w:val="none" w:sz="0" w:space="0" w:color="auto"/>
            <w:right w:val="none" w:sz="0" w:space="0" w:color="auto"/>
          </w:divBdr>
        </w:div>
        <w:div w:id="583147210">
          <w:marLeft w:val="0"/>
          <w:marRight w:val="0"/>
          <w:marTop w:val="0"/>
          <w:marBottom w:val="0"/>
          <w:divBdr>
            <w:top w:val="none" w:sz="0" w:space="0" w:color="auto"/>
            <w:left w:val="none" w:sz="0" w:space="0" w:color="auto"/>
            <w:bottom w:val="none" w:sz="0" w:space="0" w:color="auto"/>
            <w:right w:val="none" w:sz="0" w:space="0" w:color="auto"/>
          </w:divBdr>
        </w:div>
        <w:div w:id="1144463764">
          <w:marLeft w:val="0"/>
          <w:marRight w:val="0"/>
          <w:marTop w:val="0"/>
          <w:marBottom w:val="0"/>
          <w:divBdr>
            <w:top w:val="none" w:sz="0" w:space="0" w:color="auto"/>
            <w:left w:val="none" w:sz="0" w:space="0" w:color="auto"/>
            <w:bottom w:val="none" w:sz="0" w:space="0" w:color="auto"/>
            <w:right w:val="none" w:sz="0" w:space="0" w:color="auto"/>
          </w:divBdr>
        </w:div>
      </w:divsChild>
    </w:div>
    <w:div w:id="792165751">
      <w:bodyDiv w:val="1"/>
      <w:marLeft w:val="0"/>
      <w:marRight w:val="0"/>
      <w:marTop w:val="0"/>
      <w:marBottom w:val="0"/>
      <w:divBdr>
        <w:top w:val="none" w:sz="0" w:space="0" w:color="auto"/>
        <w:left w:val="none" w:sz="0" w:space="0" w:color="auto"/>
        <w:bottom w:val="none" w:sz="0" w:space="0" w:color="auto"/>
        <w:right w:val="none" w:sz="0" w:space="0" w:color="auto"/>
      </w:divBdr>
    </w:div>
    <w:div w:id="805901588">
      <w:bodyDiv w:val="1"/>
      <w:marLeft w:val="0"/>
      <w:marRight w:val="0"/>
      <w:marTop w:val="0"/>
      <w:marBottom w:val="0"/>
      <w:divBdr>
        <w:top w:val="none" w:sz="0" w:space="0" w:color="auto"/>
        <w:left w:val="none" w:sz="0" w:space="0" w:color="auto"/>
        <w:bottom w:val="none" w:sz="0" w:space="0" w:color="auto"/>
        <w:right w:val="none" w:sz="0" w:space="0" w:color="auto"/>
      </w:divBdr>
    </w:div>
    <w:div w:id="807166770">
      <w:bodyDiv w:val="1"/>
      <w:marLeft w:val="0"/>
      <w:marRight w:val="0"/>
      <w:marTop w:val="0"/>
      <w:marBottom w:val="0"/>
      <w:divBdr>
        <w:top w:val="none" w:sz="0" w:space="0" w:color="auto"/>
        <w:left w:val="none" w:sz="0" w:space="0" w:color="auto"/>
        <w:bottom w:val="none" w:sz="0" w:space="0" w:color="auto"/>
        <w:right w:val="none" w:sz="0" w:space="0" w:color="auto"/>
      </w:divBdr>
    </w:div>
    <w:div w:id="903415568">
      <w:bodyDiv w:val="1"/>
      <w:marLeft w:val="0"/>
      <w:marRight w:val="0"/>
      <w:marTop w:val="0"/>
      <w:marBottom w:val="0"/>
      <w:divBdr>
        <w:top w:val="none" w:sz="0" w:space="0" w:color="auto"/>
        <w:left w:val="none" w:sz="0" w:space="0" w:color="auto"/>
        <w:bottom w:val="none" w:sz="0" w:space="0" w:color="auto"/>
        <w:right w:val="none" w:sz="0" w:space="0" w:color="auto"/>
      </w:divBdr>
    </w:div>
    <w:div w:id="925266975">
      <w:bodyDiv w:val="1"/>
      <w:marLeft w:val="0"/>
      <w:marRight w:val="0"/>
      <w:marTop w:val="0"/>
      <w:marBottom w:val="0"/>
      <w:divBdr>
        <w:top w:val="none" w:sz="0" w:space="0" w:color="auto"/>
        <w:left w:val="none" w:sz="0" w:space="0" w:color="auto"/>
        <w:bottom w:val="none" w:sz="0" w:space="0" w:color="auto"/>
        <w:right w:val="none" w:sz="0" w:space="0" w:color="auto"/>
      </w:divBdr>
    </w:div>
    <w:div w:id="1108768523">
      <w:bodyDiv w:val="1"/>
      <w:marLeft w:val="0"/>
      <w:marRight w:val="0"/>
      <w:marTop w:val="0"/>
      <w:marBottom w:val="0"/>
      <w:divBdr>
        <w:top w:val="none" w:sz="0" w:space="0" w:color="auto"/>
        <w:left w:val="none" w:sz="0" w:space="0" w:color="auto"/>
        <w:bottom w:val="none" w:sz="0" w:space="0" w:color="auto"/>
        <w:right w:val="none" w:sz="0" w:space="0" w:color="auto"/>
      </w:divBdr>
    </w:div>
    <w:div w:id="1171721601">
      <w:bodyDiv w:val="1"/>
      <w:marLeft w:val="0"/>
      <w:marRight w:val="0"/>
      <w:marTop w:val="0"/>
      <w:marBottom w:val="0"/>
      <w:divBdr>
        <w:top w:val="none" w:sz="0" w:space="0" w:color="auto"/>
        <w:left w:val="none" w:sz="0" w:space="0" w:color="auto"/>
        <w:bottom w:val="none" w:sz="0" w:space="0" w:color="auto"/>
        <w:right w:val="none" w:sz="0" w:space="0" w:color="auto"/>
      </w:divBdr>
    </w:div>
    <w:div w:id="1177500908">
      <w:bodyDiv w:val="1"/>
      <w:marLeft w:val="0"/>
      <w:marRight w:val="0"/>
      <w:marTop w:val="0"/>
      <w:marBottom w:val="0"/>
      <w:divBdr>
        <w:top w:val="none" w:sz="0" w:space="0" w:color="auto"/>
        <w:left w:val="none" w:sz="0" w:space="0" w:color="auto"/>
        <w:bottom w:val="none" w:sz="0" w:space="0" w:color="auto"/>
        <w:right w:val="none" w:sz="0" w:space="0" w:color="auto"/>
      </w:divBdr>
    </w:div>
    <w:div w:id="1210649112">
      <w:bodyDiv w:val="1"/>
      <w:marLeft w:val="0"/>
      <w:marRight w:val="0"/>
      <w:marTop w:val="0"/>
      <w:marBottom w:val="0"/>
      <w:divBdr>
        <w:top w:val="none" w:sz="0" w:space="0" w:color="auto"/>
        <w:left w:val="none" w:sz="0" w:space="0" w:color="auto"/>
        <w:bottom w:val="none" w:sz="0" w:space="0" w:color="auto"/>
        <w:right w:val="none" w:sz="0" w:space="0" w:color="auto"/>
      </w:divBdr>
    </w:div>
    <w:div w:id="1228226693">
      <w:bodyDiv w:val="1"/>
      <w:marLeft w:val="0"/>
      <w:marRight w:val="0"/>
      <w:marTop w:val="0"/>
      <w:marBottom w:val="0"/>
      <w:divBdr>
        <w:top w:val="none" w:sz="0" w:space="0" w:color="auto"/>
        <w:left w:val="none" w:sz="0" w:space="0" w:color="auto"/>
        <w:bottom w:val="none" w:sz="0" w:space="0" w:color="auto"/>
        <w:right w:val="none" w:sz="0" w:space="0" w:color="auto"/>
      </w:divBdr>
    </w:div>
    <w:div w:id="1230455409">
      <w:bodyDiv w:val="1"/>
      <w:marLeft w:val="0"/>
      <w:marRight w:val="0"/>
      <w:marTop w:val="0"/>
      <w:marBottom w:val="0"/>
      <w:divBdr>
        <w:top w:val="none" w:sz="0" w:space="0" w:color="auto"/>
        <w:left w:val="none" w:sz="0" w:space="0" w:color="auto"/>
        <w:bottom w:val="none" w:sz="0" w:space="0" w:color="auto"/>
        <w:right w:val="none" w:sz="0" w:space="0" w:color="auto"/>
      </w:divBdr>
    </w:div>
    <w:div w:id="1235510250">
      <w:bodyDiv w:val="1"/>
      <w:marLeft w:val="0"/>
      <w:marRight w:val="0"/>
      <w:marTop w:val="0"/>
      <w:marBottom w:val="0"/>
      <w:divBdr>
        <w:top w:val="none" w:sz="0" w:space="0" w:color="auto"/>
        <w:left w:val="none" w:sz="0" w:space="0" w:color="auto"/>
        <w:bottom w:val="none" w:sz="0" w:space="0" w:color="auto"/>
        <w:right w:val="none" w:sz="0" w:space="0" w:color="auto"/>
      </w:divBdr>
    </w:div>
    <w:div w:id="1246186677">
      <w:bodyDiv w:val="1"/>
      <w:marLeft w:val="0"/>
      <w:marRight w:val="0"/>
      <w:marTop w:val="0"/>
      <w:marBottom w:val="0"/>
      <w:divBdr>
        <w:top w:val="none" w:sz="0" w:space="0" w:color="auto"/>
        <w:left w:val="none" w:sz="0" w:space="0" w:color="auto"/>
        <w:bottom w:val="none" w:sz="0" w:space="0" w:color="auto"/>
        <w:right w:val="none" w:sz="0" w:space="0" w:color="auto"/>
      </w:divBdr>
    </w:div>
    <w:div w:id="1313676233">
      <w:bodyDiv w:val="1"/>
      <w:marLeft w:val="0"/>
      <w:marRight w:val="0"/>
      <w:marTop w:val="0"/>
      <w:marBottom w:val="0"/>
      <w:divBdr>
        <w:top w:val="none" w:sz="0" w:space="0" w:color="auto"/>
        <w:left w:val="none" w:sz="0" w:space="0" w:color="auto"/>
        <w:bottom w:val="none" w:sz="0" w:space="0" w:color="auto"/>
        <w:right w:val="none" w:sz="0" w:space="0" w:color="auto"/>
      </w:divBdr>
    </w:div>
    <w:div w:id="1337687290">
      <w:bodyDiv w:val="1"/>
      <w:marLeft w:val="0"/>
      <w:marRight w:val="0"/>
      <w:marTop w:val="0"/>
      <w:marBottom w:val="0"/>
      <w:divBdr>
        <w:top w:val="none" w:sz="0" w:space="0" w:color="auto"/>
        <w:left w:val="none" w:sz="0" w:space="0" w:color="auto"/>
        <w:bottom w:val="none" w:sz="0" w:space="0" w:color="auto"/>
        <w:right w:val="none" w:sz="0" w:space="0" w:color="auto"/>
      </w:divBdr>
    </w:div>
    <w:div w:id="1376394409">
      <w:bodyDiv w:val="1"/>
      <w:marLeft w:val="0"/>
      <w:marRight w:val="0"/>
      <w:marTop w:val="0"/>
      <w:marBottom w:val="0"/>
      <w:divBdr>
        <w:top w:val="none" w:sz="0" w:space="0" w:color="auto"/>
        <w:left w:val="none" w:sz="0" w:space="0" w:color="auto"/>
        <w:bottom w:val="none" w:sz="0" w:space="0" w:color="auto"/>
        <w:right w:val="none" w:sz="0" w:space="0" w:color="auto"/>
      </w:divBdr>
    </w:div>
    <w:div w:id="1502504494">
      <w:bodyDiv w:val="1"/>
      <w:marLeft w:val="0"/>
      <w:marRight w:val="0"/>
      <w:marTop w:val="0"/>
      <w:marBottom w:val="0"/>
      <w:divBdr>
        <w:top w:val="none" w:sz="0" w:space="0" w:color="auto"/>
        <w:left w:val="none" w:sz="0" w:space="0" w:color="auto"/>
        <w:bottom w:val="none" w:sz="0" w:space="0" w:color="auto"/>
        <w:right w:val="none" w:sz="0" w:space="0" w:color="auto"/>
      </w:divBdr>
    </w:div>
    <w:div w:id="1506283206">
      <w:bodyDiv w:val="1"/>
      <w:marLeft w:val="0"/>
      <w:marRight w:val="0"/>
      <w:marTop w:val="0"/>
      <w:marBottom w:val="0"/>
      <w:divBdr>
        <w:top w:val="none" w:sz="0" w:space="0" w:color="auto"/>
        <w:left w:val="none" w:sz="0" w:space="0" w:color="auto"/>
        <w:bottom w:val="none" w:sz="0" w:space="0" w:color="auto"/>
        <w:right w:val="none" w:sz="0" w:space="0" w:color="auto"/>
      </w:divBdr>
    </w:div>
    <w:div w:id="1515656440">
      <w:bodyDiv w:val="1"/>
      <w:marLeft w:val="0"/>
      <w:marRight w:val="0"/>
      <w:marTop w:val="0"/>
      <w:marBottom w:val="0"/>
      <w:divBdr>
        <w:top w:val="none" w:sz="0" w:space="0" w:color="auto"/>
        <w:left w:val="none" w:sz="0" w:space="0" w:color="auto"/>
        <w:bottom w:val="none" w:sz="0" w:space="0" w:color="auto"/>
        <w:right w:val="none" w:sz="0" w:space="0" w:color="auto"/>
      </w:divBdr>
    </w:div>
    <w:div w:id="1522352093">
      <w:bodyDiv w:val="1"/>
      <w:marLeft w:val="0"/>
      <w:marRight w:val="0"/>
      <w:marTop w:val="0"/>
      <w:marBottom w:val="0"/>
      <w:divBdr>
        <w:top w:val="none" w:sz="0" w:space="0" w:color="auto"/>
        <w:left w:val="none" w:sz="0" w:space="0" w:color="auto"/>
        <w:bottom w:val="none" w:sz="0" w:space="0" w:color="auto"/>
        <w:right w:val="none" w:sz="0" w:space="0" w:color="auto"/>
      </w:divBdr>
    </w:div>
    <w:div w:id="1524784051">
      <w:bodyDiv w:val="1"/>
      <w:marLeft w:val="0"/>
      <w:marRight w:val="0"/>
      <w:marTop w:val="0"/>
      <w:marBottom w:val="0"/>
      <w:divBdr>
        <w:top w:val="none" w:sz="0" w:space="0" w:color="auto"/>
        <w:left w:val="none" w:sz="0" w:space="0" w:color="auto"/>
        <w:bottom w:val="none" w:sz="0" w:space="0" w:color="auto"/>
        <w:right w:val="none" w:sz="0" w:space="0" w:color="auto"/>
      </w:divBdr>
    </w:div>
    <w:div w:id="1526554639">
      <w:bodyDiv w:val="1"/>
      <w:marLeft w:val="0"/>
      <w:marRight w:val="0"/>
      <w:marTop w:val="0"/>
      <w:marBottom w:val="0"/>
      <w:divBdr>
        <w:top w:val="none" w:sz="0" w:space="0" w:color="auto"/>
        <w:left w:val="none" w:sz="0" w:space="0" w:color="auto"/>
        <w:bottom w:val="none" w:sz="0" w:space="0" w:color="auto"/>
        <w:right w:val="none" w:sz="0" w:space="0" w:color="auto"/>
      </w:divBdr>
    </w:div>
    <w:div w:id="1528979573">
      <w:bodyDiv w:val="1"/>
      <w:marLeft w:val="0"/>
      <w:marRight w:val="0"/>
      <w:marTop w:val="0"/>
      <w:marBottom w:val="0"/>
      <w:divBdr>
        <w:top w:val="none" w:sz="0" w:space="0" w:color="auto"/>
        <w:left w:val="none" w:sz="0" w:space="0" w:color="auto"/>
        <w:bottom w:val="none" w:sz="0" w:space="0" w:color="auto"/>
        <w:right w:val="none" w:sz="0" w:space="0" w:color="auto"/>
      </w:divBdr>
    </w:div>
    <w:div w:id="1543441666">
      <w:bodyDiv w:val="1"/>
      <w:marLeft w:val="0"/>
      <w:marRight w:val="0"/>
      <w:marTop w:val="0"/>
      <w:marBottom w:val="0"/>
      <w:divBdr>
        <w:top w:val="none" w:sz="0" w:space="0" w:color="auto"/>
        <w:left w:val="none" w:sz="0" w:space="0" w:color="auto"/>
        <w:bottom w:val="none" w:sz="0" w:space="0" w:color="auto"/>
        <w:right w:val="none" w:sz="0" w:space="0" w:color="auto"/>
      </w:divBdr>
    </w:div>
    <w:div w:id="1576819043">
      <w:bodyDiv w:val="1"/>
      <w:marLeft w:val="0"/>
      <w:marRight w:val="0"/>
      <w:marTop w:val="0"/>
      <w:marBottom w:val="0"/>
      <w:divBdr>
        <w:top w:val="none" w:sz="0" w:space="0" w:color="auto"/>
        <w:left w:val="none" w:sz="0" w:space="0" w:color="auto"/>
        <w:bottom w:val="none" w:sz="0" w:space="0" w:color="auto"/>
        <w:right w:val="none" w:sz="0" w:space="0" w:color="auto"/>
      </w:divBdr>
    </w:div>
    <w:div w:id="1606771556">
      <w:bodyDiv w:val="1"/>
      <w:marLeft w:val="0"/>
      <w:marRight w:val="0"/>
      <w:marTop w:val="0"/>
      <w:marBottom w:val="0"/>
      <w:divBdr>
        <w:top w:val="none" w:sz="0" w:space="0" w:color="auto"/>
        <w:left w:val="none" w:sz="0" w:space="0" w:color="auto"/>
        <w:bottom w:val="none" w:sz="0" w:space="0" w:color="auto"/>
        <w:right w:val="none" w:sz="0" w:space="0" w:color="auto"/>
      </w:divBdr>
    </w:div>
    <w:div w:id="1635673845">
      <w:bodyDiv w:val="1"/>
      <w:marLeft w:val="0"/>
      <w:marRight w:val="0"/>
      <w:marTop w:val="0"/>
      <w:marBottom w:val="0"/>
      <w:divBdr>
        <w:top w:val="none" w:sz="0" w:space="0" w:color="auto"/>
        <w:left w:val="none" w:sz="0" w:space="0" w:color="auto"/>
        <w:bottom w:val="none" w:sz="0" w:space="0" w:color="auto"/>
        <w:right w:val="none" w:sz="0" w:space="0" w:color="auto"/>
      </w:divBdr>
    </w:div>
    <w:div w:id="1651321106">
      <w:bodyDiv w:val="1"/>
      <w:marLeft w:val="0"/>
      <w:marRight w:val="0"/>
      <w:marTop w:val="0"/>
      <w:marBottom w:val="0"/>
      <w:divBdr>
        <w:top w:val="none" w:sz="0" w:space="0" w:color="auto"/>
        <w:left w:val="none" w:sz="0" w:space="0" w:color="auto"/>
        <w:bottom w:val="none" w:sz="0" w:space="0" w:color="auto"/>
        <w:right w:val="none" w:sz="0" w:space="0" w:color="auto"/>
      </w:divBdr>
    </w:div>
    <w:div w:id="1686978055">
      <w:bodyDiv w:val="1"/>
      <w:marLeft w:val="0"/>
      <w:marRight w:val="0"/>
      <w:marTop w:val="0"/>
      <w:marBottom w:val="0"/>
      <w:divBdr>
        <w:top w:val="none" w:sz="0" w:space="0" w:color="auto"/>
        <w:left w:val="none" w:sz="0" w:space="0" w:color="auto"/>
        <w:bottom w:val="none" w:sz="0" w:space="0" w:color="auto"/>
        <w:right w:val="none" w:sz="0" w:space="0" w:color="auto"/>
      </w:divBdr>
    </w:div>
    <w:div w:id="1718309385">
      <w:bodyDiv w:val="1"/>
      <w:marLeft w:val="0"/>
      <w:marRight w:val="0"/>
      <w:marTop w:val="0"/>
      <w:marBottom w:val="0"/>
      <w:divBdr>
        <w:top w:val="none" w:sz="0" w:space="0" w:color="auto"/>
        <w:left w:val="none" w:sz="0" w:space="0" w:color="auto"/>
        <w:bottom w:val="none" w:sz="0" w:space="0" w:color="auto"/>
        <w:right w:val="none" w:sz="0" w:space="0" w:color="auto"/>
      </w:divBdr>
    </w:div>
    <w:div w:id="1783644253">
      <w:bodyDiv w:val="1"/>
      <w:marLeft w:val="0"/>
      <w:marRight w:val="0"/>
      <w:marTop w:val="0"/>
      <w:marBottom w:val="0"/>
      <w:divBdr>
        <w:top w:val="none" w:sz="0" w:space="0" w:color="auto"/>
        <w:left w:val="none" w:sz="0" w:space="0" w:color="auto"/>
        <w:bottom w:val="none" w:sz="0" w:space="0" w:color="auto"/>
        <w:right w:val="none" w:sz="0" w:space="0" w:color="auto"/>
      </w:divBdr>
    </w:div>
    <w:div w:id="1795829528">
      <w:bodyDiv w:val="1"/>
      <w:marLeft w:val="0"/>
      <w:marRight w:val="0"/>
      <w:marTop w:val="0"/>
      <w:marBottom w:val="0"/>
      <w:divBdr>
        <w:top w:val="none" w:sz="0" w:space="0" w:color="auto"/>
        <w:left w:val="none" w:sz="0" w:space="0" w:color="auto"/>
        <w:bottom w:val="none" w:sz="0" w:space="0" w:color="auto"/>
        <w:right w:val="none" w:sz="0" w:space="0" w:color="auto"/>
      </w:divBdr>
    </w:div>
    <w:div w:id="1838108552">
      <w:bodyDiv w:val="1"/>
      <w:marLeft w:val="0"/>
      <w:marRight w:val="0"/>
      <w:marTop w:val="0"/>
      <w:marBottom w:val="0"/>
      <w:divBdr>
        <w:top w:val="none" w:sz="0" w:space="0" w:color="auto"/>
        <w:left w:val="none" w:sz="0" w:space="0" w:color="auto"/>
        <w:bottom w:val="none" w:sz="0" w:space="0" w:color="auto"/>
        <w:right w:val="none" w:sz="0" w:space="0" w:color="auto"/>
      </w:divBdr>
    </w:div>
    <w:div w:id="1877304120">
      <w:bodyDiv w:val="1"/>
      <w:marLeft w:val="0"/>
      <w:marRight w:val="0"/>
      <w:marTop w:val="0"/>
      <w:marBottom w:val="0"/>
      <w:divBdr>
        <w:top w:val="none" w:sz="0" w:space="0" w:color="auto"/>
        <w:left w:val="none" w:sz="0" w:space="0" w:color="auto"/>
        <w:bottom w:val="none" w:sz="0" w:space="0" w:color="auto"/>
        <w:right w:val="none" w:sz="0" w:space="0" w:color="auto"/>
      </w:divBdr>
    </w:div>
    <w:div w:id="1881360015">
      <w:bodyDiv w:val="1"/>
      <w:marLeft w:val="0"/>
      <w:marRight w:val="0"/>
      <w:marTop w:val="0"/>
      <w:marBottom w:val="0"/>
      <w:divBdr>
        <w:top w:val="none" w:sz="0" w:space="0" w:color="auto"/>
        <w:left w:val="none" w:sz="0" w:space="0" w:color="auto"/>
        <w:bottom w:val="none" w:sz="0" w:space="0" w:color="auto"/>
        <w:right w:val="none" w:sz="0" w:space="0" w:color="auto"/>
      </w:divBdr>
    </w:div>
    <w:div w:id="1906913337">
      <w:bodyDiv w:val="1"/>
      <w:marLeft w:val="0"/>
      <w:marRight w:val="0"/>
      <w:marTop w:val="0"/>
      <w:marBottom w:val="0"/>
      <w:divBdr>
        <w:top w:val="none" w:sz="0" w:space="0" w:color="auto"/>
        <w:left w:val="none" w:sz="0" w:space="0" w:color="auto"/>
        <w:bottom w:val="none" w:sz="0" w:space="0" w:color="auto"/>
        <w:right w:val="none" w:sz="0" w:space="0" w:color="auto"/>
      </w:divBdr>
      <w:divsChild>
        <w:div w:id="784806299">
          <w:marLeft w:val="180"/>
          <w:marRight w:val="180"/>
          <w:marTop w:val="0"/>
          <w:marBottom w:val="0"/>
          <w:divBdr>
            <w:top w:val="single" w:sz="6" w:space="6" w:color="DADCE0"/>
            <w:left w:val="none" w:sz="0" w:space="0" w:color="auto"/>
            <w:bottom w:val="none" w:sz="0" w:space="0" w:color="auto"/>
            <w:right w:val="none" w:sz="0" w:space="0" w:color="auto"/>
          </w:divBdr>
          <w:divsChild>
            <w:div w:id="717364461">
              <w:marLeft w:val="0"/>
              <w:marRight w:val="0"/>
              <w:marTop w:val="90"/>
              <w:marBottom w:val="0"/>
              <w:divBdr>
                <w:top w:val="none" w:sz="0" w:space="0" w:color="auto"/>
                <w:left w:val="none" w:sz="0" w:space="0" w:color="auto"/>
                <w:bottom w:val="none" w:sz="0" w:space="0" w:color="auto"/>
                <w:right w:val="none" w:sz="0" w:space="0" w:color="auto"/>
              </w:divBdr>
              <w:divsChild>
                <w:div w:id="17688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6456">
      <w:bodyDiv w:val="1"/>
      <w:marLeft w:val="0"/>
      <w:marRight w:val="0"/>
      <w:marTop w:val="0"/>
      <w:marBottom w:val="0"/>
      <w:divBdr>
        <w:top w:val="none" w:sz="0" w:space="0" w:color="auto"/>
        <w:left w:val="none" w:sz="0" w:space="0" w:color="auto"/>
        <w:bottom w:val="none" w:sz="0" w:space="0" w:color="auto"/>
        <w:right w:val="none" w:sz="0" w:space="0" w:color="auto"/>
      </w:divBdr>
    </w:div>
    <w:div w:id="1954244240">
      <w:bodyDiv w:val="1"/>
      <w:marLeft w:val="0"/>
      <w:marRight w:val="0"/>
      <w:marTop w:val="0"/>
      <w:marBottom w:val="0"/>
      <w:divBdr>
        <w:top w:val="none" w:sz="0" w:space="0" w:color="auto"/>
        <w:left w:val="none" w:sz="0" w:space="0" w:color="auto"/>
        <w:bottom w:val="none" w:sz="0" w:space="0" w:color="auto"/>
        <w:right w:val="none" w:sz="0" w:space="0" w:color="auto"/>
      </w:divBdr>
    </w:div>
    <w:div w:id="2011638583">
      <w:bodyDiv w:val="1"/>
      <w:marLeft w:val="0"/>
      <w:marRight w:val="0"/>
      <w:marTop w:val="0"/>
      <w:marBottom w:val="0"/>
      <w:divBdr>
        <w:top w:val="none" w:sz="0" w:space="0" w:color="auto"/>
        <w:left w:val="none" w:sz="0" w:space="0" w:color="auto"/>
        <w:bottom w:val="none" w:sz="0" w:space="0" w:color="auto"/>
        <w:right w:val="none" w:sz="0" w:space="0" w:color="auto"/>
      </w:divBdr>
    </w:div>
    <w:div w:id="2035501239">
      <w:bodyDiv w:val="1"/>
      <w:marLeft w:val="0"/>
      <w:marRight w:val="0"/>
      <w:marTop w:val="0"/>
      <w:marBottom w:val="0"/>
      <w:divBdr>
        <w:top w:val="none" w:sz="0" w:space="0" w:color="auto"/>
        <w:left w:val="none" w:sz="0" w:space="0" w:color="auto"/>
        <w:bottom w:val="none" w:sz="0" w:space="0" w:color="auto"/>
        <w:right w:val="none" w:sz="0" w:space="0" w:color="auto"/>
      </w:divBdr>
    </w:div>
    <w:div w:id="2058044602">
      <w:bodyDiv w:val="1"/>
      <w:marLeft w:val="0"/>
      <w:marRight w:val="0"/>
      <w:marTop w:val="0"/>
      <w:marBottom w:val="0"/>
      <w:divBdr>
        <w:top w:val="none" w:sz="0" w:space="0" w:color="auto"/>
        <w:left w:val="none" w:sz="0" w:space="0" w:color="auto"/>
        <w:bottom w:val="none" w:sz="0" w:space="0" w:color="auto"/>
        <w:right w:val="none" w:sz="0" w:space="0" w:color="auto"/>
      </w:divBdr>
    </w:div>
    <w:div w:id="2058891018">
      <w:bodyDiv w:val="1"/>
      <w:marLeft w:val="0"/>
      <w:marRight w:val="0"/>
      <w:marTop w:val="0"/>
      <w:marBottom w:val="0"/>
      <w:divBdr>
        <w:top w:val="none" w:sz="0" w:space="0" w:color="auto"/>
        <w:left w:val="none" w:sz="0" w:space="0" w:color="auto"/>
        <w:bottom w:val="none" w:sz="0" w:space="0" w:color="auto"/>
        <w:right w:val="none" w:sz="0" w:space="0" w:color="auto"/>
      </w:divBdr>
    </w:div>
    <w:div w:id="2086948010">
      <w:bodyDiv w:val="1"/>
      <w:marLeft w:val="0"/>
      <w:marRight w:val="0"/>
      <w:marTop w:val="0"/>
      <w:marBottom w:val="0"/>
      <w:divBdr>
        <w:top w:val="none" w:sz="0" w:space="0" w:color="auto"/>
        <w:left w:val="none" w:sz="0" w:space="0" w:color="auto"/>
        <w:bottom w:val="none" w:sz="0" w:space="0" w:color="auto"/>
        <w:right w:val="none" w:sz="0" w:space="0" w:color="auto"/>
      </w:divBdr>
    </w:div>
    <w:div w:id="2106076059">
      <w:bodyDiv w:val="1"/>
      <w:marLeft w:val="0"/>
      <w:marRight w:val="0"/>
      <w:marTop w:val="0"/>
      <w:marBottom w:val="0"/>
      <w:divBdr>
        <w:top w:val="none" w:sz="0" w:space="0" w:color="auto"/>
        <w:left w:val="none" w:sz="0" w:space="0" w:color="auto"/>
        <w:bottom w:val="none" w:sz="0" w:space="0" w:color="auto"/>
        <w:right w:val="none" w:sz="0" w:space="0" w:color="auto"/>
      </w:divBdr>
    </w:div>
    <w:div w:id="213687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ceedings.mlr"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rxiv.org/pdf/1810.04805.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810.04805.pdf"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rxiv.org/abs/2111.02735"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arxiv.org/abs/2203.01205"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openreview.net/forum?id=jM76BCb6F9m" TargetMode="External"/><Relationship Id="rId14" Type="http://schemas.openxmlformats.org/officeDocument/2006/relationships/hyperlink" Target="https://arxiv.org/abs/2111.0273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8" Type="http://schemas.openxmlformats.org/officeDocument/2006/relationships/hyperlink" Target="https://proceedings.mlr.press/v48/amodei16.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A5F34-B2AF-4F3B-8FD0-0787724AA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84</Pages>
  <Words>19589</Words>
  <Characters>111660</Characters>
  <Application>Microsoft Office Word</Application>
  <DocSecurity>0</DocSecurity>
  <Lines>930</Lines>
  <Paragraphs>261</Paragraphs>
  <ScaleCrop>false</ScaleCrop>
  <Manager/>
  <Company/>
  <LinksUpToDate>false</LinksUpToDate>
  <CharactersWithSpaces>130988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an improved reticle seeker</dc:title>
  <dc:subject/>
  <dc:creator>honghk68@gmail.com</dc:creator>
  <cp:keywords/>
  <dc:description/>
  <cp:lastModifiedBy>유경민</cp:lastModifiedBy>
  <cp:revision>86</cp:revision>
  <cp:lastPrinted>2023-06-05T06:07:00Z</cp:lastPrinted>
  <dcterms:created xsi:type="dcterms:W3CDTF">2022-11-04T08:32:00Z</dcterms:created>
  <dcterms:modified xsi:type="dcterms:W3CDTF">2023-06-05T06:10:00Z</dcterms:modified>
</cp:coreProperties>
</file>