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RAG 파이프라인 설계 메모</w:t>
      </w:r>
    </w:p>
    <w:p>
      <w:pPr>
        <w:pBdr>
          <w:bottom w:val="single" w:color="1A3C6E" w:sz="8" w:space="4"/>
        </w:pBdr>
        <w:spacing w:after="4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작성일: 2024-11-08   |   작성자: 박지훈   |   버전: v0.3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RAG(Retrieval-Augmented Generation)란?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LLM의 파라미터 지식 한계를 보완하기 위해, 외부 문서를 실시간으로 검색(Retrieve)하여 생성(Generate) 시 맥락으로 제공하는 기법.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기존 LLM과의 차이점: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기존 LLM: 학습 데이터에 포함된 지식만 사용 - 최신 정보 없음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RAG: 검색 단계에서 최신 문서를 가져와 답변 - 할루시네이션 감소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Fine-tuning 대비 장점: 데이터 업데이트가 재학습 없이 가능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RAG 파이프라인 구성 요소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2-1. Indexing (사전 처리)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 Loader: PDF, Markdown, DB 등 소스에서 원문 로드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Text Splitter: 적절한 청크 크기로 분할 (chunk_size=512, overlap=50 권장)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Embedding Model: 텍스트 -&gt; 벡터 변환 (OpenAI ada-002 or BGE-M3)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Vector Store: 벡터 저장 (Chroma, Pinecone, pgvector 등)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2-2. Retrieval (검색)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Query Embedding: 사용자 질문을 벡터로 변환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Similarity Search: Vector DB에서 유사 청크 k개 검색 (k=5 기본값)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Reranking (선택): Cross-encoder로 관련도 재정렬 - 정확도 향상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2-3. Generation (생성)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Prompt 구성: [시스템 지시] + [검색된 컨텍스트] + [사용자 질문]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 호출: Claude API 또는 GPT-4o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응답 후처리: 인용 출처 추가, 포맷 정리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벡터 DB 옵션 비교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000"/>
        <w:gridCol w:w="18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추천 규모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로컬/인메모리, 빠른 프로토타이핑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소규모 (&lt; 100만 벡터)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(오픈소스)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Pinecone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완전 관리형 SaaS, 대규모 지원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중대규모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유료 (무료티어 있음)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확장, 기존 DB와 통합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중규모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인프라 비용만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Weaviate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멀티모달 지원, 풍부한 필터링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중대규모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오픈소스/클라우드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청크 전략 (중요!)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청크 크기는 RAG 품질에 가장 큰 영향을 미치는 요소 중 하나.</w:t>
      </w:r>
    </w:p>
    <w:p>
      <w:pPr>
        <w:spacing w:after="80"/>
      </w:pPr>
      <w:r>
        <w:t xml:space="preserve"/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5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청크 크기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적합한 경우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 ~ 512 토큰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 텍스트, 빠른 구현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~ 3 문장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FAQ, 짧은 답변이 많은 문서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가변 (문단 기준)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구조화된 긴 문서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의미 단위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정확도 최우선, 처리 느림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남은 작업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Hybrid Search 구현 (키워드 BM25 + 벡터 시맨틱 결합)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Reranker 모델 실험 - BGE-reranker-v2 vs Cohere Rerank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청크 크기별 성능 벤치마크 (Ragas 프레임워크 활용)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Multi-query Retrieval 적용 검토 - 쿼리 다양화로 recall 향상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참고 링크: LangChain RAG 공식 문서, Anthropic 에이전트 설계 가이드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6" w:space="1"/>
      </w:pBdr>
      <w:tabs>
        <w:tab w:val="right" w:pos="9026"/>
      </w:tabs>
    </w:pPr>
    <w:r>
      <w:rPr>
        <w:rFonts w:ascii="Arial" w:cs="Arial" w:eastAsia="Arial" w:hAnsi="Arial"/>
        <w:color w:val="1A3C6E"/>
        <w:sz w:val="18"/>
        <w:szCs w:val="18"/>
      </w:rPr>
      <w:t xml:space="preserve">RAG 파이프라인 설계 메모</w:t>
    </w:r>
    <w:r>
      <w:rPr>
        <w:rFonts w:ascii="Arial" w:cs="Arial" w:eastAsia="Arial" w:hAnsi="Arial"/>
        <w:color w:val="888888"/>
        <w:sz w:val="18"/>
        <w:szCs w:val="18"/>
      </w:rPr>
      <w:t xml:space="preserve">	2024-11-08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2026-06-09T09:40:50.955Z</dcterms:created>
  <dcterms:modified xsi:type="dcterms:W3CDTF">2026-06-09T09:40:50.956Z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