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0"/>
        </w:rPr>
        <w:t>STEER-F (mapping = rank) 방법론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55555"/>
          <w:sz w:val="20"/>
        </w:rPr>
        <w:t>Qwen2.5-Math-1.5B · DAPO-Math-17k · seed 1</w:t>
        <w:br/>
        <w:t>실행 중인 코드 경로 기준 정리 (2026-08-22)</w:t>
      </w:r>
    </w:p>
    <w:p/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0"/>
        </w:rPr>
        <w:t>0. 실행 중인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항목</w:t>
            </w:r>
          </w:p>
        </w:tc>
        <w:tc>
          <w:tcPr>
            <w:tcW w:type="dxa" w:w="6336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값</w:t>
            </w:r>
          </w:p>
        </w:tc>
      </w:tr>
      <w:tr>
        <w:tc>
          <w:tcPr>
            <w:tcW w:type="dxa" w:w="2736"/>
          </w:tcPr>
          <w:p>
            <w:r>
              <w:rPr>
                <w:rFonts w:ascii="Malgun Gothic" w:hAnsi="Malgun Gothic" w:eastAsia="Malgun Gothic"/>
                <w:sz w:val="19"/>
              </w:rPr>
              <w:t>모델 / 데이터</w:t>
            </w:r>
          </w:p>
        </w:tc>
        <w:tc>
          <w:tcPr>
            <w:tcW w:type="dxa" w:w="6336"/>
          </w:tcPr>
          <w:p>
            <w:r>
              <w:rPr>
                <w:rFonts w:ascii="Malgun Gothic" w:hAnsi="Malgun Gothic" w:eastAsia="Malgun Gothic"/>
                <w:sz w:val="19"/>
              </w:rPr>
              <w:t>Qwen2.5-Math-1.5B / DAPO-Math-17k</w:t>
            </w:r>
          </w:p>
        </w:tc>
      </w:tr>
      <w:tr>
        <w:tc>
          <w:tcPr>
            <w:tcW w:type="dxa" w:w="2736"/>
          </w:tcPr>
          <w:p>
            <w:r>
              <w:rPr>
                <w:rFonts w:ascii="Malgun Gothic" w:hAnsi="Malgun Gothic" w:eastAsia="Malgun Gothic"/>
                <w:sz w:val="19"/>
              </w:rPr>
              <w:t>RL 알고리즘</w:t>
            </w:r>
          </w:p>
        </w:tc>
        <w:tc>
          <w:tcPr>
            <w:tcW w:type="dxa" w:w="6336"/>
          </w:tcPr>
          <w:p>
            <w:r>
              <w:rPr>
                <w:rFonts w:ascii="Malgun Gothic" w:hAnsi="Malgun Gothic" w:eastAsia="Malgun Gothic"/>
                <w:sz w:val="19"/>
              </w:rPr>
              <w:t>GRPO, n=8 롤아웃, batch 512 → mini 32 → micro 8</w:t>
            </w:r>
          </w:p>
        </w:tc>
      </w:tr>
      <w:tr>
        <w:tc>
          <w:tcPr>
            <w:tcW w:type="dxa" w:w="2736"/>
          </w:tcPr>
          <w:p>
            <w:r>
              <w:rPr>
                <w:rFonts w:ascii="Malgun Gothic" w:hAnsi="Malgun Gothic" w:eastAsia="Malgun Gothic"/>
                <w:sz w:val="19"/>
              </w:rPr>
              <w:t>lr, KL</w:t>
            </w:r>
          </w:p>
        </w:tc>
        <w:tc>
          <w:tcPr>
            <w:tcW w:type="dxa" w:w="6336"/>
          </w:tcPr>
          <w:p>
            <w:r>
              <w:rPr>
                <w:rFonts w:ascii="Malgun Gothic" w:hAnsi="Malgun Gothic" w:eastAsia="Malgun Gothic"/>
                <w:sz w:val="19"/>
              </w:rPr>
              <w:t>1e-6, KL 손실·보상 모두 없음</w:t>
            </w:r>
          </w:p>
        </w:tc>
      </w:tr>
      <w:tr>
        <w:tc>
          <w:tcPr>
            <w:tcW w:type="dxa" w:w="2736"/>
          </w:tcPr>
          <w:p>
            <w:r>
              <w:rPr>
                <w:rFonts w:ascii="Malgun Gothic" w:hAnsi="Malgun Gothic" w:eastAsia="Malgun Gothic"/>
                <w:sz w:val="19"/>
              </w:rPr>
              <w:t>κ, γ_H</w:t>
            </w:r>
          </w:p>
        </w:tc>
        <w:tc>
          <w:tcPr>
            <w:tcW w:type="dxa" w:w="6336"/>
          </w:tcPr>
          <w:p>
            <w:r>
              <w:rPr>
                <w:rFonts w:ascii="Malgun Gothic" w:hAnsi="Malgun Gothic" w:eastAsia="Malgun Gothic"/>
                <w:sz w:val="19"/>
              </w:rPr>
              <w:t>2, 0.7</w:t>
            </w:r>
          </w:p>
        </w:tc>
      </w:tr>
      <w:tr>
        <w:tc>
          <w:tcPr>
            <w:tcW w:type="dxa" w:w="2736"/>
          </w:tcPr>
          <w:p>
            <w:r>
              <w:rPr>
                <w:rFonts w:ascii="Malgun Gothic" w:hAnsi="Malgun Gothic" w:eastAsia="Malgun Gothic"/>
                <w:sz w:val="19"/>
              </w:rPr>
              <w:t>λ, c, η</w:t>
            </w:r>
          </w:p>
        </w:tc>
        <w:tc>
          <w:tcPr>
            <w:tcW w:type="dxa" w:w="6336"/>
          </w:tcPr>
          <w:p>
            <w:r>
              <w:rPr>
                <w:rFonts w:ascii="Malgun Gothic" w:hAnsi="Malgun Gothic" w:eastAsia="Malgun Gothic"/>
                <w:sz w:val="19"/>
              </w:rPr>
              <w:t>0.25, 1.0, 1.0</w:t>
            </w:r>
          </w:p>
        </w:tc>
      </w:tr>
      <w:tr>
        <w:tc>
          <w:tcPr>
            <w:tcW w:type="dxa" w:w="2736"/>
          </w:tcPr>
          <w:p>
            <w:r>
              <w:rPr>
                <w:rFonts w:ascii="Malgun Gothic" w:hAnsi="Malgun Gothic" w:eastAsia="Malgun Gothic"/>
                <w:sz w:val="19"/>
              </w:rPr>
              <w:t>baseline / apply</w:t>
            </w:r>
          </w:p>
        </w:tc>
        <w:tc>
          <w:tcPr>
            <w:tcW w:type="dxa" w:w="6336"/>
          </w:tcPr>
          <w:p>
            <w:r>
              <w:rPr>
                <w:rFonts w:ascii="Malgun Gothic" w:hAnsi="Malgun Gothic" w:eastAsia="Malgun Gothic"/>
                <w:sz w:val="19"/>
              </w:rPr>
              <w:t>sibling / weight</w:t>
            </w:r>
          </w:p>
        </w:tc>
      </w:tr>
      <w:tr>
        <w:tc>
          <w:tcPr>
            <w:tcW w:type="dxa" w:w="2736"/>
          </w:tcPr>
          <w:p>
            <w:r>
              <w:rPr>
                <w:rFonts w:ascii="Malgun Gothic" w:hAnsi="Malgun Gothic" w:eastAsia="Malgun Gothic"/>
                <w:sz w:val="19"/>
              </w:rPr>
              <w:t>mapping</w:t>
            </w:r>
          </w:p>
        </w:tc>
        <w:tc>
          <w:tcPr>
            <w:tcW w:type="dxa" w:w="6336"/>
          </w:tcPr>
          <w:p>
            <w:r>
              <w:rPr>
                <w:rFonts w:ascii="Malgun Gothic" w:hAnsi="Malgun Gothic" w:eastAsia="Malgun Gothic"/>
                <w:sz w:val="19"/>
              </w:rPr>
              <w:t>rank   ← 변경한 부분</w:t>
            </w:r>
          </w:p>
        </w:tc>
      </w:tr>
      <w:tr>
        <w:tc>
          <w:tcPr>
            <w:tcW w:type="dxa" w:w="2736"/>
          </w:tcPr>
          <w:p>
            <w:r>
              <w:rPr>
                <w:rFonts w:ascii="Malgun Gothic" w:hAnsi="Malgun Gothic" w:eastAsia="Malgun Gothic"/>
                <w:sz w:val="19"/>
              </w:rPr>
              <w:t>밴드 [w_min, w_max]</w:t>
            </w:r>
          </w:p>
        </w:tc>
        <w:tc>
          <w:tcPr>
            <w:tcW w:type="dxa" w:w="6336"/>
          </w:tcPr>
          <w:p>
            <w:r>
              <w:rPr>
                <w:rFonts w:ascii="Malgun Gothic" w:hAnsi="Malgun Gothic" w:eastAsia="Malgun Gothic"/>
                <w:sz w:val="19"/>
              </w:rPr>
              <w:t>[0.7, 1.0], 지수 매핑(linear=False), symmetric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 xml:space="preserve">이 설정에서 죽어 있는 파라미터 두 개: </w:t>
      </w:r>
      <w:r>
        <w:rPr>
          <w:rFonts w:ascii="Malgun Gothic" w:hAnsi="Malgun Gothic" w:eastAsia="Malgun Gothic"/>
          <w:b w:val="0"/>
          <w:sz w:val="21"/>
        </w:rPr>
        <w:t>steerf_norm=scale 은 apply="metric" 경로에서만 쓰이므로 사용되지 않고, steerf_winsor_q=0.01 은 mapping=rank 라 사용되지 않습니다.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0"/>
        </w:rPr>
        <w:t>1. 바깥 루프 — GRPO advantage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기호</w:t>
            </w:r>
          </w:p>
        </w:tc>
        <w:tc>
          <w:tcPr>
            <w:tcW w:type="dxa" w:w="7488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1584"/>
          </w:tcPr>
          <w:p>
            <w:r>
              <w:rPr>
                <w:rFonts w:ascii="Consolas" w:hAnsi="Consolas" w:eastAsia="Consolas"/>
                <w:sz w:val="19"/>
              </w:rPr>
              <w:t>s_i</w:t>
            </w:r>
          </w:p>
        </w:tc>
        <w:tc>
          <w:tcPr>
            <w:tcW w:type="dxa" w:w="7488"/>
          </w:tcPr>
          <w:p>
            <w:r>
              <w:rPr>
                <w:rFonts w:ascii="Malgun Gothic" w:hAnsi="Malgun Gothic" w:eastAsia="Malgun Gothic"/>
                <w:sz w:val="19"/>
              </w:rPr>
              <w:t>그룹 내 i번째 롤아웃의 점수 (정답 +1 / 오답 −1)</w:t>
            </w:r>
          </w:p>
        </w:tc>
      </w:tr>
      <w:tr>
        <w:tc>
          <w:tcPr>
            <w:tcW w:type="dxa" w:w="1584"/>
          </w:tcPr>
          <w:p>
            <w:r>
              <w:rPr>
                <w:rFonts w:ascii="Consolas" w:hAnsi="Consolas" w:eastAsia="Consolas"/>
                <w:sz w:val="19"/>
              </w:rPr>
              <w:t>G</w:t>
            </w:r>
          </w:p>
        </w:tc>
        <w:tc>
          <w:tcPr>
            <w:tcW w:type="dxa" w:w="7488"/>
          </w:tcPr>
          <w:p>
            <w:r>
              <w:rPr>
                <w:rFonts w:ascii="Malgun Gothic" w:hAnsi="Malgun Gothic" w:eastAsia="Malgun Gothic"/>
                <w:sz w:val="19"/>
              </w:rPr>
              <w:t>같은 프롬프트의 롤아웃 그룹 (크기 8)</w:t>
            </w:r>
          </w:p>
        </w:tc>
      </w:tr>
      <w:tr>
        <w:tc>
          <w:tcPr>
            <w:tcW w:type="dxa" w:w="1584"/>
          </w:tcPr>
          <w:p>
            <w:r>
              <w:rPr>
                <w:rFonts w:ascii="Consolas" w:hAnsi="Consolas" w:eastAsia="Consolas"/>
                <w:sz w:val="19"/>
              </w:rPr>
              <w:t>A_i</w:t>
            </w:r>
          </w:p>
        </w:tc>
        <w:tc>
          <w:tcPr>
            <w:tcW w:type="dxa" w:w="7488"/>
          </w:tcPr>
          <w:p>
            <w:r>
              <w:rPr>
                <w:rFonts w:ascii="Malgun Gothic" w:hAnsi="Malgun Gothic" w:eastAsia="Malgun Gothic"/>
                <w:sz w:val="19"/>
              </w:rPr>
              <w:t>그 롤아웃의 모든 토큰이 공유하는 advantage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fill="F4F5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20"/>
              </w:rPr>
              <w:t>A_i = (s_i - mean_{j in G} s_j) / (std_{j in G} s_j + 1e-6)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 w:val="0"/>
          <w:sz w:val="21"/>
        </w:rPr>
        <w:t xml:space="preserve">8개가 전부 같은 점수면 분자가 0 → </w:t>
      </w:r>
      <w:r>
        <w:rPr>
          <w:rFonts w:ascii="Malgun Gothic" w:hAnsi="Malgun Gothic" w:eastAsia="Malgun Gothic"/>
          <w:b/>
          <w:sz w:val="21"/>
        </w:rPr>
        <w:t>그 그룹 전체가 A = 0</w:t>
      </w:r>
      <w:r>
        <w:rPr>
          <w:rFonts w:ascii="Malgun Gothic" w:hAnsi="Malgun Gothic" w:eastAsia="Malgun Gothic"/>
          <w:b w:val="0"/>
          <w:sz w:val="21"/>
        </w:rPr>
        <w:t>. 현재 adv_zero_frac = 0.482, 즉 토큰의 48%가 여기 해당합니다.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0"/>
        </w:rPr>
        <w:t>2. STEER의 국소 항 Ω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한 스텝 업데이트가 그 토큰 위치의 엔트로피를 얼마나 움직이는지에 대한 1차 추정입니다.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기호</w:t>
            </w:r>
          </w:p>
        </w:tc>
        <w:tc>
          <w:tcPr>
            <w:tcW w:type="dxa" w:w="7488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1584"/>
          </w:tcPr>
          <w:p>
            <w:r>
              <w:rPr>
                <w:rFonts w:ascii="Consolas" w:hAnsi="Consolas" w:eastAsia="Consolas"/>
                <w:sz w:val="19"/>
              </w:rPr>
              <w:t>x</w:t>
            </w:r>
          </w:p>
        </w:tc>
        <w:tc>
          <w:tcPr>
            <w:tcW w:type="dxa" w:w="7488"/>
          </w:tcPr>
          <w:p>
            <w:r>
              <w:rPr>
                <w:rFonts w:ascii="Malgun Gothic" w:hAnsi="Malgun Gothic" w:eastAsia="Malgun Gothic"/>
                <w:sz w:val="19"/>
              </w:rPr>
              <w:t>π_θ(y_t | s_t), 샘플된 토큰의 현재 확률. [ε, 1−ε]로 클램프</w:t>
            </w:r>
          </w:p>
        </w:tc>
      </w:tr>
      <w:tr>
        <w:tc>
          <w:tcPr>
            <w:tcW w:type="dxa" w:w="1584"/>
          </w:tcPr>
          <w:p>
            <w:r>
              <w:rPr>
                <w:rFonts w:ascii="Consolas" w:hAnsi="Consolas" w:eastAsia="Consolas"/>
                <w:sz w:val="19"/>
              </w:rPr>
              <w:t>π_old</w:t>
            </w:r>
          </w:p>
        </w:tc>
        <w:tc>
          <w:tcPr>
            <w:tcW w:type="dxa" w:w="7488"/>
          </w:tcPr>
          <w:p>
            <w:r>
              <w:rPr>
                <w:rFonts w:ascii="Malgun Gothic" w:hAnsi="Malgun Gothic" w:eastAsia="Malgun Gothic"/>
                <w:sz w:val="19"/>
              </w:rPr>
              <w:t>롤아웃 시점 확률, [ε, 1]로 클램프 (ε = 1e−8)</w:t>
            </w:r>
          </w:p>
        </w:tc>
      </w:tr>
      <w:tr>
        <w:tc>
          <w:tcPr>
            <w:tcW w:type="dxa" w:w="1584"/>
          </w:tcPr>
          <w:p>
            <w:r>
              <w:rPr>
                <w:rFonts w:ascii="Consolas" w:hAnsi="Consolas" w:eastAsia="Consolas"/>
                <w:sz w:val="19"/>
              </w:rPr>
              <w:t>H_t</w:t>
            </w:r>
          </w:p>
        </w:tc>
        <w:tc>
          <w:tcPr>
            <w:tcW w:type="dxa" w:w="7488"/>
          </w:tcPr>
          <w:p>
            <w:r>
              <w:rPr>
                <w:rFonts w:ascii="Malgun Gothic" w:hAnsi="Malgun Gothic" w:eastAsia="Malgun Gothic"/>
                <w:sz w:val="19"/>
              </w:rPr>
              <w:t>그 위치의 정책 엔트로피</w:t>
            </w:r>
          </w:p>
        </w:tc>
      </w:tr>
      <w:tr>
        <w:tc>
          <w:tcPr>
            <w:tcW w:type="dxa" w:w="1584"/>
          </w:tcPr>
          <w:p>
            <w:r>
              <w:rPr>
                <w:rFonts w:ascii="Consolas" w:hAnsi="Consolas" w:eastAsia="Consolas"/>
                <w:sz w:val="19"/>
              </w:rPr>
              <w:t>A</w:t>
            </w:r>
          </w:p>
        </w:tc>
        <w:tc>
          <w:tcPr>
            <w:tcW w:type="dxa" w:w="7488"/>
          </w:tcPr>
          <w:p>
            <w:r>
              <w:rPr>
                <w:rFonts w:ascii="Malgun Gothic" w:hAnsi="Malgun Gothic" w:eastAsia="Malgun Gothic"/>
                <w:sz w:val="19"/>
              </w:rPr>
              <w:t>1절의 advantage</w:t>
            </w:r>
          </w:p>
        </w:tc>
      </w:tr>
      <w:tr>
        <w:tc>
          <w:tcPr>
            <w:tcW w:type="dxa" w:w="1584"/>
          </w:tcPr>
          <w:p>
            <w:r>
              <w:rPr>
                <w:rFonts w:ascii="Consolas" w:hAnsi="Consolas" w:eastAsia="Consolas"/>
                <w:sz w:val="19"/>
              </w:rPr>
              <w:t>Ω_t</w:t>
            </w:r>
          </w:p>
        </w:tc>
        <w:tc>
          <w:tcPr>
            <w:tcW w:type="dxa" w:w="7488"/>
          </w:tcPr>
          <w:p>
            <w:r>
              <w:rPr>
                <w:rFonts w:ascii="Malgun Gothic" w:hAnsi="Malgun Gothic" w:eastAsia="Malgun Gothic"/>
                <w:sz w:val="19"/>
              </w:rPr>
              <w:t>부호 있는 국소 엔트로피 변화 추정치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fill="F4F5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20"/>
              </w:rPr>
              <w:t>f(x) = x * (1 - x) * ( ln x + H_t )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>omega_t = - (A / pi_old) * f(x)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 w:val="0"/>
          <w:sz w:val="21"/>
        </w:rPr>
        <w:t xml:space="preserve">π_old의 하한이 1e−8이라 </w:t>
      </w:r>
      <w:r>
        <w:rPr>
          <w:rFonts w:ascii="Malgun Gothic" w:hAnsi="Malgun Gothic" w:eastAsia="Malgun Gothic"/>
          <w:b/>
          <w:sz w:val="21"/>
        </w:rPr>
        <w:t>꼬리가 극단적으로 두껍습니다</w:t>
      </w:r>
      <w:r>
        <w:rPr>
          <w:rFonts w:ascii="Malgun Gothic" w:hAnsi="Malgun Gothic" w:eastAsia="Malgun Gothic"/>
          <w:b w:val="0"/>
          <w:sz w:val="21"/>
        </w:rPr>
        <w:t>. 실측 |Ω| (gradient 있는 토큰):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fill="F4F5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20"/>
              </w:rPr>
              <w:t>p50 = 6.99e-05      p90 = 4.77e-01      p99 = 3.09e+00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>max = 3.09e+01   =  중앙값의 442,000배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0"/>
        </w:rPr>
        <w:t>3. STEER-F의 추가 — 미래 엔트로피 예측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Ω는 그 자리만 봅니다. STEER-F는 "이 토큰을 밀면 앞으로 펼쳐질 경로의 다양성이 어떻게 되는가"를 MTP(multi-token prediction) 헤드로 예측해 더합니다.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기호</w:t>
            </w:r>
          </w:p>
        </w:tc>
        <w:tc>
          <w:tcPr>
            <w:tcW w:type="dxa" w:w="7200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 w:eastAsia="Consolas"/>
                <w:sz w:val="19"/>
              </w:rPr>
              <w:t>p_MTP^(k)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sz w:val="19"/>
              </w:rPr>
              <w:t>k칸 앞을 예측하는 헤드의 분포 (사전 warm-up으로 학습)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 w:eastAsia="Consolas"/>
                <w:sz w:val="19"/>
              </w:rPr>
              <w:t>a_k, b_k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sz w:val="19"/>
              </w:rPr>
              <w:t>헤드별 affine 캘리브레이션 (checkpoints/mtp_calibration_*.json)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 w:eastAsia="Consolas"/>
                <w:sz w:val="19"/>
              </w:rPr>
              <w:t>κ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sz w:val="19"/>
              </w:rPr>
              <w:t>예측 지평 = 2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 w:eastAsia="Consolas"/>
                <w:sz w:val="19"/>
              </w:rPr>
              <w:t>γ_H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sz w:val="19"/>
              </w:rPr>
              <w:t>할인율 = 0.7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 w:eastAsia="Consolas"/>
                <w:sz w:val="19"/>
              </w:rPr>
              <w:t>H_togo(s_t)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sz w:val="19"/>
              </w:rPr>
              <w:t>이 상태에서 앞으로 남은 할인 엔트로피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fill="F4F5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20"/>
              </w:rPr>
              <w:t>H_togo(s_t) = SUM_{k=1..kappa}  gamma_H^k * ( a_k * H[ p_MTP^(k)( . | s_t ) ] + b_k 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현재 h_togo_mean = 0.335.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0"/>
        </w:rPr>
        <w:t>4. 형제 기준선과 A_H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기호</w:t>
            </w:r>
          </w:p>
        </w:tc>
        <w:tc>
          <w:tcPr>
            <w:tcW w:type="dxa" w:w="7200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 w:eastAsia="Consolas"/>
                <w:sz w:val="19"/>
              </w:rPr>
              <w:t>sib(i,t)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sz w:val="19"/>
              </w:rPr>
              <w:t>같은 그룹에서 t 이전 토큰이 전부 일치하는 롤아웃들 (t에서는 갈라져도 됨)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 w:eastAsia="Consolas"/>
                <w:sz w:val="19"/>
              </w:rPr>
              <w:t>Hbar_togo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sz w:val="19"/>
              </w:rPr>
              <w:t>그 형제들의 H_togo 평균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 w:eastAsia="Consolas"/>
                <w:sz w:val="19"/>
              </w:rPr>
              <w:t>A_H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sz w:val="19"/>
              </w:rPr>
              <w:t>엔트로피 advantage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fill="F4F5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20"/>
              </w:rPr>
              <w:t>Hbar_togo(s_t) = mean_{j in sib(i,t)}  H_togo(s_t^j)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>A_H(s_t, y_t)  = H_togo(s_t + y_t) - Hbar_togo(s_t)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 w:val="0"/>
          <w:sz w:val="21"/>
        </w:rPr>
        <w:t xml:space="preserve">"&lt; t" 엄격 부등호가 핵심입니다 — 직전까지 같은 길을 걷다 </w:t>
      </w:r>
      <w:r>
        <w:rPr>
          <w:rFonts w:ascii="Malgun Gothic" w:hAnsi="Malgun Gothic" w:eastAsia="Malgun Gothic"/>
          <w:b/>
          <w:sz w:val="21"/>
        </w:rPr>
        <w:t>여기서 갈라진</w:t>
      </w:r>
      <w:r>
        <w:rPr>
          <w:rFonts w:ascii="Malgun Gothic" w:hAnsi="Malgun Gothic" w:eastAsia="Malgun Gothic"/>
          <w:b w:val="0"/>
          <w:sz w:val="21"/>
        </w:rPr>
        <w:t xml:space="preserve"> 형제와만 비교하므로 이 차이가 곧 "분기 점수"가 됩니다. 형제가 자기뿐이면 A_H = 0.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현재 a_h_abs_mean = 0.000, a_h_std = 0.011, 분기점 13,747개(토큰의 10%).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0"/>
        </w:rPr>
        <w:t>5. visit term — 업데이트 방향 × 분기 점수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기호</w:t>
            </w:r>
          </w:p>
        </w:tc>
        <w:tc>
          <w:tcPr>
            <w:tcW w:type="dxa" w:w="7200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 w:eastAsia="Consolas"/>
                <w:sz w:val="19"/>
              </w:rPr>
              <w:t>r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sz w:val="19"/>
              </w:rPr>
              <w:t>exp(log π_θ − log π_old), 중요도 비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 w:eastAsia="Consolas"/>
                <w:sz w:val="19"/>
              </w:rPr>
              <w:t>w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sz w:val="19"/>
              </w:rPr>
              <w:t>clip(r, 1−0.2, 1+0.28) · A, 클리핑된 surrogate 계수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 w:eastAsia="Consolas"/>
                <w:sz w:val="19"/>
              </w:rPr>
              <w:t>Δlogπ̂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sz w:val="19"/>
              </w:rPr>
              <w:t>한 스텝 뒤 샘플 토큰 로그확률의 1차 변화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 w:eastAsia="Consolas"/>
                <w:sz w:val="19"/>
              </w:rPr>
              <w:t>c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sz w:val="19"/>
              </w:rPr>
              <w:t>A_H 클립 한계 = 1.0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fill="F4F5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20"/>
              </w:rPr>
              <w:t>dlogpi_hat(t) = eta * w * ( 1 - pi_theta(y_t | s_t) )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>visit(t)      = dlogpi_hat(t) * clip( A_H, -c, +c 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 w:val="0"/>
          <w:sz w:val="21"/>
        </w:rPr>
        <w:t xml:space="preserve">부호 해석: dlogpi_hat &gt; 0 이고 A_H &lt; 0 이면 </w:t>
      </w:r>
      <w:r>
        <w:rPr>
          <w:rFonts w:ascii="Malgun Gothic" w:hAnsi="Malgun Gothic" w:eastAsia="Malgun Gothic"/>
          <w:b/>
          <w:sz w:val="21"/>
        </w:rPr>
        <w:t>막다른 가지로 질량이 몰리고 버려지는 형제들의 다양성이 사라집니다</w:t>
      </w:r>
      <w:r>
        <w:rPr>
          <w:rFonts w:ascii="Malgun Gothic" w:hAnsi="Malgun Gothic" w:eastAsia="Malgun Gothic"/>
          <w:b w:val="0"/>
          <w:sz w:val="21"/>
        </w:rPr>
        <w:t>. Ω가 볼 수 없는 붕괴 경로이고, STEER-F가 겨냥하는 지점입니다.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0"/>
        </w:rPr>
        <w:t>6. 조합 — apply = "weight"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1"/>
        </w:rPr>
        <w:t xml:space="preserve">apply="weight"는 </w:t>
      </w:r>
      <w:r>
        <w:rPr>
          <w:rFonts w:ascii="Malgun Gothic" w:hAnsi="Malgun Gothic" w:eastAsia="Malgun Gothic"/>
          <w:b/>
          <w:sz w:val="21"/>
        </w:rPr>
        <w:t>metric을 건드리지 않습니다.</w:t>
      </w:r>
      <w:r>
        <w:rPr>
          <w:rFonts w:ascii="Malgun Gothic" w:hAnsi="Malgun Gothic" w:eastAsia="Malgun Gothic"/>
          <w:b w:val="0"/>
          <w:sz w:val="21"/>
        </w:rPr>
        <w:t xml:space="preserve"> Ω를 그대로 밴드에 매핑하고, 분기 신호는 매핑이 끝난 </w:t>
      </w:r>
      <w:r>
        <w:rPr>
          <w:rFonts w:ascii="Malgun Gothic" w:hAnsi="Malgun Gothic" w:eastAsia="Malgun Gothic"/>
          <w:b/>
          <w:sz w:val="21"/>
        </w:rPr>
        <w:t>가중치에</w:t>
      </w:r>
      <w:r>
        <w:rPr>
          <w:rFonts w:ascii="Malgun Gothic" w:hAnsi="Malgun Gothic" w:eastAsia="Malgun Gothic"/>
          <w:b w:val="0"/>
          <w:sz w:val="21"/>
        </w:rPr>
        <w:t xml:space="preserve"> 나중에 더합니다.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fill="F4F5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20"/>
              </w:rPr>
              <w:t>metric &lt;- omega            (STEER 원본 그대로)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>visit  &lt;- 5절 결과 (보류)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이것이 apply="metric"(둘을 metric 단계에서 섞음)과 갈리는 지점입니다.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0"/>
        </w:rPr>
        <w:t>7. 재형상 — rank (변경한 부분)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기호</w:t>
            </w:r>
          </w:p>
        </w:tc>
        <w:tc>
          <w:tcPr>
            <w:tcW w:type="dxa" w:w="7200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 w:eastAsia="Consolas"/>
                <w:sz w:val="19"/>
              </w:rPr>
              <w:t>M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sz w:val="19"/>
              </w:rPr>
              <w:t>마이크로배치(8 시퀀스)의 유효 토큰 집합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 w:eastAsia="Consolas"/>
                <w:sz w:val="19"/>
              </w:rPr>
              <w:t>n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sz w:val="19"/>
              </w:rPr>
              <w:t>|M|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 w:eastAsia="Consolas"/>
                <w:sz w:val="19"/>
              </w:rPr>
              <w:t>rank(t)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sz w:val="19"/>
              </w:rPr>
              <w:t>동률 평균 처리한 0-기반 순위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 w:eastAsia="Consolas"/>
                <w:sz w:val="19"/>
              </w:rPr>
              <w:t>m_t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sz w:val="19"/>
              </w:rPr>
              <w:t>밴드 매핑에 들어갈 최종 metric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fill="F4F5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20"/>
              </w:rPr>
              <w:t>symmetric 모드 :   m_t &lt;- |omega_t|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>mapping="minmax":   m_t &lt;- m_t                     (항등, 원본)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>mapping="rank"  :   m_t &lt;- rank(m_t) / (n - 1)   in [0, 1]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 w:val="0"/>
          <w:sz w:val="21"/>
        </w:rPr>
        <w:t xml:space="preserve">minmax는 max(m)이 이상치 하나에 잡혀 8절의 정규화를 망가뜨립니다. rank는 </w:t>
      </w:r>
      <w:r>
        <w:rPr>
          <w:rFonts w:ascii="Malgun Gothic" w:hAnsi="Malgun Gothic" w:eastAsia="Malgun Gothic"/>
          <w:b/>
          <w:sz w:val="21"/>
        </w:rPr>
        <w:t>max(m) = 1.0을 구조적으로 보장합니다.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0"/>
        </w:rPr>
        <w:t>8. 밴드 매핑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기호</w:t>
            </w:r>
          </w:p>
        </w:tc>
        <w:tc>
          <w:tcPr>
            <w:tcW w:type="dxa" w:w="7056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 w:eastAsia="Consolas"/>
                <w:sz w:val="19"/>
              </w:rPr>
              <w:t>w_min, w_max</w:t>
            </w:r>
          </w:p>
        </w:tc>
        <w:tc>
          <w:tcPr>
            <w:tcW w:type="dxa" w:w="7056"/>
          </w:tcPr>
          <w:p>
            <w:r>
              <w:rPr>
                <w:rFonts w:ascii="Malgun Gothic" w:hAnsi="Malgun Gothic" w:eastAsia="Malgun Gothic"/>
                <w:sz w:val="19"/>
              </w:rPr>
              <w:t>밴드 = [0.7, 1.0]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 w:eastAsia="Consolas"/>
                <w:sz w:val="19"/>
              </w:rPr>
              <w:t>m_max</w:t>
            </w:r>
          </w:p>
        </w:tc>
        <w:tc>
          <w:tcPr>
            <w:tcW w:type="dxa" w:w="7056"/>
          </w:tcPr>
          <w:p>
            <w:r>
              <w:rPr>
                <w:rFonts w:ascii="Malgun Gothic" w:hAnsi="Malgun Gothic" w:eastAsia="Malgun Gothic"/>
                <w:sz w:val="19"/>
              </w:rPr>
              <w:t>마이크로배치 내 metric 최댓값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 w:eastAsia="Consolas"/>
                <w:sz w:val="19"/>
              </w:rPr>
              <w:t>k</w:t>
            </w:r>
          </w:p>
        </w:tc>
        <w:tc>
          <w:tcPr>
            <w:tcW w:type="dxa" w:w="7056"/>
          </w:tcPr>
          <w:p>
            <w:r>
              <w:rPr>
                <w:rFonts w:ascii="Malgun Gothic" w:hAnsi="Malgun Gothic" w:eastAsia="Malgun Gothic"/>
                <w:sz w:val="19"/>
              </w:rPr>
              <w:t>지수 감쇠율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 w:eastAsia="Consolas"/>
                <w:sz w:val="19"/>
              </w:rPr>
              <w:t>W_t</w:t>
            </w:r>
          </w:p>
        </w:tc>
        <w:tc>
          <w:tcPr>
            <w:tcW w:type="dxa" w:w="7056"/>
          </w:tcPr>
          <w:p>
            <w:r>
              <w:rPr>
                <w:rFonts w:ascii="Malgun Gothic" w:hAnsi="Malgun Gothic" w:eastAsia="Malgun Gothic"/>
                <w:sz w:val="19"/>
              </w:rPr>
              <w:t>토큰 가중치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fill="F4F5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20"/>
              </w:rPr>
              <w:t>k   = - ln(w_min) / max(m_max, 0.02)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>W_t = clip( exp(-k * m_t),  w_min,  1.0 )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 w:val="0"/>
          <w:sz w:val="21"/>
        </w:rPr>
        <w:t>rank에서는 m_max = 1.0이므로 k = −ln(0.7) = 0.357로 고정되고, 가중치가 [0.7, 1.0]에 고르게 퍼집니다.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1"/>
        </w:rPr>
        <w:t xml:space="preserve">0.02 하한이 함정입니다 — 마이크로배치 전체가 동률(전부 A=0)이면 minmax는 m_max=0 → 하한 발동 → </w:t>
      </w:r>
      <w:r>
        <w:rPr>
          <w:rFonts w:ascii="Malgun Gothic" w:hAnsi="Malgun Gothic" w:eastAsia="Malgun Gothic"/>
          <w:b/>
          <w:sz w:val="21"/>
        </w:rPr>
        <w:t>전부 1.0</w:t>
      </w:r>
      <w:r>
        <w:rPr>
          <w:rFonts w:ascii="Malgun Gothic" w:hAnsi="Malgun Gothic" w:eastAsia="Malgun Gothic"/>
          <w:b w:val="0"/>
          <w:sz w:val="21"/>
        </w:rPr>
        <w:t xml:space="preserve">, rank는 모두 순위 0.5 → m_max=0.5 → </w:t>
      </w:r>
      <w:r>
        <w:rPr>
          <w:rFonts w:ascii="Malgun Gothic" w:hAnsi="Malgun Gothic" w:eastAsia="Malgun Gothic"/>
          <w:b/>
          <w:sz w:val="21"/>
        </w:rPr>
        <w:t>전부 0.7</w:t>
      </w:r>
      <w:r>
        <w:rPr>
          <w:rFonts w:ascii="Malgun Gothic" w:hAnsi="Malgun Gothic" w:eastAsia="Malgun Gothic"/>
          <w:b w:val="0"/>
          <w:sz w:val="21"/>
        </w:rPr>
        <w:t>이 됩니다.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0"/>
        </w:rPr>
        <w:t>9. 분기 보정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기호</w:t>
            </w:r>
          </w:p>
        </w:tc>
        <w:tc>
          <w:tcPr>
            <w:tcW w:type="dxa" w:w="7488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1584"/>
          </w:tcPr>
          <w:p>
            <w:r>
              <w:rPr>
                <w:rFonts w:ascii="Consolas" w:hAnsi="Consolas" w:eastAsia="Consolas"/>
                <w:sz w:val="19"/>
              </w:rPr>
              <w:t>S</w:t>
            </w:r>
          </w:p>
        </w:tc>
        <w:tc>
          <w:tcPr>
            <w:tcW w:type="dxa" w:w="7488"/>
          </w:tcPr>
          <w:p>
            <w:r>
              <w:rPr>
                <w:rFonts w:ascii="Malgun Gothic" w:hAnsi="Malgun Gothic" w:eastAsia="Malgun Gothic"/>
                <w:sz w:val="19"/>
              </w:rPr>
              <w:t>visit ≠ 0인 토큰 (support)</w:t>
            </w:r>
          </w:p>
        </w:tc>
      </w:tr>
      <w:tr>
        <w:tc>
          <w:tcPr>
            <w:tcW w:type="dxa" w:w="1584"/>
          </w:tcPr>
          <w:p>
            <w:r>
              <w:rPr>
                <w:rFonts w:ascii="Consolas" w:hAnsi="Consolas" w:eastAsia="Consolas"/>
                <w:sz w:val="19"/>
              </w:rPr>
              <w:t>band</w:t>
            </w:r>
          </w:p>
        </w:tc>
        <w:tc>
          <w:tcPr>
            <w:tcW w:type="dxa" w:w="7488"/>
          </w:tcPr>
          <w:p>
            <w:r>
              <w:rPr>
                <w:rFonts w:ascii="Malgun Gothic" w:hAnsi="Malgun Gothic" w:eastAsia="Malgun Gothic"/>
                <w:sz w:val="19"/>
              </w:rPr>
              <w:t>w_max − w_min = 0.3</w:t>
            </w:r>
          </w:p>
        </w:tc>
      </w:tr>
      <w:tr>
        <w:tc>
          <w:tcPr>
            <w:tcW w:type="dxa" w:w="1584"/>
          </w:tcPr>
          <w:p>
            <w:r>
              <w:rPr>
                <w:rFonts w:ascii="Consolas" w:hAnsi="Consolas" w:eastAsia="Consolas"/>
                <w:sz w:val="19"/>
              </w:rPr>
              <w:t>rms</w:t>
            </w:r>
          </w:p>
        </w:tc>
        <w:tc>
          <w:tcPr>
            <w:tcW w:type="dxa" w:w="7488"/>
          </w:tcPr>
          <w:p>
            <w:r>
              <w:rPr>
                <w:rFonts w:ascii="Malgun Gothic" w:hAnsi="Malgun Gothic" w:eastAsia="Malgun Gothic"/>
                <w:sz w:val="19"/>
              </w:rPr>
              <w:t>S 위 visit의 RMS</w:t>
            </w:r>
          </w:p>
        </w:tc>
      </w:tr>
      <w:tr>
        <w:tc>
          <w:tcPr>
            <w:tcW w:type="dxa" w:w="1584"/>
          </w:tcPr>
          <w:p>
            <w:r>
              <w:rPr>
                <w:rFonts w:ascii="Consolas" w:hAnsi="Consolas" w:eastAsia="Consolas"/>
                <w:sz w:val="19"/>
              </w:rPr>
              <w:t>λ</w:t>
            </w:r>
          </w:p>
        </w:tc>
        <w:tc>
          <w:tcPr>
            <w:tcW w:type="dxa" w:w="7488"/>
          </w:tcPr>
          <w:p>
            <w:r>
              <w:rPr>
                <w:rFonts w:ascii="Malgun Gothic" w:hAnsi="Malgun Gothic" w:eastAsia="Malgun Gothic"/>
                <w:sz w:val="19"/>
              </w:rPr>
              <w:t>0.25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fill="F4F5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20"/>
              </w:rPr>
              <w:t>delta_t = lambda * band * tanh( visit(t) / rms )        (t in S)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>W_t    &lt;- clip( W_t + delta_t,  w_min,  w_max 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 w:val="0"/>
          <w:sz w:val="21"/>
        </w:rPr>
        <w:t xml:space="preserve">tanh가 한 개의 폭주 예측을 묶어주고, 보정 폭은 ±λ·band = ±0.075로 제한됩니다. 현재 branch_corr_frac = 0.003 — </w:t>
      </w:r>
      <w:r>
        <w:rPr>
          <w:rFonts w:ascii="Malgun Gothic" w:hAnsi="Malgun Gothic" w:eastAsia="Malgun Gothic"/>
          <w:b/>
          <w:sz w:val="21"/>
        </w:rPr>
        <w:t>토큰의 0.3%에만 걸립니다.</w:t>
      </w:r>
      <w:r>
        <w:rPr>
          <w:rFonts w:ascii="Malgun Gothic" w:hAnsi="Malgun Gothic" w:eastAsia="Malgun Gothic"/>
          <w:b w:val="0"/>
          <w:sz w:val="21"/>
        </w:rPr>
        <w:t xml:space="preserve"> 지금 학습을 실제로 움직이는 건 사실상 7~8절의 재가중이고, 분기 보정은 미미합니다.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0"/>
        </w:rPr>
        <w:t>10. 최종 손실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기호</w:t>
            </w:r>
          </w:p>
        </w:tc>
        <w:tc>
          <w:tcPr>
            <w:tcW w:type="dxa" w:w="6912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19"/>
              </w:rPr>
              <w:t>ρ_low, ρ_high</w:t>
            </w:r>
          </w:p>
        </w:tc>
        <w:tc>
          <w:tcPr>
            <w:tcW w:type="dxa" w:w="6912"/>
          </w:tcPr>
          <w:p>
            <w:r>
              <w:rPr>
                <w:rFonts w:ascii="Malgun Gothic" w:hAnsi="Malgun Gothic" w:eastAsia="Malgun Gothic"/>
                <w:sz w:val="19"/>
              </w:rPr>
              <w:t>0.2, 0.28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19"/>
              </w:rPr>
              <w:t>c_dual</w:t>
            </w:r>
          </w:p>
        </w:tc>
        <w:tc>
          <w:tcPr>
            <w:tcW w:type="dxa" w:w="6912"/>
          </w:tcPr>
          <w:p>
            <w:r>
              <w:rPr>
                <w:rFonts w:ascii="Malgun Gothic" w:hAnsi="Malgun Gothic" w:eastAsia="Malgun Gothic"/>
                <w:sz w:val="19"/>
              </w:rPr>
              <w:t>10.0 (dual-clip)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sz w:val="19"/>
              </w:rPr>
              <w:t>mask</w:t>
            </w:r>
          </w:p>
        </w:tc>
        <w:tc>
          <w:tcPr>
            <w:tcW w:type="dxa" w:w="6912"/>
          </w:tcPr>
          <w:p>
            <w:r>
              <w:rPr>
                <w:rFonts w:ascii="Malgun Gothic" w:hAnsi="Malgun Gothic" w:eastAsia="Malgun Gothic"/>
                <w:sz w:val="19"/>
              </w:rPr>
              <w:t>response mask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fill="F4F5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20"/>
              </w:rPr>
              <w:t>L1 = - A * r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>L2 = - A * clip( r, 1 - rho_low, 1 + rho_high )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>L3 = - A * c_dual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>pg_t = ( A &gt;= 0 ) ?  max(L1, L2)  :  min( L3, max(L1, L2) )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>loss = SUM_t ( pg_t * W_t * mask_t ) / SUM_t mask_t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분모가 mask이지 W가 아닙니다.</w:t>
      </w:r>
      <w:r>
        <w:rPr>
          <w:rFonts w:ascii="Malgun Gothic" w:hAnsi="Malgun Gothic" w:eastAsia="Malgun Gothic"/>
          <w:b w:val="0"/>
          <w:sz w:val="21"/>
        </w:rPr>
        <w:t xml:space="preserve"> 그래서 A=0인 토큰은 분자에 0 × W = 0을 넣고 분모에는 기여하지 않습니다 — 그 위치의 가중치가 무엇이든 gradient에 </w:t>
      </w:r>
      <w:r>
        <w:rPr>
          <w:rFonts w:ascii="Malgun Gothic" w:hAnsi="Malgun Gothic" w:eastAsia="Malgun Gothic"/>
          <w:b/>
          <w:sz w:val="21"/>
        </w:rPr>
        <w:t>정확히 무영향</w:t>
      </w:r>
      <w:r>
        <w:rPr>
          <w:rFonts w:ascii="Malgun Gothic" w:hAnsi="Malgun Gothic" w:eastAsia="Malgun Gothic"/>
          <w:b w:val="0"/>
          <w:sz w:val="21"/>
        </w:rPr>
        <w:t>입니다.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0"/>
        </w:rPr>
        <w:t>11. 진단 지표 (추가한 부분)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10절의 성질 때문에 기존 tw_*(전체 토큰 기준)는 오해를 부릅니다. 현재 step 37 실측이 그대로 보여줍니다: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지표</w:t>
            </w:r>
          </w:p>
        </w:tc>
        <w:tc>
          <w:tcPr>
            <w:tcW w:type="dxa" w:w="3312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전체 토큰  tw_*</w:t>
            </w:r>
          </w:p>
        </w:tc>
        <w:tc>
          <w:tcPr>
            <w:tcW w:type="dxa" w:w="3456"/>
            <w:shd w:val="clear" w:fill="E8EAED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gradient 토큰  twg_*</w:t>
            </w:r>
          </w:p>
        </w:tc>
      </w:tr>
      <w:tr>
        <w:tc>
          <w:tcPr>
            <w:tcW w:type="dxa" w:w="2304"/>
          </w:tcPr>
          <w:p>
            <w:r>
              <w:rPr>
                <w:rFonts w:ascii="Malgun Gothic" w:hAnsi="Malgun Gothic" w:eastAsia="Malgun Gothic"/>
                <w:sz w:val="19"/>
              </w:rPr>
              <w:t>mean</w:t>
            </w:r>
          </w:p>
        </w:tc>
        <w:tc>
          <w:tcPr>
            <w:tcW w:type="dxa" w:w="3312"/>
          </w:tcPr>
          <w:p>
            <w:r>
              <w:rPr>
                <w:rFonts w:ascii="Malgun Gothic" w:hAnsi="Malgun Gothic" w:eastAsia="Malgun Gothic"/>
                <w:sz w:val="19"/>
              </w:rPr>
              <w:t>0.773</w:t>
            </w:r>
          </w:p>
        </w:tc>
        <w:tc>
          <w:tcPr>
            <w:tcW w:type="dxa" w:w="3456"/>
          </w:tcPr>
          <w:p>
            <w:r>
              <w:rPr>
                <w:rFonts w:ascii="Malgun Gothic" w:hAnsi="Malgun Gothic" w:eastAsia="Malgun Gothic"/>
                <w:sz w:val="19"/>
              </w:rPr>
              <w:t>0.841</w:t>
            </w:r>
          </w:p>
        </w:tc>
      </w:tr>
      <w:tr>
        <w:tc>
          <w:tcPr>
            <w:tcW w:type="dxa" w:w="2304"/>
          </w:tcPr>
          <w:p>
            <w:r>
              <w:rPr>
                <w:rFonts w:ascii="Malgun Gothic" w:hAnsi="Malgun Gothic" w:eastAsia="Malgun Gothic"/>
                <w:sz w:val="19"/>
              </w:rPr>
              <w:t>frac_low</w:t>
            </w:r>
          </w:p>
        </w:tc>
        <w:tc>
          <w:tcPr>
            <w:tcW w:type="dxa" w:w="3312"/>
          </w:tcPr>
          <w:p>
            <w:r>
              <w:rPr>
                <w:rFonts w:ascii="Malgun Gothic" w:hAnsi="Malgun Gothic" w:eastAsia="Malgun Gothic"/>
                <w:sz w:val="19"/>
              </w:rPr>
              <w:t>0.676</w:t>
            </w:r>
          </w:p>
        </w:tc>
        <w:tc>
          <w:tcPr>
            <w:tcW w:type="dxa" w:w="3456"/>
          </w:tcPr>
          <w:p>
            <w:r>
              <w:rPr>
                <w:rFonts w:ascii="Malgun Gothic" w:hAnsi="Malgun Gothic" w:eastAsia="Malgun Gothic"/>
                <w:sz w:val="19"/>
              </w:rPr>
              <w:t>0.374</w:t>
            </w:r>
          </w:p>
        </w:tc>
      </w:tr>
      <w:tr>
        <w:tc>
          <w:tcPr>
            <w:tcW w:type="dxa" w:w="2304"/>
          </w:tcPr>
          <w:p>
            <w:r>
              <w:rPr>
                <w:rFonts w:ascii="Malgun Gothic" w:hAnsi="Malgun Gothic" w:eastAsia="Malgun Gothic"/>
                <w:sz w:val="19"/>
              </w:rPr>
              <w:t>frac_mid</w:t>
            </w:r>
          </w:p>
        </w:tc>
        <w:tc>
          <w:tcPr>
            <w:tcW w:type="dxa" w:w="3312"/>
          </w:tcPr>
          <w:p>
            <w:r>
              <w:rPr>
                <w:rFonts w:ascii="Malgun Gothic" w:hAnsi="Malgun Gothic" w:eastAsia="Malgun Gothic"/>
                <w:sz w:val="19"/>
              </w:rPr>
              <w:t>0.164</w:t>
            </w:r>
          </w:p>
        </w:tc>
        <w:tc>
          <w:tcPr>
            <w:tcW w:type="dxa" w:w="3456"/>
          </w:tcPr>
          <w:p>
            <w:r>
              <w:rPr>
                <w:rFonts w:ascii="Malgun Gothic" w:hAnsi="Malgun Gothic" w:eastAsia="Malgun Gothic"/>
                <w:sz w:val="19"/>
              </w:rPr>
              <w:t>0.316</w:t>
            </w:r>
          </w:p>
        </w:tc>
      </w:tr>
      <w:tr>
        <w:tc>
          <w:tcPr>
            <w:tcW w:type="dxa" w:w="2304"/>
          </w:tcPr>
          <w:p>
            <w:r>
              <w:rPr>
                <w:rFonts w:ascii="Malgun Gothic" w:hAnsi="Malgun Gothic" w:eastAsia="Malgun Gothic"/>
                <w:sz w:val="19"/>
              </w:rPr>
              <w:t>frac_high</w:t>
            </w:r>
          </w:p>
        </w:tc>
        <w:tc>
          <w:tcPr>
            <w:tcW w:type="dxa" w:w="3312"/>
          </w:tcPr>
          <w:p>
            <w:r>
              <w:rPr>
                <w:rFonts w:ascii="Malgun Gothic" w:hAnsi="Malgun Gothic" w:eastAsia="Malgun Gothic"/>
                <w:sz w:val="19"/>
              </w:rPr>
              <w:t>0.160</w:t>
            </w:r>
          </w:p>
        </w:tc>
        <w:tc>
          <w:tcPr>
            <w:tcW w:type="dxa" w:w="3456"/>
          </w:tcPr>
          <w:p>
            <w:r>
              <w:rPr>
                <w:rFonts w:ascii="Malgun Gothic" w:hAnsi="Malgun Gothic" w:eastAsia="Malgun Gothic"/>
                <w:sz w:val="19"/>
              </w:rPr>
              <w:t>0.310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 w:val="0"/>
          <w:sz w:val="21"/>
        </w:rPr>
        <w:t xml:space="preserve">tw_*만 보면 "68%가 바닥에 쏠렸다"로 읽히지만, 그 대부분은 A=0이라 손실에 기여하지 않는 토큰입니다. 실제로 학습을 움직이는 토큰만 보면 </w:t>
      </w:r>
      <w:r>
        <w:rPr>
          <w:rFonts w:ascii="Malgun Gothic" w:hAnsi="Malgun Gothic" w:eastAsia="Malgun Gothic"/>
          <w:b/>
          <w:sz w:val="21"/>
        </w:rPr>
        <w:t>0.374 / 0.316 / 0.310 — 밴드 3등분입니다.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fill="F4F5F7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20"/>
              </w:rPr>
              <w:t>grad_mask     = mask * 1[ A != 0 ]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>twg_*         = 같은 점유율 통계를 grad_mask 위에서 계산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>adv_zero_frac = 1 - SUM(grad_mask) / SUM(mask)        (현재 0.482)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gradient가 전혀 없는 마이크로배치에서는 키를 NaN이 아니라 생략합니다 — 그런 배치가 절반 가까이라 NaN이면 verl의 마이크로배치 평균이 오염됩니다.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