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449C0AA8" w14:textId="77777777" w:rsidR="00EF1FB2" w:rsidRDefault="00BA1994" w:rsidP="00BA1994">
      <w:pPr>
        <w:jc w:val="center"/>
      </w:pPr>
      <w:r w:rsidRPr="00BA1994">
        <w:t>на выпускную квалификационную работу</w:t>
      </w:r>
      <w:r w:rsidR="00EF1FB2">
        <w:t xml:space="preserve"> </w:t>
      </w:r>
      <w:r w:rsidRPr="00BA1994">
        <w:t xml:space="preserve">студента </w:t>
      </w:r>
    </w:p>
    <w:p w14:paraId="6BAB5E00" w14:textId="6531DA99" w:rsidR="00EF1FB2" w:rsidRDefault="00EF1FB2" w:rsidP="00BA1994">
      <w:pPr>
        <w:jc w:val="center"/>
      </w:pPr>
      <w:r>
        <w:t xml:space="preserve">специальности 24.05.02 «Проектирование авиационных и ракетных двигателей» </w:t>
      </w:r>
    </w:p>
    <w:p w14:paraId="62670875" w14:textId="77777777" w:rsidR="00EF1FB2" w:rsidRDefault="00BA1994" w:rsidP="00BA1994">
      <w:pPr>
        <w:jc w:val="center"/>
      </w:pPr>
      <w:r w:rsidRPr="00BA1994">
        <w:t>кафедры</w:t>
      </w:r>
      <w:r w:rsidR="00EF1FB2">
        <w:t xml:space="preserve"> Э3</w:t>
      </w:r>
      <w:r w:rsidRPr="00BA1994">
        <w:t xml:space="preserve"> «Газотурбинны</w:t>
      </w:r>
      <w:r w:rsidR="00EF1FB2">
        <w:t>е</w:t>
      </w:r>
      <w:r w:rsidRPr="00BA1994">
        <w:t xml:space="preserve"> двигатели и комбинированные установки»</w:t>
      </w:r>
      <w:r w:rsidR="00EF1FB2">
        <w:t xml:space="preserve"> </w:t>
      </w:r>
    </w:p>
    <w:p w14:paraId="345A3157" w14:textId="450EC34C" w:rsidR="00BA1994" w:rsidRPr="00BA1994" w:rsidRDefault="00EF1FB2" w:rsidP="00BA1994">
      <w:pPr>
        <w:jc w:val="center"/>
      </w:pPr>
      <w:r>
        <w:rPr>
          <w:rFonts w:eastAsia="Times New Roman"/>
          <w:szCs w:val="24"/>
          <w:lang w:eastAsia="ru-RU"/>
        </w:rPr>
        <w:t>факультета «Энергомашиностроение»</w:t>
      </w:r>
    </w:p>
    <w:p w14:paraId="715B755C" w14:textId="77777777" w:rsidR="00405B0E" w:rsidRDefault="00405B0E" w:rsidP="00BA1994">
      <w:pPr>
        <w:jc w:val="center"/>
      </w:pPr>
      <w:r>
        <w:rPr>
          <w:rFonts w:eastAsia="Times New Roman"/>
          <w:szCs w:val="24"/>
          <w:lang w:eastAsia="ru-RU"/>
        </w:rPr>
        <w:t>МГТУ им. Н.Э. Баумана</w:t>
      </w:r>
      <w:r>
        <w:t xml:space="preserve"> </w:t>
      </w:r>
    </w:p>
    <w:p w14:paraId="282E6AB5" w14:textId="5D4007BF" w:rsidR="00BA1994" w:rsidRDefault="00405B0E" w:rsidP="00BA1994">
      <w:pPr>
        <w:jc w:val="center"/>
      </w:pPr>
      <w:r>
        <w:t>Андрюшина Даниила Витальевича</w:t>
      </w:r>
    </w:p>
    <w:p w14:paraId="6DBD5262" w14:textId="130E632E" w:rsidR="00BA1994" w:rsidRDefault="00BA1994" w:rsidP="00BA1994">
      <w:pPr>
        <w:jc w:val="center"/>
      </w:pPr>
    </w:p>
    <w:p w14:paraId="1F0FAD1E" w14:textId="4B53D9B5" w:rsidR="00EA68F3" w:rsidRPr="00181ED3" w:rsidRDefault="00EA68F3" w:rsidP="00EA68F3">
      <w:pPr>
        <w:rPr>
          <w:rFonts w:cs="Times New Roman"/>
        </w:rPr>
      </w:pPr>
      <w:r w:rsidRPr="00181ED3">
        <w:rPr>
          <w:rFonts w:cs="Times New Roman"/>
        </w:rPr>
        <w:t>Выпускная квалификационная работа «ДТРД большой степени двухконтурности класса тяги 8 тонн для пассажирского самолета» выполнена на актуальную и перспективную тему, соответствует установленным требованиям и включает:</w:t>
      </w:r>
    </w:p>
    <w:p w14:paraId="3771139E" w14:textId="77777777" w:rsidR="00EA68F3" w:rsidRPr="00181ED3" w:rsidRDefault="00EA68F3" w:rsidP="00EA68F3">
      <w:pPr>
        <w:pStyle w:val="a7"/>
        <w:numPr>
          <w:ilvl w:val="0"/>
          <w:numId w:val="19"/>
        </w:numPr>
        <w:ind w:left="0" w:firstLine="709"/>
        <w:rPr>
          <w:rFonts w:cs="Times New Roman"/>
        </w:rPr>
      </w:pPr>
      <w:r w:rsidRPr="00181ED3">
        <w:rPr>
          <w:rStyle w:val="a9"/>
          <w:rFonts w:cs="Times New Roman"/>
          <w:b w:val="0"/>
          <w:color w:val="000000" w:themeColor="text1"/>
        </w:rPr>
        <w:t>Расчетно-пояснительную записку</w:t>
      </w:r>
      <w:r w:rsidRPr="00181ED3">
        <w:rPr>
          <w:rFonts w:cs="Times New Roman"/>
        </w:rPr>
        <w:t>, содержащую расчетно-конструкторский, научно-исследовательский, технологический, организационно-экономический разделы, а также разделы по охране труда и охране окружающей среды.</w:t>
      </w:r>
    </w:p>
    <w:p w14:paraId="080A6553" w14:textId="77777777" w:rsidR="00EA68F3" w:rsidRPr="00181ED3" w:rsidRDefault="00EA68F3" w:rsidP="00EA68F3">
      <w:pPr>
        <w:pStyle w:val="a7"/>
        <w:numPr>
          <w:ilvl w:val="0"/>
          <w:numId w:val="19"/>
        </w:numPr>
        <w:ind w:left="0" w:firstLine="709"/>
        <w:rPr>
          <w:rFonts w:cs="Times New Roman"/>
        </w:rPr>
      </w:pPr>
      <w:r w:rsidRPr="00181ED3">
        <w:rPr>
          <w:rFonts w:cs="Times New Roman"/>
        </w:rPr>
        <w:t>Графическую часть, оформленную в соответствии с ЕСКД и ГОСТ.</w:t>
      </w:r>
    </w:p>
    <w:p w14:paraId="1D4D9159" w14:textId="4A1B335A" w:rsidR="006F1D8E" w:rsidRPr="00181ED3" w:rsidRDefault="00EA68F3" w:rsidP="006F1D8E">
      <w:pPr>
        <w:rPr>
          <w:rFonts w:cs="Times New Roman"/>
        </w:rPr>
      </w:pPr>
      <w:r w:rsidRPr="00181ED3">
        <w:rPr>
          <w:rFonts w:cs="Times New Roman"/>
          <w:bCs/>
        </w:rPr>
        <w:t>Объект исследования</w:t>
      </w:r>
      <w:r w:rsidR="00485D11" w:rsidRPr="00181ED3">
        <w:rPr>
          <w:rFonts w:cs="Times New Roman"/>
        </w:rPr>
        <w:t xml:space="preserve"> - </w:t>
      </w:r>
      <w:r w:rsidRPr="00181ED3">
        <w:rPr>
          <w:rFonts w:cs="Times New Roman"/>
        </w:rPr>
        <w:t xml:space="preserve">перспективный гражданский авиационный ДТРД, разработанный на основе современных авиационных технологий. Конструктивная схема и параметры двигателя соответствуют требованиям, предъявляемым к конкурентоспособным </w:t>
      </w:r>
      <w:r w:rsidR="00F638DF" w:rsidRPr="00181ED3">
        <w:rPr>
          <w:rFonts w:cs="Times New Roman"/>
        </w:rPr>
        <w:t>ГТД</w:t>
      </w:r>
      <w:r w:rsidRPr="00181ED3">
        <w:rPr>
          <w:rFonts w:cs="Times New Roman"/>
        </w:rPr>
        <w:t xml:space="preserve"> пятого поколения.</w:t>
      </w:r>
    </w:p>
    <w:p w14:paraId="06C6EA9D" w14:textId="6E9D302D" w:rsidR="00740539" w:rsidRPr="00181ED3" w:rsidRDefault="008C231D" w:rsidP="00BA1994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AF4C5E" w:rsidRPr="00181ED3">
        <w:rPr>
          <w:rFonts w:cs="Times New Roman"/>
        </w:rPr>
        <w:t>выбрана и обоснована схема ГТД,</w:t>
      </w:r>
      <w:r w:rsidR="0003693D" w:rsidRPr="00181ED3">
        <w:rPr>
          <w:rFonts w:cs="Times New Roman"/>
        </w:rPr>
        <w:t xml:space="preserve"> вариативно</w:t>
      </w:r>
      <w:r w:rsidRPr="00181ED3">
        <w:rPr>
          <w:rFonts w:cs="Times New Roman"/>
        </w:rPr>
        <w:t xml:space="preserve"> </w:t>
      </w:r>
      <w:r w:rsidR="0003693D" w:rsidRPr="00181ED3">
        <w:rPr>
          <w:rFonts w:cs="Times New Roman"/>
        </w:rPr>
        <w:t>рассчитан</w:t>
      </w:r>
      <w:r w:rsidRPr="00181ED3">
        <w:rPr>
          <w:rFonts w:cs="Times New Roman"/>
        </w:rPr>
        <w:t xml:space="preserve"> </w:t>
      </w:r>
      <w:r w:rsidR="0003693D" w:rsidRPr="00181ED3">
        <w:rPr>
          <w:rFonts w:cs="Times New Roman"/>
        </w:rPr>
        <w:t xml:space="preserve">термодинамический </w:t>
      </w:r>
      <w:r w:rsidRPr="00181ED3">
        <w:rPr>
          <w:rFonts w:cs="Times New Roman"/>
        </w:rPr>
        <w:t>цикл</w:t>
      </w:r>
      <w:r w:rsidR="0003693D" w:rsidRPr="00181ED3">
        <w:rPr>
          <w:rFonts w:cs="Times New Roman"/>
        </w:rPr>
        <w:t xml:space="preserve"> с</w:t>
      </w:r>
      <w:r w:rsidR="00D44545" w:rsidRPr="00181ED3">
        <w:rPr>
          <w:rFonts w:cs="Times New Roman"/>
        </w:rPr>
        <w:t xml:space="preserve"> </w:t>
      </w:r>
      <w:r w:rsidR="00181ED3" w:rsidRPr="00181ED3">
        <w:rPr>
          <w:rFonts w:cs="Times New Roman"/>
        </w:rPr>
        <w:t>определением</w:t>
      </w:r>
      <w:r w:rsidR="00D44545" w:rsidRPr="00181ED3">
        <w:rPr>
          <w:rFonts w:cs="Times New Roman"/>
        </w:rPr>
        <w:t xml:space="preserve"> оптимальных параметров и</w:t>
      </w:r>
      <w:r w:rsidR="0003693D" w:rsidRPr="00181ED3">
        <w:rPr>
          <w:rFonts w:cs="Times New Roman"/>
        </w:rPr>
        <w:t xml:space="preserve"> последующим поузловым расчетом Вл, КНД, КВД, КС, ТВД, ТНД</w:t>
      </w:r>
      <w:r w:rsidRPr="00181ED3">
        <w:rPr>
          <w:rFonts w:cs="Times New Roman"/>
        </w:rPr>
        <w:t>.</w:t>
      </w:r>
      <w:r w:rsidR="00D44545" w:rsidRPr="00181ED3">
        <w:rPr>
          <w:rFonts w:cs="Times New Roman"/>
        </w:rPr>
        <w:t xml:space="preserve"> Проведено сравнение с прототипами.</w:t>
      </w:r>
      <w:r w:rsidR="00DC0033" w:rsidRPr="00181ED3">
        <w:rPr>
          <w:rFonts w:cs="Times New Roman"/>
        </w:rPr>
        <w:t xml:space="preserve"> </w:t>
      </w:r>
      <w:r w:rsidR="00181ED3" w:rsidRPr="00181ED3">
        <w:rPr>
          <w:rFonts w:cs="Times New Roman"/>
        </w:rPr>
        <w:t>Разработаны</w:t>
      </w:r>
      <w:r w:rsidR="0086063D" w:rsidRPr="00181ED3">
        <w:rPr>
          <w:rFonts w:cs="Times New Roman"/>
        </w:rPr>
        <w:t xml:space="preserve"> чертежи продольного и поперечных разрезов, компоновки ДТРД с и</w:t>
      </w:r>
      <w:r w:rsidR="00022D31">
        <w:rPr>
          <w:rFonts w:cs="Times New Roman"/>
        </w:rPr>
        <w:t>зображением ЛА, профилирования лопаток и дисков</w:t>
      </w:r>
      <w:r w:rsidR="0086063D" w:rsidRPr="00181ED3">
        <w:rPr>
          <w:rFonts w:cs="Times New Roman"/>
        </w:rPr>
        <w:t>.</w:t>
      </w:r>
    </w:p>
    <w:p w14:paraId="6F2D6457" w14:textId="27FD6570" w:rsidR="00181ED3" w:rsidRPr="00181ED3" w:rsidRDefault="008207BC" w:rsidP="00181ED3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>Первая часть</w:t>
      </w:r>
      <w:r w:rsidR="00F90D6E" w:rsidRPr="00181ED3">
        <w:rPr>
          <w:rFonts w:cs="Times New Roman"/>
        </w:rPr>
        <w:t xml:space="preserve"> научно-исследовательского раздела </w:t>
      </w:r>
      <w:r w:rsidRPr="00181ED3">
        <w:rPr>
          <w:rFonts w:cs="Times New Roman"/>
        </w:rPr>
        <w:t>посвящена</w:t>
      </w:r>
      <w:r w:rsidR="00F90D6E" w:rsidRPr="00181ED3">
        <w:rPr>
          <w:rFonts w:cs="Times New Roman"/>
        </w:rPr>
        <w:t xml:space="preserve"> вывод</w:t>
      </w:r>
      <w:r w:rsidRPr="00181ED3">
        <w:rPr>
          <w:rFonts w:cs="Times New Roman"/>
        </w:rPr>
        <w:t>у</w:t>
      </w:r>
      <w:r w:rsidR="00F90D6E" w:rsidRPr="00181ED3">
        <w:rPr>
          <w:rFonts w:cs="Times New Roman"/>
        </w:rPr>
        <w:t xml:space="preserve"> основных уравнений, использованных в расчетах, в </w:t>
      </w:r>
      <w:r w:rsidR="00181ED3" w:rsidRPr="00181ED3">
        <w:rPr>
          <w:rFonts w:cs="Times New Roman"/>
          <w:color w:val="000000" w:themeColor="text1"/>
        </w:rPr>
        <w:t xml:space="preserve">том числе </w:t>
      </w:r>
      <w:r w:rsidR="00F90D6E" w:rsidRPr="00181ED3">
        <w:rPr>
          <w:rFonts w:cs="Times New Roman"/>
        </w:rPr>
        <w:t xml:space="preserve">уравнения профилирования </w:t>
      </w:r>
      <w:r w:rsidR="00022D31">
        <w:rPr>
          <w:rFonts w:cs="Times New Roman"/>
        </w:rPr>
        <w:t>лопаток компрессора</w:t>
      </w:r>
      <w:r w:rsidR="00F90D6E" w:rsidRPr="00181ED3">
        <w:rPr>
          <w:rFonts w:cs="Times New Roman"/>
        </w:rPr>
        <w:t xml:space="preserve"> и </w:t>
      </w:r>
      <w:r w:rsidR="00022D31">
        <w:rPr>
          <w:rFonts w:cs="Times New Roman"/>
        </w:rPr>
        <w:t>турбины</w:t>
      </w:r>
      <w:r w:rsidR="00F90D6E" w:rsidRPr="00181ED3">
        <w:rPr>
          <w:rFonts w:cs="Times New Roman"/>
        </w:rPr>
        <w:t xml:space="preserve"> по высоте </w:t>
      </w:r>
      <w:r w:rsidR="00181ED3" w:rsidRPr="00181ED3">
        <w:rPr>
          <w:rFonts w:cs="Times New Roman"/>
          <w:color w:val="000000" w:themeColor="text1"/>
        </w:rPr>
        <w:t>на основе конических сечений.</w:t>
      </w:r>
    </w:p>
    <w:p w14:paraId="0D55B6D1" w14:textId="0173478A" w:rsidR="00F90D6E" w:rsidRPr="00181ED3" w:rsidRDefault="002E26D9" w:rsidP="002E26D9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 w:rsidR="00022D31"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1F014FDF" w14:textId="236C0AB8" w:rsidR="002E26D9" w:rsidRPr="00181ED3" w:rsidRDefault="002E26D9" w:rsidP="002E26D9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 w:rsidR="00022D31"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4DD790D1" w14:textId="0ECC57DA" w:rsidR="00ED1FB4" w:rsidRPr="00181ED3" w:rsidRDefault="00ED1FB4" w:rsidP="00BA1994">
      <w:pPr>
        <w:rPr>
          <w:rFonts w:cs="Times New Roman"/>
        </w:rPr>
      </w:pPr>
      <w:r w:rsidRPr="00181ED3">
        <w:rPr>
          <w:rFonts w:cs="Times New Roman"/>
        </w:rPr>
        <w:t xml:space="preserve">В </w:t>
      </w:r>
      <w:r w:rsidR="002E26D9" w:rsidRPr="00181ED3">
        <w:rPr>
          <w:rFonts w:cs="Times New Roman"/>
        </w:rPr>
        <w:t>четвертой</w:t>
      </w:r>
      <w:r w:rsidRPr="00181ED3">
        <w:rPr>
          <w:rFonts w:cs="Times New Roman"/>
        </w:rPr>
        <w:t xml:space="preserve"> части </w:t>
      </w:r>
      <w:r w:rsidR="002E26D9" w:rsidRPr="00181ED3">
        <w:rPr>
          <w:rFonts w:cs="Times New Roman"/>
        </w:rPr>
        <w:t>научно-</w:t>
      </w:r>
      <w:r w:rsidRPr="00181ED3">
        <w:rPr>
          <w:rFonts w:cs="Times New Roman"/>
        </w:rPr>
        <w:t xml:space="preserve">исследовательского раздела выполнен газодинамический расчет </w:t>
      </w:r>
      <w:r w:rsidR="002E26D9" w:rsidRPr="00181ED3">
        <w:rPr>
          <w:rFonts w:cs="Times New Roman"/>
        </w:rPr>
        <w:t>1 ступени КВД</w:t>
      </w:r>
      <w:r w:rsidR="008207BC" w:rsidRPr="00181ED3">
        <w:rPr>
          <w:rFonts w:cs="Times New Roman"/>
        </w:rPr>
        <w:t xml:space="preserve"> с помощью программного комплекса </w:t>
      </w:r>
      <w:r w:rsidR="008207BC" w:rsidRPr="00181ED3">
        <w:rPr>
          <w:rFonts w:cs="Times New Roman"/>
          <w:lang w:val="en-US"/>
        </w:rPr>
        <w:t>ANSYS</w:t>
      </w:r>
      <w:r w:rsidR="008207BC" w:rsidRPr="00181ED3">
        <w:rPr>
          <w:rFonts w:cs="Times New Roman"/>
        </w:rPr>
        <w:t xml:space="preserve"> </w:t>
      </w:r>
      <w:r w:rsidR="008207BC"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</w:t>
      </w:r>
      <w:r w:rsidR="008207BC" w:rsidRPr="00181ED3">
        <w:rPr>
          <w:rFonts w:cs="Times New Roman"/>
        </w:rPr>
        <w:t>и номинальной частоте вращения.</w:t>
      </w:r>
    </w:p>
    <w:p w14:paraId="44155692" w14:textId="77777777" w:rsidR="00C91836" w:rsidRPr="008D1F03" w:rsidRDefault="00E1351A" w:rsidP="00C91836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lastRenderedPageBreak/>
        <w:t xml:space="preserve">Пятая часть научно-исследовательского раздела </w:t>
      </w:r>
      <w:r w:rsidR="00652A7B" w:rsidRPr="00404E3D">
        <w:rPr>
          <w:rFonts w:cs="Times New Roman"/>
        </w:rPr>
        <w:t>посвящена</w:t>
      </w:r>
      <w:r w:rsidRPr="00181ED3">
        <w:rPr>
          <w:rFonts w:cs="Times New Roman"/>
        </w:rPr>
        <w:t xml:space="preserve"> </w:t>
      </w:r>
      <w:r w:rsidR="00836DEA" w:rsidRPr="00181ED3">
        <w:rPr>
          <w:rFonts w:cs="Times New Roman"/>
        </w:rPr>
        <w:t xml:space="preserve">исследованию </w:t>
      </w:r>
      <w:r w:rsidR="00652A7B" w:rsidRPr="00181ED3">
        <w:rPr>
          <w:rFonts w:cs="Times New Roman"/>
        </w:rPr>
        <w:t>влияния газодинамических</w:t>
      </w:r>
      <w:r w:rsidR="00C91836">
        <w:rPr>
          <w:rFonts w:cs="Times New Roman"/>
        </w:rPr>
        <w:t xml:space="preserve"> параметров тракта</w:t>
      </w:r>
      <w:r w:rsidR="00836DEA" w:rsidRPr="00181ED3">
        <w:rPr>
          <w:rFonts w:cs="Times New Roman"/>
        </w:rPr>
        <w:t xml:space="preserve"> ГТД на выбросы </w:t>
      </w:r>
      <w:r w:rsidR="00836DEA" w:rsidRPr="00181ED3">
        <w:rPr>
          <w:rFonts w:cs="Times New Roman"/>
          <w:lang w:val="en-US"/>
        </w:rPr>
        <w:t>CO</w:t>
      </w:r>
      <w:r w:rsidR="00836DEA" w:rsidRPr="00181ED3">
        <w:rPr>
          <w:rFonts w:cs="Times New Roman"/>
        </w:rPr>
        <w:t xml:space="preserve"> и </w:t>
      </w:r>
      <w:r w:rsidR="00836DEA" w:rsidRPr="00181ED3">
        <w:rPr>
          <w:rFonts w:cs="Times New Roman"/>
          <w:lang w:val="en-US"/>
        </w:rPr>
        <w:t>NOx</w:t>
      </w:r>
      <w:r w:rsidR="00652A7B"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 w:rsidR="00C91836">
        <w:rPr>
          <w:rFonts w:cs="Times New Roman"/>
        </w:rPr>
        <w:t>,</w:t>
      </w:r>
      <w:r w:rsidR="00F85DEC"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="00C91836" w:rsidRPr="008D1F03">
        <w:rPr>
          <w:rFonts w:cs="Times New Roman"/>
          <w:color w:val="000000" w:themeColor="text1"/>
        </w:rPr>
        <w:t>для прогнозирования выбросов.</w:t>
      </w:r>
    </w:p>
    <w:p w14:paraId="70F082B3" w14:textId="12E2CEB5" w:rsidR="001D33B9" w:rsidRPr="00404E3D" w:rsidRDefault="001D33B9" w:rsidP="00404E3D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 w:rsidR="00F70E8F"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="00C91836"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="00404E3D" w:rsidRPr="008D1F03">
        <w:rPr>
          <w:rFonts w:cs="Times New Roman"/>
          <w:color w:val="000000" w:themeColor="text1"/>
        </w:rPr>
        <w:t>Составлен</w:t>
      </w:r>
      <w:r w:rsidR="00404E3D" w:rsidRPr="00181ED3">
        <w:rPr>
          <w:rFonts w:cs="Times New Roman"/>
          <w:color w:val="000000"/>
          <w:szCs w:val="24"/>
        </w:rPr>
        <w:t xml:space="preserve"> </w:t>
      </w:r>
      <w:r w:rsidRPr="00181ED3">
        <w:rPr>
          <w:rFonts w:cs="Times New Roman"/>
          <w:color w:val="000000"/>
          <w:szCs w:val="24"/>
        </w:rPr>
        <w:t xml:space="preserve">маршрутный технологический процесс </w:t>
      </w:r>
      <w:r w:rsidR="00404E3D"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 w:rsidR="00404E3D">
        <w:rPr>
          <w:rFonts w:cs="Times New Roman"/>
          <w:color w:val="000000"/>
          <w:szCs w:val="24"/>
        </w:rPr>
        <w:t xml:space="preserve">товления, </w:t>
      </w:r>
      <w:r w:rsidR="00404E3D" w:rsidRPr="008D1F03">
        <w:rPr>
          <w:rFonts w:cs="Times New Roman"/>
          <w:color w:val="000000" w:themeColor="text1"/>
        </w:rPr>
        <w:t>включая расчет операций сверления</w:t>
      </w:r>
      <w:r w:rsidR="00404E3D">
        <w:rPr>
          <w:rFonts w:cs="Times New Roman"/>
          <w:color w:val="000000" w:themeColor="text1"/>
        </w:rPr>
        <w:t xml:space="preserve"> и точения</w:t>
      </w:r>
      <w:r w:rsidR="00404E3D"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6592EB7C" w14:textId="77777777" w:rsidR="000D62F6" w:rsidRPr="00181ED3" w:rsidRDefault="000D62F6" w:rsidP="000D62F6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10B3DB63" w14:textId="726C2F6A" w:rsidR="00CB4856" w:rsidRPr="00181ED3" w:rsidRDefault="00CB4856" w:rsidP="00C85D60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</w:t>
      </w:r>
      <w:r w:rsidR="002D5F09" w:rsidRPr="00181ED3">
        <w:rPr>
          <w:rFonts w:cs="Times New Roman"/>
        </w:rPr>
        <w:t>приемо-сдаточных испытаний</w:t>
      </w:r>
      <w:r w:rsidRPr="00181ED3">
        <w:rPr>
          <w:rFonts w:cs="Times New Roman"/>
        </w:rPr>
        <w:t xml:space="preserve"> ГТ</w:t>
      </w:r>
      <w:r w:rsidR="00691D7F" w:rsidRPr="00181ED3">
        <w:rPr>
          <w:rFonts w:cs="Times New Roman"/>
        </w:rPr>
        <w:t>Д</w:t>
      </w:r>
      <w:r w:rsidRPr="00181ED3">
        <w:rPr>
          <w:rFonts w:cs="Times New Roman"/>
        </w:rPr>
        <w:t>. Рассчитаны поля ра</w:t>
      </w:r>
      <w:r w:rsidR="00C85D60" w:rsidRPr="00181ED3">
        <w:rPr>
          <w:rFonts w:cs="Times New Roman"/>
        </w:rPr>
        <w:t xml:space="preserve">ссеивания загрязняющих веществ и </w:t>
      </w:r>
      <w:r w:rsidR="00C85D60"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398A296E" w14:textId="55C71E3C" w:rsidR="0053795C" w:rsidRPr="00181ED3" w:rsidRDefault="0053795C" w:rsidP="00BA1994">
      <w:pPr>
        <w:rPr>
          <w:rFonts w:cs="Times New Roman"/>
        </w:rPr>
      </w:pPr>
      <w:r w:rsidRPr="00181ED3">
        <w:rPr>
          <w:rFonts w:cs="Times New Roman"/>
        </w:rPr>
        <w:t>Приведенные в работе газодинамические, прочностные и другие расчеты выполнены с использованием актуальных методик</w:t>
      </w:r>
      <w:r w:rsidR="00D63022" w:rsidRPr="00181ED3">
        <w:rPr>
          <w:rFonts w:cs="Times New Roman"/>
        </w:rPr>
        <w:t xml:space="preserve"> и современных средств автоматизированного проектирования</w:t>
      </w:r>
      <w:r w:rsidRPr="00181ED3">
        <w:rPr>
          <w:rFonts w:cs="Times New Roman"/>
        </w:rPr>
        <w:t>. Графическая часть работы соответствует требованиям, установленным ЕСКД и ГОСТ.</w:t>
      </w:r>
    </w:p>
    <w:p w14:paraId="2C240D39" w14:textId="0373FA9B" w:rsidR="002F470B" w:rsidRPr="00181ED3" w:rsidRDefault="002F470B" w:rsidP="00BA1994">
      <w:pPr>
        <w:rPr>
          <w:rFonts w:cs="Times New Roman"/>
        </w:rPr>
      </w:pPr>
      <w:r w:rsidRPr="00181ED3">
        <w:rPr>
          <w:rFonts w:cs="Times New Roman"/>
        </w:rPr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Pr="00D60FD9" w:rsidRDefault="002F470B" w:rsidP="00BA1994">
      <w:r w:rsidRPr="00D60FD9">
        <w:rPr>
          <w:rFonts w:cs="Times New Roman"/>
        </w:rPr>
        <w:t>Выпускная квалификационная работа имеет ряд требующих отдельного перечисления достоинств, среди которых</w:t>
      </w:r>
      <w:r w:rsidRPr="00D60FD9">
        <w:t>:</w:t>
      </w:r>
    </w:p>
    <w:p w14:paraId="366C6B91" w14:textId="33D8526C" w:rsidR="00A67D54" w:rsidRPr="00D60FD9" w:rsidRDefault="00A67D54" w:rsidP="00A67D54">
      <w:pPr>
        <w:pStyle w:val="a7"/>
        <w:numPr>
          <w:ilvl w:val="0"/>
          <w:numId w:val="15"/>
        </w:numPr>
        <w:ind w:left="0" w:firstLine="0"/>
      </w:pPr>
      <w:r w:rsidRPr="00D60FD9">
        <w:rPr>
          <w:bCs/>
        </w:rPr>
        <w:t>Глубокий научно-исследовательский раздел</w:t>
      </w:r>
      <w:r w:rsidRPr="00D60FD9">
        <w:t>, включающий численное моделирование газодинамических и прочностных процессов с использованием современных САПР. Автор продемонстрировал высокий уровень понимания физических процессов в ГТД и методов их компьютерного анализа.</w:t>
      </w:r>
    </w:p>
    <w:p w14:paraId="09FA94B5" w14:textId="77777777" w:rsidR="00BF4806" w:rsidRDefault="00D60FD9" w:rsidP="00BF4806">
      <w:pPr>
        <w:pStyle w:val="a7"/>
        <w:numPr>
          <w:ilvl w:val="0"/>
          <w:numId w:val="15"/>
        </w:numPr>
        <w:ind w:left="0" w:firstLine="0"/>
      </w:pPr>
      <w:r w:rsidRPr="00D60FD9">
        <w:rPr>
          <w:rStyle w:val="a9"/>
          <w:rFonts w:cs="Times New Roman"/>
          <w:b w:val="0"/>
          <w:color w:val="000000" w:themeColor="text1"/>
        </w:rPr>
        <w:t>Качественная графическая часть</w:t>
      </w:r>
      <w:r w:rsidRPr="00D60FD9">
        <w:rPr>
          <w:rFonts w:cs="Times New Roman"/>
          <w:color w:val="000000" w:themeColor="text1"/>
        </w:rPr>
        <w:t>, отличающаяся высокой детализацией (в частности, продольного разреза двигателя</w:t>
      </w:r>
      <w:r w:rsidRPr="00D60FD9">
        <w:t>.</w:t>
      </w:r>
    </w:p>
    <w:p w14:paraId="237DF109" w14:textId="6003B9C5" w:rsidR="00BF4806" w:rsidRPr="00BF4806" w:rsidRDefault="00BF4806" w:rsidP="00BF4806">
      <w:pPr>
        <w:pStyle w:val="a7"/>
        <w:numPr>
          <w:ilvl w:val="0"/>
          <w:numId w:val="15"/>
        </w:numPr>
        <w:ind w:left="0" w:firstLine="0"/>
      </w:pPr>
      <w:r w:rsidRPr="00BF4806">
        <w:rPr>
          <w:rStyle w:val="a9"/>
          <w:rFonts w:cs="Times New Roman"/>
          <w:b w:val="0"/>
          <w:color w:val="000000" w:themeColor="text1"/>
        </w:rPr>
        <w:t>Продуманная аэродинамическая и конструктивная проработка</w:t>
      </w:r>
      <w:r w:rsidRPr="00BF4806">
        <w:rPr>
          <w:rFonts w:cs="Times New Roman"/>
          <w:color w:val="000000" w:themeColor="text1"/>
        </w:rPr>
        <w:t>, включая рациональное расположение лабиринтных уплотнений и оптимизацию течения воздушно-масляной смеси.</w:t>
      </w:r>
    </w:p>
    <w:p w14:paraId="549BB39F" w14:textId="77777777" w:rsidR="00D60FD9" w:rsidRDefault="00D60FD9">
      <w:pPr>
        <w:spacing w:after="160" w:line="259" w:lineRule="auto"/>
        <w:ind w:firstLine="0"/>
        <w:jc w:val="left"/>
      </w:pPr>
      <w:r>
        <w:br w:type="page"/>
      </w:r>
    </w:p>
    <w:p w14:paraId="64B40823" w14:textId="53B4A7F1" w:rsidR="002F470B" w:rsidRPr="00EC3323" w:rsidRDefault="002F470B" w:rsidP="00BA1994">
      <w:r w:rsidRPr="00691D7F">
        <w:lastRenderedPageBreak/>
        <w:t xml:space="preserve">В работе можно выделить некоторые </w:t>
      </w:r>
      <w:r w:rsidRPr="00EC3323">
        <w:t>малозначительные в рамках ВКР недостатки:</w:t>
      </w:r>
    </w:p>
    <w:p w14:paraId="6C664BBC" w14:textId="68917047" w:rsidR="00022D31" w:rsidRDefault="00670D23" w:rsidP="00022D31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r w:rsidRPr="00022D31">
        <w:rPr>
          <w:rStyle w:val="a9"/>
          <w:rFonts w:cs="Times New Roman"/>
          <w:b w:val="0"/>
          <w:color w:val="000000" w:themeColor="text1"/>
        </w:rPr>
        <w:t>Геометрическая дискретизация расчетных моделей</w:t>
      </w:r>
      <w:r w:rsidR="00033C37">
        <w:rPr>
          <w:rFonts w:cs="Times New Roman"/>
          <w:b/>
          <w:color w:val="000000" w:themeColor="text1"/>
        </w:rPr>
        <w:t xml:space="preserve"> </w:t>
      </w:r>
      <w:bookmarkStart w:id="0" w:name="_GoBack"/>
      <w:bookmarkEnd w:id="0"/>
      <w:r w:rsidRPr="00022D31">
        <w:rPr>
          <w:rFonts w:cs="Times New Roman"/>
          <w:color w:val="000000" w:themeColor="text1"/>
        </w:rPr>
        <w:t>выполнена с использованием относительно крупной конечно-элементной сетки, при этом отсутствует анализ сеточной сходимости, что могло бы повысить достоверность численных результатов.</w:t>
      </w:r>
    </w:p>
    <w:p w14:paraId="710244CE" w14:textId="034B1112" w:rsidR="00F70E8F" w:rsidRPr="00F70E8F" w:rsidRDefault="00022D31" w:rsidP="00F70E8F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proofErr w:type="spellStart"/>
      <w:r w:rsidRPr="00022D31">
        <w:rPr>
          <w:rStyle w:val="a9"/>
          <w:rFonts w:cs="Times New Roman"/>
          <w:b w:val="0"/>
          <w:color w:val="000000" w:themeColor="text1"/>
        </w:rPr>
        <w:t>Термогазодинамический</w:t>
      </w:r>
      <w:proofErr w:type="spellEnd"/>
      <w:r w:rsidRPr="00022D31">
        <w:rPr>
          <w:rStyle w:val="a9"/>
          <w:rFonts w:cs="Times New Roman"/>
          <w:b w:val="0"/>
          <w:color w:val="000000" w:themeColor="text1"/>
        </w:rPr>
        <w:t xml:space="preserve"> расчет </w:t>
      </w:r>
      <w:r>
        <w:rPr>
          <w:rStyle w:val="a9"/>
          <w:rFonts w:cs="Times New Roman"/>
          <w:b w:val="0"/>
          <w:color w:val="000000" w:themeColor="text1"/>
        </w:rPr>
        <w:t>ТВД</w:t>
      </w:r>
      <w:r w:rsidRPr="00022D31">
        <w:rPr>
          <w:rFonts w:cs="Times New Roman"/>
          <w:color w:val="000000" w:themeColor="text1"/>
        </w:rPr>
        <w:t> </w:t>
      </w:r>
      <w:r w:rsidRPr="00022D31">
        <w:rPr>
          <w:rFonts w:cs="Times New Roman"/>
        </w:rPr>
        <w:t>выполнен без учета сопряженного теплообмена, что ограничивает точность определения температурного поля в диске турбины.</w:t>
      </w:r>
    </w:p>
    <w:p w14:paraId="581EA7AA" w14:textId="143920D4" w:rsidR="00F70E8F" w:rsidRPr="00F70E8F" w:rsidRDefault="00F70E8F" w:rsidP="00F70E8F">
      <w:pPr>
        <w:pStyle w:val="a7"/>
        <w:numPr>
          <w:ilvl w:val="0"/>
          <w:numId w:val="15"/>
        </w:numPr>
        <w:ind w:left="0" w:firstLine="0"/>
        <w:rPr>
          <w:rFonts w:cs="Times New Roman"/>
          <w:color w:val="000000" w:themeColor="text1"/>
        </w:rPr>
      </w:pPr>
      <w:r w:rsidRPr="00F70E8F">
        <w:t xml:space="preserve">Конструкция маслопровода к подшипнику </w:t>
      </w:r>
      <w:r>
        <w:t>КНД</w:t>
      </w:r>
      <w:r w:rsidRPr="00F70E8F">
        <w:t> характеризуется повышенными гидравлическими потерями, а также технологической сложностью изготовления.</w:t>
      </w:r>
    </w:p>
    <w:p w14:paraId="76231E66" w14:textId="77777777" w:rsidR="00D60FD9" w:rsidRDefault="00D60FD9" w:rsidP="00C36DB8">
      <w:r w:rsidRPr="008D1F03">
        <w:rPr>
          <w:rFonts w:cs="Times New Roman"/>
          <w:color w:val="000000" w:themeColor="text1"/>
        </w:rPr>
        <w:t>Отмеченные недочеты</w:t>
      </w:r>
      <w:r w:rsidRPr="001238BA">
        <w:t xml:space="preserve"> </w:t>
      </w:r>
      <w:r w:rsidR="002F470B" w:rsidRPr="001238BA">
        <w:t xml:space="preserve">нисколько не снижают ценность представленной работы. </w:t>
      </w:r>
      <w:r w:rsidRPr="008D1F03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="002F470B" w:rsidRPr="001238BA">
        <w:t xml:space="preserve">. </w:t>
      </w:r>
    </w:p>
    <w:p w14:paraId="6A88D1EB" w14:textId="0C1DC2AE" w:rsidR="009B2CCE" w:rsidRDefault="002F470B" w:rsidP="00C36DB8">
      <w:r w:rsidRPr="001238BA">
        <w:t>Представленная работа отвечает предъявляемым к ВКР требованиям и заслуживает оценки «отлично»</w:t>
      </w:r>
      <w:r w:rsidR="009B2CCE" w:rsidRPr="001238BA">
        <w:t>.</w:t>
      </w:r>
      <w:r w:rsidRPr="001238BA">
        <w:t xml:space="preserve"> </w:t>
      </w:r>
      <w:r w:rsidR="001238BA">
        <w:t>Андрюшин Д. В.</w:t>
      </w:r>
      <w:r w:rsidRPr="001238BA">
        <w:t xml:space="preserve"> в свою очередь, заслуживает присуждения ему квалификации «Инженер».</w:t>
      </w:r>
    </w:p>
    <w:p w14:paraId="6CC235BF" w14:textId="7194C47D" w:rsidR="00A36FCB" w:rsidRDefault="00A36FCB" w:rsidP="00C36DB8"/>
    <w:p w14:paraId="680C4182" w14:textId="77777777" w:rsidR="00A36FCB" w:rsidRDefault="00A36FCB" w:rsidP="00A36FCB">
      <w:pPr>
        <w:ind w:firstLine="54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Рецензент</w:t>
      </w:r>
    </w:p>
    <w:p w14:paraId="3939FA75" w14:textId="77777777" w:rsidR="00A36FCB" w:rsidRDefault="00A36FCB" w:rsidP="00A36FCB">
      <w:pPr>
        <w:rPr>
          <w:rFonts w:eastAsia="Times New Roman"/>
          <w:szCs w:val="24"/>
          <w:lang w:eastAsia="ru-RU"/>
        </w:rPr>
      </w:pPr>
    </w:p>
    <w:p w14:paraId="41264790" w14:textId="0344E782" w:rsidR="00A36FCB" w:rsidRDefault="00A36FCB" w:rsidP="00A36FCB">
      <w:pPr>
        <w:ind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__________________________________________________</w:t>
      </w:r>
    </w:p>
    <w:p w14:paraId="3A877CFA" w14:textId="1902DE02" w:rsidR="00A36FCB" w:rsidRDefault="00A36FCB" w:rsidP="00A36FCB">
      <w:pPr>
        <w:ind w:left="1416"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Должность</w:t>
      </w:r>
    </w:p>
    <w:p w14:paraId="7AD254A4" w14:textId="77777777" w:rsidR="00A36FCB" w:rsidRDefault="00A36FCB" w:rsidP="00A36FCB">
      <w:pPr>
        <w:ind w:left="1416" w:firstLine="0"/>
        <w:rPr>
          <w:rFonts w:eastAsia="Times New Roman"/>
          <w:sz w:val="16"/>
          <w:szCs w:val="16"/>
          <w:lang w:eastAsia="ru-RU"/>
        </w:rPr>
      </w:pPr>
    </w:p>
    <w:p w14:paraId="72060D4A" w14:textId="3ED68155" w:rsidR="00A36FCB" w:rsidRDefault="00A36FCB" w:rsidP="00A36FCB">
      <w:pPr>
        <w:ind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__________________________________________________</w:t>
      </w:r>
    </w:p>
    <w:p w14:paraId="6D38B782" w14:textId="79EDB69A" w:rsidR="00A36FCB" w:rsidRDefault="00A36FCB" w:rsidP="00A36FCB">
      <w:pPr>
        <w:ind w:left="708"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               Организация </w:t>
      </w:r>
    </w:p>
    <w:p w14:paraId="2F831E25" w14:textId="77777777" w:rsidR="00A36FCB" w:rsidRDefault="00A36FCB" w:rsidP="00A36FCB">
      <w:pPr>
        <w:ind w:left="708" w:firstLine="0"/>
        <w:rPr>
          <w:rFonts w:eastAsia="Times New Roman"/>
          <w:sz w:val="16"/>
          <w:szCs w:val="16"/>
          <w:lang w:eastAsia="ru-RU"/>
        </w:rPr>
      </w:pPr>
    </w:p>
    <w:p w14:paraId="33E4D829" w14:textId="27EA3264" w:rsidR="00A36FCB" w:rsidRDefault="00A36FCB" w:rsidP="00A36FCB">
      <w:pPr>
        <w:ind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__________________________________________________</w:t>
      </w:r>
    </w:p>
    <w:p w14:paraId="6D455FF4" w14:textId="4C29C815" w:rsidR="00A36FCB" w:rsidRDefault="00A36FCB" w:rsidP="00A36FCB">
      <w:pPr>
        <w:ind w:left="1416" w:firstLine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      ФИО</w:t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  <w:t>Подпись</w:t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  <w:t>Расшифровка</w:t>
      </w:r>
    </w:p>
    <w:p w14:paraId="7342E306" w14:textId="77777777" w:rsidR="00A36FCB" w:rsidRDefault="00A36FCB" w:rsidP="00C36DB8"/>
    <w:p w14:paraId="1E0912CF" w14:textId="08A9E978" w:rsidR="008D1F03" w:rsidRDefault="008D1F03" w:rsidP="00C36DB8"/>
    <w:p w14:paraId="796E5291" w14:textId="18628ACD" w:rsidR="00085301" w:rsidRDefault="00085301" w:rsidP="00C36DB8"/>
    <w:p w14:paraId="2EE99FB1" w14:textId="3D062CE2" w:rsidR="008D1F03" w:rsidRPr="00D60FD9" w:rsidRDefault="008D1F03" w:rsidP="00670D23">
      <w:pPr>
        <w:ind w:firstLine="0"/>
        <w:rPr>
          <w:rFonts w:cs="Times New Roman"/>
          <w:color w:val="000000" w:themeColor="text1"/>
        </w:rPr>
      </w:pPr>
    </w:p>
    <w:sectPr w:rsidR="008D1F03" w:rsidRPr="00D60FD9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3176C"/>
    <w:multiLevelType w:val="multilevel"/>
    <w:tmpl w:val="A062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B52C1F"/>
    <w:multiLevelType w:val="multilevel"/>
    <w:tmpl w:val="A32C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D51B8"/>
    <w:multiLevelType w:val="multilevel"/>
    <w:tmpl w:val="75C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A60F4"/>
    <w:multiLevelType w:val="multilevel"/>
    <w:tmpl w:val="613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6B2073F"/>
    <w:multiLevelType w:val="multilevel"/>
    <w:tmpl w:val="73C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51974"/>
    <w:multiLevelType w:val="hybridMultilevel"/>
    <w:tmpl w:val="74123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253CBE"/>
    <w:multiLevelType w:val="multilevel"/>
    <w:tmpl w:val="FD7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4757E"/>
    <w:multiLevelType w:val="hybridMultilevel"/>
    <w:tmpl w:val="80441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A4800"/>
    <w:multiLevelType w:val="multilevel"/>
    <w:tmpl w:val="FDDA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73863"/>
    <w:multiLevelType w:val="multilevel"/>
    <w:tmpl w:val="C87C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B34EC"/>
    <w:multiLevelType w:val="multilevel"/>
    <w:tmpl w:val="1F8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87AE9"/>
    <w:multiLevelType w:val="multilevel"/>
    <w:tmpl w:val="1120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03C3F"/>
    <w:multiLevelType w:val="multilevel"/>
    <w:tmpl w:val="2040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A2658"/>
    <w:multiLevelType w:val="multilevel"/>
    <w:tmpl w:val="5F98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5"/>
  </w:num>
  <w:num w:numId="17">
    <w:abstractNumId w:val="11"/>
  </w:num>
  <w:num w:numId="18">
    <w:abstractNumId w:val="12"/>
  </w:num>
  <w:num w:numId="19">
    <w:abstractNumId w:val="9"/>
  </w:num>
  <w:num w:numId="20">
    <w:abstractNumId w:val="8"/>
  </w:num>
  <w:num w:numId="21">
    <w:abstractNumId w:val="6"/>
  </w:num>
  <w:num w:numId="22">
    <w:abstractNumId w:val="15"/>
  </w:num>
  <w:num w:numId="23">
    <w:abstractNumId w:val="10"/>
  </w:num>
  <w:num w:numId="24">
    <w:abstractNumId w:val="14"/>
  </w:num>
  <w:num w:numId="25">
    <w:abstractNumId w:val="4"/>
  </w:num>
  <w:num w:numId="26">
    <w:abstractNumId w:val="13"/>
  </w:num>
  <w:num w:numId="27">
    <w:abstractNumId w:val="1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22D31"/>
    <w:rsid w:val="00026F00"/>
    <w:rsid w:val="00033C37"/>
    <w:rsid w:val="0003693D"/>
    <w:rsid w:val="00042CE3"/>
    <w:rsid w:val="000465F1"/>
    <w:rsid w:val="00085301"/>
    <w:rsid w:val="000D62F6"/>
    <w:rsid w:val="001238BA"/>
    <w:rsid w:val="00134F31"/>
    <w:rsid w:val="00174D21"/>
    <w:rsid w:val="00181ED3"/>
    <w:rsid w:val="00187C46"/>
    <w:rsid w:val="001A4CFD"/>
    <w:rsid w:val="001B60C8"/>
    <w:rsid w:val="001D33B9"/>
    <w:rsid w:val="001F795E"/>
    <w:rsid w:val="00204E19"/>
    <w:rsid w:val="00206D22"/>
    <w:rsid w:val="0023673C"/>
    <w:rsid w:val="0025515C"/>
    <w:rsid w:val="002734B7"/>
    <w:rsid w:val="002B486D"/>
    <w:rsid w:val="002D5F09"/>
    <w:rsid w:val="002E26D9"/>
    <w:rsid w:val="002F470B"/>
    <w:rsid w:val="002F6A71"/>
    <w:rsid w:val="003908FD"/>
    <w:rsid w:val="003C2BCD"/>
    <w:rsid w:val="00404E3D"/>
    <w:rsid w:val="00405B0E"/>
    <w:rsid w:val="00407612"/>
    <w:rsid w:val="004657F8"/>
    <w:rsid w:val="00474D30"/>
    <w:rsid w:val="00485D11"/>
    <w:rsid w:val="0053795C"/>
    <w:rsid w:val="00546D07"/>
    <w:rsid w:val="0055716C"/>
    <w:rsid w:val="00566A7F"/>
    <w:rsid w:val="005905A2"/>
    <w:rsid w:val="00621072"/>
    <w:rsid w:val="00652A7B"/>
    <w:rsid w:val="0066090A"/>
    <w:rsid w:val="00670D23"/>
    <w:rsid w:val="006823A5"/>
    <w:rsid w:val="00691D7F"/>
    <w:rsid w:val="00697DDE"/>
    <w:rsid w:val="006F1D8E"/>
    <w:rsid w:val="00703538"/>
    <w:rsid w:val="00733824"/>
    <w:rsid w:val="00740539"/>
    <w:rsid w:val="00774253"/>
    <w:rsid w:val="007C0EC5"/>
    <w:rsid w:val="007C1244"/>
    <w:rsid w:val="008145FA"/>
    <w:rsid w:val="008207BC"/>
    <w:rsid w:val="00836DEA"/>
    <w:rsid w:val="0084785E"/>
    <w:rsid w:val="0086063D"/>
    <w:rsid w:val="008772A7"/>
    <w:rsid w:val="008844BD"/>
    <w:rsid w:val="00884F2B"/>
    <w:rsid w:val="008976B0"/>
    <w:rsid w:val="008A7D01"/>
    <w:rsid w:val="008C231D"/>
    <w:rsid w:val="008C64B2"/>
    <w:rsid w:val="008D1F03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6FCB"/>
    <w:rsid w:val="00A375C2"/>
    <w:rsid w:val="00A67D54"/>
    <w:rsid w:val="00A86A70"/>
    <w:rsid w:val="00AA6005"/>
    <w:rsid w:val="00AC5ABA"/>
    <w:rsid w:val="00AF4C5E"/>
    <w:rsid w:val="00B27B77"/>
    <w:rsid w:val="00B9267A"/>
    <w:rsid w:val="00B92BCE"/>
    <w:rsid w:val="00B9316D"/>
    <w:rsid w:val="00BA1994"/>
    <w:rsid w:val="00BA5DED"/>
    <w:rsid w:val="00BA7B38"/>
    <w:rsid w:val="00BE1441"/>
    <w:rsid w:val="00BE1F25"/>
    <w:rsid w:val="00BE57F1"/>
    <w:rsid w:val="00BF4806"/>
    <w:rsid w:val="00BF7E57"/>
    <w:rsid w:val="00C0309D"/>
    <w:rsid w:val="00C348D2"/>
    <w:rsid w:val="00C36DB8"/>
    <w:rsid w:val="00C85D60"/>
    <w:rsid w:val="00C91836"/>
    <w:rsid w:val="00CB4856"/>
    <w:rsid w:val="00CB6AA1"/>
    <w:rsid w:val="00D34F52"/>
    <w:rsid w:val="00D41254"/>
    <w:rsid w:val="00D44545"/>
    <w:rsid w:val="00D56FA8"/>
    <w:rsid w:val="00D60FD9"/>
    <w:rsid w:val="00D63022"/>
    <w:rsid w:val="00D85B6E"/>
    <w:rsid w:val="00DC0033"/>
    <w:rsid w:val="00DE4CD9"/>
    <w:rsid w:val="00E122F2"/>
    <w:rsid w:val="00E1351A"/>
    <w:rsid w:val="00E500D6"/>
    <w:rsid w:val="00E54D85"/>
    <w:rsid w:val="00E63F6B"/>
    <w:rsid w:val="00EA68F3"/>
    <w:rsid w:val="00EC3323"/>
    <w:rsid w:val="00ED1FB4"/>
    <w:rsid w:val="00EF1FB2"/>
    <w:rsid w:val="00F40055"/>
    <w:rsid w:val="00F638DF"/>
    <w:rsid w:val="00F70E8F"/>
    <w:rsid w:val="00F77A43"/>
    <w:rsid w:val="00F85DEC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F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  <w:style w:type="paragraph" w:customStyle="1" w:styleId="ds-markdown-paragraph">
    <w:name w:val="ds-markdown-paragraph"/>
    <w:basedOn w:val="a"/>
    <w:rsid w:val="00EA68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EA68F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D1F0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styleId="aa">
    <w:name w:val="Emphasis"/>
    <w:basedOn w:val="a0"/>
    <w:uiPriority w:val="20"/>
    <w:qFormat/>
    <w:rsid w:val="008D1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CAA9-B228-48A3-90A2-B9AB1F71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62</cp:revision>
  <dcterms:created xsi:type="dcterms:W3CDTF">2024-06-05T10:27:00Z</dcterms:created>
  <dcterms:modified xsi:type="dcterms:W3CDTF">2025-05-24T18:57:00Z</dcterms:modified>
</cp:coreProperties>
</file>