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70DE" w14:textId="5BC4C608" w:rsidR="00D34F52" w:rsidRDefault="00BA1994" w:rsidP="00BA1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</w:t>
      </w:r>
    </w:p>
    <w:p w14:paraId="26EE156C" w14:textId="2F42E50F" w:rsidR="00BA1994" w:rsidRPr="00BA1994" w:rsidRDefault="00BA1994" w:rsidP="00BA1994">
      <w:pPr>
        <w:jc w:val="center"/>
      </w:pPr>
      <w:r w:rsidRPr="00BA1994">
        <w:t>на выпускную квалификационную работу</w:t>
      </w:r>
    </w:p>
    <w:p w14:paraId="345A3157" w14:textId="596F994B" w:rsidR="00BA1994" w:rsidRPr="00BA1994" w:rsidRDefault="00BA1994" w:rsidP="00BA1994">
      <w:pPr>
        <w:jc w:val="center"/>
      </w:pPr>
      <w:r w:rsidRPr="00BA1994">
        <w:t>студента кафедры «Газотурбинный двигатели и комбинированные установки»</w:t>
      </w:r>
    </w:p>
    <w:p w14:paraId="2958AF89" w14:textId="21572B8C" w:rsidR="00BA1994" w:rsidRDefault="00BA1994" w:rsidP="00BA1994">
      <w:pPr>
        <w:jc w:val="center"/>
      </w:pPr>
      <w:r w:rsidRPr="00BA1994">
        <w:t>Московского государственного технического университета имени Н. Э. Баумана</w:t>
      </w:r>
    </w:p>
    <w:p w14:paraId="282E6AB5" w14:textId="4F6195D1" w:rsidR="00BA1994" w:rsidRDefault="00BA1994" w:rsidP="00BA1994">
      <w:pPr>
        <w:jc w:val="center"/>
      </w:pPr>
      <w:proofErr w:type="spellStart"/>
      <w:r>
        <w:t>Сыроватского</w:t>
      </w:r>
      <w:proofErr w:type="spellEnd"/>
      <w:r>
        <w:t xml:space="preserve"> Александра Александровича</w:t>
      </w:r>
    </w:p>
    <w:p w14:paraId="6DBD5262" w14:textId="130E632E" w:rsidR="00BA1994" w:rsidRDefault="00BA1994" w:rsidP="00BA1994">
      <w:pPr>
        <w:jc w:val="center"/>
      </w:pPr>
    </w:p>
    <w:p w14:paraId="29FF8CA4" w14:textId="6FD71EC8" w:rsidR="00BA1994" w:rsidRDefault="00BA1994" w:rsidP="00BA1994">
      <w:r>
        <w:t>Выпускная квалификационная работа на тему «ГТУ для привода нагнетателя природного газа класса мощности 25 МВТ» выполнена в требуемом объеме и соответствует заданию. Работа включает:</w:t>
      </w:r>
    </w:p>
    <w:p w14:paraId="5C4D069C" w14:textId="7266AD67" w:rsidR="00BA1994" w:rsidRDefault="00BA1994" w:rsidP="00740539">
      <w:pPr>
        <w:pStyle w:val="a7"/>
        <w:numPr>
          <w:ilvl w:val="0"/>
          <w:numId w:val="15"/>
        </w:numPr>
        <w:spacing w:before="120"/>
        <w:ind w:left="0" w:firstLine="0"/>
      </w:pPr>
      <w:r>
        <w:t>Расчетно-пояснительную запис</w:t>
      </w:r>
      <w:r w:rsidRPr="009B2CCE">
        <w:t xml:space="preserve">ку объемом </w:t>
      </w:r>
      <w:r>
        <w:t xml:space="preserve">в </w:t>
      </w:r>
      <w:r w:rsidR="009B2CCE">
        <w:t xml:space="preserve">216 </w:t>
      </w:r>
      <w:r>
        <w:t>листов, содержащую расчетно-конструкторскую, исследовательскую, технологическую, организационно-экономическую части, а также раздел по охране труда и окружающей среды;</w:t>
      </w:r>
    </w:p>
    <w:p w14:paraId="2A6642F0" w14:textId="49EEEECE" w:rsidR="00BA1994" w:rsidRDefault="00BA1994" w:rsidP="00740539">
      <w:pPr>
        <w:pStyle w:val="a7"/>
        <w:numPr>
          <w:ilvl w:val="0"/>
          <w:numId w:val="15"/>
        </w:numPr>
        <w:spacing w:after="120"/>
        <w:ind w:left="0" w:firstLine="0"/>
      </w:pPr>
      <w:r>
        <w:t>Графическую часть на 22 листах формата А1.</w:t>
      </w:r>
    </w:p>
    <w:p w14:paraId="6E4C3258" w14:textId="0AEED0A4" w:rsidR="00BA1994" w:rsidRDefault="00566A7F" w:rsidP="00BA1994">
      <w:r>
        <w:t xml:space="preserve">Газотурбинная установка, предназначенная для привода нагнетателя природного газа, спроектирована на базе </w:t>
      </w:r>
      <w:r w:rsidR="00A86A70">
        <w:t>современных технологий авиационных ГТД. Схема и параметры ГТУ обеспечивают необходимую экономичность и ресурс, а</w:t>
      </w:r>
      <w:r w:rsidR="007C1244">
        <w:t xml:space="preserve"> мощность, выбранная на номинальном режиме</w:t>
      </w:r>
      <w:r w:rsidR="00A86A70">
        <w:t xml:space="preserve"> – </w:t>
      </w:r>
      <w:r w:rsidR="007C1244">
        <w:t>гарантирует</w:t>
      </w:r>
      <w:r w:rsidR="00901825">
        <w:t xml:space="preserve"> ее</w:t>
      </w:r>
      <w:r w:rsidR="007C1244">
        <w:t xml:space="preserve"> </w:t>
      </w:r>
      <w:r w:rsidR="004657F8">
        <w:t>выработку</w:t>
      </w:r>
      <w:r w:rsidR="00901825">
        <w:t xml:space="preserve"> </w:t>
      </w:r>
      <w:r w:rsidR="004657F8">
        <w:t>не ниже требуемой</w:t>
      </w:r>
      <w:r w:rsidR="007C1244">
        <w:t xml:space="preserve"> в случае</w:t>
      </w:r>
      <w:r w:rsidR="00A86A70">
        <w:t xml:space="preserve"> повышенной температуры окружающей среды.</w:t>
      </w:r>
    </w:p>
    <w:p w14:paraId="06C6EA9D" w14:textId="40927677" w:rsidR="00740539" w:rsidRDefault="008C231D" w:rsidP="00BA1994">
      <w:r>
        <w:t>В расчетно-конструкторской части на основе вариантных расчетов цикла сделан и обоснован выбор основных параметров ГТУ.</w:t>
      </w:r>
      <w:r w:rsidR="00AC5ABA">
        <w:t xml:space="preserve"> Выполнены газодинамические расчеты осевых компрессоров низкого и высокого давления, осевых турбин высоког</w:t>
      </w:r>
      <w:r w:rsidR="00ED1FB4">
        <w:t>о, среднего давления и силовой турбины. Выбрана силовая схема ГТД и разработана его конструкция.</w:t>
      </w:r>
    </w:p>
    <w:p w14:paraId="4DD790D1" w14:textId="2C3B229D" w:rsidR="00ED1FB4" w:rsidRDefault="00ED1FB4" w:rsidP="00BA1994">
      <w:r>
        <w:t xml:space="preserve">В первой части исследовательского раздела выполнен газодинамический расчет компрессора низкого давления, а также осуществлена его доработка и получена характеристика при номинальной частоте вращения. Расчет проведен с помощью программного комплекса </w:t>
      </w:r>
      <w:r>
        <w:rPr>
          <w:lang w:val="en-US"/>
        </w:rPr>
        <w:t>ANSYS</w:t>
      </w:r>
      <w:r w:rsidRPr="00042CE3">
        <w:t xml:space="preserve"> </w:t>
      </w:r>
      <w:r>
        <w:rPr>
          <w:lang w:val="en-US"/>
        </w:rPr>
        <w:t>CFX</w:t>
      </w:r>
      <w:r>
        <w:t>.</w:t>
      </w:r>
    </w:p>
    <w:p w14:paraId="200510A3" w14:textId="26BE5EBB" w:rsidR="00ED1FB4" w:rsidRPr="009B2CCE" w:rsidRDefault="00042CE3" w:rsidP="00BA1994">
      <w:r>
        <w:t>Во второй части исследовательского раздела получена дроссельная характеристика спроектированной установки при различных температурах окружающей среды. Расчет выполнен при помощи программного комплекса</w:t>
      </w:r>
      <w:r w:rsidRPr="009B2CCE">
        <w:t xml:space="preserve"> </w:t>
      </w:r>
      <w:proofErr w:type="spellStart"/>
      <w:r>
        <w:rPr>
          <w:lang w:val="en-US"/>
        </w:rPr>
        <w:t>ThermoGTE</w:t>
      </w:r>
      <w:proofErr w:type="spellEnd"/>
      <w:r w:rsidRPr="009B2CCE">
        <w:t>.</w:t>
      </w:r>
    </w:p>
    <w:p w14:paraId="2665F2E6" w14:textId="297B797D" w:rsidR="00042CE3" w:rsidRPr="009B2CCE" w:rsidRDefault="00D56FA8" w:rsidP="00BA1994">
      <w:r>
        <w:t xml:space="preserve">В третьей части исследовательского раздела выполнен расчет на прочность диска 1-ой ступени компрессора низкого давления. Описан алгоритм расчета, выполнен анализ результатов и произведена доработка конструкции диска. Расчет проведен при помощи программного комплекса </w:t>
      </w:r>
      <w:r>
        <w:rPr>
          <w:lang w:val="en-US"/>
        </w:rPr>
        <w:t>ANSYS</w:t>
      </w:r>
      <w:r w:rsidRPr="009B2CCE">
        <w:t xml:space="preserve"> </w:t>
      </w:r>
      <w:r w:rsidR="005905A2" w:rsidRPr="005905A2">
        <w:rPr>
          <w:lang w:val="en-US"/>
        </w:rPr>
        <w:t>Static</w:t>
      </w:r>
      <w:r w:rsidR="005905A2" w:rsidRPr="009B2CCE">
        <w:t xml:space="preserve"> </w:t>
      </w:r>
      <w:r w:rsidR="005905A2" w:rsidRPr="005905A2">
        <w:rPr>
          <w:lang w:val="en-US"/>
        </w:rPr>
        <w:t>Structural</w:t>
      </w:r>
      <w:r w:rsidR="005905A2" w:rsidRPr="009B2CCE">
        <w:t>.</w:t>
      </w:r>
    </w:p>
    <w:p w14:paraId="00F06F81" w14:textId="0B0399BD" w:rsidR="005905A2" w:rsidRDefault="005905A2" w:rsidP="00BA1994">
      <w:r>
        <w:lastRenderedPageBreak/>
        <w:t xml:space="preserve">В технологической части разработана конструкция и маршрут технологического процесса изготовления детали «Вал привода», </w:t>
      </w:r>
      <w:r w:rsidR="00CB4856">
        <w:t>соединяющий</w:t>
      </w:r>
      <w:r>
        <w:t xml:space="preserve"> валы компрессора</w:t>
      </w:r>
      <w:r w:rsidR="00CB4856">
        <w:t xml:space="preserve"> высокого давления и турбины высокого давления.</w:t>
      </w:r>
    </w:p>
    <w:p w14:paraId="242DACAC" w14:textId="5CA0679D" w:rsidR="00CB4856" w:rsidRDefault="00CB4856" w:rsidP="00BA1994">
      <w:r>
        <w:t>В организационно-экономической части проведена оценка себестоимости спроектированной ГТУ и выполнено технико-экономическое сравнение с установкой аналогом.</w:t>
      </w:r>
    </w:p>
    <w:p w14:paraId="10B3DB63" w14:textId="1441C0B2" w:rsidR="00CB4856" w:rsidRDefault="00CB4856" w:rsidP="00BA1994">
      <w:r>
        <w:t xml:space="preserve">В разделе «Охрана труда и охрана окружающей среды» проанализированы вредные и опасные производственные факторы на этапе эксплуатации ГТУ. Рассчитаны поля рассеивания загрязняющих веществ. </w:t>
      </w:r>
    </w:p>
    <w:p w14:paraId="398A296E" w14:textId="43C65E7F" w:rsidR="0053795C" w:rsidRDefault="0053795C" w:rsidP="00BA1994">
      <w:r>
        <w:t>Приведенные в работе газодинамические, прочностные и другие расчеты выполнены с использованием актуальных методик. Графическая часть работы соответствует требованиям, установленным ЕСКД и ГОСТ.</w:t>
      </w:r>
    </w:p>
    <w:p w14:paraId="2C240D39" w14:textId="0373FA9B" w:rsidR="002F470B" w:rsidRDefault="002F470B" w:rsidP="00BA1994">
      <w:r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1361BDB0" w14:textId="3F31721C" w:rsidR="002F470B" w:rsidRDefault="002F470B" w:rsidP="00BA1994">
      <w:r>
        <w:t>Выпускная квалификационная работа имеет ряд требующих отдельного перечисления достоинств, среди которых:</w:t>
      </w:r>
    </w:p>
    <w:p w14:paraId="66F37B8E" w14:textId="0631B524" w:rsidR="002F470B" w:rsidRDefault="002F470B" w:rsidP="002F470B">
      <w:pPr>
        <w:pStyle w:val="a7"/>
        <w:numPr>
          <w:ilvl w:val="0"/>
          <w:numId w:val="15"/>
        </w:numPr>
        <w:ind w:left="0" w:firstLine="0"/>
      </w:pPr>
      <w:r>
        <w:t>Объемная исследовательская часть, выполненная с применением современных средств проектирования, в рамках которой Сыроватский А. А. показал хорошее понимание</w:t>
      </w:r>
      <w:r w:rsidR="00B9267A">
        <w:t xml:space="preserve"> механических и газодинамических процессов в ГТД, а также принципов численного моделирования этих процессов, в том числе – расчетов течения, расчетов прочности, получения дроссельной характеристики</w:t>
      </w:r>
      <w:r w:rsidR="0023673C">
        <w:t>;</w:t>
      </w:r>
    </w:p>
    <w:p w14:paraId="439D8F34" w14:textId="36761AF1" w:rsidR="0023673C" w:rsidRDefault="0023673C" w:rsidP="002F470B">
      <w:pPr>
        <w:pStyle w:val="a7"/>
        <w:numPr>
          <w:ilvl w:val="0"/>
          <w:numId w:val="15"/>
        </w:numPr>
        <w:ind w:left="0" w:firstLine="0"/>
      </w:pPr>
      <w:r>
        <w:t>Очень хороший уровень проработки чертежей и схем в графической части работы, высокая детальность продольного разреза двигателя;</w:t>
      </w:r>
    </w:p>
    <w:p w14:paraId="6BF47108" w14:textId="573CB70E" w:rsidR="0023673C" w:rsidRDefault="0023673C" w:rsidP="002F470B">
      <w:pPr>
        <w:pStyle w:val="a7"/>
        <w:numPr>
          <w:ilvl w:val="0"/>
          <w:numId w:val="15"/>
        </w:numPr>
        <w:ind w:left="0" w:firstLine="0"/>
      </w:pPr>
      <w:r>
        <w:t>Продуманность течения воздуха и воздухомасляной смеси в двигателе, грамотное расположение лабиринтных уплотнений;</w:t>
      </w:r>
    </w:p>
    <w:p w14:paraId="64B40823" w14:textId="6D25AC01" w:rsidR="002F470B" w:rsidRDefault="002F470B" w:rsidP="00BA1994">
      <w:r>
        <w:t>В работе можно выделить некоторые малозначительные в рамках ВКР недостатки:</w:t>
      </w:r>
    </w:p>
    <w:p w14:paraId="594485DE" w14:textId="631DCA62" w:rsidR="002F470B" w:rsidRDefault="008772A7" w:rsidP="002F470B">
      <w:pPr>
        <w:pStyle w:val="a7"/>
        <w:numPr>
          <w:ilvl w:val="0"/>
          <w:numId w:val="15"/>
        </w:numPr>
        <w:ind w:left="0" w:firstLine="0"/>
      </w:pPr>
      <w:r>
        <w:t xml:space="preserve">Не освещен вопрос выбора модели турбулентности при расчете компрессора низкого давления в программном комплексе </w:t>
      </w:r>
      <w:r>
        <w:rPr>
          <w:lang w:val="en-US"/>
        </w:rPr>
        <w:t>ANSYS</w:t>
      </w:r>
      <w:r w:rsidRPr="008772A7">
        <w:t xml:space="preserve"> </w:t>
      </w:r>
      <w:r>
        <w:rPr>
          <w:lang w:val="en-US"/>
        </w:rPr>
        <w:t>CFX</w:t>
      </w:r>
      <w:r>
        <w:t>;</w:t>
      </w:r>
    </w:p>
    <w:p w14:paraId="54C4A358" w14:textId="0297795D" w:rsidR="002B486D" w:rsidRDefault="002B486D" w:rsidP="002F470B">
      <w:pPr>
        <w:pStyle w:val="a7"/>
        <w:numPr>
          <w:ilvl w:val="0"/>
          <w:numId w:val="15"/>
        </w:numPr>
        <w:ind w:left="0" w:firstLine="0"/>
      </w:pPr>
      <w:r>
        <w:t>Магистраль подвода масла</w:t>
      </w:r>
      <w:r w:rsidR="00964051">
        <w:t xml:space="preserve"> к </w:t>
      </w:r>
      <w:r w:rsidR="008E6F0B">
        <w:t>шарико</w:t>
      </w:r>
      <w:r w:rsidR="00964051">
        <w:t>подшипнику компрессора низкого давления имеет большие гидравлические побери и сложна с технологической точки зрения.</w:t>
      </w:r>
    </w:p>
    <w:p w14:paraId="6A88D1EB" w14:textId="2F18AAE4" w:rsidR="009B2CCE" w:rsidRPr="005905A2" w:rsidRDefault="002F470B" w:rsidP="00C36DB8">
      <w:r>
        <w:t>Высказанные замечания нисколько не снижают ценность представленной работы. Выполняя такой объем работы в одиночку невозможно учесть всё. Представленная работа отвечает предъявляемым к ВКР требованиям и заслуживает оценки «отлично»</w:t>
      </w:r>
      <w:r w:rsidR="009B2CCE">
        <w:t>.</w:t>
      </w:r>
      <w:r>
        <w:t xml:space="preserve"> </w:t>
      </w:r>
      <w:r w:rsidR="009B2CCE">
        <w:t xml:space="preserve">     </w:t>
      </w:r>
      <w:r>
        <w:t>Сыроватский А. А., в свою очередь, заслуживает присуждения ему квалификации «Инженер».</w:t>
      </w:r>
      <w:bookmarkStart w:id="0" w:name="_GoBack"/>
      <w:bookmarkEnd w:id="0"/>
    </w:p>
    <w:sectPr w:rsidR="009B2CCE" w:rsidRPr="005905A2" w:rsidSect="00BA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BDF"/>
    <w:multiLevelType w:val="hybridMultilevel"/>
    <w:tmpl w:val="A7F6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41"/>
    <w:rsid w:val="000175D2"/>
    <w:rsid w:val="00042CE3"/>
    <w:rsid w:val="00134F31"/>
    <w:rsid w:val="00174D21"/>
    <w:rsid w:val="00187C46"/>
    <w:rsid w:val="001A4CFD"/>
    <w:rsid w:val="001F795E"/>
    <w:rsid w:val="00206D22"/>
    <w:rsid w:val="0023673C"/>
    <w:rsid w:val="002734B7"/>
    <w:rsid w:val="002B486D"/>
    <w:rsid w:val="002F470B"/>
    <w:rsid w:val="002F6A71"/>
    <w:rsid w:val="004657F8"/>
    <w:rsid w:val="00474D30"/>
    <w:rsid w:val="0053795C"/>
    <w:rsid w:val="00566A7F"/>
    <w:rsid w:val="005905A2"/>
    <w:rsid w:val="00621072"/>
    <w:rsid w:val="00697DDE"/>
    <w:rsid w:val="00740539"/>
    <w:rsid w:val="007C1244"/>
    <w:rsid w:val="008145FA"/>
    <w:rsid w:val="0084785E"/>
    <w:rsid w:val="008772A7"/>
    <w:rsid w:val="008844BD"/>
    <w:rsid w:val="00884F2B"/>
    <w:rsid w:val="008976B0"/>
    <w:rsid w:val="008C231D"/>
    <w:rsid w:val="008C64B2"/>
    <w:rsid w:val="008D39FB"/>
    <w:rsid w:val="008E6F0B"/>
    <w:rsid w:val="00901825"/>
    <w:rsid w:val="009505F0"/>
    <w:rsid w:val="00964051"/>
    <w:rsid w:val="00997986"/>
    <w:rsid w:val="009A2A40"/>
    <w:rsid w:val="009B2CCE"/>
    <w:rsid w:val="009C07A4"/>
    <w:rsid w:val="00A375C2"/>
    <w:rsid w:val="00A86A70"/>
    <w:rsid w:val="00AA6005"/>
    <w:rsid w:val="00AC5ABA"/>
    <w:rsid w:val="00B9267A"/>
    <w:rsid w:val="00B92BCE"/>
    <w:rsid w:val="00B9316D"/>
    <w:rsid w:val="00BA1994"/>
    <w:rsid w:val="00BA5DED"/>
    <w:rsid w:val="00BA7B38"/>
    <w:rsid w:val="00BE1441"/>
    <w:rsid w:val="00BE57F1"/>
    <w:rsid w:val="00BF7E57"/>
    <w:rsid w:val="00C0309D"/>
    <w:rsid w:val="00C348D2"/>
    <w:rsid w:val="00C36DB8"/>
    <w:rsid w:val="00CB4856"/>
    <w:rsid w:val="00D34F52"/>
    <w:rsid w:val="00D56FA8"/>
    <w:rsid w:val="00D85B6E"/>
    <w:rsid w:val="00DE4CD9"/>
    <w:rsid w:val="00E500D6"/>
    <w:rsid w:val="00E54D85"/>
    <w:rsid w:val="00E63F6B"/>
    <w:rsid w:val="00ED1FB4"/>
    <w:rsid w:val="00F40055"/>
    <w:rsid w:val="00F7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7E3"/>
  <w15:chartTrackingRefBased/>
  <w15:docId w15:val="{ACEF944E-6A3E-4506-BC1F-340872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styleId="a7">
    <w:name w:val="List Paragraph"/>
    <w:basedOn w:val="a"/>
    <w:uiPriority w:val="34"/>
    <w:qFormat/>
    <w:rsid w:val="00BA19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42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7859-6752-4389-8088-6CAE87FD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23</cp:revision>
  <dcterms:created xsi:type="dcterms:W3CDTF">2024-06-05T10:27:00Z</dcterms:created>
  <dcterms:modified xsi:type="dcterms:W3CDTF">2025-04-13T10:59:00Z</dcterms:modified>
</cp:coreProperties>
</file>