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4FF5" w:rsidRDefault="00037736">
      <w:pPr>
        <w:pStyle w:val="1"/>
        <w:spacing w:line="360" w:lineRule="auto"/>
        <w:jc w:val="both"/>
      </w:pPr>
      <w:bookmarkStart w:id="0" w:name="_trejlwoxubga" w:colFirst="0" w:colLast="0"/>
      <w:bookmarkEnd w:id="0"/>
      <w:r>
        <w:t>Лабораторная работа № 2</w:t>
      </w:r>
    </w:p>
    <w:p w14:paraId="00000002" w14:textId="77777777" w:rsidR="00DD4FF5" w:rsidRDefault="00037736">
      <w:pPr>
        <w:spacing w:line="360" w:lineRule="auto"/>
        <w:jc w:val="both"/>
      </w:pPr>
      <w:r>
        <w:t xml:space="preserve">Цель работы: получить знания о внутреннем устройстве EVM, получить навыки программирования на языке </w:t>
      </w:r>
      <w:proofErr w:type="spellStart"/>
      <w:r>
        <w:t>Solidity</w:t>
      </w:r>
      <w:proofErr w:type="spellEnd"/>
      <w:r>
        <w:t>, проектирования и создания смарт-контрактов.</w:t>
      </w:r>
    </w:p>
    <w:p w14:paraId="00000003" w14:textId="77777777" w:rsidR="00DD4FF5" w:rsidRDefault="00037736">
      <w:pPr>
        <w:spacing w:line="360" w:lineRule="auto"/>
        <w:jc w:val="both"/>
      </w:pPr>
      <w:r>
        <w:t xml:space="preserve">Результат: написанный и размещенный в </w:t>
      </w:r>
      <w:proofErr w:type="spellStart"/>
      <w:r>
        <w:t>Ropsten</w:t>
      </w:r>
      <w:proofErr w:type="spellEnd"/>
      <w:r>
        <w:t xml:space="preserve"> смарт-контракт.</w:t>
      </w:r>
    </w:p>
    <w:p w14:paraId="0000001C" w14:textId="2D0EA020" w:rsidR="00DD4FF5" w:rsidRPr="00F76193" w:rsidRDefault="00037736">
      <w:pPr>
        <w:spacing w:line="360" w:lineRule="auto"/>
        <w:jc w:val="both"/>
      </w:pPr>
      <w:r>
        <w:t>Дата представления результатов: 12.11.20</w:t>
      </w:r>
      <w:r>
        <w:t>21</w:t>
      </w:r>
      <w:bookmarkStart w:id="1" w:name="_xhwyfzdf35rd" w:colFirst="0" w:colLast="0"/>
      <w:bookmarkStart w:id="2" w:name="_3uljceanifkf" w:colFirst="0" w:colLast="0"/>
      <w:bookmarkStart w:id="3" w:name="_e68snk80pqh5" w:colFirst="0" w:colLast="0"/>
      <w:bookmarkStart w:id="4" w:name="_tcuoy0qsjcmo" w:colFirst="0" w:colLast="0"/>
      <w:bookmarkStart w:id="5" w:name="_ic24vu4umvie" w:colFirst="0" w:colLast="0"/>
      <w:bookmarkEnd w:id="1"/>
      <w:bookmarkEnd w:id="2"/>
      <w:bookmarkEnd w:id="3"/>
      <w:bookmarkEnd w:id="4"/>
      <w:bookmarkEnd w:id="5"/>
    </w:p>
    <w:p w14:paraId="0000001D" w14:textId="77777777" w:rsidR="00DD4FF5" w:rsidRDefault="00037736">
      <w:pPr>
        <w:pStyle w:val="2"/>
        <w:spacing w:line="360" w:lineRule="auto"/>
        <w:jc w:val="both"/>
      </w:pPr>
      <w:bookmarkStart w:id="6" w:name="_51qnzkabclbe" w:colFirst="0" w:colLast="0"/>
      <w:bookmarkEnd w:id="6"/>
      <w:r>
        <w:t>Задание</w:t>
      </w:r>
    </w:p>
    <w:p w14:paraId="0000001E" w14:textId="77777777" w:rsidR="00DD4FF5" w:rsidRDefault="00037736">
      <w:pPr>
        <w:numPr>
          <w:ilvl w:val="0"/>
          <w:numId w:val="3"/>
        </w:numPr>
        <w:spacing w:line="360" w:lineRule="auto"/>
        <w:jc w:val="both"/>
      </w:pPr>
      <w:r>
        <w:t xml:space="preserve">Спроектировать и написать </w:t>
      </w:r>
      <w:proofErr w:type="gramStart"/>
      <w:r>
        <w:t>смарт-контракт</w:t>
      </w:r>
      <w:proofErr w:type="gramEnd"/>
      <w:r>
        <w:t xml:space="preserve"> реализующий логику игры “Камень-ножницы-бумага”</w:t>
      </w:r>
    </w:p>
    <w:p w14:paraId="0000001F" w14:textId="77777777" w:rsidR="00DD4FF5" w:rsidRDefault="00037736">
      <w:pPr>
        <w:numPr>
          <w:ilvl w:val="0"/>
          <w:numId w:val="3"/>
        </w:numPr>
        <w:spacing w:line="360" w:lineRule="auto"/>
        <w:jc w:val="both"/>
      </w:pPr>
      <w:r>
        <w:t xml:space="preserve">Реализовать ролевую модель и использовать </w:t>
      </w:r>
      <w:proofErr w:type="spellStart"/>
      <w:r>
        <w:t>modifier</w:t>
      </w:r>
      <w:proofErr w:type="spellEnd"/>
      <w:r>
        <w:t xml:space="preserve"> (</w:t>
      </w:r>
      <w:hyperlink r:id="rId5">
        <w:r>
          <w:rPr>
            <w:color w:val="1155CC"/>
            <w:u w:val="single"/>
          </w:rPr>
          <w:t>https://habr.com/ru/post/572004/</w:t>
        </w:r>
      </w:hyperlink>
      <w:r>
        <w:t>)</w:t>
      </w:r>
    </w:p>
    <w:p w14:paraId="00000020" w14:textId="77777777" w:rsidR="00DD4FF5" w:rsidRDefault="00037736">
      <w:pPr>
        <w:numPr>
          <w:ilvl w:val="0"/>
          <w:numId w:val="3"/>
        </w:numPr>
        <w:spacing w:line="360" w:lineRule="auto"/>
        <w:jc w:val="both"/>
      </w:pPr>
      <w:r>
        <w:t xml:space="preserve">Использовать схему </w:t>
      </w:r>
      <w:proofErr w:type="spellStart"/>
      <w:r>
        <w:t>commit-reveal</w:t>
      </w:r>
      <w:proofErr w:type="spellEnd"/>
      <w:r>
        <w:t xml:space="preserve"> для фиксации выбора игрока и обосновать почему она нужна</w:t>
      </w:r>
    </w:p>
    <w:p w14:paraId="00000021" w14:textId="77777777" w:rsidR="00DD4FF5" w:rsidRDefault="00037736">
      <w:pPr>
        <w:numPr>
          <w:ilvl w:val="0"/>
          <w:numId w:val="3"/>
        </w:numPr>
        <w:spacing w:line="360" w:lineRule="auto"/>
        <w:jc w:val="both"/>
      </w:pPr>
      <w:r>
        <w:t>Добавить события в функции смарт-контракта</w:t>
      </w:r>
    </w:p>
    <w:p w14:paraId="00000022" w14:textId="77777777" w:rsidR="00DD4FF5" w:rsidRDefault="00037736">
      <w:pPr>
        <w:numPr>
          <w:ilvl w:val="0"/>
          <w:numId w:val="3"/>
        </w:numPr>
        <w:spacing w:line="360" w:lineRule="auto"/>
        <w:jc w:val="both"/>
      </w:pPr>
      <w:r>
        <w:t xml:space="preserve">Разместить в </w:t>
      </w:r>
      <w:proofErr w:type="spellStart"/>
      <w:r>
        <w:t>блокчейне</w:t>
      </w:r>
      <w:proofErr w:type="spellEnd"/>
      <w:r>
        <w:t xml:space="preserve"> </w:t>
      </w:r>
      <w:proofErr w:type="spellStart"/>
      <w:r>
        <w:t>Ethereum-Ropsten</w:t>
      </w:r>
      <w:proofErr w:type="spellEnd"/>
    </w:p>
    <w:p w14:paraId="00000023" w14:textId="2D63CA9F" w:rsidR="00DD4FF5" w:rsidRDefault="00037736">
      <w:pPr>
        <w:numPr>
          <w:ilvl w:val="0"/>
          <w:numId w:val="3"/>
        </w:numPr>
        <w:spacing w:line="360" w:lineRule="auto"/>
        <w:jc w:val="both"/>
      </w:pPr>
      <w:r>
        <w:t>Оп</w:t>
      </w:r>
      <w:r>
        <w:t xml:space="preserve">убликовать исходный код в </w:t>
      </w:r>
      <w:proofErr w:type="spellStart"/>
      <w:r>
        <w:t>github</w:t>
      </w:r>
      <w:proofErr w:type="spellEnd"/>
      <w:r>
        <w:br/>
      </w:r>
    </w:p>
    <w:p w14:paraId="6860EFD4" w14:textId="69DD8F73" w:rsidR="00F76193" w:rsidRDefault="00F76193" w:rsidP="00F76193">
      <w:pPr>
        <w:spacing w:line="360" w:lineRule="auto"/>
        <w:jc w:val="both"/>
      </w:pPr>
    </w:p>
    <w:p w14:paraId="031EB969" w14:textId="1FE979E4" w:rsidR="00F76193" w:rsidRPr="00F76193" w:rsidRDefault="00F76193" w:rsidP="00F76193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F76193">
        <w:rPr>
          <w:color w:val="000000" w:themeColor="text1"/>
          <w:sz w:val="32"/>
          <w:szCs w:val="32"/>
        </w:rPr>
        <w:t>Выполнение</w:t>
      </w:r>
    </w:p>
    <w:p w14:paraId="3A8B90B5" w14:textId="77777777" w:rsidR="00F76193" w:rsidRDefault="00F76193" w:rsidP="00F76193">
      <w:pPr>
        <w:spacing w:line="360" w:lineRule="auto"/>
        <w:jc w:val="both"/>
      </w:pPr>
      <w:r>
        <w:t>Схема алгоритма тут</w:t>
      </w:r>
    </w:p>
    <w:p w14:paraId="0C140787" w14:textId="173B3CC8" w:rsidR="00F76193" w:rsidRDefault="00F76193" w:rsidP="00F76193">
      <w:pPr>
        <w:spacing w:line="360" w:lineRule="auto"/>
        <w:jc w:val="both"/>
      </w:pPr>
      <w:r w:rsidRPr="00F76193">
        <w:t>https://miro.com/app/board/o9J_llMbqyY=/?invite_link_id=913984598901</w:t>
      </w:r>
    </w:p>
    <w:p w14:paraId="7F531F9D" w14:textId="1E97CDEE" w:rsidR="00F76193" w:rsidRDefault="00F76193" w:rsidP="00F76193">
      <w:pPr>
        <w:spacing w:line="360" w:lineRule="auto"/>
        <w:jc w:val="both"/>
      </w:pPr>
    </w:p>
    <w:p w14:paraId="40C3DB6F" w14:textId="13EA1A5B" w:rsidR="00F76193" w:rsidRDefault="00F76193" w:rsidP="00F76193">
      <w:pPr>
        <w:spacing w:line="360" w:lineRule="auto"/>
        <w:jc w:val="both"/>
        <w:rPr>
          <w:lang w:val="en-US"/>
        </w:rPr>
      </w:pPr>
      <w:r>
        <w:t>Как</w:t>
      </w:r>
      <w:r w:rsidRPr="00F76193">
        <w:rPr>
          <w:lang w:val="en-US"/>
        </w:rPr>
        <w:t xml:space="preserve"> </w:t>
      </w:r>
      <w:r>
        <w:t>сгенерировать</w:t>
      </w:r>
      <w:r w:rsidRPr="00F76193">
        <w:rPr>
          <w:lang w:val="en-US"/>
        </w:rPr>
        <w:t xml:space="preserve"> </w:t>
      </w:r>
      <w:r>
        <w:rPr>
          <w:lang w:val="en-US"/>
        </w:rPr>
        <w:t>commitment:</w:t>
      </w:r>
    </w:p>
    <w:p w14:paraId="415B8967" w14:textId="1701D606" w:rsidR="00F76193" w:rsidRDefault="00F76193" w:rsidP="00F76193">
      <w:pPr>
        <w:spacing w:line="360" w:lineRule="auto"/>
        <w:jc w:val="both"/>
        <w:rPr>
          <w:i/>
          <w:iCs/>
          <w:color w:val="7F7F7F" w:themeColor="text1" w:themeTint="80"/>
          <w:lang w:val="en-US"/>
        </w:rPr>
      </w:pPr>
      <w:r w:rsidRPr="00F76193">
        <w:rPr>
          <w:i/>
          <w:iCs/>
          <w:color w:val="7F7F7F" w:themeColor="text1" w:themeTint="80"/>
          <w:lang w:val="en-US"/>
        </w:rPr>
        <w:t>pip3 install web3</w:t>
      </w:r>
    </w:p>
    <w:p w14:paraId="3C7C6A2A" w14:textId="77777777" w:rsidR="00F76193" w:rsidRPr="00F76193" w:rsidRDefault="00F76193" w:rsidP="00F76193">
      <w:pPr>
        <w:spacing w:line="360" w:lineRule="auto"/>
        <w:jc w:val="both"/>
        <w:rPr>
          <w:i/>
          <w:iCs/>
          <w:color w:val="7F7F7F" w:themeColor="text1" w:themeTint="80"/>
          <w:lang w:val="en-US"/>
        </w:rPr>
      </w:pPr>
    </w:p>
    <w:p w14:paraId="47428C7A" w14:textId="6E047634" w:rsidR="00F76193" w:rsidRPr="00F76193" w:rsidRDefault="00F76193" w:rsidP="00F76193">
      <w:pPr>
        <w:spacing w:line="360" w:lineRule="auto"/>
        <w:jc w:val="both"/>
        <w:rPr>
          <w:i/>
          <w:iCs/>
          <w:color w:val="7F7F7F" w:themeColor="text1" w:themeTint="80"/>
          <w:lang w:val="en-US"/>
        </w:rPr>
      </w:pPr>
      <w:r w:rsidRPr="00F76193">
        <w:rPr>
          <w:i/>
          <w:iCs/>
          <w:color w:val="7F7F7F" w:themeColor="text1" w:themeTint="80"/>
          <w:lang w:val="en-US"/>
        </w:rPr>
        <w:t>Import web3</w:t>
      </w:r>
    </w:p>
    <w:p w14:paraId="162F8972" w14:textId="77777777" w:rsidR="00F76193" w:rsidRPr="00F76193" w:rsidRDefault="00F76193" w:rsidP="00F76193">
      <w:pPr>
        <w:spacing w:line="360" w:lineRule="auto"/>
        <w:jc w:val="both"/>
        <w:rPr>
          <w:i/>
          <w:iCs/>
          <w:color w:val="7F7F7F" w:themeColor="text1" w:themeTint="80"/>
          <w:lang w:val="en-US"/>
        </w:rPr>
      </w:pPr>
      <w:r w:rsidRPr="00F76193">
        <w:rPr>
          <w:i/>
          <w:iCs/>
          <w:color w:val="7F7F7F" w:themeColor="text1" w:themeTint="80"/>
          <w:lang w:val="en-US"/>
        </w:rPr>
        <w:t>web3.Web</w:t>
      </w:r>
      <w:proofErr w:type="gramStart"/>
      <w:r w:rsidRPr="00F76193">
        <w:rPr>
          <w:i/>
          <w:iCs/>
          <w:color w:val="7F7F7F" w:themeColor="text1" w:themeTint="80"/>
          <w:lang w:val="en-US"/>
        </w:rPr>
        <w:t>3.solidityKeccak</w:t>
      </w:r>
      <w:proofErr w:type="gramEnd"/>
      <w:r w:rsidRPr="00F76193">
        <w:rPr>
          <w:i/>
          <w:iCs/>
          <w:color w:val="7F7F7F" w:themeColor="text1" w:themeTint="80"/>
          <w:lang w:val="en-US"/>
        </w:rPr>
        <w:t>(['string', 'string'], ['paper', 'password12345'])</w:t>
      </w:r>
    </w:p>
    <w:p w14:paraId="5CDB7D44" w14:textId="0C0199C3" w:rsidR="00F76193" w:rsidRDefault="00F76193" w:rsidP="00F76193">
      <w:pPr>
        <w:spacing w:line="360" w:lineRule="auto"/>
        <w:jc w:val="both"/>
        <w:rPr>
          <w:i/>
          <w:iCs/>
          <w:color w:val="7F7F7F" w:themeColor="text1" w:themeTint="80"/>
        </w:rPr>
      </w:pPr>
      <w:r w:rsidRPr="00F76193">
        <w:rPr>
          <w:i/>
          <w:iCs/>
          <w:color w:val="7F7F7F" w:themeColor="text1" w:themeTint="80"/>
        </w:rPr>
        <w:t>HexBytes('0xb0c1f97a3a2b7f321dcef007069b5aa7b7d8f608e59fac217519f6fd4450076c')</w:t>
      </w:r>
    </w:p>
    <w:p w14:paraId="347492C6" w14:textId="772F93F6" w:rsidR="00F76193" w:rsidRDefault="00F76193" w:rsidP="00F76193">
      <w:pPr>
        <w:spacing w:line="360" w:lineRule="auto"/>
        <w:jc w:val="both"/>
        <w:rPr>
          <w:i/>
          <w:iCs/>
          <w:color w:val="7F7F7F" w:themeColor="text1" w:themeTint="80"/>
        </w:rPr>
      </w:pPr>
    </w:p>
    <w:p w14:paraId="774C42FE" w14:textId="0BEC9F2B" w:rsidR="00F76193" w:rsidRDefault="00F76193" w:rsidP="00F76193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В коде выше </w:t>
      </w:r>
      <w:proofErr w:type="gramStart"/>
      <w:r>
        <w:rPr>
          <w:color w:val="000000" w:themeColor="text1"/>
        </w:rPr>
        <w:t xml:space="preserve">есть </w:t>
      </w:r>
      <w:r w:rsidRPr="00F76193">
        <w:rPr>
          <w:i/>
          <w:iCs/>
          <w:color w:val="7F7F7F" w:themeColor="text1" w:themeTint="80"/>
        </w:rPr>
        <w:t xml:space="preserve"> [</w:t>
      </w:r>
      <w:proofErr w:type="gramEnd"/>
      <w:r w:rsidRPr="00F76193">
        <w:rPr>
          <w:i/>
          <w:iCs/>
          <w:color w:val="7F7F7F" w:themeColor="text1" w:themeTint="80"/>
        </w:rPr>
        <w:t>'</w:t>
      </w:r>
      <w:r w:rsidRPr="00F76193">
        <w:rPr>
          <w:i/>
          <w:iCs/>
          <w:color w:val="7F7F7F" w:themeColor="text1" w:themeTint="80"/>
          <w:lang w:val="en-US"/>
        </w:rPr>
        <w:t>paper</w:t>
      </w:r>
      <w:r w:rsidRPr="00F76193">
        <w:rPr>
          <w:i/>
          <w:iCs/>
          <w:color w:val="7F7F7F" w:themeColor="text1" w:themeTint="80"/>
        </w:rPr>
        <w:t>', '</w:t>
      </w:r>
      <w:r w:rsidRPr="00F76193">
        <w:rPr>
          <w:i/>
          <w:iCs/>
          <w:color w:val="7F7F7F" w:themeColor="text1" w:themeTint="80"/>
          <w:lang w:val="en-US"/>
        </w:rPr>
        <w:t>password</w:t>
      </w:r>
      <w:r w:rsidRPr="00F76193">
        <w:rPr>
          <w:i/>
          <w:iCs/>
          <w:color w:val="7F7F7F" w:themeColor="text1" w:themeTint="80"/>
        </w:rPr>
        <w:t>12345'</w:t>
      </w:r>
      <w:r w:rsidRPr="00F76193">
        <w:rPr>
          <w:i/>
          <w:iCs/>
          <w:color w:val="7F7F7F" w:themeColor="text1" w:themeTint="80"/>
        </w:rPr>
        <w:t>]</w:t>
      </w:r>
      <w:r>
        <w:rPr>
          <w:i/>
          <w:iCs/>
          <w:color w:val="7F7F7F" w:themeColor="text1" w:themeTint="80"/>
        </w:rPr>
        <w:t xml:space="preserve"> </w:t>
      </w:r>
      <w:r w:rsidRPr="00F76193">
        <w:rPr>
          <w:i/>
          <w:iCs/>
          <w:color w:val="000000" w:themeColor="text1"/>
        </w:rPr>
        <w:t xml:space="preserve">- </w:t>
      </w:r>
      <w:r w:rsidRPr="00F76193">
        <w:rPr>
          <w:color w:val="000000" w:themeColor="text1"/>
        </w:rPr>
        <w:t xml:space="preserve">тут </w:t>
      </w:r>
      <w:r w:rsidRPr="00F76193">
        <w:rPr>
          <w:color w:val="000000" w:themeColor="text1"/>
          <w:lang w:val="en-US"/>
        </w:rPr>
        <w:t>paper</w:t>
      </w:r>
      <w:r w:rsidRPr="00F76193">
        <w:rPr>
          <w:color w:val="000000" w:themeColor="text1"/>
        </w:rPr>
        <w:t xml:space="preserve"> – это выбор пользователя, а </w:t>
      </w:r>
      <w:r w:rsidRPr="00F76193">
        <w:rPr>
          <w:color w:val="000000" w:themeColor="text1"/>
          <w:lang w:val="en-US"/>
        </w:rPr>
        <w:t>password</w:t>
      </w:r>
      <w:r w:rsidRPr="00F76193">
        <w:rPr>
          <w:color w:val="000000" w:themeColor="text1"/>
        </w:rPr>
        <w:t xml:space="preserve">12345 – секрет, чтобы по </w:t>
      </w:r>
      <w:proofErr w:type="spellStart"/>
      <w:r w:rsidRPr="00F76193">
        <w:rPr>
          <w:color w:val="000000" w:themeColor="text1"/>
        </w:rPr>
        <w:t>хэшу</w:t>
      </w:r>
      <w:proofErr w:type="spellEnd"/>
      <w:r w:rsidRPr="00F76193">
        <w:rPr>
          <w:color w:val="000000" w:themeColor="text1"/>
        </w:rPr>
        <w:t xml:space="preserve"> нельзя было восстановить выбор (</w:t>
      </w:r>
      <w:r w:rsidRPr="00F76193">
        <w:rPr>
          <w:color w:val="000000" w:themeColor="text1"/>
          <w:lang w:val="en-US"/>
        </w:rPr>
        <w:t>HMAC</w:t>
      </w:r>
      <w:r w:rsidRPr="00F76193">
        <w:rPr>
          <w:color w:val="000000" w:themeColor="text1"/>
        </w:rPr>
        <w:t>).</w:t>
      </w:r>
    </w:p>
    <w:p w14:paraId="0FA2EEC5" w14:textId="363F6CE5" w:rsidR="00F76193" w:rsidRDefault="00F76193" w:rsidP="00F76193">
      <w:pPr>
        <w:spacing w:line="360" w:lineRule="auto"/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lastRenderedPageBreak/>
        <w:t xml:space="preserve">Дальше в сам смарт-контракт можно передавать только полученный </w:t>
      </w:r>
      <w:proofErr w:type="spellStart"/>
      <w:r>
        <w:rPr>
          <w:color w:val="000000" w:themeColor="text1"/>
        </w:rPr>
        <w:t>хэш</w:t>
      </w:r>
      <w:proofErr w:type="spellEnd"/>
      <w:r>
        <w:rPr>
          <w:color w:val="000000" w:themeColor="text1"/>
        </w:rPr>
        <w:t xml:space="preserve">, как в данном случае </w:t>
      </w:r>
      <w:r w:rsidRPr="00F76193">
        <w:rPr>
          <w:i/>
          <w:iCs/>
          <w:color w:val="000000" w:themeColor="text1"/>
        </w:rPr>
        <w:t>0xb0c1f97a3a2b7f321dcef007069b5aa7b7d8f608e59fac217519f6fd4450076c</w:t>
      </w:r>
      <w:r>
        <w:rPr>
          <w:i/>
          <w:iCs/>
          <w:color w:val="000000" w:themeColor="text1"/>
        </w:rPr>
        <w:t>:</w:t>
      </w:r>
    </w:p>
    <w:p w14:paraId="3A4170C6" w14:textId="40AFD770" w:rsidR="00F76193" w:rsidRDefault="00F76193" w:rsidP="00F76193">
      <w:pPr>
        <w:spacing w:line="360" w:lineRule="auto"/>
        <w:jc w:val="both"/>
        <w:rPr>
          <w:i/>
          <w:iCs/>
          <w:color w:val="000000" w:themeColor="text1"/>
        </w:rPr>
      </w:pPr>
      <w:r w:rsidRPr="00F76193">
        <w:rPr>
          <w:i/>
          <w:iCs/>
          <w:color w:val="000000" w:themeColor="text1"/>
        </w:rPr>
        <w:drawing>
          <wp:inline distT="0" distB="0" distL="0" distR="0" wp14:anchorId="34E8BD87" wp14:editId="03B68610">
            <wp:extent cx="2926622" cy="183742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672" cy="18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808" w14:textId="4FACC78F" w:rsidR="00F76193" w:rsidRDefault="00F76193" w:rsidP="00F76193">
      <w:pPr>
        <w:spacing w:line="360" w:lineRule="auto"/>
        <w:jc w:val="both"/>
        <w:rPr>
          <w:i/>
          <w:iCs/>
          <w:color w:val="000000" w:themeColor="text1"/>
        </w:rPr>
      </w:pPr>
    </w:p>
    <w:p w14:paraId="29EF81B8" w14:textId="0C41B6F5" w:rsidR="00F76193" w:rsidRDefault="00F76193" w:rsidP="00F76193">
      <w:pPr>
        <w:spacing w:line="360" w:lineRule="auto"/>
        <w:jc w:val="both"/>
      </w:pPr>
    </w:p>
    <w:p w14:paraId="50148FBF" w14:textId="7A472911" w:rsidR="00F76193" w:rsidRDefault="00F76193" w:rsidP="00F76193">
      <w:pPr>
        <w:spacing w:line="360" w:lineRule="auto"/>
        <w:jc w:val="both"/>
        <w:rPr>
          <w:lang w:val="en-US"/>
        </w:rPr>
      </w:pPr>
      <w:r>
        <w:t xml:space="preserve">Затем выбор и секрет можно передать в </w:t>
      </w:r>
      <w:r>
        <w:rPr>
          <w:lang w:val="en-US"/>
        </w:rPr>
        <w:t>reveal</w:t>
      </w:r>
      <w:r w:rsidRPr="00F76193">
        <w:t>_</w:t>
      </w:r>
      <w:r>
        <w:rPr>
          <w:lang w:val="en-US"/>
        </w:rPr>
        <w:t>choice</w:t>
      </w:r>
    </w:p>
    <w:p w14:paraId="16FF7773" w14:textId="32C12637" w:rsidR="00F76193" w:rsidRDefault="00F76193" w:rsidP="00F76193">
      <w:pPr>
        <w:spacing w:line="360" w:lineRule="auto"/>
        <w:jc w:val="both"/>
      </w:pPr>
      <w:r w:rsidRPr="00F76193">
        <w:drawing>
          <wp:inline distT="0" distB="0" distL="0" distR="0" wp14:anchorId="4B78A00D" wp14:editId="74246199">
            <wp:extent cx="2682815" cy="1411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098" cy="14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DABB" w14:textId="201DEA89" w:rsidR="00F76193" w:rsidRDefault="00F76193" w:rsidP="00F76193">
      <w:pPr>
        <w:spacing w:line="360" w:lineRule="auto"/>
        <w:jc w:val="both"/>
      </w:pPr>
    </w:p>
    <w:p w14:paraId="36BB50A7" w14:textId="2F7805A6" w:rsidR="00F76193" w:rsidRDefault="00F76193" w:rsidP="00F76193">
      <w:pPr>
        <w:spacing w:line="360" w:lineRule="auto"/>
        <w:jc w:val="both"/>
      </w:pPr>
    </w:p>
    <w:p w14:paraId="2A7D7EB5" w14:textId="3BA571D8" w:rsidR="00F76193" w:rsidRDefault="00F76193" w:rsidP="00F76193">
      <w:pPr>
        <w:spacing w:line="360" w:lineRule="auto"/>
        <w:jc w:val="both"/>
      </w:pPr>
      <w:r>
        <w:t xml:space="preserve">Пользователи не видят значения друг друга, поскольку изначально в смарт-контракт записываются </w:t>
      </w:r>
      <w:proofErr w:type="spellStart"/>
      <w:r>
        <w:t>хэши</w:t>
      </w:r>
      <w:proofErr w:type="spellEnd"/>
      <w:r>
        <w:t xml:space="preserve"> от секрета и выбора.</w:t>
      </w:r>
    </w:p>
    <w:p w14:paraId="550D32B9" w14:textId="765FD971" w:rsidR="00F76193" w:rsidRDefault="00F76193" w:rsidP="00F76193">
      <w:pPr>
        <w:spacing w:line="360" w:lineRule="auto"/>
        <w:jc w:val="both"/>
      </w:pPr>
    </w:p>
    <w:p w14:paraId="5625B604" w14:textId="7B26182A" w:rsidR="00F76193" w:rsidRDefault="00F76193" w:rsidP="00F76193">
      <w:pPr>
        <w:spacing w:line="360" w:lineRule="auto"/>
        <w:jc w:val="both"/>
      </w:pPr>
      <w:r>
        <w:t>Затем после старта игры (когда оба выбора уже рассекречены) рассылаются уведомления о том, кто какой выбор сделал:</w:t>
      </w:r>
    </w:p>
    <w:p w14:paraId="7F79F4B0" w14:textId="0761EA8F" w:rsidR="00F76193" w:rsidRDefault="00F76193" w:rsidP="00F76193">
      <w:pPr>
        <w:spacing w:line="360" w:lineRule="auto"/>
        <w:jc w:val="both"/>
      </w:pPr>
      <w:r w:rsidRPr="00F76193">
        <w:lastRenderedPageBreak/>
        <w:drawing>
          <wp:inline distT="0" distB="0" distL="0" distR="0" wp14:anchorId="7A256A3B" wp14:editId="124AB25C">
            <wp:extent cx="5733415" cy="3231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28D2" w14:textId="33DAD4F6" w:rsidR="001F7F54" w:rsidRDefault="001F7F54" w:rsidP="00F76193">
      <w:pPr>
        <w:spacing w:line="360" w:lineRule="auto"/>
        <w:jc w:val="both"/>
      </w:pPr>
    </w:p>
    <w:p w14:paraId="6D289E95" w14:textId="546AE6E4" w:rsidR="001F7F54" w:rsidRDefault="001F7F54" w:rsidP="00F76193">
      <w:pPr>
        <w:spacing w:line="360" w:lineRule="auto"/>
        <w:jc w:val="both"/>
      </w:pPr>
      <w:r>
        <w:t xml:space="preserve">Код контракта находится в </w:t>
      </w:r>
      <w:proofErr w:type="spellStart"/>
      <w:r>
        <w:t>репозитории</w:t>
      </w:r>
      <w:proofErr w:type="spellEnd"/>
    </w:p>
    <w:p w14:paraId="5AB4518C" w14:textId="6E473F08" w:rsidR="001F7F54" w:rsidRDefault="0063005D" w:rsidP="00F76193">
      <w:pPr>
        <w:spacing w:line="360" w:lineRule="auto"/>
        <w:jc w:val="both"/>
      </w:pPr>
      <w:hyperlink r:id="rId9" w:history="1">
        <w:r w:rsidRPr="0046246A">
          <w:rPr>
            <w:rStyle w:val="a5"/>
          </w:rPr>
          <w:t>https://github.com/Parkhomets/crypto_solidity</w:t>
        </w:r>
      </w:hyperlink>
    </w:p>
    <w:p w14:paraId="457EA841" w14:textId="77777777" w:rsidR="001F7F54" w:rsidRPr="00037736" w:rsidRDefault="001F7F54" w:rsidP="00F76193">
      <w:pPr>
        <w:spacing w:line="360" w:lineRule="auto"/>
        <w:jc w:val="both"/>
        <w:rPr>
          <w:lang w:val="en-US"/>
        </w:rPr>
      </w:pPr>
    </w:p>
    <w:p w14:paraId="00000024" w14:textId="77777777" w:rsidR="00DD4FF5" w:rsidRDefault="00037736">
      <w:pPr>
        <w:pStyle w:val="2"/>
        <w:spacing w:line="360" w:lineRule="auto"/>
        <w:jc w:val="both"/>
      </w:pPr>
      <w:bookmarkStart w:id="7" w:name="_7bnchkohljt1" w:colFirst="0" w:colLast="0"/>
      <w:bookmarkEnd w:id="7"/>
      <w:r>
        <w:t>Контрольные вопросы</w:t>
      </w:r>
    </w:p>
    <w:p w14:paraId="00000025" w14:textId="11AA8610" w:rsidR="00DD4FF5" w:rsidRDefault="00037736">
      <w:pPr>
        <w:numPr>
          <w:ilvl w:val="0"/>
          <w:numId w:val="2"/>
        </w:numPr>
        <w:spacing w:line="360" w:lineRule="auto"/>
        <w:jc w:val="both"/>
      </w:pPr>
      <w:r>
        <w:t xml:space="preserve">В чём особенность смарт-контрактов без конструктора? </w:t>
      </w:r>
    </w:p>
    <w:p w14:paraId="55E5C0B2" w14:textId="0A6607CD" w:rsidR="00F76193" w:rsidRPr="00F76193" w:rsidRDefault="00F76193" w:rsidP="00F76193">
      <w:pPr>
        <w:spacing w:line="360" w:lineRule="auto"/>
        <w:jc w:val="both"/>
        <w:rPr>
          <w:lang w:val="en-US"/>
        </w:rPr>
      </w:pPr>
      <w:r>
        <w:t xml:space="preserve">Они будут одинаковы, поскольку не принимают никаких переменных </w:t>
      </w:r>
      <w:proofErr w:type="gramStart"/>
      <w:r>
        <w:t>во время</w:t>
      </w:r>
      <w:proofErr w:type="gramEnd"/>
      <w:r>
        <w:t xml:space="preserve"> </w:t>
      </w:r>
      <w:proofErr w:type="spellStart"/>
      <w:r>
        <w:t>деплоя</w:t>
      </w:r>
      <w:proofErr w:type="spellEnd"/>
      <w:r>
        <w:t>, чтобы задать внутреннее состояние.</w:t>
      </w:r>
    </w:p>
    <w:p w14:paraId="00000026" w14:textId="6E20CBF0" w:rsidR="00DD4FF5" w:rsidRDefault="00037736">
      <w:pPr>
        <w:numPr>
          <w:ilvl w:val="0"/>
          <w:numId w:val="2"/>
        </w:numPr>
        <w:spacing w:line="360" w:lineRule="auto"/>
        <w:jc w:val="both"/>
      </w:pPr>
      <w:r>
        <w:t xml:space="preserve">Чем отличается тип смарт-контракта </w:t>
      </w:r>
      <w:proofErr w:type="spellStart"/>
      <w:r>
        <w:t>library</w:t>
      </w:r>
      <w:proofErr w:type="spellEnd"/>
      <w:r>
        <w:t xml:space="preserve"> от типа </w:t>
      </w:r>
      <w:proofErr w:type="spellStart"/>
      <w:r>
        <w:t>contract</w:t>
      </w:r>
      <w:proofErr w:type="spellEnd"/>
      <w:r>
        <w:t>?</w:t>
      </w:r>
    </w:p>
    <w:p w14:paraId="69669C40" w14:textId="77777777" w:rsidR="00F76193" w:rsidRDefault="00F76193" w:rsidP="00F76193">
      <w:r>
        <w:rPr>
          <w:lang w:val="en-US"/>
        </w:rPr>
        <w:t>Lib</w:t>
      </w:r>
      <w:r w:rsidRPr="00F76193">
        <w:t xml:space="preserve"> – </w:t>
      </w:r>
      <w:r>
        <w:t xml:space="preserve">это библиотека. </w:t>
      </w:r>
      <w:r>
        <w:t xml:space="preserve">Библиотека в </w:t>
      </w:r>
      <w:proofErr w:type="spellStart"/>
      <w:r>
        <w:t>Solidity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тип смарт-контракта, содержащий многократно используемый код. После развертывания в </w:t>
      </w:r>
      <w:proofErr w:type="spellStart"/>
      <w:r>
        <w:t>блокчейне</w:t>
      </w:r>
      <w:proofErr w:type="spellEnd"/>
      <w:r>
        <w:t xml:space="preserve"> (развёртывается только один раз) ему присваивается определённый адрес, а его свойства / методы могут многократно использоваться другими смарт-контрактами в сети </w:t>
      </w:r>
      <w:proofErr w:type="spellStart"/>
      <w:r>
        <w:t>Ethereum</w:t>
      </w:r>
      <w:proofErr w:type="spellEnd"/>
      <w:r>
        <w:t>.</w:t>
      </w:r>
    </w:p>
    <w:p w14:paraId="7B3CB7F6" w14:textId="35100C21" w:rsidR="00F76193" w:rsidRPr="00F76193" w:rsidRDefault="00F76193" w:rsidP="00F76193">
      <w:pPr>
        <w:spacing w:line="360" w:lineRule="auto"/>
        <w:jc w:val="both"/>
      </w:pPr>
      <w:hyperlink r:id="rId10" w:history="1">
        <w:r w:rsidRPr="0046246A">
          <w:rPr>
            <w:rStyle w:val="a5"/>
          </w:rPr>
          <w:t>https://habr.com/ru/post/572894/</w:t>
        </w:r>
      </w:hyperlink>
      <w:r>
        <w:t xml:space="preserve"> </w:t>
      </w:r>
    </w:p>
    <w:p w14:paraId="00000027" w14:textId="366B6617" w:rsidR="00DD4FF5" w:rsidRDefault="00037736">
      <w:pPr>
        <w:numPr>
          <w:ilvl w:val="0"/>
          <w:numId w:val="2"/>
        </w:numPr>
        <w:spacing w:line="360" w:lineRule="auto"/>
        <w:jc w:val="both"/>
      </w:pPr>
      <w:r>
        <w:t>Какие типы памяти существуют в EVM?</w:t>
      </w:r>
    </w:p>
    <w:p w14:paraId="404A00F9" w14:textId="77777777" w:rsidR="00F76193" w:rsidRDefault="00F76193" w:rsidP="00F76193">
      <w:pPr>
        <w:spacing w:line="360" w:lineRule="auto"/>
        <w:jc w:val="both"/>
      </w:pPr>
      <w:r>
        <w:t>Переменные объявляются как данные хранилища, памяти или вызова, чтобы явно указать местоположение данных.</w:t>
      </w:r>
    </w:p>
    <w:p w14:paraId="0A7C593A" w14:textId="1205D6AE" w:rsidR="00F76193" w:rsidRDefault="00F76193" w:rsidP="00F76193">
      <w:pPr>
        <w:spacing w:line="360" w:lineRule="auto"/>
        <w:jc w:val="both"/>
      </w:pPr>
      <w:r w:rsidRPr="00F76193">
        <w:rPr>
          <w:b/>
          <w:bCs/>
          <w:lang w:val="en-US"/>
        </w:rPr>
        <w:t>storage</w:t>
      </w:r>
      <w:r>
        <w:t xml:space="preserve"> - это переменная состояния (хранилище в </w:t>
      </w:r>
      <w:proofErr w:type="spellStart"/>
      <w:r>
        <w:t>блокчейне</w:t>
      </w:r>
      <w:proofErr w:type="spellEnd"/>
      <w:r>
        <w:t>)</w:t>
      </w:r>
    </w:p>
    <w:p w14:paraId="5C902407" w14:textId="28C81CAB" w:rsidR="00F76193" w:rsidRDefault="00F76193" w:rsidP="00F76193">
      <w:pPr>
        <w:spacing w:line="360" w:lineRule="auto"/>
        <w:jc w:val="both"/>
      </w:pPr>
      <w:r w:rsidRPr="00F76193">
        <w:rPr>
          <w:b/>
          <w:bCs/>
          <w:lang w:val="en-US"/>
        </w:rPr>
        <w:t>memory</w:t>
      </w:r>
      <w:r>
        <w:t xml:space="preserve"> - переменная находится в памяти и существует во время вызова функции</w:t>
      </w:r>
    </w:p>
    <w:p w14:paraId="51384224" w14:textId="05097E9F" w:rsidR="00F76193" w:rsidRDefault="00F76193" w:rsidP="00F76193">
      <w:pPr>
        <w:spacing w:line="360" w:lineRule="auto"/>
        <w:jc w:val="both"/>
      </w:pPr>
      <w:proofErr w:type="spellStart"/>
      <w:r w:rsidRPr="00F76193">
        <w:rPr>
          <w:b/>
          <w:bCs/>
          <w:lang w:val="en-US"/>
        </w:rPr>
        <w:t>calldata</w:t>
      </w:r>
      <w:proofErr w:type="spellEnd"/>
      <w:r w:rsidRPr="00F76193">
        <w:t xml:space="preserve"> </w:t>
      </w:r>
      <w:r>
        <w:t>- специальное расположение данных, содержащее аргументы функции, доступное только для внешних функций</w:t>
      </w:r>
    </w:p>
    <w:p w14:paraId="00000028" w14:textId="6C3869F0" w:rsidR="00DD4FF5" w:rsidRDefault="00037736">
      <w:pPr>
        <w:numPr>
          <w:ilvl w:val="0"/>
          <w:numId w:val="2"/>
        </w:numPr>
        <w:spacing w:line="360" w:lineRule="auto"/>
        <w:jc w:val="both"/>
      </w:pPr>
      <w:r>
        <w:lastRenderedPageBreak/>
        <w:t>Зачем нужен ABI?</w:t>
      </w:r>
    </w:p>
    <w:p w14:paraId="4B45193E" w14:textId="428E898D" w:rsidR="00F76193" w:rsidRDefault="00F76193" w:rsidP="00F76193">
      <w:pPr>
        <w:spacing w:line="360" w:lineRule="auto"/>
        <w:ind w:left="360"/>
        <w:jc w:val="both"/>
      </w:pPr>
      <w:r>
        <w:t>Э</w:t>
      </w:r>
      <w:r w:rsidRPr="00F76193">
        <w:t xml:space="preserve">то стандартный способ взаимодействия с контрактами в экосистеме </w:t>
      </w:r>
      <w:proofErr w:type="spellStart"/>
      <w:r w:rsidRPr="00F76193">
        <w:t>Ethereum</w:t>
      </w:r>
      <w:proofErr w:type="spellEnd"/>
      <w:r w:rsidRPr="00F76193">
        <w:t xml:space="preserve">, как за пределами </w:t>
      </w:r>
      <w:proofErr w:type="spellStart"/>
      <w:r w:rsidRPr="00F76193">
        <w:t>блокчейна</w:t>
      </w:r>
      <w:proofErr w:type="spellEnd"/>
      <w:r w:rsidRPr="00F76193">
        <w:t>, так и для взаимодействия между контрактами.</w:t>
      </w:r>
    </w:p>
    <w:p w14:paraId="00000029" w14:textId="557AA24B" w:rsidR="00DD4FF5" w:rsidRDefault="00037736">
      <w:pPr>
        <w:numPr>
          <w:ilvl w:val="0"/>
          <w:numId w:val="2"/>
        </w:numPr>
        <w:spacing w:line="360" w:lineRule="auto"/>
        <w:jc w:val="both"/>
      </w:pPr>
      <w:r>
        <w:t xml:space="preserve">Зачем нужны вставки </w:t>
      </w:r>
      <w:proofErr w:type="spellStart"/>
      <w:r>
        <w:t>assembly</w:t>
      </w:r>
      <w:proofErr w:type="spellEnd"/>
      <w:r>
        <w:t xml:space="preserve"> в сма</w:t>
      </w:r>
      <w:r>
        <w:t>рт-контакт?</w:t>
      </w:r>
    </w:p>
    <w:p w14:paraId="3F23C3BF" w14:textId="5FD60F9A" w:rsidR="00F76193" w:rsidRPr="00F76193" w:rsidRDefault="00F76193" w:rsidP="00F76193">
      <w:pPr>
        <w:spacing w:before="100" w:beforeAutospacing="1" w:after="100" w:afterAutospacing="1"/>
        <w:ind w:left="720"/>
      </w:pPr>
      <w:r>
        <w:rPr>
          <w:lang w:val="en-US"/>
        </w:rPr>
        <w:t>assembly</w:t>
      </w:r>
      <w:r w:rsidRPr="00F76193">
        <w:t xml:space="preserve"> позволяет считывать целые слова (256 бит) из таких типов данных, как строка и байты, за одну операцию. </w:t>
      </w:r>
      <w:r w:rsidRPr="00F76193">
        <w:rPr>
          <w:lang w:val="en-US"/>
        </w:rPr>
        <w:t>Solidity</w:t>
      </w:r>
      <w:r w:rsidRPr="00F76193">
        <w:t>-</w:t>
      </w:r>
      <w:proofErr w:type="spellStart"/>
      <w:r w:rsidRPr="00F76193">
        <w:rPr>
          <w:lang w:val="en-US"/>
        </w:rPr>
        <w:t>stringutils</w:t>
      </w:r>
      <w:proofErr w:type="spellEnd"/>
      <w:r w:rsidRPr="00F76193">
        <w:t xml:space="preserve"> использует это для очень быстрого сравнения строк путем вычитания 32-байтовых фрагментов двух сравниваемых строк. Без </w:t>
      </w:r>
      <w:r>
        <w:rPr>
          <w:lang w:val="en-US"/>
        </w:rPr>
        <w:t>assembly</w:t>
      </w:r>
      <w:r w:rsidRPr="00F76193">
        <w:t xml:space="preserve"> </w:t>
      </w:r>
      <w:r>
        <w:t>это</w:t>
      </w:r>
      <w:r w:rsidRPr="00F76193">
        <w:t xml:space="preserve"> придется делать это байт за байтом.</w:t>
      </w:r>
    </w:p>
    <w:p w14:paraId="620D0A80" w14:textId="77777777" w:rsidR="00F76193" w:rsidRDefault="00F76193" w:rsidP="00F76193">
      <w:pPr>
        <w:spacing w:before="100" w:beforeAutospacing="1" w:after="100" w:afterAutospacing="1"/>
        <w:ind w:left="720"/>
      </w:pPr>
      <w:r w:rsidRPr="00F76193">
        <w:t xml:space="preserve">С помощью </w:t>
      </w:r>
      <w:r>
        <w:rPr>
          <w:lang w:val="en-US"/>
        </w:rPr>
        <w:t>inline</w:t>
      </w:r>
      <w:r w:rsidRPr="00F76193">
        <w:t xml:space="preserve"> </w:t>
      </w:r>
      <w:r>
        <w:rPr>
          <w:lang w:val="en-US"/>
        </w:rPr>
        <w:t>assembly</w:t>
      </w:r>
      <w:r w:rsidRPr="00F76193">
        <w:t xml:space="preserve"> мож</w:t>
      </w:r>
      <w:r>
        <w:t>но</w:t>
      </w:r>
      <w:r w:rsidRPr="00F76193">
        <w:t xml:space="preserve"> передать строку и </w:t>
      </w:r>
      <w:proofErr w:type="spellStart"/>
      <w:r w:rsidRPr="00F76193">
        <w:t>хэшировать</w:t>
      </w:r>
      <w:proofErr w:type="spellEnd"/>
      <w:r w:rsidRPr="00F76193">
        <w:t xml:space="preserve"> только тот бит, который интересует.</w:t>
      </w:r>
      <w:r>
        <w:t xml:space="preserve"> </w:t>
      </w:r>
    </w:p>
    <w:p w14:paraId="42817A33" w14:textId="79BCFB99" w:rsidR="00F76193" w:rsidRPr="00F76193" w:rsidRDefault="00F76193" w:rsidP="00F76193">
      <w:pPr>
        <w:spacing w:before="100" w:beforeAutospacing="1" w:after="100" w:afterAutospacing="1"/>
        <w:ind w:left="720"/>
      </w:pPr>
      <w:r>
        <w:rPr>
          <w:lang w:val="en-US"/>
        </w:rPr>
        <w:t>Solidity</w:t>
      </w:r>
      <w:r w:rsidRPr="00F76193">
        <w:t xml:space="preserve"> не поддерживает получение возвращаемых значений от внешних функций, которые возвращают типы переменной длины, такие как динамические массивы, байты или строки, но если вы знаете ожидаемую длину, вы можете вызвать их с помощью </w:t>
      </w:r>
      <w:r w:rsidRPr="00F76193">
        <w:rPr>
          <w:lang w:val="en-US"/>
        </w:rPr>
        <w:t>inline</w:t>
      </w:r>
      <w:r w:rsidRPr="00F76193">
        <w:t xml:space="preserve"> </w:t>
      </w:r>
      <w:r w:rsidRPr="00F76193">
        <w:rPr>
          <w:lang w:val="en-US"/>
        </w:rPr>
        <w:t>assembly</w:t>
      </w:r>
      <w:r w:rsidRPr="00F76193">
        <w:t>.</w:t>
      </w:r>
    </w:p>
    <w:p w14:paraId="5CB0E9AA" w14:textId="77777777" w:rsidR="00F76193" w:rsidRPr="00F76193" w:rsidRDefault="00F76193" w:rsidP="00F76193">
      <w:pPr>
        <w:spacing w:line="360" w:lineRule="auto"/>
        <w:ind w:left="720"/>
        <w:jc w:val="both"/>
      </w:pPr>
    </w:p>
    <w:p w14:paraId="0000002A" w14:textId="7C39D888" w:rsidR="00DD4FF5" w:rsidRDefault="00037736">
      <w:pPr>
        <w:numPr>
          <w:ilvl w:val="0"/>
          <w:numId w:val="2"/>
        </w:numPr>
        <w:spacing w:line="360" w:lineRule="auto"/>
        <w:jc w:val="both"/>
      </w:pPr>
      <w:r>
        <w:t xml:space="preserve">Зачем нужен тип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, </w:t>
      </w:r>
      <w:proofErr w:type="spellStart"/>
      <w:r>
        <w:t>block</w:t>
      </w:r>
      <w:proofErr w:type="spellEnd"/>
      <w:r>
        <w:t>?</w:t>
      </w:r>
    </w:p>
    <w:p w14:paraId="5234C9B9" w14:textId="6D2A87DA" w:rsidR="00F76193" w:rsidRPr="00F76193" w:rsidRDefault="00F76193" w:rsidP="00F76193">
      <w:pPr>
        <w:spacing w:line="360" w:lineRule="auto"/>
        <w:jc w:val="both"/>
      </w:pPr>
      <w:r>
        <w:t xml:space="preserve">Специальные типы данных, свойственные </w:t>
      </w:r>
      <w:proofErr w:type="spellStart"/>
      <w:r>
        <w:t>блокчейну</w:t>
      </w:r>
      <w:proofErr w:type="spellEnd"/>
      <w:r>
        <w:t xml:space="preserve"> (</w:t>
      </w:r>
      <w:r>
        <w:rPr>
          <w:lang w:val="en-US"/>
        </w:rPr>
        <w:t>msg</w:t>
      </w:r>
      <w:r w:rsidRPr="00F76193">
        <w:t xml:space="preserve"> </w:t>
      </w:r>
      <w:r>
        <w:t>–</w:t>
      </w:r>
      <w:r w:rsidRPr="00F76193">
        <w:t xml:space="preserve"> </w:t>
      </w:r>
      <w:r>
        <w:t xml:space="preserve">сообщение, </w:t>
      </w:r>
      <w:proofErr w:type="spellStart"/>
      <w:r>
        <w:rPr>
          <w:lang w:val="en-US"/>
        </w:rPr>
        <w:t>tx</w:t>
      </w:r>
      <w:proofErr w:type="spellEnd"/>
      <w:r w:rsidRPr="00F76193">
        <w:t xml:space="preserve"> – </w:t>
      </w:r>
      <w:r>
        <w:t xml:space="preserve">транзакция, </w:t>
      </w:r>
      <w:proofErr w:type="spellStart"/>
      <w:r>
        <w:t>block</w:t>
      </w:r>
      <w:proofErr w:type="spellEnd"/>
      <w:r>
        <w:t xml:space="preserve"> – блок). С ними можно работать – получать данные об отправителе, о содержимом, проверять </w:t>
      </w:r>
      <w:proofErr w:type="spellStart"/>
      <w:r>
        <w:t>хэш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</w:t>
      </w:r>
    </w:p>
    <w:p w14:paraId="0000002B" w14:textId="0212FE0E" w:rsidR="00DD4FF5" w:rsidRDefault="00037736">
      <w:pPr>
        <w:numPr>
          <w:ilvl w:val="0"/>
          <w:numId w:val="2"/>
        </w:numPr>
        <w:spacing w:line="360" w:lineRule="auto"/>
        <w:jc w:val="both"/>
      </w:pPr>
      <w:r>
        <w:t>Как можно задать случайное значение в смарт-контракт?</w:t>
      </w:r>
    </w:p>
    <w:p w14:paraId="2DA90F1E" w14:textId="722609C0" w:rsidR="00F76193" w:rsidRDefault="00F76193" w:rsidP="00F76193">
      <w:pPr>
        <w:spacing w:line="360" w:lineRule="auto"/>
        <w:jc w:val="both"/>
      </w:pPr>
      <w:hyperlink r:id="rId11" w:history="1">
        <w:r w:rsidRPr="0046246A">
          <w:rPr>
            <w:rStyle w:val="a5"/>
          </w:rPr>
          <w:t>https://blog.chain.link/random-number-generation-solidity/</w:t>
        </w:r>
      </w:hyperlink>
    </w:p>
    <w:p w14:paraId="6C880CDE" w14:textId="6293344D" w:rsidR="00F76193" w:rsidRDefault="00F76193" w:rsidP="00F76193">
      <w:pPr>
        <w:spacing w:line="360" w:lineRule="auto"/>
        <w:jc w:val="both"/>
      </w:pPr>
      <w:r>
        <w:t>Но это больше похоже на возвращение результата хэш-функции в зависимости от передаваемого пользователем значения</w:t>
      </w:r>
    </w:p>
    <w:p w14:paraId="0000002C" w14:textId="77777777" w:rsidR="00DD4FF5" w:rsidRDefault="00037736">
      <w:pPr>
        <w:pStyle w:val="2"/>
        <w:spacing w:line="360" w:lineRule="auto"/>
        <w:jc w:val="both"/>
      </w:pPr>
      <w:bookmarkStart w:id="8" w:name="_9a5aj3fntvnx" w:colFirst="0" w:colLast="0"/>
      <w:bookmarkEnd w:id="8"/>
      <w:r>
        <w:t>Ссылки</w:t>
      </w:r>
    </w:p>
    <w:p w14:paraId="0000002D" w14:textId="77777777" w:rsidR="00DD4FF5" w:rsidRDefault="00037736">
      <w:pPr>
        <w:numPr>
          <w:ilvl w:val="0"/>
          <w:numId w:val="1"/>
        </w:numPr>
        <w:spacing w:line="360" w:lineRule="auto"/>
        <w:jc w:val="both"/>
      </w:pPr>
      <w:hyperlink r:id="rId12">
        <w:proofErr w:type="spellStart"/>
        <w:r>
          <w:rPr>
            <w:color w:val="1155CC"/>
            <w:u w:val="single"/>
          </w:rPr>
          <w:t>Contracts</w:t>
        </w:r>
        <w:proofErr w:type="spellEnd"/>
        <w:r>
          <w:rPr>
            <w:color w:val="1155CC"/>
            <w:u w:val="single"/>
          </w:rPr>
          <w:t xml:space="preserve"> — </w:t>
        </w:r>
        <w:proofErr w:type="spellStart"/>
        <w:r>
          <w:rPr>
            <w:color w:val="1155CC"/>
            <w:u w:val="single"/>
          </w:rPr>
          <w:t>Solidity</w:t>
        </w:r>
        <w:proofErr w:type="spellEnd"/>
        <w:r>
          <w:rPr>
            <w:color w:val="1155CC"/>
            <w:u w:val="single"/>
          </w:rPr>
          <w:t xml:space="preserve"> 0.8.9 </w:t>
        </w:r>
        <w:proofErr w:type="spellStart"/>
        <w:r>
          <w:rPr>
            <w:color w:val="1155CC"/>
            <w:u w:val="single"/>
          </w:rPr>
          <w:t>documentation</w:t>
        </w:r>
        <w:proofErr w:type="spellEnd"/>
      </w:hyperlink>
      <w:r>
        <w:t xml:space="preserve"> </w:t>
      </w:r>
    </w:p>
    <w:p w14:paraId="0000002E" w14:textId="77777777" w:rsidR="00DD4FF5" w:rsidRDefault="00037736">
      <w:pPr>
        <w:numPr>
          <w:ilvl w:val="0"/>
          <w:numId w:val="1"/>
        </w:numPr>
        <w:spacing w:line="360" w:lineRule="auto"/>
        <w:jc w:val="both"/>
      </w:pPr>
      <w:hyperlink r:id="rId13">
        <w:proofErr w:type="spellStart"/>
        <w:r>
          <w:rPr>
            <w:color w:val="1155CC"/>
            <w:u w:val="single"/>
          </w:rPr>
          <w:t>Remix</w:t>
        </w:r>
        <w:proofErr w:type="spellEnd"/>
      </w:hyperlink>
    </w:p>
    <w:p w14:paraId="0000002F" w14:textId="77777777" w:rsidR="00DD4FF5" w:rsidRPr="00F76193" w:rsidRDefault="00037736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hyperlink r:id="rId14">
        <w:proofErr w:type="spellStart"/>
        <w:r w:rsidRPr="00F76193">
          <w:rPr>
            <w:color w:val="1155CC"/>
            <w:u w:val="single"/>
            <w:lang w:val="en-US"/>
          </w:rPr>
          <w:t>OpenZeppelin</w:t>
        </w:r>
        <w:proofErr w:type="spellEnd"/>
        <w:r w:rsidRPr="00F76193">
          <w:rPr>
            <w:color w:val="1155CC"/>
            <w:u w:val="single"/>
            <w:lang w:val="en-US"/>
          </w:rPr>
          <w:t>/awesome-</w:t>
        </w:r>
        <w:proofErr w:type="spellStart"/>
        <w:r w:rsidRPr="00F76193">
          <w:rPr>
            <w:color w:val="1155CC"/>
            <w:u w:val="single"/>
            <w:lang w:val="en-US"/>
          </w:rPr>
          <w:t>openzeppelin</w:t>
        </w:r>
        <w:proofErr w:type="spellEnd"/>
        <w:r w:rsidRPr="00F76193">
          <w:rPr>
            <w:color w:val="1155CC"/>
            <w:u w:val="single"/>
            <w:lang w:val="en-US"/>
          </w:rPr>
          <w:t xml:space="preserve">: Blockchain educational resources curated by the </w:t>
        </w:r>
        <w:proofErr w:type="spellStart"/>
        <w:r w:rsidRPr="00F76193">
          <w:rPr>
            <w:color w:val="1155CC"/>
            <w:u w:val="single"/>
            <w:lang w:val="en-US"/>
          </w:rPr>
          <w:t>OpenZeppelin</w:t>
        </w:r>
        <w:proofErr w:type="spellEnd"/>
        <w:r w:rsidRPr="00F76193">
          <w:rPr>
            <w:color w:val="1155CC"/>
            <w:u w:val="single"/>
            <w:lang w:val="en-US"/>
          </w:rPr>
          <w:t xml:space="preserve"> team</w:t>
        </w:r>
      </w:hyperlink>
      <w:r w:rsidRPr="00F76193">
        <w:rPr>
          <w:lang w:val="en-US"/>
        </w:rPr>
        <w:t xml:space="preserve">  </w:t>
      </w:r>
    </w:p>
    <w:p w14:paraId="00000030" w14:textId="77777777" w:rsidR="00DD4FF5" w:rsidRDefault="00037736">
      <w:pPr>
        <w:numPr>
          <w:ilvl w:val="0"/>
          <w:numId w:val="1"/>
        </w:numPr>
        <w:spacing w:line="360" w:lineRule="auto"/>
        <w:jc w:val="both"/>
      </w:pPr>
      <w:hyperlink r:id="rId15">
        <w:proofErr w:type="spellStart"/>
        <w:r>
          <w:rPr>
            <w:color w:val="1155CC"/>
            <w:u w:val="single"/>
          </w:rPr>
          <w:t>Ethereum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Virtual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Machine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Opcodes</w:t>
        </w:r>
        <w:proofErr w:type="spellEnd"/>
      </w:hyperlink>
      <w:r>
        <w:t xml:space="preserve"> </w:t>
      </w:r>
    </w:p>
    <w:p w14:paraId="00000031" w14:textId="77777777" w:rsidR="00DD4FF5" w:rsidRPr="00F76193" w:rsidRDefault="00037736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hyperlink r:id="rId16">
        <w:r w:rsidRPr="00F76193">
          <w:rPr>
            <w:color w:val="1155CC"/>
            <w:u w:val="single"/>
            <w:lang w:val="en-US"/>
          </w:rPr>
          <w:t>Softw</w:t>
        </w:r>
        <w:r w:rsidRPr="00F76193">
          <w:rPr>
            <w:color w:val="1155CC"/>
            <w:u w:val="single"/>
            <w:lang w:val="en-US"/>
          </w:rPr>
          <w:t>a</w:t>
        </w:r>
        <w:r w:rsidRPr="00F76193">
          <w:rPr>
            <w:color w:val="1155CC"/>
            <w:u w:val="single"/>
            <w:lang w:val="en-US"/>
          </w:rPr>
          <w:t>re Engineering Techniques - Ethereum Smart Contract Best Practices</w:t>
        </w:r>
      </w:hyperlink>
      <w:r w:rsidRPr="00F76193">
        <w:rPr>
          <w:lang w:val="en-US"/>
        </w:rPr>
        <w:t xml:space="preserve"> </w:t>
      </w:r>
    </w:p>
    <w:p w14:paraId="00000032" w14:textId="77777777" w:rsidR="00DD4FF5" w:rsidRDefault="00037736">
      <w:pPr>
        <w:numPr>
          <w:ilvl w:val="0"/>
          <w:numId w:val="1"/>
        </w:numPr>
        <w:spacing w:line="360" w:lineRule="auto"/>
        <w:jc w:val="both"/>
      </w:pPr>
      <w:hyperlink r:id="rId17">
        <w:proofErr w:type="spellStart"/>
        <w:r>
          <w:rPr>
            <w:color w:val="1155CC"/>
            <w:u w:val="single"/>
          </w:rPr>
          <w:t>Creating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Upgradeable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Contracts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From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Solidity</w:t>
        </w:r>
        <w:proofErr w:type="spellEnd"/>
      </w:hyperlink>
      <w:r>
        <w:t xml:space="preserve"> </w:t>
      </w:r>
    </w:p>
    <w:p w14:paraId="00000033" w14:textId="56A9319C" w:rsidR="00DD4FF5" w:rsidRDefault="00DD4FF5">
      <w:pPr>
        <w:spacing w:line="360" w:lineRule="auto"/>
        <w:jc w:val="both"/>
      </w:pPr>
    </w:p>
    <w:p w14:paraId="33E124BC" w14:textId="1217F3D9" w:rsidR="00F76193" w:rsidRDefault="00F76193">
      <w:pPr>
        <w:spacing w:line="360" w:lineRule="auto"/>
        <w:jc w:val="both"/>
      </w:pPr>
      <w:r>
        <w:t>Дополнительные ссылки:</w:t>
      </w:r>
    </w:p>
    <w:p w14:paraId="3BF27A97" w14:textId="7D6A31B6" w:rsidR="00F76193" w:rsidRDefault="00F76193">
      <w:pPr>
        <w:spacing w:line="360" w:lineRule="auto"/>
        <w:jc w:val="both"/>
      </w:pPr>
      <w:hyperlink r:id="rId18" w:history="1">
        <w:r w:rsidRPr="0046246A">
          <w:rPr>
            <w:rStyle w:val="a5"/>
          </w:rPr>
          <w:t>https://habr.com/ru/post/572004/</w:t>
        </w:r>
      </w:hyperlink>
    </w:p>
    <w:p w14:paraId="2AC3A452" w14:textId="00A1AE78" w:rsidR="00F76193" w:rsidRDefault="00F76193">
      <w:pPr>
        <w:spacing w:line="360" w:lineRule="auto"/>
        <w:jc w:val="both"/>
      </w:pPr>
      <w:hyperlink r:id="rId19" w:history="1">
        <w:r w:rsidRPr="0046246A">
          <w:rPr>
            <w:rStyle w:val="a5"/>
          </w:rPr>
          <w:t>https://ethereum.org/ru/developers/tutorials/logging-events-smart-contracts/</w:t>
        </w:r>
      </w:hyperlink>
    </w:p>
    <w:p w14:paraId="3F4410CC" w14:textId="12F383B8" w:rsidR="00F76193" w:rsidRDefault="00F76193">
      <w:pPr>
        <w:spacing w:line="360" w:lineRule="auto"/>
        <w:jc w:val="both"/>
      </w:pPr>
      <w:hyperlink r:id="rId20" w:history="1">
        <w:r w:rsidRPr="0046246A">
          <w:rPr>
            <w:rStyle w:val="a5"/>
          </w:rPr>
          <w:t>https://medium.com/swlh/exploring-commit-reveal-schemes-on-ethereum-c4ff5a777db8</w:t>
        </w:r>
      </w:hyperlink>
    </w:p>
    <w:p w14:paraId="230CB5C4" w14:textId="5FA8EC4B" w:rsidR="00F76193" w:rsidRDefault="00F76193">
      <w:pPr>
        <w:spacing w:line="360" w:lineRule="auto"/>
        <w:jc w:val="both"/>
      </w:pPr>
      <w:hyperlink r:id="rId21" w:history="1">
        <w:r w:rsidRPr="0046246A">
          <w:rPr>
            <w:rStyle w:val="a5"/>
          </w:rPr>
          <w:t>https://betterprogramming.pub/learn-solidity-events-2801d6a99a92</w:t>
        </w:r>
      </w:hyperlink>
    </w:p>
    <w:p w14:paraId="2E3C5B1C" w14:textId="1BCF0F57" w:rsidR="00F76193" w:rsidRPr="00F76193" w:rsidRDefault="00F76193">
      <w:pPr>
        <w:spacing w:line="360" w:lineRule="auto"/>
        <w:jc w:val="both"/>
        <w:rPr>
          <w:lang w:val="en-US"/>
        </w:rPr>
      </w:pPr>
      <w:r w:rsidRPr="00F76193">
        <w:t>https://web3py.readthedocs.io/en/stable/web3.main.html</w:t>
      </w:r>
    </w:p>
    <w:sectPr w:rsidR="00F76193" w:rsidRPr="00F761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2CA5"/>
    <w:multiLevelType w:val="multilevel"/>
    <w:tmpl w:val="DFD80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6B2000"/>
    <w:multiLevelType w:val="multilevel"/>
    <w:tmpl w:val="9DAAF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AC75A5"/>
    <w:multiLevelType w:val="multilevel"/>
    <w:tmpl w:val="F726F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992B55"/>
    <w:multiLevelType w:val="multilevel"/>
    <w:tmpl w:val="233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FF5"/>
    <w:rsid w:val="00037736"/>
    <w:rsid w:val="001F7F54"/>
    <w:rsid w:val="0063005D"/>
    <w:rsid w:val="00DD4FF5"/>
    <w:rsid w:val="00F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5195A"/>
  <w15:docId w15:val="{8080FA9B-05F7-0B4B-9C1B-96E4B9EA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19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7619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619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76193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761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emix.ethereum.org/" TargetMode="External"/><Relationship Id="rId18" Type="http://schemas.openxmlformats.org/officeDocument/2006/relationships/hyperlink" Target="https://habr.com/ru/post/57200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tterprogramming.pub/learn-solidity-events-2801d6a99a92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soliditylang.org/en/latest/contracts.html" TargetMode="External"/><Relationship Id="rId17" Type="http://schemas.openxmlformats.org/officeDocument/2006/relationships/hyperlink" Target="https://docs.openzeppelin.com/upgrades/2.8/creating-upgradeable-from-solid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sensys.github.io/smart-contract-best-practices/software_engineering/" TargetMode="External"/><Relationship Id="rId20" Type="http://schemas.openxmlformats.org/officeDocument/2006/relationships/hyperlink" Target="https://medium.com/swlh/exploring-commit-reveal-schemes-on-ethereum-c4ff5a777db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hain.link/random-number-generation-solidity/" TargetMode="External"/><Relationship Id="rId5" Type="http://schemas.openxmlformats.org/officeDocument/2006/relationships/hyperlink" Target="https://habr.com/ru/post/572004/" TargetMode="External"/><Relationship Id="rId15" Type="http://schemas.openxmlformats.org/officeDocument/2006/relationships/hyperlink" Target="https://www.ethervm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br.com/ru/post/572894/" TargetMode="External"/><Relationship Id="rId19" Type="http://schemas.openxmlformats.org/officeDocument/2006/relationships/hyperlink" Target="https://ethereum.org/ru/developers/tutorials/logging-events-smart-contra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khomets/crypto_solidity" TargetMode="External"/><Relationship Id="rId14" Type="http://schemas.openxmlformats.org/officeDocument/2006/relationships/hyperlink" Target="https://github.com/OpenZeppelin/awesome-openzeppel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4969</Characters>
  <Application>Microsoft Office Word</Application>
  <DocSecurity>0</DocSecurity>
  <Lines>101</Lines>
  <Paragraphs>31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2021-11-07T17:52:00Z</dcterms:created>
  <dcterms:modified xsi:type="dcterms:W3CDTF">2021-11-07T17:52:00Z</dcterms:modified>
</cp:coreProperties>
</file>