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49FB" w14:textId="1E38D47B" w:rsidR="008559D0" w:rsidRPr="003C0961" w:rsidRDefault="008559D0" w:rsidP="00CC6217">
      <w:pPr>
        <w:pStyle w:val="BodyText"/>
        <w:spacing w:line="20" w:lineRule="atLeast"/>
        <w:ind w:left="2700" w:right="-720"/>
        <w:jc w:val="right"/>
        <w:rPr>
          <w:rFonts w:asciiTheme="minorHAnsi" w:hAnsiTheme="minorHAnsi"/>
          <w:b/>
          <w:sz w:val="22"/>
        </w:rPr>
      </w:pPr>
    </w:p>
    <w:p w14:paraId="46C0DCED" w14:textId="053C4017" w:rsidR="008559D0" w:rsidRDefault="00007034" w:rsidP="002B10A3">
      <w:pPr>
        <w:ind w:left="-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7357D1" wp14:editId="2AFCE63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190625" cy="1190625"/>
            <wp:effectExtent l="0" t="0" r="9525" b="9525"/>
            <wp:wrapNone/>
            <wp:docPr id="293" name="Picture 29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outdoo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D4163" w14:textId="77777777" w:rsidR="00AE734A" w:rsidRPr="00AE734A" w:rsidRDefault="00AE734A" w:rsidP="00AE734A">
      <w:pPr>
        <w:tabs>
          <w:tab w:val="left" w:pos="6786"/>
        </w:tabs>
        <w:spacing w:after="0" w:line="240" w:lineRule="auto"/>
        <w:jc w:val="center"/>
        <w:rPr>
          <w:rFonts w:ascii="Calibri" w:eastAsia="Calibri" w:hAnsi="Calibri" w:cs="Times New Roman"/>
          <w:b/>
        </w:rPr>
      </w:pPr>
      <w:r w:rsidRPr="00AE734A">
        <w:rPr>
          <w:rFonts w:ascii="Calibri" w:eastAsia="Calibri" w:hAnsi="Calibri" w:cs="Times New Roman"/>
          <w:b/>
        </w:rPr>
        <w:t>City of Auburn</w:t>
      </w:r>
    </w:p>
    <w:p w14:paraId="06A22ACA" w14:textId="77777777" w:rsidR="00AE734A" w:rsidRPr="00AE734A" w:rsidRDefault="00AE734A" w:rsidP="00AE734A">
      <w:pPr>
        <w:tabs>
          <w:tab w:val="left" w:pos="6786"/>
        </w:tabs>
        <w:spacing w:after="0" w:line="240" w:lineRule="auto"/>
        <w:jc w:val="center"/>
        <w:rPr>
          <w:rFonts w:ascii="Calibri" w:eastAsia="Calibri" w:hAnsi="Calibri" w:cs="Times New Roman"/>
          <w:b/>
        </w:rPr>
      </w:pPr>
      <w:r w:rsidRPr="00AE734A">
        <w:rPr>
          <w:rFonts w:ascii="Calibri" w:eastAsia="Calibri" w:hAnsi="Calibri" w:cs="Times New Roman"/>
          <w:b/>
        </w:rPr>
        <w:t>City Council Information Sheet</w:t>
      </w:r>
    </w:p>
    <w:p w14:paraId="16504739" w14:textId="77777777" w:rsidR="00AE734A" w:rsidRPr="00AE734A" w:rsidRDefault="00AE734A" w:rsidP="00AE734A">
      <w:pPr>
        <w:tabs>
          <w:tab w:val="left" w:pos="6786"/>
        </w:tabs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p w14:paraId="20C92642" w14:textId="77777777" w:rsidR="00AE734A" w:rsidRPr="00AE734A" w:rsidRDefault="00AE734A" w:rsidP="00AE734A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5FCD6F91" w14:textId="77777777" w:rsidR="00AE734A" w:rsidRPr="00AE734A" w:rsidRDefault="00AE734A" w:rsidP="00AE734A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6A5917E4" w14:textId="77777777" w:rsidR="00007034" w:rsidRDefault="00007034" w:rsidP="00AE734A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A47352A" w14:textId="77777777" w:rsidR="00007034" w:rsidRDefault="00007034" w:rsidP="00AE734A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8516D3F" w14:textId="4EC58803" w:rsidR="00550603" w:rsidRDefault="00550603" w:rsidP="003C6DD1">
      <w:pPr>
        <w:spacing w:after="0" w:line="240" w:lineRule="auto"/>
      </w:pPr>
      <w:r w:rsidRPr="00212DE2">
        <w:rPr>
          <w:b/>
        </w:rPr>
        <w:t xml:space="preserve">Council Workshop or Meeting Date:  </w:t>
      </w:r>
      <w:r w:rsidR="004941CD">
        <w:t>Ju</w:t>
      </w:r>
      <w:r w:rsidR="00AE4645">
        <w:t>ly</w:t>
      </w:r>
      <w:r w:rsidR="00141B10">
        <w:t xml:space="preserve"> </w:t>
      </w:r>
      <w:r w:rsidR="00DE79C3">
        <w:t>19</w:t>
      </w:r>
      <w:r w:rsidR="00090BF3">
        <w:t>, 2021</w:t>
      </w:r>
      <w:r w:rsidRPr="006149C2">
        <w:tab/>
      </w:r>
      <w:r w:rsidRPr="009D11C9">
        <w:rPr>
          <w:b/>
          <w:bCs/>
        </w:rPr>
        <w:t xml:space="preserve"> </w:t>
      </w:r>
      <w:r w:rsidR="00391CA1">
        <w:rPr>
          <w:b/>
          <w:bCs/>
        </w:rPr>
        <w:t xml:space="preserve">                                                       </w:t>
      </w:r>
      <w:r w:rsidRPr="009D11C9">
        <w:rPr>
          <w:b/>
          <w:bCs/>
        </w:rPr>
        <w:t>Order:</w:t>
      </w:r>
      <w:r>
        <w:t xml:space="preserve"> </w:t>
      </w:r>
      <w:r w:rsidR="008A06A6">
        <w:t>29-06212021</w:t>
      </w:r>
    </w:p>
    <w:p w14:paraId="5C95AC20" w14:textId="77777777" w:rsidR="003C6DD1" w:rsidRPr="00212DE2" w:rsidRDefault="003C6DD1" w:rsidP="003C6DD1">
      <w:pPr>
        <w:spacing w:after="0" w:line="240" w:lineRule="auto"/>
      </w:pPr>
    </w:p>
    <w:p w14:paraId="1B03D878" w14:textId="19B5116E" w:rsidR="00550603" w:rsidRDefault="00550603" w:rsidP="003C6DD1">
      <w:pPr>
        <w:spacing w:after="0" w:line="240" w:lineRule="auto"/>
      </w:pPr>
      <w:r w:rsidRPr="00212DE2">
        <w:rPr>
          <w:b/>
        </w:rPr>
        <w:t>Author:</w:t>
      </w:r>
      <w:r w:rsidRPr="00212DE2">
        <w:t xml:space="preserve"> </w:t>
      </w:r>
      <w:r w:rsidR="006149C2">
        <w:t>Megan Norwood, City Planner</w:t>
      </w:r>
    </w:p>
    <w:p w14:paraId="140449BA" w14:textId="77777777" w:rsidR="003C6DD1" w:rsidRDefault="003C6DD1" w:rsidP="003C6DD1">
      <w:pPr>
        <w:spacing w:after="0" w:line="240" w:lineRule="auto"/>
      </w:pPr>
    </w:p>
    <w:p w14:paraId="36FF36F9" w14:textId="3B8AA384" w:rsidR="00550603" w:rsidRPr="005C573A" w:rsidRDefault="00550603" w:rsidP="003C6DD1">
      <w:pPr>
        <w:spacing w:after="0" w:line="240" w:lineRule="auto"/>
        <w:rPr>
          <w:rFonts w:cstheme="minorHAnsi"/>
        </w:rPr>
      </w:pPr>
      <w:r w:rsidRPr="005C573A">
        <w:rPr>
          <w:b/>
        </w:rPr>
        <w:t>Subject</w:t>
      </w:r>
      <w:r w:rsidR="006149C2" w:rsidRPr="005C573A">
        <w:t xml:space="preserve">: </w:t>
      </w:r>
      <w:r w:rsidR="00C44420" w:rsidRPr="005C573A">
        <w:t>Proposed Amendment</w:t>
      </w:r>
      <w:r w:rsidR="005C573A" w:rsidRPr="005C573A">
        <w:t xml:space="preserve"> to</w:t>
      </w:r>
      <w:r w:rsidR="00C44420" w:rsidRPr="005C573A">
        <w:t xml:space="preserve"> </w:t>
      </w:r>
      <w:r w:rsidR="005C573A" w:rsidRPr="005C573A">
        <w:rPr>
          <w:rFonts w:ascii="Calibri" w:hAnsi="Calibri" w:cs="Calibri"/>
        </w:rPr>
        <w:t>Chapter 60, Article IV, Division 14, Section 60-554 to remove all parking requirements (except residential) in the form-based code zoning districts.</w:t>
      </w:r>
      <w:r w:rsidR="008A06A6">
        <w:rPr>
          <w:rFonts w:ascii="Calibri" w:hAnsi="Calibri" w:cs="Calibri"/>
        </w:rPr>
        <w:t xml:space="preserve"> </w:t>
      </w:r>
      <w:r w:rsidR="008A06A6" w:rsidRPr="00B44C64">
        <w:rPr>
          <w:rFonts w:ascii="Calibri" w:hAnsi="Calibri" w:cs="Calibri"/>
          <w:b/>
          <w:bCs/>
        </w:rPr>
        <w:t xml:space="preserve">(Public </w:t>
      </w:r>
      <w:r w:rsidR="00B44C64" w:rsidRPr="00B44C64">
        <w:rPr>
          <w:rFonts w:ascii="Calibri" w:hAnsi="Calibri" w:cs="Calibri"/>
          <w:b/>
          <w:bCs/>
        </w:rPr>
        <w:t>Hearing and Second Reading)</w:t>
      </w:r>
    </w:p>
    <w:p w14:paraId="77ECB2B7" w14:textId="77777777" w:rsidR="00550603" w:rsidRPr="00E4611F" w:rsidRDefault="00550603" w:rsidP="003C6DD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2F178" wp14:editId="638646DB">
                <wp:simplePos x="0" y="0"/>
                <wp:positionH relativeFrom="column">
                  <wp:posOffset>-2540</wp:posOffset>
                </wp:positionH>
                <wp:positionV relativeFrom="paragraph">
                  <wp:posOffset>100965</wp:posOffset>
                </wp:positionV>
                <wp:extent cx="6871970" cy="635"/>
                <wp:effectExtent l="6985" t="5715" r="7620" b="1270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19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D3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.2pt;margin-top:7.95pt;width:541.1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"/>
            </w:pict>
          </mc:Fallback>
        </mc:AlternateContent>
      </w:r>
    </w:p>
    <w:p w14:paraId="5AC38ECA" w14:textId="4922CE5E" w:rsidR="006E5551" w:rsidRDefault="00550603" w:rsidP="003C6DD1">
      <w:pPr>
        <w:spacing w:after="0" w:line="240" w:lineRule="auto"/>
      </w:pPr>
      <w:r w:rsidRPr="001955AD">
        <w:rPr>
          <w:b/>
          <w:bCs/>
        </w:rPr>
        <w:t>Information</w:t>
      </w:r>
      <w:r w:rsidRPr="001955AD">
        <w:t xml:space="preserve">: </w:t>
      </w:r>
      <w:r w:rsidR="006E5551">
        <w:t xml:space="preserve">At the May 17, 2021 meeting, the City Council voted as a consent item to request a recommendation from the Planning Board on removing all parking requirements, City-wide. The ordinance has two sections pertaining to parking – one for all land uses in all zoning districts and one geared specifically towards the Form-Based Code transects. To make the recommendation as clear as possible, the Planning Board took these two ordinance sections up as separate agenda items at their June 8, 2021 meeting. </w:t>
      </w:r>
    </w:p>
    <w:p w14:paraId="2E129546" w14:textId="19F569CF" w:rsidR="006E5551" w:rsidRDefault="006E5551" w:rsidP="003C6DD1">
      <w:pPr>
        <w:spacing w:after="0" w:line="240" w:lineRule="auto"/>
      </w:pPr>
    </w:p>
    <w:p w14:paraId="76E8F9B2" w14:textId="0899B6C2" w:rsidR="006E5551" w:rsidRDefault="006E5551" w:rsidP="003C6DD1">
      <w:pPr>
        <w:spacing w:after="0" w:line="240" w:lineRule="auto"/>
      </w:pPr>
      <w:r>
        <w:t xml:space="preserve">This </w:t>
      </w:r>
      <w:r w:rsidR="005C573A">
        <w:t>second</w:t>
      </w:r>
      <w:r>
        <w:t xml:space="preserve"> item under consideration was to remove the minimum off-street parking requirements for all land uses</w:t>
      </w:r>
      <w:r w:rsidR="005C573A">
        <w:t xml:space="preserve"> in the Form-Based Code Districts</w:t>
      </w:r>
      <w:r>
        <w:t xml:space="preserve">. The Planning Board talked at length about the potential benefits and unintended consequences of making this change voted unanimously (6-0) to make a favorable recommendation to the City Council to remove the minimum off-street parking requirements for all land uses </w:t>
      </w:r>
      <w:r w:rsidR="005C573A">
        <w:t xml:space="preserve">in the Form-Based Code Zoning Districts </w:t>
      </w:r>
      <w:r>
        <w:t>(</w:t>
      </w:r>
      <w:r w:rsidRPr="006E5551">
        <w:rPr>
          <w:i/>
          <w:iCs/>
        </w:rPr>
        <w:t>except for residential uses</w:t>
      </w:r>
      <w:r>
        <w:t xml:space="preserve">). </w:t>
      </w:r>
    </w:p>
    <w:p w14:paraId="2C1ACC30" w14:textId="77777777" w:rsidR="00550603" w:rsidRPr="00E4611F" w:rsidRDefault="00550603" w:rsidP="003C6DD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93D97" wp14:editId="479C9143">
                <wp:simplePos x="0" y="0"/>
                <wp:positionH relativeFrom="column">
                  <wp:posOffset>-2540</wp:posOffset>
                </wp:positionH>
                <wp:positionV relativeFrom="paragraph">
                  <wp:posOffset>118110</wp:posOffset>
                </wp:positionV>
                <wp:extent cx="6871970" cy="0"/>
                <wp:effectExtent l="6985" t="10160" r="7620" b="889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1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95892" id="AutoShape 14" o:spid="_x0000_s1026" type="#_x0000_t32" style="position:absolute;margin-left:-.2pt;margin-top:9.3pt;width:541.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"/>
            </w:pict>
          </mc:Fallback>
        </mc:AlternateContent>
      </w:r>
    </w:p>
    <w:p w14:paraId="1B180A6F" w14:textId="18815153" w:rsidR="00550603" w:rsidRDefault="00550603" w:rsidP="003C6DD1">
      <w:pPr>
        <w:spacing w:after="0" w:line="240" w:lineRule="auto"/>
      </w:pPr>
      <w:r w:rsidRPr="00E4611F">
        <w:rPr>
          <w:b/>
        </w:rPr>
        <w:t>City Budgetary Impacts</w:t>
      </w:r>
      <w:r w:rsidRPr="00E4611F">
        <w:t xml:space="preserve">: </w:t>
      </w:r>
      <w:r>
        <w:t xml:space="preserve"> </w:t>
      </w:r>
      <w:r w:rsidR="006149C2">
        <w:t>None</w:t>
      </w:r>
      <w:r w:rsidR="00991EC2">
        <w:t>.</w:t>
      </w:r>
    </w:p>
    <w:p w14:paraId="49DE8EB7" w14:textId="77777777" w:rsidR="00550603" w:rsidRPr="00E4611F" w:rsidRDefault="00550603" w:rsidP="003C6DD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D9526" wp14:editId="58CFBC87">
                <wp:simplePos x="0" y="0"/>
                <wp:positionH relativeFrom="column">
                  <wp:posOffset>25400</wp:posOffset>
                </wp:positionH>
                <wp:positionV relativeFrom="paragraph">
                  <wp:posOffset>91440</wp:posOffset>
                </wp:positionV>
                <wp:extent cx="6844030" cy="0"/>
                <wp:effectExtent l="6350" t="8890" r="7620" b="1016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4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86E6" id="AutoShape 15" o:spid="_x0000_s1026" type="#_x0000_t32" style="position:absolute;margin-left:2pt;margin-top:7.2pt;width:538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"/>
            </w:pict>
          </mc:Fallback>
        </mc:AlternateContent>
      </w:r>
    </w:p>
    <w:p w14:paraId="33560B9A" w14:textId="5D793082" w:rsidR="00550603" w:rsidRPr="00E4611F" w:rsidRDefault="00550603" w:rsidP="003C6DD1">
      <w:pPr>
        <w:spacing w:after="0" w:line="240" w:lineRule="auto"/>
      </w:pPr>
      <w:r w:rsidRPr="00E4611F">
        <w:rPr>
          <w:b/>
        </w:rPr>
        <w:t>Staff Recommended Action</w:t>
      </w:r>
      <w:r w:rsidRPr="00E4611F">
        <w:t xml:space="preserve">: </w:t>
      </w:r>
      <w:r w:rsidR="00072F6F">
        <w:t xml:space="preserve">Consider Planning Board </w:t>
      </w:r>
      <w:r w:rsidR="001955AD">
        <w:t xml:space="preserve">recommendation to </w:t>
      </w:r>
      <w:r w:rsidR="006E5551">
        <w:t>remove the parking requirements listed under Sec. 60-</w:t>
      </w:r>
      <w:r w:rsidR="005C573A">
        <w:t>554</w:t>
      </w:r>
      <w:r w:rsidR="006E5551">
        <w:t xml:space="preserve"> of the ordinance (except those that pertain to residential uses). </w:t>
      </w:r>
      <w:r w:rsidR="00072F6F">
        <w:t xml:space="preserve"> </w:t>
      </w:r>
    </w:p>
    <w:p w14:paraId="0707D6E9" w14:textId="77777777" w:rsidR="00550603" w:rsidRPr="00E4611F" w:rsidRDefault="00550603" w:rsidP="003C6DD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06C32" wp14:editId="3DC39C3F">
                <wp:simplePos x="0" y="0"/>
                <wp:positionH relativeFrom="column">
                  <wp:posOffset>25400</wp:posOffset>
                </wp:positionH>
                <wp:positionV relativeFrom="paragraph">
                  <wp:posOffset>91440</wp:posOffset>
                </wp:positionV>
                <wp:extent cx="6844030" cy="635"/>
                <wp:effectExtent l="6350" t="6350" r="7620" b="1206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4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DCD62" id="AutoShape 16" o:spid="_x0000_s1026" type="#_x0000_t32" style="position:absolute;margin-left:2pt;margin-top:7.2pt;width:538.9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"/>
            </w:pict>
          </mc:Fallback>
        </mc:AlternateContent>
      </w:r>
    </w:p>
    <w:p w14:paraId="0384139F" w14:textId="0FADDD7C" w:rsidR="00550603" w:rsidRPr="00E4611F" w:rsidRDefault="00550603" w:rsidP="003C6DD1">
      <w:pPr>
        <w:spacing w:after="0" w:line="240" w:lineRule="auto"/>
      </w:pPr>
      <w:r w:rsidRPr="00E4611F">
        <w:rPr>
          <w:b/>
        </w:rPr>
        <w:t>Previous Meetings and History</w:t>
      </w:r>
      <w:r w:rsidRPr="00E4611F">
        <w:t xml:space="preserve">: </w:t>
      </w:r>
      <w:r w:rsidR="004941CD">
        <w:t>May 1</w:t>
      </w:r>
      <w:r w:rsidR="006E5551">
        <w:t>7</w:t>
      </w:r>
      <w:r w:rsidR="004941CD">
        <w:t>, 2021</w:t>
      </w:r>
      <w:r w:rsidR="006E5551">
        <w:t xml:space="preserve"> – City Council meeting, June 8, 2021 – Planning Board Meeting</w:t>
      </w:r>
      <w:r w:rsidR="00B44C64">
        <w:t>, June 21</w:t>
      </w:r>
      <w:r w:rsidR="00B44C64" w:rsidRPr="006978B3">
        <w:rPr>
          <w:vertAlign w:val="superscript"/>
        </w:rPr>
        <w:t>st</w:t>
      </w:r>
      <w:r w:rsidR="00A34F12">
        <w:t>, 2021</w:t>
      </w:r>
      <w:r w:rsidR="006978B3">
        <w:t xml:space="preserve">– </w:t>
      </w:r>
      <w:r w:rsidR="00A34F12">
        <w:t>City Council meeting</w:t>
      </w:r>
    </w:p>
    <w:p w14:paraId="7CF16851" w14:textId="77777777" w:rsidR="00550603" w:rsidRPr="00E4611F" w:rsidRDefault="00550603" w:rsidP="003C6DD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DEDD0" wp14:editId="0CA8FEA3">
                <wp:simplePos x="0" y="0"/>
                <wp:positionH relativeFrom="column">
                  <wp:posOffset>25400</wp:posOffset>
                </wp:positionH>
                <wp:positionV relativeFrom="paragraph">
                  <wp:posOffset>132080</wp:posOffset>
                </wp:positionV>
                <wp:extent cx="6844030" cy="0"/>
                <wp:effectExtent l="6350" t="6350" r="7620" b="1270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4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7BEA9" id="AutoShape 17" o:spid="_x0000_s1026" type="#_x0000_t32" style="position:absolute;margin-left:2pt;margin-top:10.4pt;width:538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"/>
            </w:pict>
          </mc:Fallback>
        </mc:AlternateContent>
      </w:r>
    </w:p>
    <w:p w14:paraId="168F767C" w14:textId="01B9165F" w:rsidR="00550603" w:rsidRDefault="00550603" w:rsidP="003C6DD1">
      <w:pPr>
        <w:spacing w:after="0" w:line="240" w:lineRule="auto"/>
      </w:pPr>
      <w:r>
        <w:rPr>
          <w:b/>
        </w:rPr>
        <w:t>City Manager Comments</w:t>
      </w:r>
      <w:r w:rsidRPr="00E4611F">
        <w:t xml:space="preserve">: </w:t>
      </w:r>
    </w:p>
    <w:p w14:paraId="18C12AA5" w14:textId="77777777" w:rsidR="00550603" w:rsidRDefault="00550603" w:rsidP="003C6DD1">
      <w:pPr>
        <w:spacing w:after="0" w:line="240" w:lineRule="auto"/>
      </w:pPr>
    </w:p>
    <w:p w14:paraId="458DCD3D" w14:textId="56C8D653" w:rsidR="00550603" w:rsidRPr="00E4611F" w:rsidRDefault="00550603" w:rsidP="003C6DD1">
      <w:pPr>
        <w:spacing w:after="0" w:line="240" w:lineRule="auto"/>
      </w:pPr>
      <w:r>
        <w:t xml:space="preserve">I concur with the recommendation.  Signature:   </w:t>
      </w:r>
    </w:p>
    <w:p w14:paraId="6C077A12" w14:textId="77777777" w:rsidR="00550603" w:rsidRPr="00E4611F" w:rsidRDefault="00550603" w:rsidP="003C6DD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BB75A4" wp14:editId="2F9CDD56">
                <wp:simplePos x="0" y="0"/>
                <wp:positionH relativeFrom="column">
                  <wp:posOffset>25400</wp:posOffset>
                </wp:positionH>
                <wp:positionV relativeFrom="paragraph">
                  <wp:posOffset>132080</wp:posOffset>
                </wp:positionV>
                <wp:extent cx="6844030" cy="0"/>
                <wp:effectExtent l="6350" t="10795" r="7620" b="825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4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FF1F3" id="AutoShape 19" o:spid="_x0000_s1026" type="#_x0000_t32" style="position:absolute;margin-left:2pt;margin-top:10.4pt;width:538.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"/>
            </w:pict>
          </mc:Fallback>
        </mc:AlternateContent>
      </w:r>
    </w:p>
    <w:p w14:paraId="6FE85985" w14:textId="6BAB8533" w:rsidR="008559D0" w:rsidRPr="00B70103" w:rsidRDefault="00550603" w:rsidP="00B70103">
      <w:pPr>
        <w:spacing w:after="0" w:line="240" w:lineRule="auto"/>
      </w:pPr>
      <w:r w:rsidRPr="00E4611F">
        <w:rPr>
          <w:b/>
        </w:rPr>
        <w:t>Attachments</w:t>
      </w:r>
      <w:r w:rsidRPr="00E4611F">
        <w:t xml:space="preserve">: </w:t>
      </w:r>
      <w:r w:rsidR="004941CD">
        <w:t>June 8, 2021</w:t>
      </w:r>
      <w:r w:rsidR="004A2485">
        <w:t xml:space="preserve"> Planning Board Staff Report</w:t>
      </w:r>
    </w:p>
    <w:sectPr w:rsidR="008559D0" w:rsidRPr="00B70103" w:rsidSect="00C642FE">
      <w:headerReference w:type="default" r:id="rId12"/>
      <w:footerReference w:type="default" r:id="rId13"/>
      <w:pgSz w:w="12240" w:h="15840"/>
      <w:pgMar w:top="0" w:right="1440" w:bottom="1440" w:left="810" w:header="547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3552" w14:textId="77777777" w:rsidR="007A49B9" w:rsidRDefault="007A49B9" w:rsidP="00035669">
      <w:pPr>
        <w:spacing w:after="0" w:line="240" w:lineRule="auto"/>
      </w:pPr>
      <w:r>
        <w:separator/>
      </w:r>
    </w:p>
  </w:endnote>
  <w:endnote w:type="continuationSeparator" w:id="0">
    <w:p w14:paraId="55F377FD" w14:textId="77777777" w:rsidR="007A49B9" w:rsidRDefault="007A49B9" w:rsidP="0003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z w:val="16"/>
      </w:rPr>
      <w:id w:val="20210603"/>
      <w:docPartObj>
        <w:docPartGallery w:val="Page Numbers (Bottom of Page)"/>
        <w:docPartUnique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color w:val="808080" w:themeColor="background1" w:themeShade="80"/>
            <w:sz w:val="16"/>
          </w:rPr>
          <w:id w:val="20210604"/>
          <w:docPartObj>
            <w:docPartGallery w:val="Page Numbers (Top of Page)"/>
            <w:docPartUnique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 w14:paraId="13BAAAF1" w14:textId="77777777" w:rsidR="00991EC2" w:rsidRPr="007D0DC7" w:rsidRDefault="00991EC2">
            <w:pPr>
              <w:pStyle w:val="Footer"/>
              <w:jc w:val="center"/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</w:pP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 xml:space="preserve">Page </w:t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instrText xml:space="preserve"> PAGE </w:instrText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fldChar w:fldCharType="separate"/>
            </w:r>
            <w:r w:rsidR="00711216">
              <w:rPr>
                <w:rFonts w:ascii="Segoe UI" w:hAnsi="Segoe UI" w:cs="Segoe UI"/>
                <w:noProof/>
                <w:color w:val="808080" w:themeColor="background1" w:themeShade="80"/>
                <w:sz w:val="20"/>
                <w:szCs w:val="20"/>
              </w:rPr>
              <w:t>1</w:t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fldChar w:fldCharType="end"/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 xml:space="preserve"> of </w:t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instrText xml:space="preserve"> NUMPAGES  </w:instrText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fldChar w:fldCharType="separate"/>
            </w:r>
            <w:r w:rsidR="00711216">
              <w:rPr>
                <w:rFonts w:ascii="Segoe UI" w:hAnsi="Segoe UI" w:cs="Segoe UI"/>
                <w:noProof/>
                <w:color w:val="808080" w:themeColor="background1" w:themeShade="80"/>
                <w:sz w:val="20"/>
                <w:szCs w:val="20"/>
              </w:rPr>
              <w:t>1</w:t>
            </w:r>
            <w:r w:rsidRPr="007D0DC7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7B3C969F" w14:textId="77777777" w:rsidR="00991EC2" w:rsidRPr="007D0DC7" w:rsidRDefault="00991EC2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F663" w14:textId="77777777" w:rsidR="007A49B9" w:rsidRDefault="007A49B9" w:rsidP="00035669">
      <w:pPr>
        <w:spacing w:after="0" w:line="240" w:lineRule="auto"/>
      </w:pPr>
      <w:r>
        <w:separator/>
      </w:r>
    </w:p>
  </w:footnote>
  <w:footnote w:type="continuationSeparator" w:id="0">
    <w:p w14:paraId="6668A25A" w14:textId="77777777" w:rsidR="007A49B9" w:rsidRDefault="007A49B9" w:rsidP="0003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2252" w14:textId="77777777" w:rsidR="00991EC2" w:rsidRDefault="00991EC2" w:rsidP="00035669">
    <w:pPr>
      <w:pStyle w:val="Header"/>
      <w:ind w:left="57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949"/>
    <w:multiLevelType w:val="hybridMultilevel"/>
    <w:tmpl w:val="F6DCE244"/>
    <w:lvl w:ilvl="0" w:tplc="080C0BBE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4693"/>
    <w:multiLevelType w:val="hybridMultilevel"/>
    <w:tmpl w:val="D1BEF974"/>
    <w:lvl w:ilvl="0" w:tplc="9FCAA46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3204"/>
    <w:multiLevelType w:val="hybridMultilevel"/>
    <w:tmpl w:val="3ADEBF72"/>
    <w:lvl w:ilvl="0" w:tplc="CFC8EC98">
      <w:start w:val="1"/>
      <w:numFmt w:val="decimal"/>
      <w:lvlText w:val="%1."/>
      <w:lvlJc w:val="left"/>
      <w:pPr>
        <w:ind w:left="-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38DE5484"/>
    <w:multiLevelType w:val="hybridMultilevel"/>
    <w:tmpl w:val="31003BCA"/>
    <w:lvl w:ilvl="0" w:tplc="21DC6D6C">
      <w:start w:val="1"/>
      <w:numFmt w:val="decimal"/>
      <w:lvlText w:val="(%1)"/>
      <w:lvlJc w:val="left"/>
      <w:pPr>
        <w:ind w:left="7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A2D08F5"/>
    <w:multiLevelType w:val="hybridMultilevel"/>
    <w:tmpl w:val="35C06A5C"/>
    <w:lvl w:ilvl="0" w:tplc="AD401614">
      <w:start w:val="1"/>
      <w:numFmt w:val="upperLetter"/>
      <w:lvlText w:val="%1."/>
      <w:lvlJc w:val="left"/>
      <w:pPr>
        <w:ind w:left="720" w:hanging="360"/>
      </w:pPr>
      <w:rPr>
        <w:rFonts w:asciiTheme="minorHAnsi" w:eastAsia="Times New Roman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B4B5A"/>
    <w:multiLevelType w:val="hybridMultilevel"/>
    <w:tmpl w:val="684EE2AA"/>
    <w:lvl w:ilvl="0" w:tplc="4DDC8620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64686"/>
    <w:multiLevelType w:val="hybridMultilevel"/>
    <w:tmpl w:val="0F849054"/>
    <w:lvl w:ilvl="0" w:tplc="C7B877A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69"/>
    <w:rsid w:val="00007034"/>
    <w:rsid w:val="000165C0"/>
    <w:rsid w:val="00033B08"/>
    <w:rsid w:val="0003439E"/>
    <w:rsid w:val="00035669"/>
    <w:rsid w:val="00057309"/>
    <w:rsid w:val="00072F6F"/>
    <w:rsid w:val="00090BF3"/>
    <w:rsid w:val="000B1569"/>
    <w:rsid w:val="000C147F"/>
    <w:rsid w:val="000C69AB"/>
    <w:rsid w:val="000E483B"/>
    <w:rsid w:val="00122913"/>
    <w:rsid w:val="00141B10"/>
    <w:rsid w:val="001955AD"/>
    <w:rsid w:val="00220ED5"/>
    <w:rsid w:val="002629BC"/>
    <w:rsid w:val="002A1FFC"/>
    <w:rsid w:val="002A2FF4"/>
    <w:rsid w:val="002B10A3"/>
    <w:rsid w:val="002E2325"/>
    <w:rsid w:val="002F6CD1"/>
    <w:rsid w:val="0032359A"/>
    <w:rsid w:val="0037025A"/>
    <w:rsid w:val="003857B5"/>
    <w:rsid w:val="00391CA1"/>
    <w:rsid w:val="003B20AA"/>
    <w:rsid w:val="003C0961"/>
    <w:rsid w:val="003C6DD1"/>
    <w:rsid w:val="00461007"/>
    <w:rsid w:val="00476563"/>
    <w:rsid w:val="004941CD"/>
    <w:rsid w:val="004957D4"/>
    <w:rsid w:val="004A2485"/>
    <w:rsid w:val="004D4BEA"/>
    <w:rsid w:val="004F099F"/>
    <w:rsid w:val="004F5F6F"/>
    <w:rsid w:val="005076DF"/>
    <w:rsid w:val="0053473B"/>
    <w:rsid w:val="00550603"/>
    <w:rsid w:val="0059391F"/>
    <w:rsid w:val="005A3C69"/>
    <w:rsid w:val="005C573A"/>
    <w:rsid w:val="006149C2"/>
    <w:rsid w:val="00647DA5"/>
    <w:rsid w:val="00650D94"/>
    <w:rsid w:val="00657DF1"/>
    <w:rsid w:val="00672728"/>
    <w:rsid w:val="0069058E"/>
    <w:rsid w:val="00693442"/>
    <w:rsid w:val="006978B3"/>
    <w:rsid w:val="006B3896"/>
    <w:rsid w:val="006E5551"/>
    <w:rsid w:val="006F68A9"/>
    <w:rsid w:val="00711216"/>
    <w:rsid w:val="0074253D"/>
    <w:rsid w:val="00765A91"/>
    <w:rsid w:val="00772742"/>
    <w:rsid w:val="0077495A"/>
    <w:rsid w:val="007A49B9"/>
    <w:rsid w:val="007D0DC7"/>
    <w:rsid w:val="007D6F2B"/>
    <w:rsid w:val="007F7D02"/>
    <w:rsid w:val="008559D0"/>
    <w:rsid w:val="00864902"/>
    <w:rsid w:val="00865C80"/>
    <w:rsid w:val="008724B4"/>
    <w:rsid w:val="0088055C"/>
    <w:rsid w:val="008A06A6"/>
    <w:rsid w:val="008A377D"/>
    <w:rsid w:val="008B05ED"/>
    <w:rsid w:val="00975039"/>
    <w:rsid w:val="00991EC2"/>
    <w:rsid w:val="009F0BF9"/>
    <w:rsid w:val="009F23E5"/>
    <w:rsid w:val="00A14C8D"/>
    <w:rsid w:val="00A34F12"/>
    <w:rsid w:val="00A4487F"/>
    <w:rsid w:val="00A51C39"/>
    <w:rsid w:val="00A605C9"/>
    <w:rsid w:val="00A648EF"/>
    <w:rsid w:val="00A907D0"/>
    <w:rsid w:val="00AE4645"/>
    <w:rsid w:val="00AE734A"/>
    <w:rsid w:val="00B412A2"/>
    <w:rsid w:val="00B44C64"/>
    <w:rsid w:val="00B70103"/>
    <w:rsid w:val="00B708EB"/>
    <w:rsid w:val="00B94344"/>
    <w:rsid w:val="00B965B1"/>
    <w:rsid w:val="00BB7479"/>
    <w:rsid w:val="00C266FE"/>
    <w:rsid w:val="00C308D1"/>
    <w:rsid w:val="00C44420"/>
    <w:rsid w:val="00C4710D"/>
    <w:rsid w:val="00C642FE"/>
    <w:rsid w:val="00C7170D"/>
    <w:rsid w:val="00C87A94"/>
    <w:rsid w:val="00CA67FF"/>
    <w:rsid w:val="00CC6217"/>
    <w:rsid w:val="00CE46CF"/>
    <w:rsid w:val="00CF26A1"/>
    <w:rsid w:val="00D301AF"/>
    <w:rsid w:val="00D43939"/>
    <w:rsid w:val="00DC135D"/>
    <w:rsid w:val="00DE79C3"/>
    <w:rsid w:val="00E214D8"/>
    <w:rsid w:val="00E64DB4"/>
    <w:rsid w:val="00E67C34"/>
    <w:rsid w:val="00E76189"/>
    <w:rsid w:val="00EC4F09"/>
    <w:rsid w:val="00EF420E"/>
    <w:rsid w:val="00F049E8"/>
    <w:rsid w:val="00F73D7A"/>
    <w:rsid w:val="00FA0137"/>
    <w:rsid w:val="00FF037E"/>
    <w:rsid w:val="0DCAAF1E"/>
    <w:rsid w:val="1072ABA1"/>
    <w:rsid w:val="2F6CB68A"/>
    <w:rsid w:val="6C5ABE15"/>
    <w:rsid w:val="6CC8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FBCA16"/>
  <w15:docId w15:val="{D4CD8542-63DE-CD44-87D5-5B92D3A1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37"/>
  </w:style>
  <w:style w:type="paragraph" w:styleId="Heading1">
    <w:name w:val="heading 1"/>
    <w:basedOn w:val="Normal"/>
    <w:next w:val="Normal"/>
    <w:link w:val="Heading1Char"/>
    <w:qFormat/>
    <w:rsid w:val="007D0DC7"/>
    <w:pPr>
      <w:keepNext/>
      <w:spacing w:after="0" w:line="240" w:lineRule="auto"/>
      <w:outlineLvl w:val="0"/>
    </w:pPr>
    <w:rPr>
      <w:rFonts w:ascii="Times New Roman" w:eastAsia="Times New Roman" w:hAnsi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69"/>
  </w:style>
  <w:style w:type="paragraph" w:styleId="Footer">
    <w:name w:val="footer"/>
    <w:basedOn w:val="Normal"/>
    <w:link w:val="FooterChar"/>
    <w:uiPriority w:val="99"/>
    <w:unhideWhenUsed/>
    <w:rsid w:val="0003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69"/>
  </w:style>
  <w:style w:type="paragraph" w:styleId="BodyText">
    <w:name w:val="Body Text"/>
    <w:basedOn w:val="Normal"/>
    <w:link w:val="BodyTextChar"/>
    <w:semiHidden/>
    <w:rsid w:val="000356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3566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356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D0DC7"/>
    <w:rPr>
      <w:rFonts w:ascii="Times New Roman" w:eastAsia="Times New Roman" w:hAnsi="Times New Roman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A01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59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4442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991EC2"/>
  </w:style>
  <w:style w:type="paragraph" w:customStyle="1" w:styleId="paragraph">
    <w:name w:val="paragraph"/>
    <w:basedOn w:val="Normal"/>
    <w:rsid w:val="00991EC2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9CE221255C2D4DB932B9576E6A3CD3" ma:contentTypeVersion="10" ma:contentTypeDescription="Create a new document." ma:contentTypeScope="" ma:versionID="e60d1da0bb83dc10de52c48cae4ea26f">
  <xsd:schema xmlns:xsd="http://www.w3.org/2001/XMLSchema" xmlns:xs="http://www.w3.org/2001/XMLSchema" xmlns:p="http://schemas.microsoft.com/office/2006/metadata/properties" xmlns:ns2="8ea7e2a7-2023-4562-8fa7-5425da51d3d4" xmlns:ns3="0a285b58-6598-4d7c-bfd1-64c4b298dd15" targetNamespace="http://schemas.microsoft.com/office/2006/metadata/properties" ma:root="true" ma:fieldsID="97143f801b9743e5312e47416fe5a971" ns2:_="" ns3:_="">
    <xsd:import namespace="8ea7e2a7-2023-4562-8fa7-5425da51d3d4"/>
    <xsd:import namespace="0a285b58-6598-4d7c-bfd1-64c4b298d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7e2a7-2023-4562-8fa7-5425da51d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85b58-6598-4d7c-bfd1-64c4b298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59684-82E1-4B2B-9A47-461F8D6F9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5FDC09-C8EC-4A37-B493-B042D5ABE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F1281-EED2-1945-93BA-4596C64AEF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68E4C5-FF81-4DEC-94FC-E6767EDB7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a7e2a7-2023-4562-8fa7-5425da51d3d4"/>
    <ds:schemaRef ds:uri="0a285b58-6598-4d7c-bfd1-64c4b298d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Allen</dc:creator>
  <cp:lastModifiedBy>John Blais</cp:lastModifiedBy>
  <cp:revision>4</cp:revision>
  <cp:lastPrinted>2019-02-04T15:35:00Z</cp:lastPrinted>
  <dcterms:created xsi:type="dcterms:W3CDTF">2021-07-14T13:40:00Z</dcterms:created>
  <dcterms:modified xsi:type="dcterms:W3CDTF">2021-07-15T12:22:00Z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0x010100989CE221255C2D4DB932B9576E6A3CD3</vt:lpwstr>
  </property>
</Properties>
</file>