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sz w:val="38"/>
        </w:rPr>
        <w:t>韩国商标申请信息采集表</w:t>
      </w:r>
    </w:p>
    <w:p>
      <w:pPr>
        <w:spacing w:after="100" w:before="0"/>
      </w:pPr>
      <w:r>
        <w:rPr>
          <w:rFonts w:ascii="Arial" w:hAnsi="Arial" w:eastAsia="Microsoft YaHei"/>
          <w:b w:val="0"/>
          <w:sz w:val="20"/>
        </w:rPr>
        <w:t>Korean Trademark Filing Information Form</w:t>
      </w:r>
    </w:p>
    <w:p>
      <w:pPr>
        <w:spacing w:after="100" w:before="0"/>
      </w:pPr>
      <w:r>
        <w:rPr>
          <w:rFonts w:ascii="Arial" w:hAnsi="Arial" w:eastAsia="Microsoft YaHei"/>
          <w:b w:val="0"/>
          <w:sz w:val="18"/>
        </w:rPr>
        <w:t>请以 ☑ 选择并直接填写。本表及清晰原始附件一并返回后，我们将另发英文确认函核对最终申请内容。</w:t>
      </w:r>
    </w:p>
    <w:p>
      <w:pPr>
        <w:spacing w:after="140" w:before="0"/>
      </w:pPr>
      <w:r>
        <w:rPr>
          <w:rFonts w:ascii="Arial" w:hAnsi="Arial" w:eastAsia="Microsoft YaHei"/>
          <w:b w:val="0"/>
          <w:sz w:val="18"/>
        </w:rPr>
        <w:t>每位申请人填写本页；每个商标复制第2页；每个商标的每个类别复制第3页。原文与英文请在同一栏内分别填写。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705"/>
      </w:tblGrid>
      <w:tr>
        <w:trPr>
          <w:trHeight w:val="737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委托及联系信息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Reference and contact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00"/>
                <w:tag w:val="REQUEST"/>
                <w:alias w:val="REQUEST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客户案件号 / Client ref:          申请人编号 / Applicant ID: P1
联系人 / Contact:          邮箱 / Email:          电话 / Tel:</w:t>
                </w:r>
              </w:sdtContent>
            </w:sdt>
          </w:p>
        </w:tc>
      </w:tr>
      <w:tr>
        <w:trPr>
          <w:trHeight w:val="680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申请人类型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Applicant type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01"/>
                <w:tag w:val="TYPE"/>
                <w:alias w:val="TYPE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☐ 韩国个人 KR individual      ☐ 韩国法人 KR corporation
☐ 外国个人 Foreign individual  ☐ 外国法人 Foreign corporation</w:t>
                </w:r>
              </w:sdtContent>
            </w:sdt>
          </w:p>
        </w:tc>
      </w:tr>
      <w:tr>
        <w:trPr>
          <w:trHeight w:val="567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既有特许客户编号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Existing Korean customer ID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02"/>
                <w:tag w:val="EXISTING"/>
                <w:alias w:val="EXISTING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☐ 已有 Yes  ☐ 没有 No  ☐ 不清楚 Not known   编号 / Number:</w:t>
                </w:r>
              </w:sdtContent>
            </w:sdt>
          </w:p>
        </w:tc>
      </w:tr>
      <w:tr>
        <w:trPr>
          <w:trHeight w:val="737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原申请记录及变更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Prior record and changes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03"/>
                <w:tag w:val="PRIOR_RECORD"/>
                <w:alias w:val="PRIOR_RECORD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原申请资料附件名 / Prior filing record filename:
☐ 无变更 None  ☐ 有变更 Changed，详情及依据 / Details and evidence:</w:t>
                </w:r>
              </w:sdtContent>
            </w:sdt>
          </w:p>
        </w:tc>
      </w:tr>
    </w:tbl>
    <w:p>
      <w:pPr>
        <w:spacing w:after="100" w:before="100"/>
      </w:pPr>
      <w:r>
        <w:rPr>
          <w:rFonts w:ascii="Arial" w:hAnsi="Arial" w:eastAsia="Microsoft YaHei"/>
          <w:b w:val="0"/>
          <w:sz w:val="18"/>
        </w:rPr>
        <w:t>已有编号时，原申请的姓名或名称、地址及英韩文表记须逐字保留。个人须提供原申请资料供核对；法人由事务所查询后确认。实际变更请单独说明，不要直接覆盖旧资料。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705"/>
      </w:tblGrid>
      <w:tr>
        <w:trPr>
          <w:trHeight w:val="850" w:hRule="atLeast"/>
          <w:cantSplit/>
        </w:trPr>
        <w:tc>
          <w:tcPr>
            <w:tcW w:type="dxa" w:w="249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姓名或法人名称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Name or legal name</w:t>
            </w:r>
          </w:p>
        </w:tc>
        <w:tc>
          <w:tcPr>
            <w:tcW w:type="dxa" w:w="770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sz w:val="18"/>
              </w:rPr>
              <w:t xml:space="preserve">中文原文或韩国正式韩文 / Original  </w:t>
            </w:r>
            <w:sdt>
              <w:sdtPr>
                <w:id w:val="104"/>
                <w:tag w:val="NAME_ORIGINAL"/>
                <w:alias w:val="NAME_ORIGINAL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[填写 / Enter]</w:t>
                </w:r>
              </w:sdtContent>
            </w:sdt>
          </w:p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sz w:val="18"/>
              </w:rPr>
              <w:t xml:space="preserve">English  </w:t>
            </w:r>
            <w:sdt>
              <w:sdtPr>
                <w:id w:val="105"/>
                <w:tag w:val="NAME_ENGLISH"/>
                <w:alias w:val="NAME_ENGLISH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[填写 / Enter]</w:t>
                </w:r>
              </w:sdtContent>
            </w:sdt>
          </w:p>
        </w:tc>
      </w:tr>
      <w:tr>
        <w:trPr>
          <w:trHeight w:val="850" w:hRule="atLeast"/>
          <w:cantSplit/>
        </w:trPr>
        <w:tc>
          <w:tcPr>
            <w:tcW w:type="dxa" w:w="249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法人代表人姓名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Representative  Required for corporations</w:t>
            </w:r>
          </w:p>
        </w:tc>
        <w:tc>
          <w:tcPr>
            <w:tcW w:type="dxa" w:w="770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sz w:val="18"/>
              </w:rPr>
              <w:t xml:space="preserve">姓名原文 / Original name  </w:t>
            </w:r>
            <w:sdt>
              <w:sdtPr>
                <w:id w:val="106"/>
                <w:tag w:val="REP_ORIGINAL"/>
                <w:alias w:val="REP_ORIGINAL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[填写 / Enter]</w:t>
                </w:r>
              </w:sdtContent>
            </w:sdt>
          </w:p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sz w:val="18"/>
              </w:rPr>
              <w:t xml:space="preserve">English spelling  </w:t>
            </w:r>
            <w:sdt>
              <w:sdtPr>
                <w:id w:val="107"/>
                <w:tag w:val="REP_ENGLISH"/>
                <w:alias w:val="REP_ENGLISH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[填写 / Enter]</w:t>
                </w:r>
              </w:sdtContent>
            </w:sdt>
          </w:p>
        </w:tc>
      </w:tr>
      <w:tr>
        <w:trPr>
          <w:trHeight w:val="1134" w:hRule="atLeast"/>
          <w:cantSplit/>
        </w:trPr>
        <w:tc>
          <w:tcPr>
            <w:tcW w:type="dxa" w:w="249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拟用申请地址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Intended filing address</w:t>
            </w:r>
          </w:p>
        </w:tc>
        <w:tc>
          <w:tcPr>
            <w:tcW w:type="dxa" w:w="770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sz w:val="18"/>
              </w:rPr>
              <w:t xml:space="preserve">中文原文或韩国登记地址 / Original  </w:t>
            </w:r>
            <w:sdt>
              <w:sdtPr>
                <w:id w:val="108"/>
                <w:tag w:val="ADDRESS_ORIGINAL"/>
                <w:alias w:val="ADDRESS_ORIGINAL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[填写 / Enter]</w:t>
                </w:r>
              </w:sdtContent>
            </w:sdt>
          </w:p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sz w:val="18"/>
              </w:rPr>
              <w:t xml:space="preserve">English  </w:t>
            </w:r>
            <w:sdt>
              <w:sdtPr>
                <w:id w:val="109"/>
                <w:tag w:val="ADDRESS_ENGLISH"/>
                <w:alias w:val="ADDRESS_ENGLISH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[填写 / Enter]</w:t>
                </w:r>
              </w:sdtContent>
            </w:sdt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705"/>
      </w:tblGrid>
      <w:tr>
        <w:trPr>
          <w:trHeight w:val="737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国籍及身份信息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Nationality and identity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10"/>
                <w:tag w:val="IDENTITY"/>
                <w:alias w:val="IDENTITY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个人 Individual：国籍 / Nationality:       出生日期 / DOB:
法人 Corporation：设立国 / Incorporation country:       登记编号 / Registration ID:</w:t>
                </w:r>
              </w:sdtContent>
            </w:sdt>
          </w:p>
        </w:tc>
      </w:tr>
      <w:tr>
        <w:trPr>
          <w:trHeight w:val="964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地址及表记核对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Address and spelling check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11"/>
                <w:tag w:val="ADDRESS_CHECK"/>
                <w:alias w:val="ADDRESS_CHECK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邮政编码 / Postal code:         韩国境内地址或营业所 / Korean address or office: ☐ 无 No ☐ 有 Yes
☐ 地址与证明一致 Matches evidence  ☐ 不同，说明 Differences:
英文依据 English basis: ☐ 官方文件 Official ☐ 原登记 Prior record ☐ 客户指定 Customer specified</w:t>
                </w:r>
              </w:sdtContent>
            </w:sdt>
          </w:p>
        </w:tc>
      </w:tr>
      <w:tr>
        <w:trPr>
          <w:trHeight w:val="737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证明文件附件名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Supporting filenames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12"/>
                <w:tag w:val="EVIDENCE"/>
                <w:alias w:val="EVIDENCE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身份证明或法人登记 / Identity or corporate record:
代表人姓名及英文表记依据 / Representative and English-spelling evidence:</w:t>
                </w:r>
              </w:sdtContent>
            </w:sdt>
          </w:p>
        </w:tc>
      </w:tr>
    </w:tbl>
    <w:p>
      <w:pPr>
        <w:spacing w:after="80" w:before="100"/>
      </w:pPr>
      <w:r>
        <w:rPr>
          <w:rFonts w:ascii="Arial" w:hAnsi="Arial" w:eastAsia="Microsoft YaHei"/>
          <w:b w:val="0"/>
          <w:sz w:val="18"/>
        </w:rPr>
        <w:t>法人须核实代表人姓名并提供英文拼写。韩国法人须提供准确的正式韩文及英文法人名，地址与法人登记簿或法人印鉴证明完全一致；韩国个人按居民登记资料填写。</w:t>
      </w:r>
    </w:p>
    <w:p>
      <w:pPr>
        <w:spacing w:after="60" w:before="0"/>
      </w:pPr>
      <w:r>
        <w:rPr>
          <w:rFonts w:ascii="Arial" w:hAnsi="Arial" w:eastAsia="Microsoft YaHei"/>
          <w:b/>
          <w:sz w:val="18"/>
        </w:rPr>
        <w:t>仅韩国法人  法人印鉴区域  Korean corporation only  Corporate seal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199"/>
      </w:tblGrid>
      <w:tr>
        <w:trPr>
          <w:trHeight w:val="1134" w:hRule="atLeast"/>
        </w:trPr>
        <w:tc>
          <w:tcPr>
            <w:tcW w:type="dxa" w:w="1019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0" w:before="60"/>
      </w:pPr>
      <w:r>
        <w:rPr>
          <w:rFonts w:ascii="Arial" w:hAnsi="Arial" w:eastAsia="Microsoft YaHei"/>
          <w:b w:val="0"/>
          <w:sz w:val="18"/>
        </w:rPr>
        <w:t>请在干净空白处仅盖法人印鉴，不写其他文字，并另附清晰原始扫描图；也可另附空白白纸盖印。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sz w:val="30"/>
        </w:rPr>
        <w:t>2  商标图样及申请安排</w:t>
      </w:r>
    </w:p>
    <w:p>
      <w:pPr>
        <w:spacing w:after="120" w:before="0"/>
      </w:pPr>
      <w:r>
        <w:rPr>
          <w:rFonts w:ascii="Arial" w:hAnsi="Arial" w:eastAsia="Microsoft YaHei"/>
          <w:b w:val="0"/>
          <w:sz w:val="19"/>
        </w:rPr>
        <w:t>Trademark sample and filing plan</w:t>
      </w:r>
    </w:p>
    <w:p>
      <w:pPr>
        <w:spacing w:after="140" w:before="0"/>
      </w:pPr>
      <w:r>
        <w:rPr>
          <w:rFonts w:ascii="Arial" w:hAnsi="Arial" w:eastAsia="Microsoft YaHei"/>
          <w:b w:val="0"/>
          <w:sz w:val="18"/>
        </w:rPr>
        <w:t>商标编号、申请人编号及申请编号请与商品清单保持一致。 / Keep IDs consistent with the goods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705"/>
      </w:tblGrid>
      <w:tr>
        <w:trPr>
          <w:trHeight w:val="624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商标编号及文字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Mark ID and exact text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13"/>
                <w:tag w:val="TM_TEXT"/>
                <w:alias w:val="TM_TEXT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商标编号 / Mark ID: T1           商标文字 / Exact text:</w:t>
                </w:r>
              </w:sdtContent>
            </w:sdt>
          </w:p>
        </w:tc>
      </w:tr>
      <w:tr>
        <w:trPr>
          <w:trHeight w:val="850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商标构成及样式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Elements and appearance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14"/>
                <w:tag w:val="TM_STYLE"/>
                <w:alias w:val="TM_STYLE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☐ 仅文字 Text only  ☐ 图形 Device  ☐ 文字与图形 Combined
字体、版式及颜色要求 / Lettering, layout and colour instructions:</w:t>
                </w:r>
              </w:sdtContent>
            </w:sdt>
          </w:p>
        </w:tc>
      </w:tr>
    </w:tbl>
    <w:p>
      <w:pPr>
        <w:pStyle w:val="Heading2"/>
      </w:pPr>
      <w:r>
        <w:rPr>
          <w:rFonts w:ascii="Arial" w:hAnsi="Arial" w:eastAsia="Microsoft YaHei"/>
          <w:b/>
          <w:sz w:val="23"/>
        </w:rPr>
        <w:t>拟提交的最终商标图样</w:t>
      </w:r>
      <w:r>
        <w:rPr>
          <w:rFonts w:ascii="Arial" w:hAnsi="Arial" w:eastAsia="Microsoft YaHei"/>
          <w:b w:val="0"/>
          <w:color w:val="555555"/>
          <w:sz w:val="17"/>
        </w:rPr>
        <w:t xml:space="preserve">  Final sample for filing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199"/>
      </w:tblGrid>
      <w:tr>
        <w:trPr>
          <w:trHeight w:val="3685" w:hRule="atLeast"/>
        </w:trPr>
        <w:tc>
          <w:tcPr>
            <w:tcW w:type="dxa" w:w="1019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sdt>
              <w:sdtPr>
                <w:id w:val="115"/>
                <w:tag w:val="TM_SAMPLE"/>
                <w:alias w:val="TM_SAMPLE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在此插入清晰的最终商标图样
Insert the clear final trademark sample here</w:t>
                </w:r>
              </w:sdtContent>
            </w:sdt>
          </w:p>
        </w:tc>
      </w:tr>
    </w:tbl>
    <w:p>
      <w:pPr>
        <w:spacing w:after="120" w:before="100"/>
      </w:pPr>
      <w:r>
        <w:rPr>
          <w:rFonts w:ascii="Arial" w:hAnsi="Arial" w:eastAsia="Microsoft YaHei"/>
          <w:b w:val="0"/>
          <w:sz w:val="18"/>
        </w:rPr>
        <w:t>请另附与上图完全一致的高画质 PNG、JPG 或矢量 PDF 原始文件。请勿只发送商品照片、截图或多个版本的拼图；不同字体或图形请分别编号，并明确哪些版本需要申请。</w:t>
      </w:r>
      <w:r>
        <w:rPr>
          <w:rFonts w:ascii="Arial" w:hAnsi="Arial" w:eastAsia="Microsoft YaHei"/>
          <w:b w:val="0"/>
          <w:color w:val="555555"/>
          <w:sz w:val="17"/>
        </w:rPr>
        <w:br/>
        <w:t>Also attach a matching high-resolution PNG/JPG or vector PDF original. Do not supply only product photos, screenshots or collages. Number different versions separately and specify which will be filed.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705"/>
      </w:tblGrid>
      <w:tr>
        <w:trPr>
          <w:trHeight w:val="794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原文件名及提交确认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Original filename and attachment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16"/>
                <w:tag w:val="TM_ORIGINAL"/>
                <w:alias w:val="TM_ORIGINAL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原文件名 / Filename:
☐ 已同时附上高画质原文件 / Matching high-resolution original attached</w:t>
                </w:r>
              </w:sdtContent>
            </w:sdt>
          </w:p>
        </w:tc>
      </w:tr>
    </w:tbl>
    <w:p>
      <w:pPr>
        <w:pStyle w:val="Heading2"/>
      </w:pPr>
      <w:r>
        <w:rPr>
          <w:rFonts w:ascii="Arial" w:hAnsi="Arial" w:eastAsia="Microsoft YaHei"/>
          <w:b/>
          <w:sz w:val="23"/>
        </w:rPr>
        <w:t>申请安排</w:t>
      </w:r>
      <w:r>
        <w:rPr>
          <w:rFonts w:ascii="Arial" w:hAnsi="Arial" w:eastAsia="Microsoft YaHei"/>
          <w:b w:val="0"/>
          <w:color w:val="555555"/>
          <w:sz w:val="17"/>
        </w:rPr>
        <w:t xml:space="preserve">  Filing plan</w:t>
      </w:r>
    </w:p>
    <w:p>
      <w:pPr>
        <w:spacing w:after="100" w:before="0"/>
      </w:pPr>
      <w:r>
        <w:rPr>
          <w:rFonts w:ascii="Arial" w:hAnsi="Arial" w:eastAsia="Microsoft YaHei"/>
          <w:b w:val="0"/>
          <w:sz w:val="18"/>
        </w:rPr>
        <w:t>每行列明一件拟申请的商标、申请人及类别，并选择一般审查或申请优先审查。优先审查的理由、证明资料及费用将另行核对。</w:t>
      </w:r>
      <w:r>
        <w:rPr>
          <w:rFonts w:ascii="Arial" w:hAnsi="Arial" w:eastAsia="Microsoft YaHei"/>
          <w:b w:val="0"/>
          <w:color w:val="555555"/>
          <w:sz w:val="17"/>
        </w:rPr>
        <w:br/>
        <w:t>Link each intended application to its mark, applicant and classes, and select ordinary or priority examination. Priority grounds, evidence and fees will be checked separately.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1304"/>
        <w:gridCol w:w="1191"/>
        <w:gridCol w:w="2211"/>
        <w:gridCol w:w="4246"/>
      </w:tblGrid>
      <w:tr>
        <w:trPr>
          <w:tblHeader/>
        </w:trPr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EAF1F6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申请编号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Application ID</w:t>
            </w:r>
          </w:p>
        </w:tc>
        <w:tc>
          <w:tcPr>
            <w:tcW w:type="dxa" w:w="130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EAF1F6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申请人编号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Applicant ID</w:t>
            </w:r>
          </w:p>
        </w:tc>
        <w:tc>
          <w:tcPr>
            <w:tcW w:type="dxa" w:w="119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EAF1F6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商标编号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Mark ID</w:t>
            </w:r>
          </w:p>
        </w:tc>
        <w:tc>
          <w:tcPr>
            <w:tcW w:type="dxa" w:w="221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EAF1F6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类别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Class or classes</w:t>
            </w:r>
          </w:p>
        </w:tc>
        <w:tc>
          <w:tcPr>
            <w:tcW w:type="dxa" w:w="424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EAF1F6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审查方式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Examination</w:t>
            </w:r>
          </w:p>
        </w:tc>
      </w:tr>
      <w:tr>
        <w:trPr>
          <w:trHeight w:val="850" w:hRule="atLeast"/>
          <w:cantSplit/>
        </w:trPr>
        <w:tc>
          <w:tcPr>
            <w:tcW w:type="dxa" w:w="1247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sdt>
              <w:sdtPr>
                <w:id w:val="117"/>
                <w:tag w:val="PLAN_1_0"/>
                <w:alias w:val="PLAN_1_0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130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18"/>
                <w:tag w:val="PLAN_1_1"/>
                <w:alias w:val="PLAN_1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1191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19"/>
                <w:tag w:val="PLAN_1_2"/>
                <w:alias w:val="PLAN_1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2211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20"/>
                <w:tag w:val="PLAN_1_3"/>
                <w:alias w:val="PLAN_1_3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24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☐ 一般审查 Ordinary</w:t>
              <w:br/>
              <w:t>☐ 申请优先审查 Priority</w:t>
            </w:r>
          </w:p>
        </w:tc>
      </w:tr>
      <w:tr>
        <w:trPr>
          <w:trHeight w:val="850" w:hRule="atLeast"/>
          <w:cantSplit/>
        </w:trPr>
        <w:tc>
          <w:tcPr>
            <w:tcW w:type="dxa" w:w="1247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sdt>
              <w:sdtPr>
                <w:id w:val="121"/>
                <w:tag w:val="PLAN_2_0"/>
                <w:alias w:val="PLAN_2_0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130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22"/>
                <w:tag w:val="PLAN_2_1"/>
                <w:alias w:val="PLAN_2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1191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23"/>
                <w:tag w:val="PLAN_2_2"/>
                <w:alias w:val="PLAN_2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2211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24"/>
                <w:tag w:val="PLAN_2_3"/>
                <w:alias w:val="PLAN_2_3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24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8"/>
              </w:rPr>
              <w:t>☐ 一般审查 Ordinary</w:t>
              <w:br/>
              <w:t>☐ 申请优先审查 Priority</w:t>
            </w:r>
          </w:p>
        </w:tc>
      </w:tr>
    </w:tbl>
    <w:p>
      <w:pPr>
        <w:spacing w:after="120" w:before="140"/>
      </w:pPr>
      <w:r>
        <w:rPr>
          <w:rFonts w:ascii="Arial" w:hAnsi="Arial" w:eastAsia="Microsoft YaHei"/>
          <w:b/>
          <w:sz w:val="20"/>
        </w:rPr>
        <w:t>计划申请总件数 / Intended total applications: ______    填写日期 / Date: ______</w:t>
      </w:r>
    </w:p>
    <w:p>
      <w:pPr>
        <w:pStyle w:val="Heading2"/>
      </w:pPr>
      <w:r>
        <w:rPr>
          <w:rFonts w:ascii="Arial" w:hAnsi="Arial" w:eastAsia="Microsoft YaHei"/>
          <w:b/>
          <w:sz w:val="23"/>
        </w:rPr>
        <w:t>提交附件核对</w:t>
      </w:r>
      <w:r>
        <w:rPr>
          <w:rFonts w:ascii="Arial" w:hAnsi="Arial" w:eastAsia="Microsoft YaHei"/>
          <w:b w:val="0"/>
          <w:color w:val="555555"/>
          <w:sz w:val="17"/>
        </w:rPr>
        <w:t xml:space="preserve">  Attachment check</w:t>
      </w:r>
    </w:p>
    <w:p>
      <w:pPr>
        <w:spacing w:after="0" w:before="0"/>
      </w:pPr>
      <w:r>
        <w:rPr>
          <w:rFonts w:ascii="Arial" w:hAnsi="Arial" w:eastAsia="Microsoft YaHei"/>
          <w:b w:val="0"/>
          <w:sz w:val="18"/>
        </w:rPr>
        <w:t>☐ 既有编号原申请记录 Prior record    ☐ 身份或法人证明 Identity or corporate evidence</w:t>
        <w:br/>
        <w:t>☐ 代表人及英文表记依据 Representative evidence    ☐ 地址证明 Address evidence</w:t>
        <w:br/>
        <w:t>☐ 韩国法人印鉴 Korean corporate seal    ☐ 高画质商标原文件 Trademark originals</w:t>
        <w:br/>
        <w:t>其他附件及特殊要求 / Other attachments or instructions: __________________________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sz w:val="30"/>
        </w:rPr>
        <w:t>3  指定商品及最终核对</w:t>
      </w:r>
    </w:p>
    <w:p>
      <w:pPr>
        <w:spacing w:after="120" w:before="0"/>
      </w:pPr>
      <w:r>
        <w:rPr>
          <w:rFonts w:ascii="Arial" w:hAnsi="Arial" w:eastAsia="Microsoft YaHei"/>
          <w:b w:val="0"/>
          <w:sz w:val="19"/>
        </w:rPr>
        <w:t>Designated goods and final check</w:t>
      </w:r>
    </w:p>
    <w:p>
      <w:pPr>
        <w:spacing w:after="140" w:before="0"/>
      </w:pPr>
      <w:r>
        <w:rPr>
          <w:rFonts w:ascii="Arial" w:hAnsi="Arial" w:eastAsia="Microsoft YaHei"/>
          <w:b w:val="0"/>
          <w:sz w:val="18"/>
        </w:rPr>
        <w:t>每个商标每个类别填写一页；可加行或使用续页。 / Use one page per class of each mark; add rows or continuation pages as needed.</w:t>
      </w:r>
    </w:p>
    <w:p>
      <w:pPr>
        <w:spacing w:after="100" w:before="0"/>
      </w:pPr>
      <w:r>
        <w:rPr>
          <w:rFonts w:ascii="Arial" w:hAnsi="Arial" w:eastAsia="Microsoft YaHei"/>
          <w:b/>
          <w:sz w:val="20"/>
        </w:rPr>
        <w:t>申请编号 / Application ID: ______   商标编号 / Mark ID: ______   类别 / Class: ______</w:t>
      </w:r>
    </w:p>
    <w:p>
      <w:pPr>
        <w:spacing w:after="120" w:before="0"/>
      </w:pPr>
      <w:r>
        <w:rPr>
          <w:rFonts w:ascii="Arial" w:hAnsi="Arial" w:eastAsia="Microsoft YaHei"/>
          <w:b w:val="0"/>
          <w:sz w:val="18"/>
        </w:rPr>
        <w:t>每行一项商品或服务；已有英文名可同时填写。不要按中国类似群代码合并计数。韩国最终商品名、类别及数量由事务所整理后另行确认。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932"/>
        <w:gridCol w:w="4586"/>
      </w:tblGrid>
      <w:tr>
        <w:trPr>
          <w:tblHeader/>
        </w:trPr>
        <w:tc>
          <w:tcPr>
            <w:tcW w:type="dxa" w:w="68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EAF1F6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序号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No</w:t>
            </w:r>
          </w:p>
        </w:tc>
        <w:tc>
          <w:tcPr>
            <w:tcW w:type="dxa" w:w="493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EAF1F6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指定商品或服务名称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Designated good or service</w:t>
            </w:r>
          </w:p>
        </w:tc>
        <w:tc>
          <w:tcPr>
            <w:tcW w:type="dxa" w:w="458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fill="EAF1F6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已有英文名称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Existing English name</w:t>
            </w:r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25"/>
                <w:tag w:val="GOODS_1_1"/>
                <w:alias w:val="GOODS_1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26"/>
                <w:tag w:val="GOODS_1_2"/>
                <w:alias w:val="GOODS_1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2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27"/>
                <w:tag w:val="GOODS_2_1"/>
                <w:alias w:val="GOODS_2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28"/>
                <w:tag w:val="GOODS_2_2"/>
                <w:alias w:val="GOODS_2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3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29"/>
                <w:tag w:val="GOODS_3_1"/>
                <w:alias w:val="GOODS_3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30"/>
                <w:tag w:val="GOODS_3_2"/>
                <w:alias w:val="GOODS_3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4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31"/>
                <w:tag w:val="GOODS_4_1"/>
                <w:alias w:val="GOODS_4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32"/>
                <w:tag w:val="GOODS_4_2"/>
                <w:alias w:val="GOODS_4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5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33"/>
                <w:tag w:val="GOODS_5_1"/>
                <w:alias w:val="GOODS_5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34"/>
                <w:tag w:val="GOODS_5_2"/>
                <w:alias w:val="GOODS_5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6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35"/>
                <w:tag w:val="GOODS_6_1"/>
                <w:alias w:val="GOODS_6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36"/>
                <w:tag w:val="GOODS_6_2"/>
                <w:alias w:val="GOODS_6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7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37"/>
                <w:tag w:val="GOODS_7_1"/>
                <w:alias w:val="GOODS_7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38"/>
                <w:tag w:val="GOODS_7_2"/>
                <w:alias w:val="GOODS_7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8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39"/>
                <w:tag w:val="GOODS_8_1"/>
                <w:alias w:val="GOODS_8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40"/>
                <w:tag w:val="GOODS_8_2"/>
                <w:alias w:val="GOODS_8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9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41"/>
                <w:tag w:val="GOODS_9_1"/>
                <w:alias w:val="GOODS_9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42"/>
                <w:tag w:val="GOODS_9_2"/>
                <w:alias w:val="GOODS_9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10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43"/>
                <w:tag w:val="GOODS_10_1"/>
                <w:alias w:val="GOODS_10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44"/>
                <w:tag w:val="GOODS_10_2"/>
                <w:alias w:val="GOODS_10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11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45"/>
                <w:tag w:val="GOODS_11_1"/>
                <w:alias w:val="GOODS_11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46"/>
                <w:tag w:val="GOODS_11_2"/>
                <w:alias w:val="GOODS_11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12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47"/>
                <w:tag w:val="GOODS_12_1"/>
                <w:alias w:val="GOODS_12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48"/>
                <w:tag w:val="GOODS_12_2"/>
                <w:alias w:val="GOODS_12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13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49"/>
                <w:tag w:val="GOODS_13_1"/>
                <w:alias w:val="GOODS_13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50"/>
                <w:tag w:val="GOODS_13_2"/>
                <w:alias w:val="GOODS_13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14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51"/>
                <w:tag w:val="GOODS_14_1"/>
                <w:alias w:val="GOODS_14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52"/>
                <w:tag w:val="GOODS_14_2"/>
                <w:alias w:val="GOODS_14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15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53"/>
                <w:tag w:val="GOODS_15_1"/>
                <w:alias w:val="GOODS_15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54"/>
                <w:tag w:val="GOODS_15_2"/>
                <w:alias w:val="GOODS_15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16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55"/>
                <w:tag w:val="GOODS_16_1"/>
                <w:alias w:val="GOODS_16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56"/>
                <w:tag w:val="GOODS_16_2"/>
                <w:alias w:val="GOODS_16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17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57"/>
                <w:tag w:val="GOODS_17_1"/>
                <w:alias w:val="GOODS_17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58"/>
                <w:tag w:val="GOODS_17_2"/>
                <w:alias w:val="GOODS_17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18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59"/>
                <w:tag w:val="GOODS_18_1"/>
                <w:alias w:val="GOODS_18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60"/>
                <w:tag w:val="GOODS_18_2"/>
                <w:alias w:val="GOODS_18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19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61"/>
                <w:tag w:val="GOODS_19_1"/>
                <w:alias w:val="GOODS_19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62"/>
                <w:tag w:val="GOODS_19_2"/>
                <w:alias w:val="GOODS_19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  <w:tr>
        <w:trPr>
          <w:trHeight w:val="312" w:hRule="atLeast"/>
          <w:cantSplit/>
        </w:trPr>
        <w:tc>
          <w:tcPr>
            <w:tcW w:type="dxa" w:w="68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20</w:t>
            </w:r>
          </w:p>
        </w:tc>
        <w:tc>
          <w:tcPr>
            <w:tcW w:type="dxa" w:w="4932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63"/>
                <w:tag w:val="GOODS_20_1"/>
                <w:alias w:val="GOODS_20_1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type="dxa" w:w="4586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64"/>
                <w:tag w:val="GOODS_20_2"/>
                <w:alias w:val="GOODS_20_2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 </w:t>
                </w:r>
              </w:sdtContent>
            </w:sdt>
          </w:p>
        </w:tc>
      </w:tr>
    </w:tbl>
    <w:p>
      <w:pPr>
        <w:spacing w:after="80" w:before="120"/>
      </w:pPr>
      <w:r>
        <w:rPr>
          <w:rFonts w:ascii="Arial" w:hAnsi="Arial" w:eastAsia="Microsoft YaHei"/>
          <w:b/>
          <w:sz w:val="19"/>
        </w:rPr>
        <w:t>本页填写项数 / Items on this page: ____   本类别总项数 含续页 / Class total including continuations: ____</w:t>
      </w:r>
    </w:p>
    <w:p>
      <w:pPr>
        <w:spacing w:after="80" w:before="0"/>
      </w:pPr>
      <w:r>
        <w:rPr>
          <w:rFonts w:ascii="Arial" w:hAnsi="Arial" w:eastAsia="Microsoft YaHei"/>
          <w:b w:val="0"/>
          <w:sz w:val="18"/>
        </w:rPr>
        <w:t>每类别超过10项时，超出部分逐项另加费用，具体以报价为准。预留20行不表示申请20项，必须填写实际数量。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705"/>
      </w:tblGrid>
      <w:tr>
        <w:trPr>
          <w:trHeight w:val="1134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sz w:val="20"/>
              </w:rPr>
              <w:t>数量及费用确认</w:t>
            </w:r>
            <w:r>
              <w:rPr>
                <w:rFonts w:ascii="Arial" w:hAnsi="Arial" w:eastAsia="Microsoft YaHei"/>
                <w:b w:val="0"/>
                <w:color w:val="555555"/>
                <w:sz w:val="16"/>
              </w:rPr>
              <w:br/>
              <w:t>Item count and fees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65"/>
                <w:tag w:val="GOODS_INSTRUCTION"/>
                <w:alias w:val="GOODS_INSTRUCTION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☐ 全部按所填项目申请，确认超10项的逐项追加费用 Apply for all listed items; extra-item fees acknowledged
☐ 请先提供精简建议并另行确认 Request a reduced-list proposal before confirmation
追加费用 / Extra fee: ____  币种 / Currency: ____  客户确认 / Customer approval: ____</w:t>
                </w:r>
              </w:sdtContent>
            </w:sdt>
          </w:p>
        </w:tc>
      </w:tr>
    </w:tbl>
    <w:p>
      <w:pPr>
        <w:spacing w:after="60" w:before="80"/>
      </w:pPr>
      <w:r>
        <w:rPr>
          <w:rFonts w:ascii="Arial" w:hAnsi="Arial" w:eastAsia="Microsoft YaHei"/>
          <w:b w:val="0"/>
          <w:sz w:val="18"/>
        </w:rPr>
        <w:t>☐ 已核对申请人信息、代表人姓名、地址、最终商标图样、申请件数、审查方式及每类商品数量。</w:t>
      </w:r>
    </w:p>
    <w:p>
      <w:pPr>
        <w:spacing w:after="80" w:before="0"/>
      </w:pPr>
      <w:r>
        <w:rPr>
          <w:rFonts w:ascii="Arial" w:hAnsi="Arial" w:eastAsia="Microsoft YaHei"/>
          <w:b w:val="0"/>
          <w:sz w:val="19"/>
        </w:rPr>
        <w:t>确认人 / Confirmed by: __________________     日期 / Date: __________________</w:t>
      </w:r>
    </w:p>
    <w:p>
      <w:pPr>
        <w:spacing w:after="60" w:before="0"/>
      </w:pPr>
      <w:r>
        <w:rPr>
          <w:rFonts w:ascii="Arial" w:hAnsi="Arial" w:eastAsia="Malgun Gothic"/>
          <w:b/>
          <w:sz w:val="18"/>
        </w:rPr>
        <w:t>사무소 검토란  원문 보존 후 한글표기와 최종 상품명 및 개수 대조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705"/>
      </w:tblGrid>
      <w:tr>
        <w:trPr>
          <w:trHeight w:val="510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sz w:val="20"/>
              </w:rPr>
              <w:t>한글표기 및 등록정보</w:t>
            </w:r>
            <w:r>
              <w:rPr>
                <w:rFonts w:ascii="Arial" w:hAnsi="Arial" w:eastAsia="Malgun Gothic"/>
                <w:b w:val="0"/>
                <w:color w:val="555555"/>
                <w:sz w:val="16"/>
              </w:rPr>
              <w:br/>
              <w:t>Korean rendering and record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66"/>
                <w:tag w:val="OFFICE_NAMES"/>
                <w:alias w:val="OFFICE_NAMES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출원인:                         대표자:                         기존 등록정보 대조:</w:t>
                </w:r>
              </w:sdtContent>
            </w:sdt>
          </w:p>
        </w:tc>
      </w:tr>
      <w:tr>
        <w:trPr>
          <w:trHeight w:val="567" w:hRule="atLeast"/>
          <w:cantSplit/>
        </w:trPr>
        <w:tc>
          <w:tcPr>
            <w:tcW w:type="dxa" w:w="2494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/>
                <w:sz w:val="20"/>
              </w:rPr>
              <w:t>최종 주소 및 상품 검토</w:t>
            </w:r>
            <w:r>
              <w:rPr>
                <w:rFonts w:ascii="Arial" w:hAnsi="Arial" w:eastAsia="Malgun Gothic"/>
                <w:b w:val="0"/>
                <w:color w:val="555555"/>
                <w:sz w:val="16"/>
              </w:rPr>
              <w:br/>
              <w:t>Address and goods review</w:t>
            </w:r>
          </w:p>
        </w:tc>
        <w:tc>
          <w:tcPr>
            <w:tcW w:type="dxa" w:w="7705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spacing w:after="0" w:line="252" w:lineRule="auto"/>
            </w:pPr>
            <w:sdt>
              <w:sdtPr>
                <w:id w:val="167"/>
                <w:tag w:val="OFFICE_FINAL"/>
                <w:alias w:val="OFFICE_FINAL"/>
                <w:text w:multiLine="1"/>
              </w:sdtPr>
              <w:sdtContent>
                <w:r>
                  <w:rPr>
                    <w:rFonts w:ascii="Arial" w:hAnsi="Arial" w:eastAsia="Microsoft YaHei"/>
                    <w:color w:val="777777"/>
                    <w:sz w:val="20"/>
                  </w:rPr>
                  <w:t xml:space="preserve">한글 주소:                      류별 최종 목록 · 유사군코드 · 개수 · 초과비용 대조:</w:t>
                </w:r>
              </w:sdtContent>
            </w:sdt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6666"/>
        <w:sz w:val="16"/>
      </w:rPr>
      <w:t xml:space="preserve">KR TM INTAKE  v1.0    </w:t>
    </w:r>
    <w: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  <w:rPr>
      <w:rFonts w:ascii="Arial" w:hAnsi="Arial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  <w:rPr>
      <w:rFonts w:ascii="Arial" w:hAnsi="Arial" w:eastAsia="Microsoft YaHei"/>
      <w:color w:val="66666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59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9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韩国商标申请信息采集表</dc:title>
  <dc:subject>Customer intake for Korean trademark pre-filing confirmation</dc:subject>
  <dc:creator/>
  <cp:keywords>trademark, applicant, confirmation, China, Korea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