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Ms. Audrey's House — Monthly Operating Budget Financial Overview</w:t>
      </w:r>
    </w:p>
    <w:bookmarkStart w:id="24" w:name="ms-audreys-house"/>
    <w:p>
      <w:pPr>
        <w:pStyle w:val="Heading1"/>
      </w:pPr>
      <w:r>
        <w:t xml:space="preserve">Ms. Audrey's House</w:t>
      </w:r>
    </w:p>
    <w:bookmarkStart w:id="23" w:name="Xf50099a3a4bb8e4b7541dca4fe00ab13a9ba794"/>
    <w:p>
      <w:pPr>
        <w:pStyle w:val="Heading2"/>
      </w:pPr>
      <w:r>
        <w:t xml:space="preserve">Monthly Operating Budget Financial Overview</w:t>
      </w:r>
    </w:p>
    <w:p>
      <w:pPr>
        <w:pStyle w:val="FirstParagraph"/>
      </w:pPr>
      <w:r>
        <w:rPr>
          <w:b/>
          <w:bCs/>
        </w:rPr>
        <w:t xml:space="preserve">Strata Noble LLC</w:t>
      </w:r>
    </w:p>
    <w:p>
      <w:r>
        <w:pict>
          <v:rect style="width:0;height:1.5pt" o:hralign="center" o:hrstd="t" o:hr="t"/>
        </w:pict>
      </w:r>
    </w:p>
    <w:bookmarkStart w:id="9" w:name="document-metadata"/>
    <w:p>
      <w:pPr>
        <w:pStyle w:val="Heading3"/>
      </w:pPr>
      <w:r>
        <w:t xml:space="preserve">Document metadata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Ms. Audrey's House Monthly Operating Budget Financial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Ms. Audrey's 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Strata Noble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budget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purpose</w:t>
            </w:r>
          </w:p>
        </w:tc>
        <w:tc>
          <w:tcPr/>
          <w:p>
            <w:pPr>
              <w:pStyle w:val="Compact"/>
            </w:pPr>
            <w:r>
              <w:t xml:space="preserve">Financial transparency and scope clarification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Client review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c8951b796c7b61cbdd4998c72efbdeed0056e13"/>
    <w:p>
      <w:pPr>
        <w:pStyle w:val="Heading3"/>
      </w:pPr>
      <w:r>
        <w:t xml:space="preserve">1. Overview</w:t>
      </w:r>
    </w:p>
    <w:p>
      <w:pPr>
        <w:pStyle w:val="FirstParagraph"/>
      </w:pPr>
      <w:r>
        <w:t xml:space="preserve">The monthly operating budget for Ms. Audrey's House is</w:t>
      </w:r>
      <w:r>
        <w:t xml:space="preserve"> </w:t>
      </w:r>
      <w:r>
        <w:rPr>
          <w:b/>
          <w:bCs/>
        </w:rPr>
        <w:t xml:space="preserve">$1,500 per month</w:t>
      </w:r>
      <w:r>
        <w:t xml:space="preserve">.</w:t>
      </w:r>
    </w:p>
    <w:p>
      <w:pPr>
        <w:pStyle w:val="BodyText"/>
      </w:pPr>
      <w:r>
        <w:t xml:space="preserve">This budget covers the ongoing business operations, platform management, reporting, coordination, and operational support required to maintain and improve the Ms. Audrey's House online business.</w:t>
      </w:r>
    </w:p>
    <w:p>
      <w:pPr>
        <w:pStyle w:val="BodyText"/>
      </w:pPr>
      <w:r>
        <w:t xml:space="preserve">The budget is separate from direct business expenses such as product costs, Shopify fees, shipping, refunds, payment processing, paid advertising, taxes, and third-party software expenses.</w:t>
      </w:r>
    </w:p>
    <w:bookmarkEnd w:id="10"/>
    <w:bookmarkStart w:id="11" w:name="X12100f9555cb41c2a9e623a3bd3e771b5187aeb"/>
    <w:p>
      <w:pPr>
        <w:pStyle w:val="Heading3"/>
      </w:pPr>
      <w:r>
        <w:t xml:space="preserve">2. Purpose of the monthly operating budget</w:t>
      </w:r>
    </w:p>
    <w:p>
      <w:pPr>
        <w:pStyle w:val="FirstParagraph"/>
      </w:pPr>
      <w:r>
        <w:t xml:space="preserve">The purpose of the monthly operating budget is to provide Ms. Audrey's House with a managed operating structure that supports the day-to-day function of the business.</w:t>
      </w:r>
    </w:p>
    <w:p>
      <w:pPr>
        <w:pStyle w:val="BodyText"/>
      </w:pPr>
      <w:r>
        <w:t xml:space="preserve">This includes maintaining visibility into store activity, organizing business information, monitoring orders, supporting product and supplier updates, coordinating approvals, and helping the business operate with clearer systems and communication.</w:t>
      </w:r>
    </w:p>
    <w:p>
      <w:pPr>
        <w:pStyle w:val="BodyText"/>
      </w:pPr>
      <w:r>
        <w:t xml:space="preserve">The monthly budget is intended to cover the management layer around the business, not the direct cost of goods, advertising, fulfillment, or external vendor fees.</w:t>
      </w:r>
    </w:p>
    <w:bookmarkEnd w:id="11"/>
    <w:bookmarkStart w:id="17" w:name="X7aa841d6f7801fa83787d26a5b0c06ba7d2d1c9"/>
    <w:p>
      <w:pPr>
        <w:pStyle w:val="Heading3"/>
      </w:pPr>
      <w:r>
        <w:t xml:space="preserve">3. Services covered by the monthly budget</w:t>
      </w:r>
    </w:p>
    <w:bookmarkStart w:id="12" w:name="Xc2206d9e3e6bb6a748707487de6cb7eeadb1aae"/>
    <w:p>
      <w:pPr>
        <w:pStyle w:val="Heading4"/>
      </w:pPr>
      <w:r>
        <w:t xml:space="preserve">3.1 Store and platform management</w:t>
      </w:r>
    </w:p>
    <w:p>
      <w:pPr>
        <w:pStyle w:val="FirstParagraph"/>
      </w:pPr>
      <w:r>
        <w:t xml:space="preserve">Strata Noble provides ongoing support for the digital store environment connected to Ms. Audrey's House.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01"/>
        </w:numPr>
      </w:pPr>
      <w:r>
        <w:t xml:space="preserve">Monitoring the Shopify store</w:t>
      </w:r>
    </w:p>
    <w:p>
      <w:pPr>
        <w:pStyle w:val="Compact"/>
        <w:numPr>
          <w:ilvl w:val="0"/>
          <w:numId w:val="1001"/>
        </w:numPr>
      </w:pPr>
      <w:r>
        <w:t xml:space="preserve">Reviewing store activity</w:t>
      </w:r>
    </w:p>
    <w:p>
      <w:pPr>
        <w:pStyle w:val="Compact"/>
        <w:numPr>
          <w:ilvl w:val="0"/>
          <w:numId w:val="1001"/>
        </w:numPr>
      </w:pPr>
      <w:r>
        <w:t xml:space="preserve">Supporting product and catalog updates</w:t>
      </w:r>
    </w:p>
    <w:p>
      <w:pPr>
        <w:pStyle w:val="Compact"/>
        <w:numPr>
          <w:ilvl w:val="0"/>
          <w:numId w:val="1001"/>
        </w:numPr>
      </w:pPr>
      <w:r>
        <w:t xml:space="preserve">Checking for store, checkout, or customer-facing issues</w:t>
      </w:r>
    </w:p>
    <w:p>
      <w:pPr>
        <w:pStyle w:val="Compact"/>
        <w:numPr>
          <w:ilvl w:val="0"/>
          <w:numId w:val="1001"/>
        </w:numPr>
      </w:pPr>
      <w:r>
        <w:t xml:space="preserve">Helping maintain the structure of the online storefront</w:t>
      </w:r>
    </w:p>
    <w:p>
      <w:pPr>
        <w:pStyle w:val="Compact"/>
        <w:numPr>
          <w:ilvl w:val="0"/>
          <w:numId w:val="1001"/>
        </w:numPr>
      </w:pPr>
      <w:r>
        <w:t xml:space="preserve">Supporting updates to product information as needed</w:t>
      </w:r>
    </w:p>
    <w:p>
      <w:pPr>
        <w:pStyle w:val="FirstParagraph"/>
      </w:pPr>
      <w:r>
        <w:rPr>
          <w:b/>
          <w:bCs/>
        </w:rPr>
        <w:t xml:space="preserve">Allocated monthly value:</w:t>
      </w:r>
      <w:r>
        <w:t xml:space="preserve"> </w:t>
      </w:r>
      <w:r>
        <w:t xml:space="preserve">$350</w:t>
      </w:r>
    </w:p>
    <w:bookmarkEnd w:id="12"/>
    <w:bookmarkStart w:id="13" w:name="X88bab4cbdc4c488027f33d76a581fc548de621f"/>
    <w:p>
      <w:pPr>
        <w:pStyle w:val="Heading4"/>
      </w:pPr>
      <w:r>
        <w:t xml:space="preserve">3.2 Operations support</w:t>
      </w:r>
    </w:p>
    <w:p>
      <w:pPr>
        <w:pStyle w:val="FirstParagraph"/>
      </w:pPr>
      <w:r>
        <w:t xml:space="preserve">Strata Noble provides operational support to help keep the business organized and functional.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02"/>
        </w:numPr>
      </w:pPr>
      <w:r>
        <w:t xml:space="preserve">Monitoring order activity</w:t>
      </w:r>
    </w:p>
    <w:p>
      <w:pPr>
        <w:pStyle w:val="Compact"/>
        <w:numPr>
          <w:ilvl w:val="0"/>
          <w:numId w:val="1002"/>
        </w:numPr>
      </w:pPr>
      <w:r>
        <w:t xml:space="preserve">Reviewing supplier and product information</w:t>
      </w:r>
    </w:p>
    <w:p>
      <w:pPr>
        <w:pStyle w:val="Compact"/>
        <w:numPr>
          <w:ilvl w:val="0"/>
          <w:numId w:val="1002"/>
        </w:numPr>
      </w:pPr>
      <w:r>
        <w:t xml:space="preserve">Supporting intake of business and vendor details</w:t>
      </w:r>
    </w:p>
    <w:p>
      <w:pPr>
        <w:pStyle w:val="Compact"/>
        <w:numPr>
          <w:ilvl w:val="0"/>
          <w:numId w:val="1002"/>
        </w:numPr>
      </w:pPr>
      <w:r>
        <w:t xml:space="preserve">Tracking open operational items</w:t>
      </w:r>
    </w:p>
    <w:p>
      <w:pPr>
        <w:pStyle w:val="Compact"/>
        <w:numPr>
          <w:ilvl w:val="0"/>
          <w:numId w:val="1002"/>
        </w:numPr>
      </w:pPr>
      <w:r>
        <w:t xml:space="preserve">Coordinating updates related to products, promotions, and business activity</w:t>
      </w:r>
    </w:p>
    <w:p>
      <w:pPr>
        <w:pStyle w:val="Compact"/>
        <w:numPr>
          <w:ilvl w:val="0"/>
          <w:numId w:val="1002"/>
        </w:numPr>
      </w:pPr>
      <w:r>
        <w:t xml:space="preserve">Helping reduce confusion around what needs attention</w:t>
      </w:r>
    </w:p>
    <w:p>
      <w:pPr>
        <w:pStyle w:val="FirstParagraph"/>
      </w:pPr>
      <w:r>
        <w:rPr>
          <w:b/>
          <w:bCs/>
        </w:rPr>
        <w:t xml:space="preserve">Allocated monthly value:</w:t>
      </w:r>
      <w:r>
        <w:t xml:space="preserve"> </w:t>
      </w:r>
      <w:r>
        <w:t xml:space="preserve">$350</w:t>
      </w:r>
    </w:p>
    <w:bookmarkEnd w:id="13"/>
    <w:bookmarkStart w:id="14" w:name="X812fc28875259ed08848fcf0934774e84d2c411"/>
    <w:p>
      <w:pPr>
        <w:pStyle w:val="Heading4"/>
      </w:pPr>
      <w:r>
        <w:t xml:space="preserve">3.3 Reporting and business visibility</w:t>
      </w:r>
    </w:p>
    <w:p>
      <w:pPr>
        <w:pStyle w:val="FirstParagraph"/>
      </w:pPr>
      <w:r>
        <w:t xml:space="preserve">Strata Noble provides visibility into store activity and business status so the business owner can understand what is happening without needing to manage every system directly.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03"/>
        </w:numPr>
      </w:pPr>
      <w:r>
        <w:t xml:space="preserve">Weekly operating summaries</w:t>
      </w:r>
    </w:p>
    <w:p>
      <w:pPr>
        <w:pStyle w:val="Compact"/>
        <w:numPr>
          <w:ilvl w:val="0"/>
          <w:numId w:val="1003"/>
        </w:numPr>
      </w:pPr>
      <w:r>
        <w:t xml:space="preserve">Order and revenue review</w:t>
      </w:r>
    </w:p>
    <w:p>
      <w:pPr>
        <w:pStyle w:val="Compact"/>
        <w:numPr>
          <w:ilvl w:val="0"/>
          <w:numId w:val="1003"/>
        </w:numPr>
      </w:pPr>
      <w:r>
        <w:t xml:space="preserve">Open issue tracking</w:t>
      </w:r>
    </w:p>
    <w:p>
      <w:pPr>
        <w:pStyle w:val="Compact"/>
        <w:numPr>
          <w:ilvl w:val="0"/>
          <w:numId w:val="1003"/>
        </w:numPr>
      </w:pPr>
      <w:r>
        <w:t xml:space="preserve">Product and promotion status updates</w:t>
      </w:r>
    </w:p>
    <w:p>
      <w:pPr>
        <w:pStyle w:val="Compact"/>
        <w:numPr>
          <w:ilvl w:val="0"/>
          <w:numId w:val="1003"/>
        </w:numPr>
      </w:pPr>
      <w:r>
        <w:t xml:space="preserve">Basic performance observations</w:t>
      </w:r>
    </w:p>
    <w:p>
      <w:pPr>
        <w:pStyle w:val="Compact"/>
        <w:numPr>
          <w:ilvl w:val="0"/>
          <w:numId w:val="1003"/>
        </w:numPr>
      </w:pPr>
      <w:r>
        <w:t xml:space="preserve">Communication around items requiring attention or approval</w:t>
      </w:r>
    </w:p>
    <w:p>
      <w:pPr>
        <w:pStyle w:val="FirstParagraph"/>
      </w:pPr>
      <w:r>
        <w:rPr>
          <w:b/>
          <w:bCs/>
        </w:rPr>
        <w:t xml:space="preserve">Allocated monthly value:</w:t>
      </w:r>
      <w:r>
        <w:t xml:space="preserve"> </w:t>
      </w:r>
      <w:r>
        <w:t xml:space="preserve">$250</w:t>
      </w:r>
    </w:p>
    <w:bookmarkEnd w:id="14"/>
    <w:bookmarkStart w:id="15" w:name="X783a2d1c7aacaccecd3733100c1abb1a3003aee"/>
    <w:p>
      <w:pPr>
        <w:pStyle w:val="Heading4"/>
      </w:pPr>
      <w:r>
        <w:t xml:space="preserve">3.4 Communication and coordination</w:t>
      </w:r>
    </w:p>
    <w:p>
      <w:pPr>
        <w:pStyle w:val="FirstParagraph"/>
      </w:pPr>
      <w:r>
        <w:t xml:space="preserve">Strata Noble maintains the communication rhythm required to support business operations.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04"/>
        </w:numPr>
      </w:pPr>
      <w:r>
        <w:t xml:space="preserve">Operational updates</w:t>
      </w:r>
    </w:p>
    <w:p>
      <w:pPr>
        <w:pStyle w:val="Compact"/>
        <w:numPr>
          <w:ilvl w:val="0"/>
          <w:numId w:val="1004"/>
        </w:numPr>
      </w:pPr>
      <w:r>
        <w:t xml:space="preserve">Approval requests when business decisions are needed</w:t>
      </w:r>
    </w:p>
    <w:p>
      <w:pPr>
        <w:pStyle w:val="Compact"/>
        <w:numPr>
          <w:ilvl w:val="0"/>
          <w:numId w:val="1004"/>
        </w:numPr>
      </w:pPr>
      <w:r>
        <w:t xml:space="preserve">Follow-up on open questions</w:t>
      </w:r>
    </w:p>
    <w:p>
      <w:pPr>
        <w:pStyle w:val="Compact"/>
        <w:numPr>
          <w:ilvl w:val="0"/>
          <w:numId w:val="1004"/>
        </w:numPr>
      </w:pPr>
      <w:r>
        <w:t xml:space="preserve">Coordination around changes, promotions, or store-related issues</w:t>
      </w:r>
    </w:p>
    <w:p>
      <w:pPr>
        <w:pStyle w:val="Compact"/>
        <w:numPr>
          <w:ilvl w:val="0"/>
          <w:numId w:val="1004"/>
        </w:numPr>
      </w:pPr>
      <w:r>
        <w:t xml:space="preserve">Maintaining organized communication around business activity</w:t>
      </w:r>
    </w:p>
    <w:p>
      <w:pPr>
        <w:pStyle w:val="FirstParagraph"/>
      </w:pPr>
      <w:r>
        <w:rPr>
          <w:b/>
          <w:bCs/>
        </w:rPr>
        <w:t xml:space="preserve">Allocated monthly value:</w:t>
      </w:r>
      <w:r>
        <w:t xml:space="preserve"> </w:t>
      </w:r>
      <w:r>
        <w:t xml:space="preserve">$250</w:t>
      </w:r>
    </w:p>
    <w:bookmarkEnd w:id="15"/>
    <w:bookmarkStart w:id="16" w:name="Xa06c5f45830491b3390ad78d939abd98f840a12"/>
    <w:p>
      <w:pPr>
        <w:pStyle w:val="Heading4"/>
      </w:pPr>
      <w:r>
        <w:t xml:space="preserve">3.5 Business improvement and process cleanup</w:t>
      </w:r>
    </w:p>
    <w:p>
      <w:pPr>
        <w:pStyle w:val="FirstParagraph"/>
      </w:pPr>
      <w:r>
        <w:t xml:space="preserve">Strata Noble supports ongoing improvement of the business structure as Ms. Audrey's House grows.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05"/>
        </w:numPr>
      </w:pPr>
      <w:r>
        <w:t xml:space="preserve">Organizing supplier and product information</w:t>
      </w:r>
    </w:p>
    <w:p>
      <w:pPr>
        <w:pStyle w:val="Compact"/>
        <w:numPr>
          <w:ilvl w:val="0"/>
          <w:numId w:val="1005"/>
        </w:numPr>
      </w:pPr>
      <w:r>
        <w:t xml:space="preserve">Cleaning up operational processes</w:t>
      </w:r>
    </w:p>
    <w:p>
      <w:pPr>
        <w:pStyle w:val="Compact"/>
        <w:numPr>
          <w:ilvl w:val="0"/>
          <w:numId w:val="1005"/>
        </w:numPr>
      </w:pPr>
      <w:r>
        <w:t xml:space="preserve">Improving how business information is collected</w:t>
      </w:r>
    </w:p>
    <w:p>
      <w:pPr>
        <w:pStyle w:val="Compact"/>
        <w:numPr>
          <w:ilvl w:val="0"/>
          <w:numId w:val="1005"/>
        </w:numPr>
      </w:pPr>
      <w:r>
        <w:t xml:space="preserve">Creating clearer systems for tracking work</w:t>
      </w:r>
    </w:p>
    <w:p>
      <w:pPr>
        <w:pStyle w:val="Compact"/>
        <w:numPr>
          <w:ilvl w:val="0"/>
          <w:numId w:val="1005"/>
        </w:numPr>
      </w:pPr>
      <w:r>
        <w:t xml:space="preserve">Identifying areas where the business can operate more efficiently</w:t>
      </w:r>
    </w:p>
    <w:p>
      <w:pPr>
        <w:pStyle w:val="Compact"/>
        <w:numPr>
          <w:ilvl w:val="0"/>
          <w:numId w:val="1005"/>
        </w:numPr>
      </w:pPr>
      <w:r>
        <w:t xml:space="preserve">Supporting better decision-making through structure and visibility</w:t>
      </w:r>
    </w:p>
    <w:p>
      <w:pPr>
        <w:pStyle w:val="FirstParagraph"/>
      </w:pPr>
      <w:r>
        <w:rPr>
          <w:b/>
          <w:bCs/>
        </w:rPr>
        <w:t xml:space="preserve">Allocated monthly value:</w:t>
      </w:r>
      <w:r>
        <w:t xml:space="preserve"> </w:t>
      </w:r>
      <w:r>
        <w:t xml:space="preserve">$300</w:t>
      </w:r>
    </w:p>
    <w:bookmarkEnd w:id="16"/>
    <w:bookmarkEnd w:id="17"/>
    <w:bookmarkStart w:id="18" w:name="X218f32402b00262b7e01a9c171829774377ba28"/>
    <w:p>
      <w:pPr>
        <w:pStyle w:val="Heading3"/>
      </w:pPr>
      <w:r>
        <w:t xml:space="preserve">4. Monthly budget allocation summary</w:t>
      </w:r>
    </w:p>
    <w:bookmarkEnd w:id="18"/>
    <w:bookmarkStart w:id="19" w:name="X0a061af47ceaa2b380e7c06bbc366be5bbb151d"/>
    <w:p>
      <w:pPr>
        <w:pStyle w:val="Heading3"/>
      </w:pPr>
      <w:r>
        <w:t xml:space="preserve">5. Expenses not included in the monthly operating budget</w:t>
      </w:r>
    </w:p>
    <w:p>
      <w:pPr>
        <w:pStyle w:val="FirstParagraph"/>
      </w:pPr>
      <w:r>
        <w:t xml:space="preserve">The monthly operating budget does not include direct business expenses incurred by Ms. Audrey's House.</w:t>
      </w:r>
    </w:p>
    <w:p>
      <w:pPr>
        <w:pStyle w:val="BodyText"/>
      </w:pPr>
      <w:r>
        <w:t xml:space="preserve">These expenses remain separate from Strata Noble's operating budget and may be paid directly by Ms. Audrey's House or reimbursed if paid on behalf of the business.</w:t>
      </w:r>
    </w:p>
    <w:p>
      <w:pPr>
        <w:pStyle w:val="BodyText"/>
      </w:pPr>
      <w:r>
        <w:t xml:space="preserve">Excluded expenses include, but are not limited to:</w:t>
      </w:r>
    </w:p>
    <w:p>
      <w:pPr>
        <w:pStyle w:val="Compact"/>
        <w:numPr>
          <w:ilvl w:val="0"/>
          <w:numId w:val="1006"/>
        </w:numPr>
      </w:pPr>
      <w:r>
        <w:t xml:space="preserve">Shopify subscription fees</w:t>
      </w:r>
    </w:p>
    <w:p>
      <w:pPr>
        <w:pStyle w:val="Compact"/>
        <w:numPr>
          <w:ilvl w:val="0"/>
          <w:numId w:val="1006"/>
        </w:numPr>
      </w:pPr>
      <w:r>
        <w:t xml:space="preserve">Shopify transaction or payment processing fees</w:t>
      </w:r>
    </w:p>
    <w:p>
      <w:pPr>
        <w:pStyle w:val="Compact"/>
        <w:numPr>
          <w:ilvl w:val="0"/>
          <w:numId w:val="1006"/>
        </w:numPr>
      </w:pPr>
      <w:r>
        <w:t xml:space="preserve">Product costs</w:t>
      </w:r>
    </w:p>
    <w:p>
      <w:pPr>
        <w:pStyle w:val="Compact"/>
        <w:numPr>
          <w:ilvl w:val="0"/>
          <w:numId w:val="1006"/>
        </w:numPr>
      </w:pPr>
      <w:r>
        <w:t xml:space="preserve">Supplier costs</w:t>
      </w:r>
    </w:p>
    <w:p>
      <w:pPr>
        <w:pStyle w:val="Compact"/>
        <w:numPr>
          <w:ilvl w:val="0"/>
          <w:numId w:val="1006"/>
        </w:numPr>
      </w:pPr>
      <w:r>
        <w:t xml:space="preserve">Shipping and fulfillment costs</w:t>
      </w:r>
    </w:p>
    <w:p>
      <w:pPr>
        <w:pStyle w:val="Compact"/>
        <w:numPr>
          <w:ilvl w:val="0"/>
          <w:numId w:val="1006"/>
        </w:numPr>
      </w:pPr>
      <w:r>
        <w:t xml:space="preserve">Return shipping</w:t>
      </w:r>
    </w:p>
    <w:p>
      <w:pPr>
        <w:pStyle w:val="Compact"/>
        <w:numPr>
          <w:ilvl w:val="0"/>
          <w:numId w:val="1006"/>
        </w:numPr>
      </w:pPr>
      <w:r>
        <w:t xml:space="preserve">Refunds</w:t>
      </w:r>
    </w:p>
    <w:p>
      <w:pPr>
        <w:pStyle w:val="Compact"/>
        <w:numPr>
          <w:ilvl w:val="0"/>
          <w:numId w:val="1006"/>
        </w:numPr>
      </w:pPr>
      <w:r>
        <w:t xml:space="preserve">Chargebacks</w:t>
      </w:r>
    </w:p>
    <w:p>
      <w:pPr>
        <w:pStyle w:val="Compact"/>
        <w:numPr>
          <w:ilvl w:val="0"/>
          <w:numId w:val="1006"/>
        </w:numPr>
      </w:pPr>
      <w:r>
        <w:t xml:space="preserve">Domain registration or renewal fees</w:t>
      </w:r>
    </w:p>
    <w:p>
      <w:pPr>
        <w:pStyle w:val="Compact"/>
        <w:numPr>
          <w:ilvl w:val="0"/>
          <w:numId w:val="1006"/>
        </w:numPr>
      </w:pPr>
      <w:r>
        <w:t xml:space="preserve">Paid advertising spend</w:t>
      </w:r>
    </w:p>
    <w:p>
      <w:pPr>
        <w:pStyle w:val="Compact"/>
        <w:numPr>
          <w:ilvl w:val="0"/>
          <w:numId w:val="1006"/>
        </w:numPr>
      </w:pPr>
      <w:r>
        <w:t xml:space="preserve">Paid Shopify apps or third-party software</w:t>
      </w:r>
    </w:p>
    <w:p>
      <w:pPr>
        <w:pStyle w:val="Compact"/>
        <w:numPr>
          <w:ilvl w:val="0"/>
          <w:numId w:val="1006"/>
        </w:numPr>
      </w:pPr>
      <w:r>
        <w:t xml:space="preserve">Taxes</w:t>
      </w:r>
    </w:p>
    <w:p>
      <w:pPr>
        <w:pStyle w:val="Compact"/>
        <w:numPr>
          <w:ilvl w:val="0"/>
          <w:numId w:val="1006"/>
        </w:numPr>
      </w:pPr>
      <w:r>
        <w:t xml:space="preserve">Accounting services</w:t>
      </w:r>
    </w:p>
    <w:p>
      <w:pPr>
        <w:pStyle w:val="Compact"/>
        <w:numPr>
          <w:ilvl w:val="0"/>
          <w:numId w:val="1006"/>
        </w:numPr>
      </w:pPr>
      <w:r>
        <w:t xml:space="preserve">Legal services</w:t>
      </w:r>
    </w:p>
    <w:p>
      <w:pPr>
        <w:pStyle w:val="Compact"/>
        <w:numPr>
          <w:ilvl w:val="0"/>
          <w:numId w:val="1006"/>
        </w:numPr>
      </w:pPr>
      <w:r>
        <w:t xml:space="preserve">Inventory purchases</w:t>
      </w:r>
    </w:p>
    <w:p>
      <w:pPr>
        <w:pStyle w:val="Compact"/>
        <w:numPr>
          <w:ilvl w:val="0"/>
          <w:numId w:val="1006"/>
        </w:numPr>
      </w:pPr>
      <w:r>
        <w:t xml:space="preserve">Packaging or branded material costs</w:t>
      </w:r>
    </w:p>
    <w:p>
      <w:pPr>
        <w:pStyle w:val="Compact"/>
        <w:numPr>
          <w:ilvl w:val="0"/>
          <w:numId w:val="1006"/>
        </w:numPr>
      </w:pPr>
      <w:r>
        <w:t xml:space="preserve">Any vendor, supplier, or platform fees outside the agreed operating scope</w:t>
      </w:r>
    </w:p>
    <w:bookmarkEnd w:id="19"/>
    <w:bookmarkStart w:id="20" w:name="Xb79b5542a8c469c8722cef2994987d310f1eb83"/>
    <w:p>
      <w:pPr>
        <w:pStyle w:val="Heading3"/>
      </w:pPr>
      <w:r>
        <w:t xml:space="preserve">6. Approval of additional costs</w:t>
      </w:r>
    </w:p>
    <w:p>
      <w:pPr>
        <w:pStyle w:val="FirstParagraph"/>
      </w:pPr>
      <w:r>
        <w:t xml:space="preserve">Any new recurring software, platform, supplier, advertising, or vendor expense outside the monthly operating budget should be reviewed before being added to the business.</w:t>
      </w:r>
    </w:p>
    <w:p>
      <w:pPr>
        <w:pStyle w:val="BodyText"/>
      </w:pPr>
      <w:r>
        <w:t xml:space="preserve">Any expense above an agreed approval threshold should require written approval before being incurred.</w:t>
      </w:r>
    </w:p>
    <w:p>
      <w:pPr>
        <w:pStyle w:val="BodyText"/>
      </w:pPr>
      <w:r>
        <w:rPr>
          <w:b/>
          <w:bCs/>
        </w:rPr>
        <w:t xml:space="preserve">Recommended approval threshold:</w:t>
      </w:r>
      <w:r>
        <w:t xml:space="preserve"> </w:t>
      </w:r>
      <w:r>
        <w:t xml:space="preserve">Any new cost above</w:t>
      </w:r>
      <w:r>
        <w:t xml:space="preserve"> </w:t>
      </w:r>
      <m:oMath>
        <m:r>
          <m:t>50</m:t>
        </m:r>
        <m:r>
          <m:t>p</m:t>
        </m:r>
        <m:r>
          <m:t>e</m:t>
        </m:r>
        <m:r>
          <m:t>r</m:t>
        </m:r>
        <m:r>
          <m:t>m</m:t>
        </m:r>
        <m:r>
          <m:t>o</m:t>
        </m:r>
        <m:r>
          <m:t>n</m:t>
        </m:r>
        <m:r>
          <m:t>t</m:t>
        </m:r>
        <m:r>
          <m:t>h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o</m:t>
        </m:r>
        <m:r>
          <m:t>r</m:t>
        </m:r>
        <m:r>
          <m:t>a</m:t>
        </m:r>
        <m:r>
          <m:t>n</m:t>
        </m:r>
        <m:r>
          <m:t>y</m:t>
        </m:r>
        <m:r>
          <m:t>o</m:t>
        </m:r>
        <m:r>
          <m:t>n</m:t>
        </m:r>
        <m:r>
          <m:t>e</m:t>
        </m:r>
        <m:r>
          <m:rPr>
            <m:sty m:val="p"/>
          </m:rPr>
          <m:t>−</m:t>
        </m:r>
        <m:r>
          <m:t>t</m:t>
        </m:r>
        <m:r>
          <m:t>i</m:t>
        </m:r>
        <m:r>
          <m:t>m</m:t>
        </m:r>
        <m:r>
          <m:t>e</m:t>
        </m:r>
        <m:r>
          <m:t>c</m:t>
        </m:r>
        <m:r>
          <m:t>o</m:t>
        </m:r>
        <m:r>
          <m:t>s</m:t>
        </m:r>
        <m:r>
          <m:t>t</m:t>
        </m:r>
        <m:r>
          <m:t>a</m:t>
        </m:r>
        <m:r>
          <m:t>b</m:t>
        </m:r>
        <m:r>
          <m:t>o</m:t>
        </m:r>
        <m:r>
          <m:t>v</m:t>
        </m:r>
        <m:r>
          <m:t>e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/>
          <w:bCs/>
        </w:rPr>
        <w:t xml:space="preserve">100</w:t>
      </w:r>
      <w:r>
        <w:t xml:space="preserve"> </w:t>
      </w:r>
      <w:r>
        <w:t xml:space="preserve">should require written approval.</w:t>
      </w:r>
    </w:p>
    <w:bookmarkEnd w:id="20"/>
    <w:bookmarkStart w:id="21" w:name="X7ce0b0cc97c4b6fa9e009a48e3165887e7ac7f5"/>
    <w:p>
      <w:pPr>
        <w:pStyle w:val="Heading3"/>
      </w:pPr>
      <w:r>
        <w:t xml:space="preserve">7. Financial transparency statement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$1,500</w:t>
      </w:r>
      <w:r>
        <w:t xml:space="preserve"> </w:t>
      </w:r>
      <w:r>
        <w:t xml:space="preserve">monthly operating budget represents the cost of ongoing management, coordination, reporting, and operational support for Ms. Audrey's House.</w:t>
      </w:r>
    </w:p>
    <w:p>
      <w:pPr>
        <w:pStyle w:val="BodyText"/>
      </w:pPr>
      <w:r>
        <w:t xml:space="preserve">This budget is designed to provide the business with a consistent operating structure and reduce the burden of managing the store, systems, communication, and business activity without support.</w:t>
      </w:r>
    </w:p>
    <w:p>
      <w:pPr>
        <w:pStyle w:val="BodyText"/>
      </w:pPr>
      <w:r>
        <w:t xml:space="preserve">Direct business expenses remain separate so that the cost of operating the business is clear, traceable, and transparent.</w:t>
      </w:r>
    </w:p>
    <w:bookmarkEnd w:id="21"/>
    <w:bookmarkStart w:id="22" w:name="Xa0f5f7991b0e496c2be1e7b9b303807bd499f46"/>
    <w:p>
      <w:pPr>
        <w:pStyle w:val="Heading3"/>
      </w:pPr>
      <w:r>
        <w:t xml:space="preserve">8. Summary</w:t>
      </w:r>
    </w:p>
    <w:p>
      <w:pPr>
        <w:pStyle w:val="FirstParagraph"/>
      </w:pPr>
      <w:r>
        <w:t xml:space="preserve">Ms. Audrey's House pays Strata Noble</w:t>
      </w:r>
      <w:r>
        <w:t xml:space="preserve"> </w:t>
      </w:r>
      <w:r>
        <w:rPr>
          <w:b/>
          <w:bCs/>
        </w:rPr>
        <w:t xml:space="preserve">$1,500 per month</w:t>
      </w:r>
      <w:r>
        <w:t xml:space="preserve"> </w:t>
      </w:r>
      <w:r>
        <w:t xml:space="preserve">for operational management and business support.</w:t>
      </w:r>
    </w:p>
    <w:p>
      <w:pPr>
        <w:pStyle w:val="BodyText"/>
      </w:pPr>
      <w:r>
        <w:t xml:space="preserve">The budget covers the work required to help keep the online business organized, monitored, reported, supported, and improved over time.</w:t>
      </w:r>
    </w:p>
    <w:p>
      <w:pPr>
        <w:pStyle w:val="BodyText"/>
      </w:pPr>
      <w:r>
        <w:t xml:space="preserve">The budget does not cover the direct costs of running the business, such as products, shipping, Shopify fees, advertising, refunds, taxes, or third-party vendor expenses.</w:t>
      </w:r>
    </w:p>
    <w:p>
      <w:pPr>
        <w:pStyle w:val="BodyText"/>
      </w:pPr>
      <w:r>
        <w:t xml:space="preserve">Those expenses remain separate and should be reviewed, approved, and tracked independently from the monthly operating budget.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Strata Noble LLC — Client documentation. This document is provided for transparency and scope clarification and does not replace or amend any executed agreement unless expressly incorporated by reference.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Ms. Audrey's House — Monthly Operating Budget Financial Overview</dc:title>
  <dc:creator/>
  <cp:keywords/>
  <dcterms:created xsi:type="dcterms:W3CDTF">2026-05-04T19:51:28Z</dcterms:created>
  <dcterms:modified xsi:type="dcterms:W3CDTF">2026-05-04T19:51:28Z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