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33DB8" w14:textId="77777777" w:rsidR="00AE7D88" w:rsidRPr="00A62244" w:rsidRDefault="006D08F9">
      <w:pPr>
        <w:spacing w:line="480" w:lineRule="auto"/>
        <w:rPr>
          <w:rFonts w:ascii="Times New Roman" w:hAnsi="Times New Roman" w:cs="Times New Roman"/>
          <w:b/>
          <w:sz w:val="32"/>
          <w:szCs w:val="32"/>
        </w:rPr>
      </w:pPr>
      <w:r w:rsidRPr="00A62244">
        <w:rPr>
          <w:rFonts w:ascii="Times New Roman" w:hAnsi="Times New Roman" w:cs="Times New Roman"/>
          <w:b/>
          <w:sz w:val="32"/>
          <w:szCs w:val="32"/>
        </w:rPr>
        <w:t>Introduction</w:t>
      </w:r>
    </w:p>
    <w:p w14:paraId="45838F50" w14:textId="4E47F2CE" w:rsidR="00AE7D88" w:rsidRPr="00A62244" w:rsidRDefault="006D08F9">
      <w:pPr>
        <w:spacing w:line="480" w:lineRule="auto"/>
        <w:ind w:firstLine="720"/>
        <w:rPr>
          <w:rFonts w:ascii="Times New Roman" w:hAnsi="Times New Roman" w:cs="Times New Roman"/>
          <w:sz w:val="24"/>
          <w:szCs w:val="24"/>
        </w:rPr>
      </w:pPr>
      <w:r w:rsidRPr="00A62244">
        <w:rPr>
          <w:rFonts w:ascii="Times New Roman" w:hAnsi="Times New Roman" w:cs="Times New Roman"/>
          <w:sz w:val="24"/>
          <w:szCs w:val="24"/>
        </w:rPr>
        <w:t xml:space="preserve">Located at the Swiss National Supercomputing Centre, the Piz </w:t>
      </w:r>
      <w:proofErr w:type="spellStart"/>
      <w:r w:rsidRPr="00A62244">
        <w:rPr>
          <w:rFonts w:ascii="Times New Roman" w:hAnsi="Times New Roman" w:cs="Times New Roman"/>
          <w:sz w:val="24"/>
          <w:szCs w:val="24"/>
        </w:rPr>
        <w:t>Daint</w:t>
      </w:r>
      <w:proofErr w:type="spellEnd"/>
      <w:r w:rsidRPr="00A62244">
        <w:rPr>
          <w:rFonts w:ascii="Times New Roman" w:hAnsi="Times New Roman" w:cs="Times New Roman"/>
          <w:sz w:val="24"/>
          <w:szCs w:val="24"/>
        </w:rPr>
        <w:t xml:space="preserve"> is the flagship supercomputer for the Swiss </w:t>
      </w:r>
      <w:proofErr w:type="gramStart"/>
      <w:r w:rsidRPr="00A62244">
        <w:rPr>
          <w:rFonts w:ascii="Times New Roman" w:hAnsi="Times New Roman" w:cs="Times New Roman"/>
          <w:sz w:val="24"/>
          <w:szCs w:val="24"/>
        </w:rPr>
        <w:t>HPC(</w:t>
      </w:r>
      <w:proofErr w:type="gramEnd"/>
      <w:r w:rsidRPr="00A62244">
        <w:rPr>
          <w:rFonts w:ascii="Times New Roman" w:hAnsi="Times New Roman" w:cs="Times New Roman"/>
          <w:sz w:val="24"/>
          <w:szCs w:val="24"/>
        </w:rPr>
        <w:t>high performance computing) service. In 2016, it was declared the fastest supercomputer in Europe, with a peak performance of up to 7.787 pet</w:t>
      </w:r>
      <w:r w:rsidRPr="00A62244">
        <w:rPr>
          <w:rFonts w:ascii="Times New Roman" w:hAnsi="Times New Roman" w:cs="Times New Roman"/>
          <w:sz w:val="24"/>
          <w:szCs w:val="24"/>
        </w:rPr>
        <w:t>aflops</w:t>
      </w:r>
      <w:r w:rsidRPr="00A62244">
        <w:rPr>
          <w:rFonts w:ascii="Times New Roman" w:hAnsi="Times New Roman" w:cs="Times New Roman"/>
          <w:sz w:val="24"/>
          <w:szCs w:val="24"/>
        </w:rPr>
        <w:t xml:space="preserve">. Since then, Piz </w:t>
      </w:r>
      <w:proofErr w:type="spellStart"/>
      <w:r w:rsidRPr="00A62244">
        <w:rPr>
          <w:rFonts w:ascii="Times New Roman" w:hAnsi="Times New Roman" w:cs="Times New Roman"/>
          <w:sz w:val="24"/>
          <w:szCs w:val="24"/>
        </w:rPr>
        <w:t>Daint</w:t>
      </w:r>
      <w:proofErr w:type="spellEnd"/>
      <w:r w:rsidRPr="00A62244">
        <w:rPr>
          <w:rFonts w:ascii="Times New Roman" w:hAnsi="Times New Roman" w:cs="Times New Roman"/>
          <w:sz w:val="24"/>
          <w:szCs w:val="24"/>
        </w:rPr>
        <w:t xml:space="preserve"> has been combined with Piz Dora’s CX40 system into a hybrid XC50/XC40 Cray system that has speeds of up to 27 petaflops</w:t>
      </w:r>
      <w:r w:rsidRPr="00A62244">
        <w:rPr>
          <w:rFonts w:ascii="Times New Roman" w:hAnsi="Times New Roman" w:cs="Times New Roman"/>
          <w:sz w:val="24"/>
          <w:szCs w:val="24"/>
        </w:rPr>
        <w:t>.  The XC50 computation nodes contain a GPU and CPU while the XC40 nodes only have a CPU. All of t</w:t>
      </w:r>
      <w:r w:rsidRPr="00A62244">
        <w:rPr>
          <w:rFonts w:ascii="Times New Roman" w:hAnsi="Times New Roman" w:cs="Times New Roman"/>
          <w:sz w:val="24"/>
          <w:szCs w:val="24"/>
        </w:rPr>
        <w:t xml:space="preserve">hese nodes are connected with </w:t>
      </w:r>
      <w:proofErr w:type="gramStart"/>
      <w:r w:rsidRPr="00A62244">
        <w:rPr>
          <w:rFonts w:ascii="Times New Roman" w:hAnsi="Times New Roman" w:cs="Times New Roman"/>
          <w:sz w:val="24"/>
          <w:szCs w:val="24"/>
        </w:rPr>
        <w:t>a</w:t>
      </w:r>
      <w:proofErr w:type="gramEnd"/>
      <w:r w:rsidRPr="00A62244">
        <w:rPr>
          <w:rFonts w:ascii="Times New Roman" w:hAnsi="Times New Roman" w:cs="Times New Roman"/>
          <w:sz w:val="24"/>
          <w:szCs w:val="24"/>
        </w:rPr>
        <w:t xml:space="preserve"> Aries routing and communications ASIC, with Dragonfly network topology [5</w:t>
      </w:r>
      <w:r w:rsidR="00D01287" w:rsidRPr="00A62244">
        <w:rPr>
          <w:rFonts w:ascii="Times New Roman" w:hAnsi="Times New Roman" w:cs="Times New Roman"/>
          <w:sz w:val="24"/>
          <w:szCs w:val="24"/>
        </w:rPr>
        <w:t>.4</w:t>
      </w:r>
      <w:r w:rsidRPr="00A62244">
        <w:rPr>
          <w:rFonts w:ascii="Times New Roman" w:hAnsi="Times New Roman" w:cs="Times New Roman"/>
          <w:sz w:val="24"/>
          <w:szCs w:val="24"/>
        </w:rPr>
        <w:t xml:space="preserve">]. </w:t>
      </w:r>
    </w:p>
    <w:p w14:paraId="631DD73D" w14:textId="77777777" w:rsidR="00AE7D88" w:rsidRDefault="006D08F9">
      <w:pPr>
        <w:spacing w:line="480" w:lineRule="auto"/>
        <w:jc w:val="center"/>
        <w:rPr>
          <w:sz w:val="24"/>
          <w:szCs w:val="24"/>
        </w:rPr>
      </w:pPr>
      <w:r>
        <w:rPr>
          <w:noProof/>
          <w:sz w:val="24"/>
          <w:szCs w:val="24"/>
        </w:rPr>
        <w:drawing>
          <wp:inline distT="114300" distB="114300" distL="114300" distR="114300" wp14:anchorId="4E2DD7FB" wp14:editId="4FC39D69">
            <wp:extent cx="4948238" cy="259306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4948238" cy="2593067"/>
                    </a:xfrm>
                    <a:prstGeom prst="rect">
                      <a:avLst/>
                    </a:prstGeom>
                    <a:ln/>
                  </pic:spPr>
                </pic:pic>
              </a:graphicData>
            </a:graphic>
          </wp:inline>
        </w:drawing>
      </w:r>
    </w:p>
    <w:p w14:paraId="0AD71D93" w14:textId="77777777" w:rsidR="00AE7D88" w:rsidRPr="00A62244" w:rsidRDefault="006D08F9">
      <w:pPr>
        <w:spacing w:line="480" w:lineRule="auto"/>
        <w:jc w:val="center"/>
        <w:rPr>
          <w:rFonts w:ascii="Times New Roman" w:hAnsi="Times New Roman" w:cs="Times New Roman"/>
          <w:sz w:val="24"/>
          <w:szCs w:val="24"/>
        </w:rPr>
      </w:pPr>
      <w:r w:rsidRPr="00A62244">
        <w:rPr>
          <w:rFonts w:ascii="Times New Roman" w:hAnsi="Times New Roman" w:cs="Times New Roman"/>
          <w:sz w:val="24"/>
          <w:szCs w:val="24"/>
        </w:rPr>
        <w:t xml:space="preserve">Figure 1. Front end </w:t>
      </w:r>
      <w:r w:rsidRPr="00A62244">
        <w:rPr>
          <w:rFonts w:ascii="Times New Roman" w:hAnsi="Times New Roman" w:cs="Times New Roman"/>
          <w:sz w:val="24"/>
          <w:szCs w:val="24"/>
        </w:rPr>
        <w:t xml:space="preserve">of Piz </w:t>
      </w:r>
      <w:proofErr w:type="spellStart"/>
      <w:r w:rsidRPr="00A62244">
        <w:rPr>
          <w:rFonts w:ascii="Times New Roman" w:hAnsi="Times New Roman" w:cs="Times New Roman"/>
        </w:rPr>
        <w:t>Daint</w:t>
      </w:r>
      <w:proofErr w:type="spellEnd"/>
      <w:r w:rsidRPr="00A62244">
        <w:rPr>
          <w:rFonts w:ascii="Times New Roman" w:hAnsi="Times New Roman" w:cs="Times New Roman"/>
          <w:sz w:val="24"/>
          <w:szCs w:val="24"/>
        </w:rPr>
        <w:t xml:space="preserve"> [5.4]</w:t>
      </w:r>
    </w:p>
    <w:p w14:paraId="79963EC8" w14:textId="77777777" w:rsidR="00AE7D88" w:rsidRDefault="00AE7D88">
      <w:pPr>
        <w:spacing w:line="480" w:lineRule="auto"/>
        <w:rPr>
          <w:b/>
          <w:sz w:val="36"/>
          <w:szCs w:val="36"/>
        </w:rPr>
      </w:pPr>
    </w:p>
    <w:p w14:paraId="13F36935" w14:textId="77777777" w:rsidR="00AE7D88" w:rsidRPr="00A62244" w:rsidRDefault="006D08F9">
      <w:pPr>
        <w:spacing w:line="480" w:lineRule="auto"/>
        <w:rPr>
          <w:rFonts w:ascii="Times New Roman" w:hAnsi="Times New Roman" w:cs="Times New Roman"/>
          <w:b/>
          <w:sz w:val="32"/>
          <w:szCs w:val="32"/>
        </w:rPr>
      </w:pPr>
      <w:r w:rsidRPr="00A62244">
        <w:rPr>
          <w:rFonts w:ascii="Times New Roman" w:hAnsi="Times New Roman" w:cs="Times New Roman"/>
          <w:b/>
          <w:sz w:val="32"/>
          <w:szCs w:val="32"/>
        </w:rPr>
        <w:t>Architecture</w:t>
      </w:r>
    </w:p>
    <w:p w14:paraId="7C17D51E" w14:textId="77777777" w:rsidR="00AE7D88" w:rsidRPr="00A62244" w:rsidRDefault="006D08F9">
      <w:pPr>
        <w:spacing w:line="480" w:lineRule="auto"/>
        <w:ind w:firstLine="720"/>
        <w:rPr>
          <w:rFonts w:ascii="Times New Roman" w:hAnsi="Times New Roman" w:cs="Times New Roman"/>
          <w:sz w:val="24"/>
          <w:szCs w:val="24"/>
        </w:rPr>
      </w:pPr>
      <w:r>
        <w:rPr>
          <w:sz w:val="24"/>
          <w:szCs w:val="24"/>
        </w:rPr>
        <w:t xml:space="preserve"> </w:t>
      </w:r>
      <w:r w:rsidRPr="00A62244">
        <w:rPr>
          <w:rFonts w:ascii="Times New Roman" w:hAnsi="Times New Roman" w:cs="Times New Roman"/>
          <w:sz w:val="24"/>
          <w:szCs w:val="24"/>
        </w:rPr>
        <w:t xml:space="preserve">Piz </w:t>
      </w:r>
      <w:proofErr w:type="spellStart"/>
      <w:r w:rsidRPr="00A62244">
        <w:rPr>
          <w:rFonts w:ascii="Times New Roman" w:hAnsi="Times New Roman" w:cs="Times New Roman"/>
          <w:sz w:val="24"/>
          <w:szCs w:val="24"/>
        </w:rPr>
        <w:t>Daint</w:t>
      </w:r>
      <w:proofErr w:type="spellEnd"/>
      <w:r w:rsidRPr="00A62244">
        <w:rPr>
          <w:rFonts w:ascii="Times New Roman" w:hAnsi="Times New Roman" w:cs="Times New Roman"/>
          <w:sz w:val="24"/>
          <w:szCs w:val="24"/>
        </w:rPr>
        <w:t xml:space="preserve"> is two different supercomputer systems merged together into one. It contains 7517 total compute nodes. 5704 of these are CX50 nodes and 1813 are CX40 nodes. Each CX50 </w:t>
      </w:r>
      <w:r w:rsidRPr="00A62244">
        <w:rPr>
          <w:rFonts w:ascii="Times New Roman" w:hAnsi="Times New Roman" w:cs="Times New Roman"/>
          <w:sz w:val="24"/>
          <w:szCs w:val="24"/>
        </w:rPr>
        <w:lastRenderedPageBreak/>
        <w:t>node is composed of one 12-core Intel Xeon E5</w:t>
      </w:r>
      <w:r w:rsidRPr="00A62244">
        <w:rPr>
          <w:rFonts w:ascii="Times New Roman" w:hAnsi="Times New Roman" w:cs="Times New Roman"/>
          <w:sz w:val="24"/>
          <w:szCs w:val="24"/>
        </w:rPr>
        <w:t xml:space="preserve">-2690 v3 CPU and one NVIDIA P100 GPU. Conversely, each CX40 node contains two 18-core Intel Xeon E5-2695 v4 CPUs. </w:t>
      </w:r>
    </w:p>
    <w:p w14:paraId="3957C8F3" w14:textId="77777777" w:rsidR="00AE7D88" w:rsidRDefault="006D08F9">
      <w:pPr>
        <w:spacing w:line="480" w:lineRule="auto"/>
        <w:jc w:val="center"/>
      </w:pPr>
      <w:r>
        <w:rPr>
          <w:noProof/>
        </w:rPr>
        <w:drawing>
          <wp:inline distT="114300" distB="114300" distL="114300" distR="114300" wp14:anchorId="1E7AAE32" wp14:editId="637980F7">
            <wp:extent cx="3467100" cy="23288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467100" cy="2328863"/>
                    </a:xfrm>
                    <a:prstGeom prst="rect">
                      <a:avLst/>
                    </a:prstGeom>
                    <a:ln/>
                  </pic:spPr>
                </pic:pic>
              </a:graphicData>
            </a:graphic>
          </wp:inline>
        </w:drawing>
      </w:r>
    </w:p>
    <w:p w14:paraId="77C4DF3A" w14:textId="77777777" w:rsidR="00AE7D88" w:rsidRPr="00A62244" w:rsidRDefault="006D08F9">
      <w:pPr>
        <w:spacing w:line="480" w:lineRule="auto"/>
        <w:jc w:val="center"/>
        <w:rPr>
          <w:rFonts w:ascii="Times New Roman" w:hAnsi="Times New Roman" w:cs="Times New Roman"/>
        </w:rPr>
      </w:pPr>
      <w:r w:rsidRPr="00A62244">
        <w:rPr>
          <w:rFonts w:ascii="Times New Roman" w:hAnsi="Times New Roman" w:cs="Times New Roman"/>
        </w:rPr>
        <w:t>Figure 2. Diagram showing the Cray CX40 and CX50 nodes, respectively.[7]</w:t>
      </w:r>
    </w:p>
    <w:p w14:paraId="56B4A2D0" w14:textId="6098DC3F" w:rsidR="00AE7D88" w:rsidRPr="00A62244" w:rsidRDefault="006D08F9">
      <w:pPr>
        <w:spacing w:line="480" w:lineRule="auto"/>
        <w:rPr>
          <w:rFonts w:ascii="Times New Roman" w:hAnsi="Times New Roman" w:cs="Times New Roman"/>
          <w:sz w:val="24"/>
          <w:szCs w:val="24"/>
        </w:rPr>
      </w:pPr>
      <w:r w:rsidRPr="00A62244">
        <w:rPr>
          <w:rFonts w:ascii="Times New Roman" w:hAnsi="Times New Roman" w:cs="Times New Roman"/>
          <w:sz w:val="24"/>
          <w:szCs w:val="24"/>
        </w:rPr>
        <w:t>The highest theoretical performance of the CX50 system is 27154 te</w:t>
      </w:r>
      <w:r w:rsidRPr="00A62244">
        <w:rPr>
          <w:rFonts w:ascii="Times New Roman" w:hAnsi="Times New Roman" w:cs="Times New Roman"/>
          <w:sz w:val="24"/>
          <w:szCs w:val="24"/>
        </w:rPr>
        <w:t xml:space="preserve">raflops/s. For the CX40 the highest performance is at 2193 teraflops/s [5.3]. If we look at performance per compute node, the CX50 has 4.76 teraflops/s per node, while the CX40 system has 1.209 teraflops/s per node. Each CX50 node utilizes NVIDIA </w:t>
      </w:r>
      <w:proofErr w:type="spellStart"/>
      <w:r w:rsidRPr="00A62244">
        <w:rPr>
          <w:rFonts w:ascii="Times New Roman" w:hAnsi="Times New Roman" w:cs="Times New Roman"/>
          <w:sz w:val="24"/>
          <w:szCs w:val="24"/>
        </w:rPr>
        <w:t>NVLink</w:t>
      </w:r>
      <w:proofErr w:type="spellEnd"/>
      <w:r w:rsidRPr="00A62244">
        <w:rPr>
          <w:rFonts w:ascii="Times New Roman" w:hAnsi="Times New Roman" w:cs="Times New Roman"/>
          <w:sz w:val="24"/>
          <w:szCs w:val="24"/>
        </w:rPr>
        <w:t xml:space="preserve"> </w:t>
      </w:r>
      <w:r w:rsidR="001E2258" w:rsidRPr="00A62244">
        <w:rPr>
          <w:rFonts w:ascii="Times New Roman" w:hAnsi="Times New Roman" w:cs="Times New Roman"/>
          <w:sz w:val="24"/>
          <w:szCs w:val="24"/>
        </w:rPr>
        <w:t>along with PCIe 3</w:t>
      </w:r>
      <w:r w:rsidR="001E2258" w:rsidRPr="00A62244">
        <w:rPr>
          <w:rFonts w:ascii="Times New Roman" w:hAnsi="Times New Roman" w:cs="Times New Roman"/>
          <w:sz w:val="24"/>
          <w:szCs w:val="24"/>
          <w:vertAlign w:val="superscript"/>
        </w:rPr>
        <w:t>rd</w:t>
      </w:r>
      <w:r w:rsidR="001E2258" w:rsidRPr="00A62244">
        <w:rPr>
          <w:rFonts w:ascii="Times New Roman" w:hAnsi="Times New Roman" w:cs="Times New Roman"/>
          <w:sz w:val="24"/>
          <w:szCs w:val="24"/>
        </w:rPr>
        <w:t xml:space="preserve"> generation busses </w:t>
      </w:r>
      <w:r w:rsidRPr="00A62244">
        <w:rPr>
          <w:rFonts w:ascii="Times New Roman" w:hAnsi="Times New Roman" w:cs="Times New Roman"/>
          <w:sz w:val="24"/>
          <w:szCs w:val="24"/>
        </w:rPr>
        <w:t>to</w:t>
      </w:r>
      <w:r w:rsidRPr="00A62244">
        <w:rPr>
          <w:rFonts w:ascii="Times New Roman" w:hAnsi="Times New Roman" w:cs="Times New Roman"/>
          <w:sz w:val="24"/>
          <w:szCs w:val="24"/>
        </w:rPr>
        <w:t xml:space="preserve"> maintain high speed connections between the CPU and GPU. Th</w:t>
      </w:r>
      <w:r w:rsidR="001E2258" w:rsidRPr="00A62244">
        <w:rPr>
          <w:rFonts w:ascii="Times New Roman" w:hAnsi="Times New Roman" w:cs="Times New Roman"/>
          <w:sz w:val="24"/>
          <w:szCs w:val="24"/>
        </w:rPr>
        <w:t>is helps the</w:t>
      </w:r>
      <w:r w:rsidRPr="00A62244">
        <w:rPr>
          <w:rFonts w:ascii="Times New Roman" w:hAnsi="Times New Roman" w:cs="Times New Roman"/>
          <w:sz w:val="24"/>
          <w:szCs w:val="24"/>
        </w:rPr>
        <w:t xml:space="preserve"> Intel Xeon E5-2690 v3 </w:t>
      </w:r>
      <w:r w:rsidR="001E2258" w:rsidRPr="00A62244">
        <w:rPr>
          <w:rFonts w:ascii="Times New Roman" w:hAnsi="Times New Roman" w:cs="Times New Roman"/>
          <w:sz w:val="24"/>
          <w:szCs w:val="24"/>
        </w:rPr>
        <w:t xml:space="preserve">CPU achieve </w:t>
      </w:r>
      <w:r w:rsidRPr="00A62244">
        <w:rPr>
          <w:rFonts w:ascii="Times New Roman" w:hAnsi="Times New Roman" w:cs="Times New Roman"/>
          <w:sz w:val="24"/>
          <w:szCs w:val="24"/>
        </w:rPr>
        <w:t>a maximum memory bandwidth of 68GB/s</w:t>
      </w:r>
      <w:r w:rsidRPr="00A62244">
        <w:rPr>
          <w:rFonts w:ascii="Times New Roman" w:hAnsi="Times New Roman" w:cs="Times New Roman"/>
          <w:sz w:val="24"/>
          <w:szCs w:val="24"/>
        </w:rPr>
        <w:t xml:space="preserve"> </w:t>
      </w:r>
      <w:r w:rsidR="001E2258" w:rsidRPr="00A62244">
        <w:rPr>
          <w:rFonts w:ascii="Times New Roman" w:hAnsi="Times New Roman" w:cs="Times New Roman"/>
          <w:sz w:val="24"/>
          <w:szCs w:val="24"/>
        </w:rPr>
        <w:t>and</w:t>
      </w:r>
      <w:r w:rsidRPr="00A62244">
        <w:rPr>
          <w:rFonts w:ascii="Times New Roman" w:hAnsi="Times New Roman" w:cs="Times New Roman"/>
          <w:sz w:val="24"/>
          <w:szCs w:val="24"/>
        </w:rPr>
        <w:t xml:space="preserve"> </w:t>
      </w:r>
      <w:r w:rsidR="001E2258" w:rsidRPr="00A62244">
        <w:rPr>
          <w:rFonts w:ascii="Times New Roman" w:hAnsi="Times New Roman" w:cs="Times New Roman"/>
          <w:sz w:val="24"/>
          <w:szCs w:val="24"/>
        </w:rPr>
        <w:t xml:space="preserve">the </w:t>
      </w:r>
      <w:r w:rsidRPr="00A62244">
        <w:rPr>
          <w:rFonts w:ascii="Times New Roman" w:hAnsi="Times New Roman" w:cs="Times New Roman"/>
          <w:sz w:val="24"/>
          <w:szCs w:val="24"/>
        </w:rPr>
        <w:t xml:space="preserve">Intel Xeon E5-2690 v4 </w:t>
      </w:r>
      <w:r w:rsidR="001E2258" w:rsidRPr="00A62244">
        <w:rPr>
          <w:rFonts w:ascii="Times New Roman" w:hAnsi="Times New Roman" w:cs="Times New Roman"/>
          <w:sz w:val="24"/>
          <w:szCs w:val="24"/>
        </w:rPr>
        <w:t xml:space="preserve">CPU </w:t>
      </w:r>
      <w:proofErr w:type="spellStart"/>
      <w:r w:rsidR="001E2258" w:rsidRPr="00A62244">
        <w:rPr>
          <w:rFonts w:ascii="Times New Roman" w:hAnsi="Times New Roman" w:cs="Times New Roman"/>
          <w:sz w:val="24"/>
          <w:szCs w:val="24"/>
        </w:rPr>
        <w:t>acheive</w:t>
      </w:r>
      <w:proofErr w:type="spellEnd"/>
      <w:r w:rsidRPr="00A62244">
        <w:rPr>
          <w:rFonts w:ascii="Times New Roman" w:hAnsi="Times New Roman" w:cs="Times New Roman"/>
          <w:sz w:val="24"/>
          <w:szCs w:val="24"/>
        </w:rPr>
        <w:t xml:space="preserve"> 76.8 GB/s.</w:t>
      </w:r>
    </w:p>
    <w:p w14:paraId="6AD6F162" w14:textId="77777777" w:rsidR="00AE7D88" w:rsidRPr="00A62244" w:rsidRDefault="006D08F9">
      <w:pPr>
        <w:spacing w:line="480" w:lineRule="auto"/>
        <w:ind w:firstLine="720"/>
        <w:rPr>
          <w:rFonts w:ascii="Times New Roman" w:hAnsi="Times New Roman" w:cs="Times New Roman"/>
          <w:sz w:val="24"/>
          <w:szCs w:val="24"/>
        </w:rPr>
      </w:pPr>
      <w:r w:rsidRPr="00A62244">
        <w:rPr>
          <w:rFonts w:ascii="Times New Roman" w:hAnsi="Times New Roman" w:cs="Times New Roman"/>
          <w:sz w:val="24"/>
          <w:szCs w:val="24"/>
        </w:rPr>
        <w:t xml:space="preserve">Piz </w:t>
      </w:r>
      <w:proofErr w:type="spellStart"/>
      <w:r w:rsidRPr="00A62244">
        <w:rPr>
          <w:rFonts w:ascii="Times New Roman" w:hAnsi="Times New Roman" w:cs="Times New Roman"/>
          <w:sz w:val="24"/>
          <w:szCs w:val="24"/>
        </w:rPr>
        <w:t>Daint</w:t>
      </w:r>
      <w:proofErr w:type="spellEnd"/>
      <w:r w:rsidRPr="00A62244">
        <w:rPr>
          <w:rFonts w:ascii="Times New Roman" w:hAnsi="Times New Roman" w:cs="Times New Roman"/>
          <w:sz w:val="24"/>
          <w:szCs w:val="24"/>
        </w:rPr>
        <w:t xml:space="preserve"> runs a Cray Linux environment along with the Nvidia CUDA toolkit v8.0. Th</w:t>
      </w:r>
      <w:r w:rsidRPr="00A62244">
        <w:rPr>
          <w:rFonts w:ascii="Times New Roman" w:hAnsi="Times New Roman" w:cs="Times New Roman"/>
          <w:sz w:val="24"/>
          <w:szCs w:val="24"/>
        </w:rPr>
        <w:t>is includes various math libraries and optimization tools, along with support for a variety of languages such as C, C++, FORTRAN, and Python [9].</w:t>
      </w:r>
      <w:r w:rsidRPr="00A62244">
        <w:rPr>
          <w:rFonts w:ascii="Times New Roman" w:hAnsi="Times New Roman" w:cs="Times New Roman"/>
          <w:sz w:val="24"/>
          <w:szCs w:val="24"/>
        </w:rPr>
        <w:tab/>
      </w:r>
    </w:p>
    <w:p w14:paraId="52F7250D" w14:textId="12BE2358" w:rsidR="00AE7D88" w:rsidRPr="00A62244" w:rsidRDefault="006D08F9">
      <w:pPr>
        <w:spacing w:line="480" w:lineRule="auto"/>
        <w:ind w:firstLine="720"/>
        <w:rPr>
          <w:rFonts w:ascii="Times New Roman" w:hAnsi="Times New Roman" w:cs="Times New Roman"/>
          <w:sz w:val="24"/>
          <w:szCs w:val="24"/>
        </w:rPr>
      </w:pPr>
      <w:r w:rsidRPr="00A62244">
        <w:rPr>
          <w:rFonts w:ascii="Times New Roman" w:hAnsi="Times New Roman" w:cs="Times New Roman"/>
          <w:sz w:val="24"/>
          <w:szCs w:val="24"/>
        </w:rPr>
        <w:t xml:space="preserve">Piz </w:t>
      </w:r>
      <w:proofErr w:type="spellStart"/>
      <w:r w:rsidRPr="00A62244">
        <w:rPr>
          <w:rFonts w:ascii="Times New Roman" w:hAnsi="Times New Roman" w:cs="Times New Roman"/>
          <w:sz w:val="24"/>
          <w:szCs w:val="24"/>
        </w:rPr>
        <w:t>Daint</w:t>
      </w:r>
      <w:proofErr w:type="spellEnd"/>
      <w:r w:rsidRPr="00A62244">
        <w:rPr>
          <w:rFonts w:ascii="Times New Roman" w:hAnsi="Times New Roman" w:cs="Times New Roman"/>
          <w:sz w:val="24"/>
          <w:szCs w:val="24"/>
        </w:rPr>
        <w:t xml:space="preserve"> uses the Nvidia P100 GPU accelerator. It features 15.5 billion transistors and 54 streaming </w:t>
      </w:r>
      <w:proofErr w:type="gramStart"/>
      <w:r w:rsidRPr="00A62244">
        <w:rPr>
          <w:rFonts w:ascii="Times New Roman" w:hAnsi="Times New Roman" w:cs="Times New Roman"/>
          <w:sz w:val="24"/>
          <w:szCs w:val="24"/>
        </w:rPr>
        <w:t>multipr</w:t>
      </w:r>
      <w:r w:rsidRPr="00A62244">
        <w:rPr>
          <w:rFonts w:ascii="Times New Roman" w:hAnsi="Times New Roman" w:cs="Times New Roman"/>
          <w:sz w:val="24"/>
          <w:szCs w:val="24"/>
        </w:rPr>
        <w:t>ocessors(</w:t>
      </w:r>
      <w:proofErr w:type="gramEnd"/>
      <w:r w:rsidRPr="00A62244">
        <w:rPr>
          <w:rFonts w:ascii="Times New Roman" w:hAnsi="Times New Roman" w:cs="Times New Roman"/>
          <w:sz w:val="24"/>
          <w:szCs w:val="24"/>
        </w:rPr>
        <w:t xml:space="preserve">SM) to help run multiple processes. It also has 3584KB of shared </w:t>
      </w:r>
      <w:r w:rsidRPr="00A62244">
        <w:rPr>
          <w:rFonts w:ascii="Times New Roman" w:hAnsi="Times New Roman" w:cs="Times New Roman"/>
          <w:sz w:val="24"/>
          <w:szCs w:val="24"/>
        </w:rPr>
        <w:lastRenderedPageBreak/>
        <w:t>memory and a 4096KB L2 cache. Compared to the previous Nvidia M40 GPU, the P100 has over 500 more total CUDA cores and 7.3</w:t>
      </w:r>
      <w:r w:rsidR="00A62244">
        <w:rPr>
          <w:rFonts w:ascii="Times New Roman" w:hAnsi="Times New Roman" w:cs="Times New Roman"/>
          <w:sz w:val="24"/>
          <w:szCs w:val="24"/>
        </w:rPr>
        <w:t xml:space="preserve"> </w:t>
      </w:r>
      <w:r w:rsidRPr="00A62244">
        <w:rPr>
          <w:rFonts w:ascii="Times New Roman" w:hAnsi="Times New Roman" w:cs="Times New Roman"/>
          <w:sz w:val="24"/>
          <w:szCs w:val="24"/>
        </w:rPr>
        <w:t>billion more transistors [8.1].</w:t>
      </w:r>
    </w:p>
    <w:p w14:paraId="6E5545A7" w14:textId="77777777" w:rsidR="00AE7D88" w:rsidRDefault="006D08F9">
      <w:pPr>
        <w:spacing w:line="480" w:lineRule="auto"/>
        <w:jc w:val="center"/>
        <w:rPr>
          <w:sz w:val="24"/>
          <w:szCs w:val="24"/>
        </w:rPr>
      </w:pPr>
      <w:r>
        <w:rPr>
          <w:noProof/>
          <w:sz w:val="24"/>
          <w:szCs w:val="24"/>
        </w:rPr>
        <w:drawing>
          <wp:inline distT="114300" distB="114300" distL="114300" distR="114300" wp14:anchorId="4755648A" wp14:editId="31FECFAF">
            <wp:extent cx="5024438" cy="360785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024438" cy="3607856"/>
                    </a:xfrm>
                    <a:prstGeom prst="rect">
                      <a:avLst/>
                    </a:prstGeom>
                    <a:ln/>
                  </pic:spPr>
                </pic:pic>
              </a:graphicData>
            </a:graphic>
          </wp:inline>
        </w:drawing>
      </w:r>
    </w:p>
    <w:p w14:paraId="585E0104" w14:textId="77777777" w:rsidR="00AE7D88" w:rsidRPr="006331F3" w:rsidRDefault="006D08F9">
      <w:pPr>
        <w:spacing w:line="480" w:lineRule="auto"/>
        <w:jc w:val="center"/>
        <w:rPr>
          <w:rFonts w:ascii="Times New Roman" w:hAnsi="Times New Roman" w:cs="Times New Roman"/>
        </w:rPr>
      </w:pPr>
      <w:r w:rsidRPr="006331F3">
        <w:rPr>
          <w:rFonts w:ascii="Times New Roman" w:hAnsi="Times New Roman" w:cs="Times New Roman"/>
        </w:rPr>
        <w:t>Figure 3. A Nvidia P100 SM</w:t>
      </w:r>
      <w:r w:rsidRPr="006331F3">
        <w:rPr>
          <w:rFonts w:ascii="Times New Roman" w:hAnsi="Times New Roman" w:cs="Times New Roman"/>
        </w:rPr>
        <w:t xml:space="preserve"> unit [8.1]</w:t>
      </w:r>
    </w:p>
    <w:p w14:paraId="2959DF48" w14:textId="3FDC333F" w:rsidR="00AE7D88" w:rsidRPr="006331F3" w:rsidRDefault="006D08F9">
      <w:pPr>
        <w:spacing w:line="480" w:lineRule="auto"/>
        <w:rPr>
          <w:rFonts w:ascii="Times New Roman" w:hAnsi="Times New Roman" w:cs="Times New Roman"/>
          <w:sz w:val="24"/>
          <w:szCs w:val="24"/>
        </w:rPr>
      </w:pPr>
      <w:r w:rsidRPr="006331F3">
        <w:rPr>
          <w:rFonts w:ascii="Times New Roman" w:hAnsi="Times New Roman" w:cs="Times New Roman"/>
          <w:sz w:val="24"/>
          <w:szCs w:val="24"/>
        </w:rPr>
        <w:t>Additionally, each SM contains 32 double precision CUDA cores to process double precision arithmetic</w:t>
      </w:r>
      <w:r w:rsidR="006331F3" w:rsidRPr="006331F3">
        <w:rPr>
          <w:rFonts w:ascii="Times New Roman" w:hAnsi="Times New Roman" w:cs="Times New Roman"/>
          <w:sz w:val="24"/>
          <w:szCs w:val="24"/>
        </w:rPr>
        <w:t xml:space="preserve"> faster</w:t>
      </w:r>
      <w:r w:rsidRPr="006331F3">
        <w:rPr>
          <w:rFonts w:ascii="Times New Roman" w:hAnsi="Times New Roman" w:cs="Times New Roman"/>
          <w:sz w:val="24"/>
          <w:szCs w:val="24"/>
        </w:rPr>
        <w:t xml:space="preserve">. This allows for more accurate results in HPS applications such as quantum chemistry [8.1]. </w:t>
      </w:r>
    </w:p>
    <w:p w14:paraId="77D7850D" w14:textId="77777777" w:rsidR="00AE7D88" w:rsidRPr="006331F3" w:rsidRDefault="006D08F9">
      <w:pPr>
        <w:spacing w:line="480" w:lineRule="auto"/>
        <w:rPr>
          <w:rFonts w:ascii="Times New Roman" w:hAnsi="Times New Roman" w:cs="Times New Roman"/>
          <w:sz w:val="32"/>
          <w:szCs w:val="32"/>
        </w:rPr>
      </w:pPr>
      <w:r w:rsidRPr="006331F3">
        <w:rPr>
          <w:rFonts w:ascii="Times New Roman" w:hAnsi="Times New Roman" w:cs="Times New Roman"/>
          <w:b/>
          <w:sz w:val="32"/>
          <w:szCs w:val="32"/>
        </w:rPr>
        <w:t>Parallelization</w:t>
      </w:r>
      <w:r w:rsidRPr="006331F3">
        <w:rPr>
          <w:rFonts w:ascii="Times New Roman" w:hAnsi="Times New Roman" w:cs="Times New Roman"/>
          <w:sz w:val="32"/>
          <w:szCs w:val="32"/>
        </w:rPr>
        <w:t xml:space="preserve"> </w:t>
      </w:r>
    </w:p>
    <w:p w14:paraId="221830E5" w14:textId="3ED1CF9E" w:rsidR="00AE7D88" w:rsidRPr="006331F3" w:rsidRDefault="006D08F9">
      <w:pPr>
        <w:spacing w:line="480" w:lineRule="auto"/>
        <w:rPr>
          <w:rFonts w:ascii="Times New Roman" w:hAnsi="Times New Roman" w:cs="Times New Roman"/>
          <w:sz w:val="24"/>
          <w:szCs w:val="24"/>
        </w:rPr>
      </w:pPr>
      <w:r>
        <w:tab/>
      </w:r>
      <w:r w:rsidR="00C433C2" w:rsidRPr="006331F3">
        <w:rPr>
          <w:rFonts w:ascii="Times New Roman" w:hAnsi="Times New Roman" w:cs="Times New Roman"/>
          <w:sz w:val="24"/>
          <w:szCs w:val="24"/>
        </w:rPr>
        <w:t xml:space="preserve">Piz </w:t>
      </w:r>
      <w:proofErr w:type="spellStart"/>
      <w:r w:rsidR="00C433C2" w:rsidRPr="006331F3">
        <w:rPr>
          <w:rFonts w:ascii="Times New Roman" w:hAnsi="Times New Roman" w:cs="Times New Roman"/>
          <w:sz w:val="24"/>
          <w:szCs w:val="24"/>
        </w:rPr>
        <w:t>Daint</w:t>
      </w:r>
      <w:proofErr w:type="spellEnd"/>
      <w:r w:rsidR="00C433C2" w:rsidRPr="006331F3">
        <w:rPr>
          <w:rFonts w:ascii="Times New Roman" w:hAnsi="Times New Roman" w:cs="Times New Roman"/>
          <w:sz w:val="24"/>
          <w:szCs w:val="24"/>
        </w:rPr>
        <w:t xml:space="preserve"> was designed to analyze large volumes of data for use in data sciences and </w:t>
      </w:r>
      <w:proofErr w:type="gramStart"/>
      <w:r w:rsidR="00C433C2" w:rsidRPr="006331F3">
        <w:rPr>
          <w:rFonts w:ascii="Times New Roman" w:hAnsi="Times New Roman" w:cs="Times New Roman"/>
          <w:sz w:val="24"/>
          <w:szCs w:val="24"/>
        </w:rPr>
        <w:t>large scale</w:t>
      </w:r>
      <w:proofErr w:type="gramEnd"/>
      <w:r w:rsidR="00C433C2" w:rsidRPr="006331F3">
        <w:rPr>
          <w:rFonts w:ascii="Times New Roman" w:hAnsi="Times New Roman" w:cs="Times New Roman"/>
          <w:sz w:val="24"/>
          <w:szCs w:val="24"/>
        </w:rPr>
        <w:t xml:space="preserve"> high-resolution simulations.</w:t>
      </w:r>
      <w:r w:rsidR="00C433C2" w:rsidRPr="006331F3">
        <w:rPr>
          <w:rFonts w:ascii="Times New Roman" w:hAnsi="Times New Roman" w:cs="Times New Roman"/>
          <w:sz w:val="24"/>
          <w:szCs w:val="24"/>
        </w:rPr>
        <w:t xml:space="preserve"> In order to return results in a reasonable time, the CX50 portion of the system utilizes parallelization. </w:t>
      </w:r>
      <w:r w:rsidRPr="006331F3">
        <w:rPr>
          <w:rFonts w:ascii="Times New Roman" w:hAnsi="Times New Roman" w:cs="Times New Roman"/>
          <w:sz w:val="24"/>
          <w:szCs w:val="24"/>
        </w:rPr>
        <w:t>Every Intel Xeon E5-2690 v3 comp</w:t>
      </w:r>
      <w:r w:rsidRPr="006331F3">
        <w:rPr>
          <w:rFonts w:ascii="Times New Roman" w:hAnsi="Times New Roman" w:cs="Times New Roman"/>
          <w:sz w:val="24"/>
          <w:szCs w:val="24"/>
        </w:rPr>
        <w:t>onent in the CX50 portion has access to a Nvidia P100 GPU. This CPU has 12-cores, each of which can process 24 threads, for a maximum of 288 threads that can access</w:t>
      </w:r>
      <w:r w:rsidR="00E01055" w:rsidRPr="006331F3">
        <w:rPr>
          <w:rFonts w:ascii="Times New Roman" w:hAnsi="Times New Roman" w:cs="Times New Roman"/>
          <w:sz w:val="24"/>
          <w:szCs w:val="24"/>
        </w:rPr>
        <w:t xml:space="preserve"> up to</w:t>
      </w:r>
      <w:r w:rsidRPr="006331F3">
        <w:rPr>
          <w:rFonts w:ascii="Times New Roman" w:hAnsi="Times New Roman" w:cs="Times New Roman"/>
          <w:sz w:val="24"/>
          <w:szCs w:val="24"/>
        </w:rPr>
        <w:t xml:space="preserve"> 3584 CUDA cores on the </w:t>
      </w:r>
      <w:r w:rsidRPr="006331F3">
        <w:rPr>
          <w:rFonts w:ascii="Times New Roman" w:hAnsi="Times New Roman" w:cs="Times New Roman"/>
          <w:sz w:val="24"/>
          <w:szCs w:val="24"/>
        </w:rPr>
        <w:lastRenderedPageBreak/>
        <w:t>GPU</w:t>
      </w:r>
      <w:r w:rsidR="004E7D2A" w:rsidRPr="006331F3">
        <w:rPr>
          <w:rFonts w:ascii="Times New Roman" w:hAnsi="Times New Roman" w:cs="Times New Roman"/>
          <w:sz w:val="24"/>
          <w:szCs w:val="24"/>
        </w:rPr>
        <w:t xml:space="preserve"> [12]</w:t>
      </w:r>
      <w:r w:rsidRPr="006331F3">
        <w:rPr>
          <w:rFonts w:ascii="Times New Roman" w:hAnsi="Times New Roman" w:cs="Times New Roman"/>
          <w:sz w:val="24"/>
          <w:szCs w:val="24"/>
        </w:rPr>
        <w:t xml:space="preserve">. This allows the CPU to </w:t>
      </w:r>
      <w:r w:rsidR="00E01055" w:rsidRPr="006331F3">
        <w:rPr>
          <w:rFonts w:ascii="Times New Roman" w:hAnsi="Times New Roman" w:cs="Times New Roman"/>
          <w:sz w:val="24"/>
          <w:szCs w:val="24"/>
        </w:rPr>
        <w:t>parallelize on a large scale</w:t>
      </w:r>
      <w:r w:rsidRPr="006331F3">
        <w:rPr>
          <w:rFonts w:ascii="Times New Roman" w:hAnsi="Times New Roman" w:cs="Times New Roman"/>
          <w:sz w:val="24"/>
          <w:szCs w:val="24"/>
        </w:rPr>
        <w:t xml:space="preserve">, drastically </w:t>
      </w:r>
      <w:r w:rsidRPr="006331F3">
        <w:rPr>
          <w:rFonts w:ascii="Times New Roman" w:hAnsi="Times New Roman" w:cs="Times New Roman"/>
          <w:sz w:val="24"/>
          <w:szCs w:val="24"/>
        </w:rPr>
        <w:t xml:space="preserve">reducing computational time. Additionally,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has a 10-core </w:t>
      </w:r>
      <w:proofErr w:type="gramStart"/>
      <w:r w:rsidRPr="006331F3">
        <w:rPr>
          <w:rFonts w:ascii="Times New Roman" w:hAnsi="Times New Roman" w:cs="Times New Roman"/>
          <w:sz w:val="24"/>
          <w:szCs w:val="24"/>
        </w:rPr>
        <w:t>Intel  Xeon</w:t>
      </w:r>
      <w:proofErr w:type="gramEnd"/>
      <w:r w:rsidRPr="006331F3">
        <w:rPr>
          <w:rFonts w:ascii="Times New Roman" w:hAnsi="Times New Roman" w:cs="Times New Roman"/>
          <w:sz w:val="24"/>
          <w:szCs w:val="24"/>
        </w:rPr>
        <w:t xml:space="preserve"> E5-2690 v3 CPU as a Login Node</w:t>
      </w:r>
      <w:r w:rsidR="00E01055" w:rsidRPr="006331F3">
        <w:rPr>
          <w:rFonts w:ascii="Times New Roman" w:hAnsi="Times New Roman" w:cs="Times New Roman"/>
          <w:sz w:val="24"/>
          <w:szCs w:val="24"/>
        </w:rPr>
        <w:t xml:space="preserve"> [5.4]</w:t>
      </w:r>
      <w:r w:rsidRPr="006331F3">
        <w:rPr>
          <w:rFonts w:ascii="Times New Roman" w:hAnsi="Times New Roman" w:cs="Times New Roman"/>
          <w:sz w:val="24"/>
          <w:szCs w:val="24"/>
        </w:rPr>
        <w:t>. This node handles all user input and program compilation, allowing for the rest of the nodes on the CPU to focus on calculations.</w:t>
      </w:r>
    </w:p>
    <w:p w14:paraId="15188DB2" w14:textId="77777777" w:rsidR="00AE7D88" w:rsidRPr="006331F3" w:rsidRDefault="006D08F9">
      <w:pPr>
        <w:spacing w:line="480" w:lineRule="auto"/>
        <w:rPr>
          <w:rFonts w:ascii="Times New Roman" w:hAnsi="Times New Roman" w:cs="Times New Roman"/>
          <w:sz w:val="24"/>
          <w:szCs w:val="24"/>
        </w:rPr>
      </w:pPr>
      <w:r>
        <w:rPr>
          <w:sz w:val="24"/>
          <w:szCs w:val="24"/>
        </w:rPr>
        <w:tab/>
      </w:r>
      <w:r w:rsidRPr="006331F3">
        <w:rPr>
          <w:rFonts w:ascii="Times New Roman" w:hAnsi="Times New Roman" w:cs="Times New Roman"/>
          <w:sz w:val="24"/>
          <w:szCs w:val="24"/>
        </w:rPr>
        <w:t>Due to the la</w:t>
      </w:r>
      <w:r w:rsidRPr="006331F3">
        <w:rPr>
          <w:rFonts w:ascii="Times New Roman" w:hAnsi="Times New Roman" w:cs="Times New Roman"/>
          <w:sz w:val="24"/>
          <w:szCs w:val="24"/>
        </w:rPr>
        <w:t xml:space="preserve">rge amount of data the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processes, one important performance aspect is memory bandwidth speed. To address this, </w:t>
      </w:r>
      <w:proofErr w:type="spellStart"/>
      <w:r w:rsidRPr="006331F3">
        <w:rPr>
          <w:rFonts w:ascii="Times New Roman" w:hAnsi="Times New Roman" w:cs="Times New Roman"/>
          <w:sz w:val="24"/>
          <w:szCs w:val="24"/>
        </w:rPr>
        <w:t>PIz</w:t>
      </w:r>
      <w:proofErr w:type="spellEnd"/>
      <w:r w:rsidRPr="006331F3">
        <w:rPr>
          <w:rFonts w:ascii="Times New Roman" w:hAnsi="Times New Roman" w:cs="Times New Roman"/>
          <w:sz w:val="24"/>
          <w:szCs w:val="24"/>
        </w:rPr>
        <w:t xml:space="preserve">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utilizes a high bandwidth </w:t>
      </w:r>
      <w:proofErr w:type="gramStart"/>
      <w:r w:rsidRPr="006331F3">
        <w:rPr>
          <w:rFonts w:ascii="Times New Roman" w:hAnsi="Times New Roman" w:cs="Times New Roman"/>
          <w:sz w:val="24"/>
          <w:szCs w:val="24"/>
        </w:rPr>
        <w:t>memory(</w:t>
      </w:r>
      <w:proofErr w:type="gramEnd"/>
      <w:r w:rsidRPr="006331F3">
        <w:rPr>
          <w:rFonts w:ascii="Times New Roman" w:hAnsi="Times New Roman" w:cs="Times New Roman"/>
          <w:sz w:val="24"/>
          <w:szCs w:val="24"/>
        </w:rPr>
        <w:t>HBM) RAM interface[10]. HBM contains stacks, containing 4 DRAM dies, each with 2 independent</w:t>
      </w:r>
      <w:r w:rsidRPr="006331F3">
        <w:rPr>
          <w:rFonts w:ascii="Times New Roman" w:hAnsi="Times New Roman" w:cs="Times New Roman"/>
          <w:sz w:val="24"/>
          <w:szCs w:val="24"/>
        </w:rPr>
        <w:t xml:space="preserve"> memory channels. This means for each stack there are 8 independent memory channels to access </w:t>
      </w:r>
      <w:proofErr w:type="gramStart"/>
      <w:r w:rsidRPr="006331F3">
        <w:rPr>
          <w:rFonts w:ascii="Times New Roman" w:hAnsi="Times New Roman" w:cs="Times New Roman"/>
          <w:sz w:val="24"/>
          <w:szCs w:val="24"/>
        </w:rPr>
        <w:t>DRAM[</w:t>
      </w:r>
      <w:proofErr w:type="gramEnd"/>
      <w:r w:rsidRPr="006331F3">
        <w:rPr>
          <w:rFonts w:ascii="Times New Roman" w:hAnsi="Times New Roman" w:cs="Times New Roman"/>
          <w:sz w:val="24"/>
          <w:szCs w:val="24"/>
        </w:rPr>
        <w:t>11]. These channels allow for multiple computational nodes to access the 8.7 PB of memory at once, reducing bottlenecks and possible stalls in the paralleliz</w:t>
      </w:r>
      <w:r w:rsidRPr="006331F3">
        <w:rPr>
          <w:rFonts w:ascii="Times New Roman" w:hAnsi="Times New Roman" w:cs="Times New Roman"/>
          <w:sz w:val="24"/>
          <w:szCs w:val="24"/>
        </w:rPr>
        <w:t>ation process.</w:t>
      </w:r>
    </w:p>
    <w:p w14:paraId="6A00AA99" w14:textId="77777777" w:rsidR="00AE7D88" w:rsidRDefault="006D08F9">
      <w:pPr>
        <w:spacing w:line="480" w:lineRule="auto"/>
        <w:jc w:val="center"/>
        <w:rPr>
          <w:sz w:val="24"/>
          <w:szCs w:val="24"/>
        </w:rPr>
      </w:pPr>
      <w:r>
        <w:rPr>
          <w:noProof/>
          <w:sz w:val="24"/>
          <w:szCs w:val="24"/>
        </w:rPr>
        <w:drawing>
          <wp:inline distT="114300" distB="114300" distL="114300" distR="114300" wp14:anchorId="17724657" wp14:editId="16014250">
            <wp:extent cx="5310188" cy="27572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10188" cy="2757213"/>
                    </a:xfrm>
                    <a:prstGeom prst="rect">
                      <a:avLst/>
                    </a:prstGeom>
                    <a:ln/>
                  </pic:spPr>
                </pic:pic>
              </a:graphicData>
            </a:graphic>
          </wp:inline>
        </w:drawing>
      </w:r>
    </w:p>
    <w:p w14:paraId="369D8D9E" w14:textId="77777777" w:rsidR="00AE7D88" w:rsidRPr="006331F3" w:rsidRDefault="006D08F9">
      <w:pPr>
        <w:spacing w:line="480" w:lineRule="auto"/>
        <w:jc w:val="center"/>
        <w:rPr>
          <w:rFonts w:ascii="Times New Roman" w:hAnsi="Times New Roman" w:cs="Times New Roman"/>
        </w:rPr>
      </w:pPr>
      <w:r w:rsidRPr="006331F3">
        <w:rPr>
          <w:rFonts w:ascii="Times New Roman" w:hAnsi="Times New Roman" w:cs="Times New Roman"/>
        </w:rPr>
        <w:t xml:space="preserve">Figure 4. High Bandwidth Memory Diagram [11.1] </w:t>
      </w:r>
    </w:p>
    <w:p w14:paraId="554EBEAA" w14:textId="77777777" w:rsidR="00AE7D88" w:rsidRDefault="006D08F9">
      <w:pPr>
        <w:spacing w:line="480" w:lineRule="auto"/>
        <w:ind w:firstLine="720"/>
        <w:rPr>
          <w:sz w:val="24"/>
          <w:szCs w:val="24"/>
        </w:rPr>
      </w:pPr>
      <w:r>
        <w:rPr>
          <w:sz w:val="24"/>
          <w:szCs w:val="24"/>
        </w:rPr>
        <w:t xml:space="preserve"> </w:t>
      </w:r>
    </w:p>
    <w:p w14:paraId="48F5588C" w14:textId="77777777" w:rsidR="00AE7D88" w:rsidRPr="006331F3" w:rsidRDefault="006D08F9">
      <w:pPr>
        <w:spacing w:line="480" w:lineRule="auto"/>
        <w:rPr>
          <w:rFonts w:ascii="Times New Roman" w:hAnsi="Times New Roman" w:cs="Times New Roman"/>
          <w:b/>
          <w:sz w:val="32"/>
          <w:szCs w:val="32"/>
        </w:rPr>
      </w:pPr>
      <w:r w:rsidRPr="006331F3">
        <w:rPr>
          <w:rFonts w:ascii="Times New Roman" w:hAnsi="Times New Roman" w:cs="Times New Roman"/>
          <w:b/>
          <w:sz w:val="32"/>
          <w:szCs w:val="32"/>
        </w:rPr>
        <w:t>Weaknesses</w:t>
      </w:r>
    </w:p>
    <w:p w14:paraId="0752D611" w14:textId="77777777" w:rsidR="00AE7D88" w:rsidRPr="006331F3" w:rsidRDefault="006D08F9">
      <w:pPr>
        <w:spacing w:line="480" w:lineRule="auto"/>
        <w:rPr>
          <w:rFonts w:ascii="Times New Roman" w:hAnsi="Times New Roman" w:cs="Times New Roman"/>
          <w:b/>
          <w:sz w:val="24"/>
          <w:szCs w:val="24"/>
        </w:rPr>
      </w:pPr>
      <w:r>
        <w:rPr>
          <w:b/>
          <w:sz w:val="24"/>
          <w:szCs w:val="24"/>
        </w:rPr>
        <w:lastRenderedPageBreak/>
        <w:tab/>
      </w:r>
      <w:r w:rsidRPr="006331F3">
        <w:rPr>
          <w:rFonts w:ascii="Times New Roman" w:hAnsi="Times New Roman" w:cs="Times New Roman"/>
          <w:sz w:val="24"/>
          <w:szCs w:val="24"/>
        </w:rPr>
        <w:t>Although the Intel Xeon E5-2690 v4 CPU components in the CX40 portion of the system are slightly better than the Intel Xeon E5-2690 v3 CPU components within the CX50, the CX40 c</w:t>
      </w:r>
      <w:r w:rsidRPr="006331F3">
        <w:rPr>
          <w:rFonts w:ascii="Times New Roman" w:hAnsi="Times New Roman" w:cs="Times New Roman"/>
          <w:sz w:val="24"/>
          <w:szCs w:val="24"/>
        </w:rPr>
        <w:t xml:space="preserve">ontains only CPU components. Since CPU’s are primarily optimized for single threaded performance, this means CX40 system has far less parallelization potential compared to the CX50, making it far slower at performing large calculations. Since the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is primarily used for large scale data analysis, most of it passes through the CX50 nodes with GPU accelerators, as they process much faster.  </w:t>
      </w:r>
    </w:p>
    <w:p w14:paraId="0FEB1089" w14:textId="77777777" w:rsidR="00AE7D88" w:rsidRPr="006331F3" w:rsidRDefault="006D08F9">
      <w:pPr>
        <w:spacing w:line="480" w:lineRule="auto"/>
        <w:rPr>
          <w:rFonts w:ascii="Times New Roman" w:hAnsi="Times New Roman" w:cs="Times New Roman"/>
          <w:b/>
          <w:sz w:val="32"/>
          <w:szCs w:val="32"/>
        </w:rPr>
      </w:pPr>
      <w:r w:rsidRPr="006331F3">
        <w:rPr>
          <w:rFonts w:ascii="Times New Roman" w:hAnsi="Times New Roman" w:cs="Times New Roman"/>
          <w:sz w:val="32"/>
          <w:szCs w:val="32"/>
        </w:rPr>
        <w:t xml:space="preserve"> </w:t>
      </w:r>
      <w:r w:rsidRPr="006331F3">
        <w:rPr>
          <w:rFonts w:ascii="Times New Roman" w:hAnsi="Times New Roman" w:cs="Times New Roman"/>
          <w:b/>
          <w:sz w:val="32"/>
          <w:szCs w:val="32"/>
        </w:rPr>
        <w:t>Summit Comparison</w:t>
      </w:r>
    </w:p>
    <w:p w14:paraId="47E620C0" w14:textId="50DE0F47" w:rsidR="00AE7D88" w:rsidRPr="006331F3" w:rsidRDefault="006D08F9">
      <w:pPr>
        <w:spacing w:line="480" w:lineRule="auto"/>
        <w:ind w:firstLine="720"/>
        <w:rPr>
          <w:rFonts w:ascii="Times New Roman" w:hAnsi="Times New Roman" w:cs="Times New Roman"/>
          <w:sz w:val="24"/>
          <w:szCs w:val="24"/>
        </w:rPr>
      </w:pPr>
      <w:r w:rsidRPr="006331F3">
        <w:rPr>
          <w:rFonts w:ascii="Times New Roman" w:hAnsi="Times New Roman" w:cs="Times New Roman"/>
          <w:sz w:val="24"/>
          <w:szCs w:val="24"/>
        </w:rPr>
        <w:t xml:space="preserve">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contains 7517 total compute nodes while Summit has 4608 nodes. However, only 5704 </w:t>
      </w:r>
      <w:r w:rsidRPr="006331F3">
        <w:rPr>
          <w:rFonts w:ascii="Times New Roman" w:hAnsi="Times New Roman" w:cs="Times New Roman"/>
          <w:sz w:val="24"/>
          <w:szCs w:val="24"/>
        </w:rPr>
        <w:t xml:space="preserve">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nodes are hybrid architecture.</w:t>
      </w:r>
      <w:r w:rsidR="006331F3">
        <w:rPr>
          <w:rFonts w:ascii="Times New Roman" w:hAnsi="Times New Roman" w:cs="Times New Roman"/>
          <w:sz w:val="24"/>
          <w:szCs w:val="24"/>
        </w:rPr>
        <w:t xml:space="preserve"> This means the rest of the nodes on Piz </w:t>
      </w:r>
      <w:proofErr w:type="spellStart"/>
      <w:r w:rsidR="006331F3">
        <w:rPr>
          <w:rFonts w:ascii="Times New Roman" w:hAnsi="Times New Roman" w:cs="Times New Roman"/>
          <w:sz w:val="24"/>
          <w:szCs w:val="24"/>
        </w:rPr>
        <w:t>Daint</w:t>
      </w:r>
      <w:proofErr w:type="spellEnd"/>
      <w:r w:rsidR="006331F3">
        <w:rPr>
          <w:rFonts w:ascii="Times New Roman" w:hAnsi="Times New Roman" w:cs="Times New Roman"/>
          <w:sz w:val="24"/>
          <w:szCs w:val="24"/>
        </w:rPr>
        <w:t xml:space="preserve"> cannot paralle</w:t>
      </w:r>
      <w:r w:rsidR="00B0787A">
        <w:rPr>
          <w:rFonts w:ascii="Times New Roman" w:hAnsi="Times New Roman" w:cs="Times New Roman"/>
          <w:sz w:val="24"/>
          <w:szCs w:val="24"/>
        </w:rPr>
        <w:t xml:space="preserve">lize on a large scale. </w:t>
      </w:r>
      <w:r w:rsidRPr="006331F3">
        <w:rPr>
          <w:rFonts w:ascii="Times New Roman" w:hAnsi="Times New Roman" w:cs="Times New Roman"/>
          <w:sz w:val="24"/>
          <w:szCs w:val="24"/>
        </w:rPr>
        <w:t xml:space="preserve">Each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hybrid node has one 12-CPU and one GPU, on the other hand, each Summit compute node has 2 22-core CPUs and six GPU accelerators. Additionally, the GPU’s used by Summit are Nvidia V100’s, which are the</w:t>
      </w:r>
      <w:r w:rsidRPr="006331F3">
        <w:rPr>
          <w:rFonts w:ascii="Times New Roman" w:hAnsi="Times New Roman" w:cs="Times New Roman"/>
          <w:sz w:val="24"/>
          <w:szCs w:val="24"/>
        </w:rPr>
        <w:t xml:space="preserve"> successors to the Nvidia P100’s on the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One aspect of this is that the V100 has 24 more streaming multiprocessors, meaning it has 1536 more CUDA cores per GPU. Even so, both Summit and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use </w:t>
      </w:r>
      <w:proofErr w:type="spellStart"/>
      <w:r w:rsidRPr="006331F3">
        <w:rPr>
          <w:rFonts w:ascii="Times New Roman" w:hAnsi="Times New Roman" w:cs="Times New Roman"/>
          <w:sz w:val="24"/>
          <w:szCs w:val="24"/>
        </w:rPr>
        <w:t>NVLink</w:t>
      </w:r>
      <w:proofErr w:type="spellEnd"/>
      <w:r w:rsidRPr="006331F3">
        <w:rPr>
          <w:rFonts w:ascii="Times New Roman" w:hAnsi="Times New Roman" w:cs="Times New Roman"/>
          <w:sz w:val="24"/>
          <w:szCs w:val="24"/>
        </w:rPr>
        <w:t xml:space="preserve">. Summit has higher overall performance </w:t>
      </w:r>
      <w:r w:rsidRPr="006331F3">
        <w:rPr>
          <w:rFonts w:ascii="Times New Roman" w:hAnsi="Times New Roman" w:cs="Times New Roman"/>
          <w:sz w:val="24"/>
          <w:szCs w:val="24"/>
        </w:rPr>
        <w:t xml:space="preserve">than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w:t>
      </w:r>
    </w:p>
    <w:p w14:paraId="7522F106" w14:textId="10E05DBA" w:rsidR="001E2258" w:rsidRPr="006331F3" w:rsidRDefault="006D08F9" w:rsidP="001E2258">
      <w:pPr>
        <w:spacing w:line="480" w:lineRule="auto"/>
        <w:ind w:firstLine="720"/>
        <w:rPr>
          <w:rFonts w:ascii="Times New Roman" w:hAnsi="Times New Roman" w:cs="Times New Roman"/>
          <w:b/>
          <w:sz w:val="36"/>
          <w:szCs w:val="36"/>
        </w:rPr>
      </w:pPr>
      <w:r w:rsidRPr="006331F3">
        <w:rPr>
          <w:rFonts w:ascii="Times New Roman" w:hAnsi="Times New Roman" w:cs="Times New Roman"/>
          <w:sz w:val="24"/>
          <w:szCs w:val="24"/>
        </w:rPr>
        <w:t xml:space="preserve">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utilizes PCIe 3rd generation </w:t>
      </w:r>
      <w:r w:rsidR="001E2258" w:rsidRPr="006331F3">
        <w:rPr>
          <w:rFonts w:ascii="Times New Roman" w:hAnsi="Times New Roman" w:cs="Times New Roman"/>
          <w:sz w:val="24"/>
          <w:szCs w:val="24"/>
        </w:rPr>
        <w:t xml:space="preserve">data </w:t>
      </w:r>
      <w:r w:rsidRPr="006331F3">
        <w:rPr>
          <w:rFonts w:ascii="Times New Roman" w:hAnsi="Times New Roman" w:cs="Times New Roman"/>
          <w:sz w:val="24"/>
          <w:szCs w:val="24"/>
        </w:rPr>
        <w:t xml:space="preserve">busses, which are slower than the 4th generation busses on the </w:t>
      </w:r>
      <w:proofErr w:type="gramStart"/>
      <w:r w:rsidRPr="006331F3">
        <w:rPr>
          <w:rFonts w:ascii="Times New Roman" w:hAnsi="Times New Roman" w:cs="Times New Roman"/>
          <w:sz w:val="24"/>
          <w:szCs w:val="24"/>
        </w:rPr>
        <w:t>Summit  [</w:t>
      </w:r>
      <w:proofErr w:type="gramEnd"/>
      <w:r w:rsidRPr="006331F3">
        <w:rPr>
          <w:rFonts w:ascii="Times New Roman" w:hAnsi="Times New Roman" w:cs="Times New Roman"/>
          <w:sz w:val="24"/>
          <w:szCs w:val="24"/>
        </w:rPr>
        <w:t xml:space="preserve">10],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also has 241.3GB less storage than Summit. Since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uses Pascal GPUs, they cannot page fault and any active</w:t>
      </w:r>
      <w:r w:rsidRPr="006331F3">
        <w:rPr>
          <w:rFonts w:ascii="Times New Roman" w:hAnsi="Times New Roman" w:cs="Times New Roman"/>
          <w:sz w:val="24"/>
          <w:szCs w:val="24"/>
        </w:rPr>
        <w:t xml:space="preserve"> processes must acquire the </w:t>
      </w:r>
      <w:proofErr w:type="gramStart"/>
      <w:r w:rsidRPr="006331F3">
        <w:rPr>
          <w:rFonts w:ascii="Times New Roman" w:hAnsi="Times New Roman" w:cs="Times New Roman"/>
          <w:sz w:val="24"/>
          <w:szCs w:val="24"/>
        </w:rPr>
        <w:t>all of</w:t>
      </w:r>
      <w:proofErr w:type="gramEnd"/>
      <w:r w:rsidRPr="006331F3">
        <w:rPr>
          <w:rFonts w:ascii="Times New Roman" w:hAnsi="Times New Roman" w:cs="Times New Roman"/>
          <w:sz w:val="24"/>
          <w:szCs w:val="24"/>
        </w:rPr>
        <w:t xml:space="preserve"> the memory space, which creates the potential for more bottlenecks in the </w:t>
      </w:r>
      <w:proofErr w:type="spellStart"/>
      <w:r w:rsidRPr="006331F3">
        <w:rPr>
          <w:rFonts w:ascii="Times New Roman" w:hAnsi="Times New Roman" w:cs="Times New Roman"/>
          <w:sz w:val="24"/>
          <w:szCs w:val="24"/>
        </w:rPr>
        <w:t>parrelization</w:t>
      </w:r>
      <w:proofErr w:type="spellEnd"/>
      <w:r w:rsidRPr="006331F3">
        <w:rPr>
          <w:rFonts w:ascii="Times New Roman" w:hAnsi="Times New Roman" w:cs="Times New Roman"/>
          <w:sz w:val="24"/>
          <w:szCs w:val="24"/>
        </w:rPr>
        <w:t xml:space="preserve">. Additionally, the hybrid CPUs on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 xml:space="preserve"> have a maximum bandwidth capacity of 68 GB/s, while Summit has 100GB/s. Overall Summit ha</w:t>
      </w:r>
      <w:r w:rsidRPr="006331F3">
        <w:rPr>
          <w:rFonts w:ascii="Times New Roman" w:hAnsi="Times New Roman" w:cs="Times New Roman"/>
          <w:sz w:val="24"/>
          <w:szCs w:val="24"/>
        </w:rPr>
        <w:t xml:space="preserve">s better memory performance and allocation the Piz </w:t>
      </w:r>
      <w:proofErr w:type="spellStart"/>
      <w:r w:rsidRPr="006331F3">
        <w:rPr>
          <w:rFonts w:ascii="Times New Roman" w:hAnsi="Times New Roman" w:cs="Times New Roman"/>
          <w:sz w:val="24"/>
          <w:szCs w:val="24"/>
        </w:rPr>
        <w:t>Daint</w:t>
      </w:r>
      <w:proofErr w:type="spellEnd"/>
      <w:r w:rsidRPr="006331F3">
        <w:rPr>
          <w:rFonts w:ascii="Times New Roman" w:hAnsi="Times New Roman" w:cs="Times New Roman"/>
          <w:sz w:val="24"/>
          <w:szCs w:val="24"/>
        </w:rPr>
        <w:t>.</w:t>
      </w:r>
    </w:p>
    <w:p w14:paraId="5101DBA4" w14:textId="77777777" w:rsidR="001E2258" w:rsidRDefault="001E2258" w:rsidP="001E2258">
      <w:bookmarkStart w:id="0" w:name="_GoBack"/>
      <w:r>
        <w:rPr>
          <w:color w:val="000000"/>
          <w:sz w:val="20"/>
          <w:szCs w:val="20"/>
          <w:shd w:val="clear" w:color="auto" w:fill="FFFFFF"/>
        </w:rPr>
        <w:lastRenderedPageBreak/>
        <w:t>"Swiss National Supercomputing Centre (CSCS) | TOP500 Supercomputer Sites." </w:t>
      </w:r>
      <w:r>
        <w:rPr>
          <w:i/>
          <w:iCs/>
          <w:color w:val="000000"/>
          <w:sz w:val="20"/>
          <w:szCs w:val="20"/>
          <w:shd w:val="clear" w:color="auto" w:fill="FFFFFF"/>
        </w:rPr>
        <w:t>Top500.org</w:t>
      </w:r>
      <w:r>
        <w:rPr>
          <w:color w:val="000000"/>
          <w:sz w:val="20"/>
          <w:szCs w:val="20"/>
          <w:shd w:val="clear" w:color="auto" w:fill="FFFFFF"/>
        </w:rPr>
        <w:t>. Web. 2 Apr. 2019.</w:t>
      </w:r>
      <w:r>
        <w:t xml:space="preserve"> </w:t>
      </w:r>
    </w:p>
    <w:p w14:paraId="588575C7" w14:textId="1826DB3B" w:rsidR="001E2258" w:rsidRDefault="001E2258" w:rsidP="001E2258">
      <w:hyperlink r:id="rId8">
        <w:r>
          <w:rPr>
            <w:color w:val="1155CC"/>
            <w:u w:val="single"/>
          </w:rPr>
          <w:t>https://www.top500.org/site/50422</w:t>
        </w:r>
      </w:hyperlink>
      <w:r>
        <w:t xml:space="preserve">  </w:t>
      </w:r>
      <w:r>
        <w:t>[5.3]</w:t>
      </w:r>
    </w:p>
    <w:p w14:paraId="13044437" w14:textId="77777777" w:rsidR="001E2258" w:rsidRDefault="001E2258" w:rsidP="001E2258"/>
    <w:p w14:paraId="78668FA8" w14:textId="77777777" w:rsidR="001E2258" w:rsidRDefault="001E2258" w:rsidP="001E2258">
      <w:pPr>
        <w:rPr>
          <w:color w:val="000000"/>
          <w:sz w:val="20"/>
          <w:szCs w:val="20"/>
          <w:shd w:val="clear" w:color="auto" w:fill="FFFFFF"/>
        </w:rPr>
      </w:pPr>
      <w:r>
        <w:rPr>
          <w:color w:val="000000"/>
          <w:sz w:val="20"/>
          <w:szCs w:val="20"/>
          <w:shd w:val="clear" w:color="auto" w:fill="FFFFFF"/>
        </w:rPr>
        <w:t xml:space="preserve">"Piz </w:t>
      </w:r>
      <w:proofErr w:type="spellStart"/>
      <w:r>
        <w:rPr>
          <w:color w:val="000000"/>
          <w:sz w:val="20"/>
          <w:szCs w:val="20"/>
          <w:shd w:val="clear" w:color="auto" w:fill="FFFFFF"/>
        </w:rPr>
        <w:t>Daint</w:t>
      </w:r>
      <w:proofErr w:type="spellEnd"/>
      <w:r>
        <w:rPr>
          <w:color w:val="000000"/>
          <w:sz w:val="20"/>
          <w:szCs w:val="20"/>
          <w:shd w:val="clear" w:color="auto" w:fill="FFFFFF"/>
        </w:rPr>
        <w:t xml:space="preserve"> &amp; Piz Dora." </w:t>
      </w:r>
      <w:r>
        <w:rPr>
          <w:i/>
          <w:iCs/>
          <w:color w:val="000000"/>
          <w:sz w:val="20"/>
          <w:szCs w:val="20"/>
          <w:shd w:val="clear" w:color="auto" w:fill="FFFFFF"/>
        </w:rPr>
        <w:t>CSCS</w:t>
      </w:r>
      <w:r>
        <w:rPr>
          <w:color w:val="000000"/>
          <w:sz w:val="20"/>
          <w:szCs w:val="20"/>
          <w:shd w:val="clear" w:color="auto" w:fill="FFFFFF"/>
        </w:rPr>
        <w:t xml:space="preserve">. </w:t>
      </w:r>
      <w:proofErr w:type="spellStart"/>
      <w:r>
        <w:rPr>
          <w:color w:val="000000"/>
          <w:sz w:val="20"/>
          <w:szCs w:val="20"/>
          <w:shd w:val="clear" w:color="auto" w:fill="FFFFFF"/>
        </w:rPr>
        <w:t>N.p.</w:t>
      </w:r>
      <w:proofErr w:type="spellEnd"/>
      <w:r>
        <w:rPr>
          <w:color w:val="000000"/>
          <w:sz w:val="20"/>
          <w:szCs w:val="20"/>
          <w:shd w:val="clear" w:color="auto" w:fill="FFFFFF"/>
        </w:rPr>
        <w:t xml:space="preserve">, 2019. Web. 2 Apr. 2019.  </w:t>
      </w:r>
    </w:p>
    <w:p w14:paraId="5C837CE4" w14:textId="415EB081" w:rsidR="001E2258" w:rsidRDefault="001E2258" w:rsidP="001E2258">
      <w:hyperlink r:id="rId9">
        <w:r>
          <w:rPr>
            <w:color w:val="1155CC"/>
            <w:u w:val="single"/>
          </w:rPr>
          <w:t>https://www.cscs.ch/computers/dismissed/piz-daint-piz-dora/</w:t>
        </w:r>
      </w:hyperlink>
      <w:r>
        <w:rPr>
          <w:color w:val="000000"/>
          <w:sz w:val="20"/>
          <w:szCs w:val="20"/>
          <w:shd w:val="clear" w:color="auto" w:fill="FFFFFF"/>
        </w:rPr>
        <w:t xml:space="preserve"> </w:t>
      </w:r>
      <w:r>
        <w:rPr>
          <w:color w:val="000000"/>
          <w:sz w:val="20"/>
          <w:szCs w:val="20"/>
          <w:shd w:val="clear" w:color="auto" w:fill="FFFFFF"/>
        </w:rPr>
        <w:t xml:space="preserve">[5.4] </w:t>
      </w:r>
    </w:p>
    <w:p w14:paraId="738334AA" w14:textId="77777777" w:rsidR="001E2258" w:rsidRDefault="001E2258" w:rsidP="001E2258"/>
    <w:p w14:paraId="394F8092" w14:textId="77777777" w:rsidR="001E2258" w:rsidRDefault="001E2258" w:rsidP="001E2258">
      <w:r>
        <w:rPr>
          <w:color w:val="000000"/>
          <w:sz w:val="20"/>
          <w:szCs w:val="20"/>
          <w:shd w:val="clear" w:color="auto" w:fill="FFFFFF"/>
        </w:rPr>
        <w:t xml:space="preserve">"Systems-Level Configuration </w:t>
      </w:r>
      <w:proofErr w:type="gramStart"/>
      <w:r>
        <w:rPr>
          <w:color w:val="000000"/>
          <w:sz w:val="20"/>
          <w:szCs w:val="20"/>
          <w:shd w:val="clear" w:color="auto" w:fill="FFFFFF"/>
        </w:rPr>
        <w:t>And</w:t>
      </w:r>
      <w:proofErr w:type="gramEnd"/>
      <w:r>
        <w:rPr>
          <w:color w:val="000000"/>
          <w:sz w:val="20"/>
          <w:szCs w:val="20"/>
          <w:shd w:val="clear" w:color="auto" w:fill="FFFFFF"/>
        </w:rPr>
        <w:t xml:space="preserve"> </w:t>
      </w:r>
      <w:proofErr w:type="spellStart"/>
      <w:r>
        <w:rPr>
          <w:color w:val="000000"/>
          <w:sz w:val="20"/>
          <w:szCs w:val="20"/>
          <w:shd w:val="clear" w:color="auto" w:fill="FFFFFF"/>
        </w:rPr>
        <w:t>Customisation</w:t>
      </w:r>
      <w:proofErr w:type="spellEnd"/>
      <w:r>
        <w:rPr>
          <w:color w:val="000000"/>
          <w:sz w:val="20"/>
          <w:szCs w:val="20"/>
          <w:shd w:val="clear" w:color="auto" w:fill="FFFFFF"/>
        </w:rPr>
        <w:t xml:space="preserve"> Of Hybrid Cray XC30." </w:t>
      </w:r>
      <w:r>
        <w:rPr>
          <w:i/>
          <w:iCs/>
          <w:color w:val="000000"/>
          <w:sz w:val="20"/>
          <w:szCs w:val="20"/>
          <w:shd w:val="clear" w:color="auto" w:fill="FFFFFF"/>
        </w:rPr>
        <w:t>Research Gate</w:t>
      </w:r>
      <w:r>
        <w:rPr>
          <w:color w:val="000000"/>
          <w:sz w:val="20"/>
          <w:szCs w:val="20"/>
          <w:shd w:val="clear" w:color="auto" w:fill="FFFFFF"/>
        </w:rPr>
        <w:t xml:space="preserve">. </w:t>
      </w:r>
      <w:proofErr w:type="spellStart"/>
      <w:r>
        <w:rPr>
          <w:color w:val="000000"/>
          <w:sz w:val="20"/>
          <w:szCs w:val="20"/>
          <w:shd w:val="clear" w:color="auto" w:fill="FFFFFF"/>
        </w:rPr>
        <w:t>N.p.</w:t>
      </w:r>
      <w:proofErr w:type="spellEnd"/>
      <w:r>
        <w:rPr>
          <w:color w:val="000000"/>
          <w:sz w:val="20"/>
          <w:szCs w:val="20"/>
          <w:shd w:val="clear" w:color="auto" w:fill="FFFFFF"/>
        </w:rPr>
        <w:t>, 2014. Web. 2 Apr. 2019.</w:t>
      </w:r>
      <w:r>
        <w:t xml:space="preserve">  </w:t>
      </w:r>
    </w:p>
    <w:p w14:paraId="0B884024" w14:textId="4FDAB555" w:rsidR="001E2258" w:rsidRDefault="001E2258" w:rsidP="001E2258">
      <w:r w:rsidRPr="001E2258">
        <w:t>https://www.researchgate.net/publication/285583469_Systems-level_Configuration_and_Customisation_of_Hybrid_Cray_XC30</w:t>
      </w:r>
      <w:r w:rsidRPr="001E2258">
        <w:t xml:space="preserve"> </w:t>
      </w:r>
      <w:r>
        <w:t>[7] (IN depth systems info)</w:t>
      </w:r>
    </w:p>
    <w:p w14:paraId="60A2FA98" w14:textId="77777777" w:rsidR="001E2258" w:rsidRDefault="001E2258" w:rsidP="001E2258"/>
    <w:p w14:paraId="1F37FC0F" w14:textId="77777777" w:rsidR="001E2258" w:rsidRDefault="001E2258" w:rsidP="001E2258">
      <w:r>
        <w:rPr>
          <w:i/>
          <w:iCs/>
          <w:color w:val="000000"/>
          <w:sz w:val="20"/>
          <w:szCs w:val="20"/>
          <w:shd w:val="clear" w:color="auto" w:fill="FFFFFF"/>
        </w:rPr>
        <w:t>NVIDIA TESLA P100</w:t>
      </w:r>
      <w:r>
        <w:rPr>
          <w:color w:val="000000"/>
          <w:sz w:val="20"/>
          <w:szCs w:val="20"/>
          <w:shd w:val="clear" w:color="auto" w:fill="FFFFFF"/>
        </w:rPr>
        <w:t>. Web. 2 Apr. 2019.</w:t>
      </w:r>
      <w:r>
        <w:t xml:space="preserve"> </w:t>
      </w:r>
    </w:p>
    <w:p w14:paraId="677479E0" w14:textId="08620409" w:rsidR="001E2258" w:rsidRDefault="001E2258" w:rsidP="001E2258">
      <w:hyperlink r:id="rId10">
        <w:r>
          <w:rPr>
            <w:color w:val="1155CC"/>
            <w:u w:val="single"/>
          </w:rPr>
          <w:t>https://images.nvidia.com/content/pdf/tesla/whitepaper/pascal-architecture-whitepaper.pdf</w:t>
        </w:r>
      </w:hyperlink>
      <w:r>
        <w:t xml:space="preserve"> </w:t>
      </w:r>
      <w:r>
        <w:t>[8.1] (NVIDIA P100)</w:t>
      </w:r>
    </w:p>
    <w:p w14:paraId="7A746C59" w14:textId="77777777" w:rsidR="001E2258" w:rsidRDefault="001E2258" w:rsidP="001E2258"/>
    <w:p w14:paraId="0811273F" w14:textId="77777777" w:rsidR="001E2258" w:rsidRDefault="001E2258" w:rsidP="001E2258">
      <w:proofErr w:type="spellStart"/>
      <w:r>
        <w:rPr>
          <w:color w:val="000000"/>
          <w:sz w:val="20"/>
          <w:szCs w:val="20"/>
          <w:shd w:val="clear" w:color="auto" w:fill="FFFFFF"/>
        </w:rPr>
        <w:t>Marsella</w:t>
      </w:r>
      <w:proofErr w:type="spellEnd"/>
      <w:r>
        <w:rPr>
          <w:color w:val="000000"/>
          <w:sz w:val="20"/>
          <w:szCs w:val="20"/>
          <w:shd w:val="clear" w:color="auto" w:fill="FFFFFF"/>
        </w:rPr>
        <w:t>, Luca. </w:t>
      </w:r>
      <w:r>
        <w:rPr>
          <w:i/>
          <w:iCs/>
          <w:color w:val="000000"/>
          <w:sz w:val="20"/>
          <w:szCs w:val="20"/>
          <w:shd w:val="clear" w:color="auto" w:fill="FFFFFF"/>
        </w:rPr>
        <w:t xml:space="preserve">Best Practices </w:t>
      </w:r>
      <w:proofErr w:type="gramStart"/>
      <w:r>
        <w:rPr>
          <w:i/>
          <w:iCs/>
          <w:color w:val="000000"/>
          <w:sz w:val="20"/>
          <w:szCs w:val="20"/>
          <w:shd w:val="clear" w:color="auto" w:fill="FFFFFF"/>
        </w:rPr>
        <w:t>For</w:t>
      </w:r>
      <w:proofErr w:type="gramEnd"/>
      <w:r>
        <w:rPr>
          <w:i/>
          <w:iCs/>
          <w:color w:val="000000"/>
          <w:sz w:val="20"/>
          <w:szCs w:val="20"/>
          <w:shd w:val="clear" w:color="auto" w:fill="FFFFFF"/>
        </w:rPr>
        <w:t xml:space="preserve"> Building Software On Piz </w:t>
      </w:r>
      <w:proofErr w:type="spellStart"/>
      <w:r>
        <w:rPr>
          <w:i/>
          <w:iCs/>
          <w:color w:val="000000"/>
          <w:sz w:val="20"/>
          <w:szCs w:val="20"/>
          <w:shd w:val="clear" w:color="auto" w:fill="FFFFFF"/>
        </w:rPr>
        <w:t>Daint</w:t>
      </w:r>
      <w:proofErr w:type="spellEnd"/>
      <w:r>
        <w:rPr>
          <w:color w:val="000000"/>
          <w:sz w:val="20"/>
          <w:szCs w:val="20"/>
          <w:shd w:val="clear" w:color="auto" w:fill="FFFFFF"/>
        </w:rPr>
        <w:t>. 2019. Web. 2 Apr. 2019.</w:t>
      </w:r>
      <w:r>
        <w:t xml:space="preserve"> </w:t>
      </w:r>
    </w:p>
    <w:p w14:paraId="5F6D9AB3" w14:textId="11C412BF" w:rsidR="001E2258" w:rsidRDefault="001E2258" w:rsidP="001E2258">
      <w:hyperlink r:id="rId11">
        <w:r>
          <w:rPr>
            <w:color w:val="1155CC"/>
            <w:u w:val="single"/>
          </w:rPr>
          <w:t>https://www.cscs.ch/fileadmin/user_upload/contents_userLab/building_software_piz_daint.pdf</w:t>
        </w:r>
      </w:hyperlink>
      <w:r>
        <w:t xml:space="preserve"> </w:t>
      </w:r>
      <w:r>
        <w:t xml:space="preserve"> </w:t>
      </w:r>
      <w:r>
        <w:t>[9] (Software/OS)</w:t>
      </w:r>
    </w:p>
    <w:p w14:paraId="68354660" w14:textId="77777777" w:rsidR="001E2258" w:rsidRDefault="001E2258" w:rsidP="001E2258"/>
    <w:p w14:paraId="5ED9C2C4" w14:textId="77777777" w:rsidR="001E2258" w:rsidRDefault="001E2258" w:rsidP="001E2258">
      <w:proofErr w:type="spellStart"/>
      <w:r>
        <w:rPr>
          <w:color w:val="000000"/>
          <w:sz w:val="20"/>
          <w:szCs w:val="20"/>
          <w:shd w:val="clear" w:color="auto" w:fill="FFFFFF"/>
        </w:rPr>
        <w:t>Brueckner</w:t>
      </w:r>
      <w:proofErr w:type="spellEnd"/>
      <w:r>
        <w:rPr>
          <w:color w:val="000000"/>
          <w:sz w:val="20"/>
          <w:szCs w:val="20"/>
          <w:shd w:val="clear" w:color="auto" w:fill="FFFFFF"/>
        </w:rPr>
        <w:t xml:space="preserve">, Rich. "Creating Balance </w:t>
      </w:r>
      <w:proofErr w:type="gramStart"/>
      <w:r>
        <w:rPr>
          <w:color w:val="000000"/>
          <w:sz w:val="20"/>
          <w:szCs w:val="20"/>
          <w:shd w:val="clear" w:color="auto" w:fill="FFFFFF"/>
        </w:rPr>
        <w:t>In</w:t>
      </w:r>
      <w:proofErr w:type="gramEnd"/>
      <w:r>
        <w:rPr>
          <w:color w:val="000000"/>
          <w:sz w:val="20"/>
          <w:szCs w:val="20"/>
          <w:shd w:val="clear" w:color="auto" w:fill="FFFFFF"/>
        </w:rPr>
        <w:t xml:space="preserve"> HPC On The Piz </w:t>
      </w:r>
      <w:proofErr w:type="spellStart"/>
      <w:r>
        <w:rPr>
          <w:color w:val="000000"/>
          <w:sz w:val="20"/>
          <w:szCs w:val="20"/>
          <w:shd w:val="clear" w:color="auto" w:fill="FFFFFF"/>
        </w:rPr>
        <w:t>Daint</w:t>
      </w:r>
      <w:proofErr w:type="spellEnd"/>
      <w:r>
        <w:rPr>
          <w:color w:val="000000"/>
          <w:sz w:val="20"/>
          <w:szCs w:val="20"/>
          <w:shd w:val="clear" w:color="auto" w:fill="FFFFFF"/>
        </w:rPr>
        <w:t xml:space="preserve"> Supercomputer - </w:t>
      </w:r>
      <w:proofErr w:type="spellStart"/>
      <w:r>
        <w:rPr>
          <w:color w:val="000000"/>
          <w:sz w:val="20"/>
          <w:szCs w:val="20"/>
          <w:shd w:val="clear" w:color="auto" w:fill="FFFFFF"/>
        </w:rPr>
        <w:t>Insidehpc</w:t>
      </w:r>
      <w:proofErr w:type="spellEnd"/>
      <w:r>
        <w:rPr>
          <w:color w:val="000000"/>
          <w:sz w:val="20"/>
          <w:szCs w:val="20"/>
          <w:shd w:val="clear" w:color="auto" w:fill="FFFFFF"/>
        </w:rPr>
        <w:t>." </w:t>
      </w:r>
      <w:proofErr w:type="spellStart"/>
      <w:r>
        <w:rPr>
          <w:i/>
          <w:iCs/>
          <w:color w:val="000000"/>
          <w:sz w:val="20"/>
          <w:szCs w:val="20"/>
          <w:shd w:val="clear" w:color="auto" w:fill="FFFFFF"/>
        </w:rPr>
        <w:t>insideHPC</w:t>
      </w:r>
      <w:proofErr w:type="spellEnd"/>
      <w:r>
        <w:rPr>
          <w:color w:val="000000"/>
          <w:sz w:val="20"/>
          <w:szCs w:val="20"/>
          <w:shd w:val="clear" w:color="auto" w:fill="FFFFFF"/>
        </w:rPr>
        <w:t xml:space="preserve">. </w:t>
      </w:r>
      <w:proofErr w:type="spellStart"/>
      <w:r>
        <w:rPr>
          <w:color w:val="000000"/>
          <w:sz w:val="20"/>
          <w:szCs w:val="20"/>
          <w:shd w:val="clear" w:color="auto" w:fill="FFFFFF"/>
        </w:rPr>
        <w:t>N.p.</w:t>
      </w:r>
      <w:proofErr w:type="spellEnd"/>
      <w:r>
        <w:rPr>
          <w:color w:val="000000"/>
          <w:sz w:val="20"/>
          <w:szCs w:val="20"/>
          <w:shd w:val="clear" w:color="auto" w:fill="FFFFFF"/>
        </w:rPr>
        <w:t>, 2016. Web. 2 Apr. 2019.</w:t>
      </w:r>
    </w:p>
    <w:p w14:paraId="6311B6A3" w14:textId="77777777" w:rsidR="001E2258" w:rsidRDefault="001E2258" w:rsidP="001E2258">
      <w:hyperlink r:id="rId12" w:history="1">
        <w:r w:rsidRPr="008438C8">
          <w:rPr>
            <w:rStyle w:val="Hyperlink"/>
          </w:rPr>
          <w:t>https://insidehpc.com/2016/08/creating-balance-in-hpc/</w:t>
        </w:r>
      </w:hyperlink>
      <w:r>
        <w:t xml:space="preserve"> [10] (</w:t>
      </w:r>
      <w:proofErr w:type="spellStart"/>
      <w:r>
        <w:t>Datawarp</w:t>
      </w:r>
      <w:proofErr w:type="spellEnd"/>
      <w:r>
        <w:t xml:space="preserve"> Info)</w:t>
      </w:r>
    </w:p>
    <w:p w14:paraId="39987876" w14:textId="77777777" w:rsidR="001E2258" w:rsidRDefault="001E2258" w:rsidP="001E2258"/>
    <w:p w14:paraId="29521A44" w14:textId="77777777" w:rsidR="001E2258" w:rsidRDefault="001E2258" w:rsidP="001E2258">
      <w:r>
        <w:rPr>
          <w:color w:val="000000"/>
          <w:sz w:val="20"/>
          <w:szCs w:val="20"/>
          <w:shd w:val="clear" w:color="auto" w:fill="FFFFFF"/>
        </w:rPr>
        <w:t>O'Connor, Mike. </w:t>
      </w:r>
      <w:r>
        <w:rPr>
          <w:i/>
          <w:iCs/>
          <w:color w:val="000000"/>
          <w:sz w:val="20"/>
          <w:szCs w:val="20"/>
          <w:shd w:val="clear" w:color="auto" w:fill="FFFFFF"/>
        </w:rPr>
        <w:t xml:space="preserve">Highlights </w:t>
      </w:r>
      <w:proofErr w:type="gramStart"/>
      <w:r>
        <w:rPr>
          <w:i/>
          <w:iCs/>
          <w:color w:val="000000"/>
          <w:sz w:val="20"/>
          <w:szCs w:val="20"/>
          <w:shd w:val="clear" w:color="auto" w:fill="FFFFFF"/>
        </w:rPr>
        <w:t>Of</w:t>
      </w:r>
      <w:proofErr w:type="gramEnd"/>
      <w:r>
        <w:rPr>
          <w:i/>
          <w:iCs/>
          <w:color w:val="000000"/>
          <w:sz w:val="20"/>
          <w:szCs w:val="20"/>
          <w:shd w:val="clear" w:color="auto" w:fill="FFFFFF"/>
        </w:rPr>
        <w:t xml:space="preserve"> The High Bandwidth Memory (HBM) Standard</w:t>
      </w:r>
      <w:r>
        <w:rPr>
          <w:color w:val="000000"/>
          <w:sz w:val="20"/>
          <w:szCs w:val="20"/>
          <w:shd w:val="clear" w:color="auto" w:fill="FFFFFF"/>
        </w:rPr>
        <w:t>. 2014. Web. 3 Apr. 2019.</w:t>
      </w:r>
    </w:p>
    <w:p w14:paraId="4DC65C8C" w14:textId="77777777" w:rsidR="001E2258" w:rsidRDefault="001E2258" w:rsidP="001E2258">
      <w:hyperlink r:id="rId13">
        <w:r>
          <w:rPr>
            <w:color w:val="1155CC"/>
            <w:u w:val="single"/>
          </w:rPr>
          <w:t>http://www.cs.utah.edu/thememoryforum/mike.pdf</w:t>
        </w:r>
      </w:hyperlink>
      <w:r>
        <w:t xml:space="preserve"> [11] (High bandwidth memory)</w:t>
      </w:r>
    </w:p>
    <w:p w14:paraId="4DD94964" w14:textId="77777777" w:rsidR="001E2258" w:rsidRDefault="001E2258" w:rsidP="001E2258"/>
    <w:p w14:paraId="23E155B3" w14:textId="77777777" w:rsidR="001E2258" w:rsidRDefault="001E2258" w:rsidP="001E2258">
      <w:r>
        <w:rPr>
          <w:color w:val="000000"/>
          <w:sz w:val="20"/>
          <w:szCs w:val="20"/>
          <w:shd w:val="clear" w:color="auto" w:fill="FFFFFF"/>
        </w:rPr>
        <w:t>"High Bandwidth Memory | AMD." </w:t>
      </w:r>
      <w:r>
        <w:rPr>
          <w:i/>
          <w:iCs/>
          <w:color w:val="000000"/>
          <w:sz w:val="20"/>
          <w:szCs w:val="20"/>
          <w:shd w:val="clear" w:color="auto" w:fill="FFFFFF"/>
        </w:rPr>
        <w:t>Amd.com</w:t>
      </w:r>
      <w:r>
        <w:rPr>
          <w:color w:val="000000"/>
          <w:sz w:val="20"/>
          <w:szCs w:val="20"/>
          <w:shd w:val="clear" w:color="auto" w:fill="FFFFFF"/>
        </w:rPr>
        <w:t>. Web. 2 Apr. 2019.</w:t>
      </w:r>
    </w:p>
    <w:p w14:paraId="16A17BBD" w14:textId="1BA7C261" w:rsidR="001E2258" w:rsidRDefault="001E2258" w:rsidP="001E2258">
      <w:hyperlink r:id="rId14">
        <w:r>
          <w:rPr>
            <w:color w:val="1155CC"/>
            <w:u w:val="single"/>
          </w:rPr>
          <w:t>https://www.amd.com/en/technologies/hbm</w:t>
        </w:r>
      </w:hyperlink>
      <w:r>
        <w:t xml:space="preserve"> [11.1] (High Bandwidth memory)</w:t>
      </w:r>
    </w:p>
    <w:p w14:paraId="0DD8B8F7" w14:textId="7BC5619A" w:rsidR="004E7D2A" w:rsidRDefault="004E7D2A" w:rsidP="001E2258"/>
    <w:p w14:paraId="5E3E4263" w14:textId="6E8C60FF" w:rsidR="004E7D2A" w:rsidRDefault="004E7D2A" w:rsidP="001E2258">
      <w:r>
        <w:rPr>
          <w:color w:val="000000"/>
          <w:sz w:val="20"/>
          <w:szCs w:val="20"/>
          <w:shd w:val="clear" w:color="auto" w:fill="FFFFFF"/>
        </w:rPr>
        <w:t xml:space="preserve">"Intel® Xeon® Processor E5-2690 V3 (30M Cache, 2.60 </w:t>
      </w:r>
      <w:proofErr w:type="spellStart"/>
      <w:r>
        <w:rPr>
          <w:color w:val="000000"/>
          <w:sz w:val="20"/>
          <w:szCs w:val="20"/>
          <w:shd w:val="clear" w:color="auto" w:fill="FFFFFF"/>
        </w:rPr>
        <w:t>Ghz</w:t>
      </w:r>
      <w:proofErr w:type="spellEnd"/>
      <w:r>
        <w:rPr>
          <w:color w:val="000000"/>
          <w:sz w:val="20"/>
          <w:szCs w:val="20"/>
          <w:shd w:val="clear" w:color="auto" w:fill="FFFFFF"/>
        </w:rPr>
        <w:t>) Product Specifications." </w:t>
      </w:r>
      <w:r>
        <w:rPr>
          <w:i/>
          <w:iCs/>
          <w:color w:val="000000"/>
          <w:sz w:val="20"/>
          <w:szCs w:val="20"/>
          <w:shd w:val="clear" w:color="auto" w:fill="FFFFFF"/>
        </w:rPr>
        <w:t>Ark.intel.com</w:t>
      </w:r>
      <w:r>
        <w:rPr>
          <w:color w:val="000000"/>
          <w:sz w:val="20"/>
          <w:szCs w:val="20"/>
          <w:shd w:val="clear" w:color="auto" w:fill="FFFFFF"/>
        </w:rPr>
        <w:t>. Web. 3 Apr. 2019.</w:t>
      </w:r>
    </w:p>
    <w:p w14:paraId="05AA8648" w14:textId="26A7506E" w:rsidR="004E7D2A" w:rsidRDefault="004E7D2A" w:rsidP="001E2258">
      <w:hyperlink r:id="rId15" w:history="1">
        <w:r w:rsidRPr="008438C8">
          <w:rPr>
            <w:rStyle w:val="Hyperlink"/>
          </w:rPr>
          <w:t>https://ark.intel.com/content/www/us/en/ark/products/81713/intel-xeon-processor-e5-2690-v3-30m-cache-2-60-ghz.html</w:t>
        </w:r>
      </w:hyperlink>
      <w:r>
        <w:t xml:space="preserve"> [12]</w:t>
      </w:r>
    </w:p>
    <w:bookmarkEnd w:id="0"/>
    <w:p w14:paraId="4EAA623A" w14:textId="77777777" w:rsidR="001E2258" w:rsidRDefault="001E2258"/>
    <w:p w14:paraId="1092088E" w14:textId="77777777" w:rsidR="00AE7D88" w:rsidRDefault="00AE7D88"/>
    <w:p w14:paraId="4D5EF019" w14:textId="77777777" w:rsidR="00AE7D88" w:rsidRDefault="00AE7D88"/>
    <w:sectPr w:rsidR="00AE7D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AE7D88"/>
    <w:rsid w:val="00055DD9"/>
    <w:rsid w:val="000B170C"/>
    <w:rsid w:val="000E3764"/>
    <w:rsid w:val="001E2258"/>
    <w:rsid w:val="002942A0"/>
    <w:rsid w:val="004E7D2A"/>
    <w:rsid w:val="006331F3"/>
    <w:rsid w:val="006401C9"/>
    <w:rsid w:val="006D08F9"/>
    <w:rsid w:val="006D1B38"/>
    <w:rsid w:val="006E6D88"/>
    <w:rsid w:val="00A62244"/>
    <w:rsid w:val="00A9238A"/>
    <w:rsid w:val="00AE7D88"/>
    <w:rsid w:val="00B0787A"/>
    <w:rsid w:val="00C433C2"/>
    <w:rsid w:val="00D01287"/>
    <w:rsid w:val="00E00637"/>
    <w:rsid w:val="00E01055"/>
    <w:rsid w:val="00E85C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D1B79"/>
  <w15:docId w15:val="{D9D0A904-2542-435F-BDB2-08AFCF39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0128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1287"/>
    <w:rPr>
      <w:rFonts w:ascii="Segoe UI" w:hAnsi="Segoe UI" w:cs="Segoe UI"/>
      <w:sz w:val="18"/>
      <w:szCs w:val="18"/>
    </w:rPr>
  </w:style>
  <w:style w:type="character" w:styleId="Hyperlink">
    <w:name w:val="Hyperlink"/>
    <w:basedOn w:val="DefaultParagraphFont"/>
    <w:uiPriority w:val="99"/>
    <w:unhideWhenUsed/>
    <w:rsid w:val="00D01287"/>
    <w:rPr>
      <w:color w:val="0000FF" w:themeColor="hyperlink"/>
      <w:u w:val="single"/>
    </w:rPr>
  </w:style>
  <w:style w:type="character" w:styleId="UnresolvedMention">
    <w:name w:val="Unresolved Mention"/>
    <w:basedOn w:val="DefaultParagraphFont"/>
    <w:uiPriority w:val="99"/>
    <w:semiHidden/>
    <w:unhideWhenUsed/>
    <w:rsid w:val="00D012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p500.org/site/50422" TargetMode="External"/><Relationship Id="rId13" Type="http://schemas.openxmlformats.org/officeDocument/2006/relationships/hyperlink" Target="http://www.cs.utah.edu/thememoryforum/mike.pdf"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insidehpc.com/2016/08/creating-balance-in-hpc/"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scs.ch/fileadmin/user_upload/contents_userLab/building_software_piz_daint.pdf" TargetMode="External"/><Relationship Id="rId5" Type="http://schemas.openxmlformats.org/officeDocument/2006/relationships/image" Target="media/image2.png"/><Relationship Id="rId15" Type="http://schemas.openxmlformats.org/officeDocument/2006/relationships/hyperlink" Target="https://ark.intel.com/content/www/us/en/ark/products/81713/intel-xeon-processor-e5-2690-v3-30m-cache-2-60-ghz.html" TargetMode="External"/><Relationship Id="rId10" Type="http://schemas.openxmlformats.org/officeDocument/2006/relationships/hyperlink" Target="https://images.nvidia.com/content/pdf/tesla/whitepaper/pascal-architecture-whitepaper.pdf" TargetMode="External"/><Relationship Id="rId4" Type="http://schemas.openxmlformats.org/officeDocument/2006/relationships/image" Target="media/image1.png"/><Relationship Id="rId9" Type="http://schemas.openxmlformats.org/officeDocument/2006/relationships/hyperlink" Target="https://www.cscs.ch/computers/dismissed/piz-daint-piz-dora/" TargetMode="External"/><Relationship Id="rId14" Type="http://schemas.openxmlformats.org/officeDocument/2006/relationships/hyperlink" Target="https://www.amd.com/en/technologies/h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Pages>
  <Words>1200</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Bao</cp:lastModifiedBy>
  <cp:revision>12</cp:revision>
  <dcterms:created xsi:type="dcterms:W3CDTF">2019-04-03T23:36:00Z</dcterms:created>
  <dcterms:modified xsi:type="dcterms:W3CDTF">2019-04-04T01:25:00Z</dcterms:modified>
</cp:coreProperties>
</file>