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Владимир Владимирович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</w:tblGrid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</w:tbl>
          <w:p/>
        </w:tc>
        <w:tc>
          <w:tcPr>
            <w:tcW w:type="dxa" w:w="2160"/>
          </w:tcPr>
          <w:p>
            <w:r>
              <w:t xml:space="preserve">бокс</w:t>
            </w:r>
          </w:p>
        </w:tc>
        <w:tc>
          <w:tcPr>
            <w:tcW w:type="dxa" w:w="2160"/>
          </w:tcPr>
          <w:p>
            <w:r>
              <w:t xml:space="preserve">Старший преподаватель</w:t>
            </w:r>
          </w:p>
        </w:tc>
        <w:tc>
          <w:tcPr>
            <w:tcW w:type="dxa" w:w="2160"/>
          </w:tcPr>
          <w:p>
            <w:r>
              <w:t xml:space="preserve">Б104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{{FIO}}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</w:tblGrid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  <w:tr>
              <w:tc>
                <w:tcPr>
                  <w:tcW w:type="dxa" w:w="2160"/>
                </w:tcPr>
                <w:p/>
              </w:tc>
            </w:tr>
          </w:tbl>
          <w:p/>
        </w:tc>
        <w:tc>
          <w:tcPr>
            <w:tcW w:type="dxa" w:w="2160"/>
          </w:tcPr>
          <w:p>
            <w:r>
              <w:t>{{Predm}}</w:t>
            </w:r>
          </w:p>
        </w:tc>
        <w:tc>
          <w:tcPr>
            <w:tcW w:type="dxa" w:w="2160"/>
          </w:tcPr>
          <w:p>
            <w:r>
              <w:t>{{Stepen}}</w:t>
            </w:r>
          </w:p>
        </w:tc>
        <w:tc>
          <w:tcPr>
            <w:tcW w:type="dxa" w:w="2160"/>
          </w:tcPr>
          <w:p>
            <w:r>
              <w:t>{{Kab}}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