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 xml:space="preserve">. </w:t>
      </w:r>
      <w:r w:rsidR="000C1384">
        <w:rPr>
          <w:rFonts w:ascii="Courier New" w:hAnsi="Courier New" w:cs="Courier New"/>
          <w:sz w:val="18"/>
          <w:szCs w:val="18"/>
          <w:lang w:val="en-US"/>
        </w:rPr>
        <w:t>5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</w:t>
      </w:r>
      <w:r w:rsidR="00277640">
        <w:rPr>
          <w:rFonts w:ascii="Courier New" w:hAnsi="Courier New" w:cs="Courier New"/>
          <w:sz w:val="18"/>
          <w:szCs w:val="18"/>
          <w:lang w:val="en-US"/>
        </w:rPr>
        <w:t>2</w:t>
      </w:r>
      <w:r w:rsidR="000C1384">
        <w:rPr>
          <w:rFonts w:ascii="Courier New" w:hAnsi="Courier New" w:cs="Courier New"/>
          <w:sz w:val="18"/>
          <w:szCs w:val="18"/>
          <w:lang w:val="en-US"/>
        </w:rPr>
        <w:t xml:space="preserve"> - Measuring Management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0C1384" w:rsidTr="007B5902">
        <w:tc>
          <w:tcPr>
            <w:tcW w:w="4077" w:type="dxa"/>
          </w:tcPr>
          <w:p w:rsidR="007B5902" w:rsidRPr="007B5902" w:rsidRDefault="000C1384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Gretl_2TSF </w:t>
            </w:r>
            <w:proofErr w:type="spellStart"/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Mng</w:t>
            </w:r>
            <w:proofErr w:type="spellEnd"/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paper MLE Bloom AMP1.inp</w:t>
            </w:r>
          </w:p>
        </w:tc>
        <w:tc>
          <w:tcPr>
            <w:tcW w:w="5329" w:type="dxa"/>
          </w:tcPr>
          <w:p w:rsidR="007B5902" w:rsidRPr="007B5902" w:rsidRDefault="000544DE" w:rsidP="000C13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to replicate the application </w:t>
            </w:r>
            <w:r w:rsid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2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.2(</w:t>
            </w:r>
            <w:r w:rsid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NE model - </w:t>
            </w:r>
            <w:r w:rsidR="00B42901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ML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estimation </w:t>
            </w:r>
            <w:r w:rsid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without and with a Copula ,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and </w:t>
            </w:r>
            <w:r w:rsid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various other computations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  <w:r w:rsidR="007B5902" w:rsidRPr="007B590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</w:p>
        </w:tc>
      </w:tr>
      <w:tr w:rsidR="007B5902" w:rsidRPr="000C1384" w:rsidTr="007B5902">
        <w:tc>
          <w:tcPr>
            <w:tcW w:w="4077" w:type="dxa"/>
          </w:tcPr>
          <w:p w:rsidR="007B5902" w:rsidRPr="007B5902" w:rsidRDefault="000C1384" w:rsidP="000C13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Gretl_2TSF </w:t>
            </w:r>
            <w:proofErr w:type="spellStart"/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Mng</w:t>
            </w:r>
            <w:proofErr w:type="spellEnd"/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paper MLE Bloom AMP1.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txt</w:t>
            </w:r>
          </w:p>
        </w:tc>
        <w:tc>
          <w:tcPr>
            <w:tcW w:w="5329" w:type="dxa"/>
          </w:tcPr>
          <w:p w:rsidR="007B5902" w:rsidRPr="007B5902" w:rsidRDefault="000544DE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The same, in .txt format</w:t>
            </w:r>
          </w:p>
        </w:tc>
      </w:tr>
      <w:tr w:rsidR="000544DE" w:rsidRPr="000544DE" w:rsidTr="007B5902">
        <w:tc>
          <w:tcPr>
            <w:tcW w:w="4077" w:type="dxa"/>
          </w:tcPr>
          <w:p w:rsidR="000544DE" w:rsidRPr="007B5902" w:rsidRDefault="000C13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Measuring_Management_AMP1.gretl</w:t>
            </w:r>
          </w:p>
        </w:tc>
        <w:tc>
          <w:tcPr>
            <w:tcW w:w="5329" w:type="dxa"/>
          </w:tcPr>
          <w:p w:rsidR="000544DE" w:rsidRDefault="000C1384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data used in the book application</w:t>
            </w:r>
          </w:p>
          <w:p w:rsidR="000544DE" w:rsidRPr="007B5902" w:rsidRDefault="000544DE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NOTE: the data sample is currently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subsampled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to match the application presented in the book</w:t>
            </w:r>
            <w:r w:rsidR="00120426">
              <w:rPr>
                <w:rFonts w:ascii="Courier New" w:hAnsi="Courier New" w:cs="Courier New"/>
                <w:sz w:val="18"/>
                <w:szCs w:val="18"/>
                <w:lang w:val="en-US"/>
              </w:rPr>
              <w:t>. Use "restore full sample" to access the whole.</w:t>
            </w:r>
          </w:p>
        </w:tc>
      </w:tr>
      <w:tr w:rsidR="00A31504" w:rsidRPr="000C1384" w:rsidTr="007B5902">
        <w:tc>
          <w:tcPr>
            <w:tcW w:w="4077" w:type="dxa"/>
          </w:tcPr>
          <w:p w:rsidR="00A31504" w:rsidRPr="000544DE" w:rsidRDefault="000C13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AMP1 table.csv</w:t>
            </w:r>
          </w:p>
        </w:tc>
        <w:tc>
          <w:tcPr>
            <w:tcW w:w="5329" w:type="dxa"/>
          </w:tcPr>
          <w:p w:rsidR="00A31504" w:rsidRDefault="00A31504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Full data sample in 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  <w:tr w:rsidR="000C1384" w:rsidRPr="000C1384" w:rsidTr="007B5902">
        <w:tc>
          <w:tcPr>
            <w:tcW w:w="4077" w:type="dxa"/>
          </w:tcPr>
          <w:p w:rsidR="000C1384" w:rsidRPr="000C1384" w:rsidRDefault="000C138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C1384">
              <w:rPr>
                <w:rFonts w:ascii="Courier New" w:hAnsi="Courier New" w:cs="Courier New"/>
                <w:sz w:val="18"/>
                <w:szCs w:val="18"/>
                <w:lang w:val="en-US"/>
              </w:rPr>
              <w:t>Papadopoulos A 2021 Measuring_MNG_2TSF.pdf</w:t>
            </w:r>
          </w:p>
        </w:tc>
        <w:tc>
          <w:tcPr>
            <w:tcW w:w="5329" w:type="dxa"/>
          </w:tcPr>
          <w:p w:rsidR="000C1384" w:rsidRDefault="000C1384" w:rsidP="000544D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paper where the 2TSF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Managment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model of production has been originally presented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EF7DC1" w:rsidRDefault="00EF7D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 SAMPLE</w:t>
      </w:r>
    </w:p>
    <w:p w:rsidR="000544DE" w:rsidRPr="007B5902" w:rsidRDefault="000C1384" w:rsidP="000C13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 the book and the paper. </w:t>
      </w:r>
    </w:p>
    <w:sectPr w:rsidR="000544DE" w:rsidRPr="007B5902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B5902"/>
    <w:rsid w:val="00040888"/>
    <w:rsid w:val="000544DE"/>
    <w:rsid w:val="0008633C"/>
    <w:rsid w:val="000C1384"/>
    <w:rsid w:val="000E07DB"/>
    <w:rsid w:val="00120426"/>
    <w:rsid w:val="00174F6E"/>
    <w:rsid w:val="001B259E"/>
    <w:rsid w:val="00236A32"/>
    <w:rsid w:val="00277640"/>
    <w:rsid w:val="003406CA"/>
    <w:rsid w:val="0036469D"/>
    <w:rsid w:val="00447559"/>
    <w:rsid w:val="004B0DF2"/>
    <w:rsid w:val="004B29DF"/>
    <w:rsid w:val="005A1D8C"/>
    <w:rsid w:val="006B33A3"/>
    <w:rsid w:val="006F2A41"/>
    <w:rsid w:val="007B5902"/>
    <w:rsid w:val="008F29C6"/>
    <w:rsid w:val="00A050B8"/>
    <w:rsid w:val="00A15137"/>
    <w:rsid w:val="00A20769"/>
    <w:rsid w:val="00A31504"/>
    <w:rsid w:val="00A64297"/>
    <w:rsid w:val="00A924CF"/>
    <w:rsid w:val="00AC5990"/>
    <w:rsid w:val="00B42901"/>
    <w:rsid w:val="00BE4BDE"/>
    <w:rsid w:val="00CB1579"/>
    <w:rsid w:val="00D87C3D"/>
    <w:rsid w:val="00DA6C4D"/>
    <w:rsid w:val="00E17042"/>
    <w:rsid w:val="00EF7DC1"/>
    <w:rsid w:val="00F7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544DE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15</cp:revision>
  <dcterms:created xsi:type="dcterms:W3CDTF">2025-04-17T17:00:00Z</dcterms:created>
  <dcterms:modified xsi:type="dcterms:W3CDTF">2025-05-18T18:12:00Z</dcterms:modified>
</cp:coreProperties>
</file>