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042" w:rsidRPr="007B5902" w:rsidRDefault="007B5902">
      <w:pPr>
        <w:rPr>
          <w:rFonts w:ascii="Courier New" w:hAnsi="Courier New" w:cs="Courier New"/>
          <w:sz w:val="18"/>
          <w:szCs w:val="18"/>
          <w:lang w:val="en-US"/>
        </w:rPr>
      </w:pPr>
      <w:proofErr w:type="gramStart"/>
      <w:r w:rsidRPr="007B5902">
        <w:rPr>
          <w:rFonts w:ascii="Courier New" w:hAnsi="Courier New" w:cs="Courier New"/>
          <w:sz w:val="18"/>
          <w:szCs w:val="18"/>
          <w:lang w:val="en-US"/>
        </w:rPr>
        <w:t>Two-tier stochastic frontier analysis for the social sciences.</w:t>
      </w:r>
      <w:proofErr w:type="gramEnd"/>
    </w:p>
    <w:p w:rsidR="007B5902" w:rsidRPr="007B5902" w:rsidRDefault="007B5902">
      <w:pPr>
        <w:rPr>
          <w:rFonts w:ascii="Courier New" w:hAnsi="Courier New" w:cs="Courier New"/>
          <w:sz w:val="18"/>
          <w:szCs w:val="18"/>
          <w:lang w:val="en-US"/>
        </w:rPr>
      </w:pPr>
      <w:proofErr w:type="spellStart"/>
      <w:r w:rsidRPr="007B5902">
        <w:rPr>
          <w:rFonts w:ascii="Courier New" w:hAnsi="Courier New" w:cs="Courier New"/>
          <w:sz w:val="18"/>
          <w:szCs w:val="18"/>
          <w:lang w:val="en-US"/>
        </w:rPr>
        <w:t>Alecos</w:t>
      </w:r>
      <w:proofErr w:type="spellEnd"/>
      <w:r w:rsidRPr="007B5902">
        <w:rPr>
          <w:rFonts w:ascii="Courier New" w:hAnsi="Courier New" w:cs="Courier New"/>
          <w:sz w:val="18"/>
          <w:szCs w:val="18"/>
          <w:lang w:val="en-US"/>
        </w:rPr>
        <w:t xml:space="preserve"> Papadopoulos, Christopher </w:t>
      </w:r>
      <w:proofErr w:type="spellStart"/>
      <w:r w:rsidRPr="007B5902">
        <w:rPr>
          <w:rFonts w:ascii="Courier New" w:hAnsi="Courier New" w:cs="Courier New"/>
          <w:sz w:val="18"/>
          <w:szCs w:val="18"/>
          <w:lang w:val="en-US"/>
        </w:rPr>
        <w:t>Parmeter</w:t>
      </w:r>
      <w:proofErr w:type="spellEnd"/>
      <w:r w:rsidR="003406CA">
        <w:rPr>
          <w:rFonts w:ascii="Courier New" w:hAnsi="Courier New" w:cs="Courier New"/>
          <w:sz w:val="18"/>
          <w:szCs w:val="18"/>
          <w:lang w:val="en-US"/>
        </w:rPr>
        <w:t>, 2025</w:t>
      </w:r>
    </w:p>
    <w:p w:rsidR="007B5902" w:rsidRPr="007B5902" w:rsidRDefault="007B5902">
      <w:pPr>
        <w:rPr>
          <w:rFonts w:ascii="Courier New" w:hAnsi="Courier New" w:cs="Courier New"/>
          <w:sz w:val="18"/>
          <w:szCs w:val="18"/>
          <w:lang w:val="en-US"/>
        </w:rPr>
      </w:pPr>
    </w:p>
    <w:p w:rsidR="005C6C93" w:rsidRDefault="00BE4BDE">
      <w:pPr>
        <w:rPr>
          <w:rFonts w:ascii="Courier New" w:hAnsi="Courier New" w:cs="Courier New"/>
          <w:sz w:val="18"/>
          <w:szCs w:val="18"/>
          <w:lang w:val="en-US"/>
        </w:rPr>
      </w:pPr>
      <w:r>
        <w:rPr>
          <w:rFonts w:ascii="Courier New" w:hAnsi="Courier New" w:cs="Courier New"/>
          <w:sz w:val="18"/>
          <w:szCs w:val="18"/>
          <w:lang w:val="en-US"/>
        </w:rPr>
        <w:t xml:space="preserve">README for Application </w:t>
      </w:r>
      <w:proofErr w:type="spellStart"/>
      <w:r w:rsidR="007B5902" w:rsidRPr="007B5902">
        <w:rPr>
          <w:rFonts w:ascii="Courier New" w:hAnsi="Courier New" w:cs="Courier New"/>
          <w:sz w:val="18"/>
          <w:szCs w:val="18"/>
          <w:lang w:val="en-US"/>
        </w:rPr>
        <w:t>ch</w:t>
      </w:r>
      <w:proofErr w:type="spellEnd"/>
      <w:r w:rsidR="007B5902" w:rsidRPr="007B5902">
        <w:rPr>
          <w:rFonts w:ascii="Courier New" w:hAnsi="Courier New" w:cs="Courier New"/>
          <w:sz w:val="18"/>
          <w:szCs w:val="18"/>
          <w:lang w:val="en-US"/>
        </w:rPr>
        <w:t xml:space="preserve">. </w:t>
      </w:r>
      <w:r w:rsidR="005C6C93">
        <w:rPr>
          <w:rFonts w:ascii="Courier New" w:hAnsi="Courier New" w:cs="Courier New"/>
          <w:sz w:val="18"/>
          <w:szCs w:val="18"/>
          <w:lang w:val="en-US"/>
        </w:rPr>
        <w:t>12</w:t>
      </w:r>
      <w:r w:rsidR="007B5902" w:rsidRPr="007B5902">
        <w:rPr>
          <w:rFonts w:ascii="Courier New" w:hAnsi="Courier New" w:cs="Courier New"/>
          <w:sz w:val="18"/>
          <w:szCs w:val="18"/>
          <w:lang w:val="en-US"/>
        </w:rPr>
        <w:t>.</w:t>
      </w:r>
      <w:r w:rsidR="005C6C93">
        <w:rPr>
          <w:rFonts w:ascii="Courier New" w:hAnsi="Courier New" w:cs="Courier New"/>
          <w:sz w:val="18"/>
          <w:szCs w:val="18"/>
          <w:lang w:val="en-US"/>
        </w:rPr>
        <w:t>3</w:t>
      </w:r>
      <w:r w:rsidR="007B5902" w:rsidRPr="007B5902">
        <w:rPr>
          <w:rFonts w:ascii="Courier New" w:hAnsi="Courier New" w:cs="Courier New"/>
          <w:sz w:val="18"/>
          <w:szCs w:val="18"/>
          <w:lang w:val="en-US"/>
        </w:rPr>
        <w:t>-</w:t>
      </w:r>
      <w:r w:rsidR="005C6C93">
        <w:rPr>
          <w:rFonts w:ascii="Courier New" w:hAnsi="Courier New" w:cs="Courier New"/>
          <w:sz w:val="18"/>
          <w:szCs w:val="18"/>
          <w:lang w:val="en-US"/>
        </w:rPr>
        <w:t>Efficiency before and after the Greek Depression</w:t>
      </w:r>
    </w:p>
    <w:p w:rsidR="007B5902" w:rsidRDefault="007B5902">
      <w:pPr>
        <w:rPr>
          <w:rFonts w:ascii="Courier New" w:hAnsi="Courier New" w:cs="Courier New"/>
          <w:sz w:val="18"/>
          <w:szCs w:val="18"/>
          <w:lang w:val="en-US"/>
        </w:rPr>
      </w:pPr>
      <w:r w:rsidRPr="007B5902">
        <w:rPr>
          <w:rFonts w:ascii="Courier New" w:hAnsi="Courier New" w:cs="Courier New"/>
          <w:sz w:val="18"/>
          <w:szCs w:val="18"/>
          <w:lang w:val="en-US"/>
        </w:rPr>
        <w:t>Files and their contents</w:t>
      </w:r>
    </w:p>
    <w:p w:rsidR="005C6C93" w:rsidRPr="007B5902" w:rsidRDefault="005C6C93">
      <w:pPr>
        <w:rPr>
          <w:rFonts w:ascii="Courier New" w:hAnsi="Courier New" w:cs="Courier New"/>
          <w:sz w:val="18"/>
          <w:szCs w:val="18"/>
          <w:lang w:val="en-US"/>
        </w:rPr>
      </w:pPr>
      <w:r>
        <w:rPr>
          <w:rFonts w:ascii="Courier New" w:hAnsi="Courier New" w:cs="Courier New"/>
          <w:sz w:val="18"/>
          <w:szCs w:val="18"/>
          <w:lang w:val="en-US"/>
        </w:rPr>
        <w:t>A. Related to the book</w:t>
      </w:r>
    </w:p>
    <w:tbl>
      <w:tblPr>
        <w:tblStyle w:val="TableGrid"/>
        <w:tblW w:w="9464" w:type="dxa"/>
        <w:tblLook w:val="04A0"/>
      </w:tblPr>
      <w:tblGrid>
        <w:gridCol w:w="5070"/>
        <w:gridCol w:w="4394"/>
      </w:tblGrid>
      <w:tr w:rsidR="007B5902" w:rsidRPr="002E7037" w:rsidTr="00CB5205">
        <w:tc>
          <w:tcPr>
            <w:tcW w:w="5070" w:type="dxa"/>
          </w:tcPr>
          <w:p w:rsidR="007B5902" w:rsidRPr="007B5902" w:rsidRDefault="00CB5205" w:rsidP="007B5902">
            <w:pPr>
              <w:rPr>
                <w:rFonts w:ascii="Courier New" w:hAnsi="Courier New" w:cs="Courier New"/>
                <w:sz w:val="18"/>
                <w:szCs w:val="18"/>
                <w:lang w:val="en-US"/>
              </w:rPr>
            </w:pPr>
            <w:r w:rsidRPr="00CB5205">
              <w:rPr>
                <w:rFonts w:ascii="Courier New" w:hAnsi="Courier New" w:cs="Courier New"/>
                <w:sz w:val="18"/>
                <w:szCs w:val="18"/>
                <w:lang w:val="en-US"/>
              </w:rPr>
              <w:t>App_12.3_Mng_Eff_results_2008_and_2019.gretl</w:t>
            </w:r>
          </w:p>
        </w:tc>
        <w:tc>
          <w:tcPr>
            <w:tcW w:w="4394" w:type="dxa"/>
          </w:tcPr>
          <w:p w:rsidR="007B5902" w:rsidRPr="007B5902" w:rsidRDefault="000544DE" w:rsidP="00CB5205">
            <w:pPr>
              <w:rPr>
                <w:rFonts w:ascii="Courier New" w:hAnsi="Courier New" w:cs="Courier New"/>
                <w:sz w:val="18"/>
                <w:szCs w:val="18"/>
                <w:lang w:val="en-US"/>
              </w:rPr>
            </w:pPr>
            <w:proofErr w:type="spellStart"/>
            <w:r>
              <w:rPr>
                <w:rFonts w:ascii="Courier New" w:hAnsi="Courier New" w:cs="Courier New"/>
                <w:sz w:val="18"/>
                <w:szCs w:val="18"/>
                <w:lang w:val="en-US"/>
              </w:rPr>
              <w:t>Gretl</w:t>
            </w:r>
            <w:proofErr w:type="spellEnd"/>
            <w:r>
              <w:rPr>
                <w:rFonts w:ascii="Courier New" w:hAnsi="Courier New" w:cs="Courier New"/>
                <w:sz w:val="18"/>
                <w:szCs w:val="18"/>
                <w:lang w:val="en-US"/>
              </w:rPr>
              <w:t xml:space="preserve"> </w:t>
            </w:r>
            <w:r w:rsidR="00CB5205">
              <w:rPr>
                <w:rFonts w:ascii="Courier New" w:hAnsi="Courier New" w:cs="Courier New"/>
                <w:sz w:val="18"/>
                <w:szCs w:val="18"/>
                <w:lang w:val="en-US"/>
              </w:rPr>
              <w:t>session with the average management, external, and overall inefficiency estimated results from the 40 sectors of the Greek economy, year 2008 and year 2019 (see Table 12.1).It also includes the related three scatter plots (Fig. 12.1)</w:t>
            </w:r>
          </w:p>
        </w:tc>
      </w:tr>
      <w:tr w:rsidR="007B5902" w:rsidRPr="002E7037" w:rsidTr="00CB5205">
        <w:tc>
          <w:tcPr>
            <w:tcW w:w="5070" w:type="dxa"/>
          </w:tcPr>
          <w:p w:rsidR="007B5902" w:rsidRPr="007B5902" w:rsidRDefault="00CB5205" w:rsidP="000544DE">
            <w:pPr>
              <w:rPr>
                <w:rFonts w:ascii="Courier New" w:hAnsi="Courier New" w:cs="Courier New"/>
                <w:sz w:val="18"/>
                <w:szCs w:val="18"/>
                <w:lang w:val="en-US"/>
              </w:rPr>
            </w:pPr>
            <w:r w:rsidRPr="00CB5205">
              <w:rPr>
                <w:rFonts w:ascii="Courier New" w:hAnsi="Courier New" w:cs="Courier New"/>
                <w:sz w:val="18"/>
                <w:szCs w:val="18"/>
                <w:lang w:val="en-US"/>
              </w:rPr>
              <w:t>App_12.3_Mng_Efficiency_40_Sectors.csv</w:t>
            </w:r>
          </w:p>
        </w:tc>
        <w:tc>
          <w:tcPr>
            <w:tcW w:w="4394" w:type="dxa"/>
          </w:tcPr>
          <w:p w:rsidR="007B5902" w:rsidRPr="007B5902" w:rsidRDefault="000544DE" w:rsidP="00CB5205">
            <w:pPr>
              <w:rPr>
                <w:rFonts w:ascii="Courier New" w:hAnsi="Courier New" w:cs="Courier New"/>
                <w:sz w:val="18"/>
                <w:szCs w:val="18"/>
                <w:lang w:val="en-US"/>
              </w:rPr>
            </w:pPr>
            <w:r>
              <w:rPr>
                <w:rFonts w:ascii="Courier New" w:hAnsi="Courier New" w:cs="Courier New"/>
                <w:sz w:val="18"/>
                <w:szCs w:val="18"/>
                <w:lang w:val="en-US"/>
              </w:rPr>
              <w:t xml:space="preserve">The </w:t>
            </w:r>
            <w:r w:rsidR="00CB5205">
              <w:rPr>
                <w:rFonts w:ascii="Courier New" w:hAnsi="Courier New" w:cs="Courier New"/>
                <w:sz w:val="18"/>
                <w:szCs w:val="18"/>
                <w:lang w:val="en-US"/>
              </w:rPr>
              <w:t>above series in .</w:t>
            </w:r>
            <w:proofErr w:type="spellStart"/>
            <w:r w:rsidR="00CB5205">
              <w:rPr>
                <w:rFonts w:ascii="Courier New" w:hAnsi="Courier New" w:cs="Courier New"/>
                <w:sz w:val="18"/>
                <w:szCs w:val="18"/>
                <w:lang w:val="en-US"/>
              </w:rPr>
              <w:t>csv</w:t>
            </w:r>
            <w:proofErr w:type="spellEnd"/>
            <w:r w:rsidR="00CB5205">
              <w:rPr>
                <w:rFonts w:ascii="Courier New" w:hAnsi="Courier New" w:cs="Courier New"/>
                <w:sz w:val="18"/>
                <w:szCs w:val="18"/>
                <w:lang w:val="en-US"/>
              </w:rPr>
              <w:t xml:space="preserve"> format.</w:t>
            </w:r>
          </w:p>
        </w:tc>
      </w:tr>
    </w:tbl>
    <w:p w:rsidR="007B5902" w:rsidRDefault="007B5902">
      <w:pPr>
        <w:rPr>
          <w:rFonts w:ascii="Courier New" w:hAnsi="Courier New" w:cs="Courier New"/>
          <w:sz w:val="18"/>
          <w:szCs w:val="18"/>
          <w:lang w:val="en-US"/>
        </w:rPr>
      </w:pPr>
    </w:p>
    <w:tbl>
      <w:tblPr>
        <w:tblW w:w="8944" w:type="dxa"/>
        <w:tblInd w:w="95" w:type="dxa"/>
        <w:tblLook w:val="04A0"/>
      </w:tblPr>
      <w:tblGrid>
        <w:gridCol w:w="1431"/>
        <w:gridCol w:w="3827"/>
        <w:gridCol w:w="1701"/>
        <w:gridCol w:w="1985"/>
      </w:tblGrid>
      <w:tr w:rsidR="00CB5205" w:rsidRPr="00DC5C7C" w:rsidTr="00CB5205">
        <w:trPr>
          <w:trHeight w:val="330"/>
          <w:tblHeader/>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5205" w:rsidRPr="00DC5C7C" w:rsidRDefault="00CB5205" w:rsidP="009E04B5">
            <w:pPr>
              <w:spacing w:after="0" w:line="240" w:lineRule="auto"/>
              <w:rPr>
                <w:rFonts w:ascii="Courier New" w:eastAsia="Times New Roman" w:hAnsi="Courier New" w:cs="Courier New"/>
                <w:b/>
                <w:bCs/>
                <w:color w:val="000000"/>
                <w:sz w:val="18"/>
                <w:szCs w:val="18"/>
                <w:lang w:val="en-US" w:eastAsia="el-GR"/>
              </w:rPr>
            </w:pPr>
            <w:r>
              <w:rPr>
                <w:rFonts w:ascii="Courier New" w:eastAsia="Times New Roman" w:hAnsi="Courier New" w:cs="Courier New"/>
                <w:b/>
                <w:bCs/>
                <w:color w:val="000000"/>
                <w:sz w:val="18"/>
                <w:szCs w:val="18"/>
                <w:lang w:val="en-US" w:eastAsia="el-GR"/>
              </w:rPr>
              <w:t>Label in software</w:t>
            </w:r>
          </w:p>
        </w:tc>
        <w:tc>
          <w:tcPr>
            <w:tcW w:w="3827" w:type="dxa"/>
            <w:tcBorders>
              <w:top w:val="single" w:sz="4" w:space="0" w:color="auto"/>
              <w:left w:val="nil"/>
              <w:bottom w:val="single" w:sz="4" w:space="0" w:color="auto"/>
              <w:right w:val="single" w:sz="4" w:space="0" w:color="auto"/>
            </w:tcBorders>
            <w:shd w:val="clear" w:color="auto" w:fill="auto"/>
            <w:noWrap/>
            <w:vAlign w:val="center"/>
            <w:hideMark/>
          </w:tcPr>
          <w:p w:rsidR="00CB5205" w:rsidRPr="00DC5C7C" w:rsidRDefault="00CB5205" w:rsidP="009E04B5">
            <w:pPr>
              <w:spacing w:after="0" w:line="240" w:lineRule="auto"/>
              <w:rPr>
                <w:rFonts w:ascii="Courier New" w:eastAsia="Times New Roman" w:hAnsi="Courier New" w:cs="Courier New"/>
                <w:b/>
                <w:bCs/>
                <w:color w:val="000000"/>
                <w:sz w:val="18"/>
                <w:szCs w:val="18"/>
                <w:lang w:val="en-US" w:eastAsia="el-GR"/>
              </w:rPr>
            </w:pPr>
            <w:r w:rsidRPr="00DC5C7C">
              <w:rPr>
                <w:rFonts w:ascii="Courier New" w:eastAsia="Times New Roman" w:hAnsi="Courier New" w:cs="Courier New"/>
                <w:b/>
                <w:bCs/>
                <w:color w:val="000000"/>
                <w:sz w:val="18"/>
                <w:szCs w:val="18"/>
                <w:lang w:eastAsia="el-GR"/>
              </w:rPr>
              <w:t xml:space="preserve">Variable </w:t>
            </w:r>
            <w:r>
              <w:rPr>
                <w:rFonts w:ascii="Courier New" w:eastAsia="Times New Roman" w:hAnsi="Courier New" w:cs="Courier New"/>
                <w:b/>
                <w:bCs/>
                <w:color w:val="000000"/>
                <w:sz w:val="18"/>
                <w:szCs w:val="18"/>
                <w:lang w:val="en-US" w:eastAsia="el-GR"/>
              </w:rPr>
              <w:t>description</w:t>
            </w:r>
          </w:p>
        </w:tc>
        <w:tc>
          <w:tcPr>
            <w:tcW w:w="1701" w:type="dxa"/>
            <w:tcBorders>
              <w:top w:val="single" w:sz="4" w:space="0" w:color="auto"/>
              <w:left w:val="nil"/>
              <w:bottom w:val="single" w:sz="4" w:space="0" w:color="auto"/>
              <w:right w:val="nil"/>
            </w:tcBorders>
            <w:vAlign w:val="center"/>
          </w:tcPr>
          <w:p w:rsidR="00655733" w:rsidRDefault="00CB5205" w:rsidP="009E04B5">
            <w:pPr>
              <w:spacing w:after="0" w:line="240" w:lineRule="auto"/>
              <w:rPr>
                <w:rFonts w:ascii="Courier New" w:eastAsia="Times New Roman" w:hAnsi="Courier New" w:cs="Courier New"/>
                <w:b/>
                <w:bCs/>
                <w:color w:val="000000"/>
                <w:sz w:val="18"/>
                <w:szCs w:val="18"/>
                <w:lang w:val="en-US" w:eastAsia="el-GR"/>
              </w:rPr>
            </w:pPr>
            <w:r>
              <w:rPr>
                <w:rFonts w:ascii="Courier New" w:eastAsia="Times New Roman" w:hAnsi="Courier New" w:cs="Courier New"/>
                <w:b/>
                <w:bCs/>
                <w:color w:val="000000"/>
                <w:sz w:val="18"/>
                <w:szCs w:val="18"/>
                <w:lang w:val="en-US" w:eastAsia="el-GR"/>
              </w:rPr>
              <w:t>Name in book</w:t>
            </w:r>
          </w:p>
          <w:p w:rsidR="00CB5205" w:rsidRPr="00D01D5F" w:rsidRDefault="00CB5205" w:rsidP="009E04B5">
            <w:pPr>
              <w:spacing w:after="0" w:line="240" w:lineRule="auto"/>
              <w:rPr>
                <w:rFonts w:ascii="Courier New" w:eastAsia="Times New Roman" w:hAnsi="Courier New" w:cs="Courier New"/>
                <w:b/>
                <w:bCs/>
                <w:color w:val="000000"/>
                <w:sz w:val="18"/>
                <w:szCs w:val="18"/>
                <w:lang w:val="en-US" w:eastAsia="el-GR"/>
              </w:rPr>
            </w:pPr>
            <w:r>
              <w:rPr>
                <w:rFonts w:ascii="Courier New" w:eastAsia="Times New Roman" w:hAnsi="Courier New" w:cs="Courier New"/>
                <w:b/>
                <w:bCs/>
                <w:color w:val="000000"/>
                <w:sz w:val="18"/>
                <w:szCs w:val="18"/>
                <w:lang w:val="en-US" w:eastAsia="el-GR"/>
              </w:rPr>
              <w:t>(2TSF metric)</w:t>
            </w:r>
          </w:p>
        </w:tc>
        <w:tc>
          <w:tcPr>
            <w:tcW w:w="1985" w:type="dxa"/>
            <w:tcBorders>
              <w:top w:val="single" w:sz="4" w:space="0" w:color="auto"/>
              <w:left w:val="single" w:sz="4" w:space="0" w:color="auto"/>
              <w:bottom w:val="single" w:sz="4" w:space="0" w:color="auto"/>
              <w:right w:val="single" w:sz="4" w:space="0" w:color="auto"/>
            </w:tcBorders>
            <w:vAlign w:val="center"/>
          </w:tcPr>
          <w:p w:rsidR="00CB5205" w:rsidRPr="00D01D5F" w:rsidRDefault="00CB5205" w:rsidP="009E04B5">
            <w:pPr>
              <w:spacing w:after="0" w:line="240" w:lineRule="auto"/>
              <w:rPr>
                <w:rFonts w:ascii="Courier New" w:eastAsia="Times New Roman" w:hAnsi="Courier New" w:cs="Courier New"/>
                <w:b/>
                <w:bCs/>
                <w:color w:val="000000"/>
                <w:sz w:val="18"/>
                <w:szCs w:val="18"/>
                <w:lang w:val="en-US" w:eastAsia="el-GR"/>
              </w:rPr>
            </w:pPr>
            <w:r>
              <w:rPr>
                <w:rFonts w:ascii="Courier New" w:eastAsia="Times New Roman" w:hAnsi="Courier New" w:cs="Courier New"/>
                <w:b/>
                <w:bCs/>
                <w:color w:val="000000"/>
                <w:sz w:val="18"/>
                <w:szCs w:val="18"/>
                <w:lang w:val="en-US" w:eastAsia="el-GR"/>
              </w:rPr>
              <w:t>Comments</w:t>
            </w:r>
          </w:p>
        </w:tc>
      </w:tr>
      <w:tr w:rsidR="00CB5205" w:rsidRPr="00CB5205" w:rsidTr="00CB5205">
        <w:trPr>
          <w:trHeight w:val="285"/>
        </w:trPr>
        <w:tc>
          <w:tcPr>
            <w:tcW w:w="1431" w:type="dxa"/>
            <w:tcBorders>
              <w:top w:val="nil"/>
              <w:left w:val="single" w:sz="4" w:space="0" w:color="auto"/>
              <w:bottom w:val="single" w:sz="4" w:space="0" w:color="auto"/>
              <w:right w:val="single" w:sz="4" w:space="0" w:color="auto"/>
            </w:tcBorders>
            <w:shd w:val="clear" w:color="auto" w:fill="auto"/>
            <w:noWrap/>
            <w:vAlign w:val="center"/>
            <w:hideMark/>
          </w:tcPr>
          <w:p w:rsidR="00CB5205" w:rsidRPr="00DC5C7C" w:rsidRDefault="00CB5205" w:rsidP="009E04B5">
            <w:pPr>
              <w:spacing w:after="0" w:line="240" w:lineRule="auto"/>
              <w:rPr>
                <w:rFonts w:ascii="Courier New" w:eastAsia="Times New Roman" w:hAnsi="Courier New" w:cs="Courier New"/>
                <w:color w:val="000000"/>
                <w:sz w:val="18"/>
                <w:szCs w:val="18"/>
                <w:lang w:val="en-US" w:eastAsia="el-GR"/>
              </w:rPr>
            </w:pPr>
            <w:r>
              <w:rPr>
                <w:rFonts w:ascii="Courier New" w:hAnsi="Courier New" w:cs="Courier New"/>
                <w:sz w:val="18"/>
                <w:szCs w:val="18"/>
                <w:lang w:val="en-US"/>
              </w:rPr>
              <w:t>Sector</w:t>
            </w:r>
          </w:p>
        </w:tc>
        <w:tc>
          <w:tcPr>
            <w:tcW w:w="3827" w:type="dxa"/>
            <w:tcBorders>
              <w:top w:val="nil"/>
              <w:left w:val="nil"/>
              <w:bottom w:val="single" w:sz="4" w:space="0" w:color="auto"/>
              <w:right w:val="single" w:sz="4" w:space="0" w:color="auto"/>
            </w:tcBorders>
            <w:shd w:val="clear" w:color="auto" w:fill="auto"/>
            <w:noWrap/>
            <w:vAlign w:val="center"/>
            <w:hideMark/>
          </w:tcPr>
          <w:p w:rsidR="00CB5205" w:rsidRPr="00EF7DC1" w:rsidRDefault="00CB5205" w:rsidP="00CB5205">
            <w:pPr>
              <w:spacing w:after="0" w:line="240" w:lineRule="auto"/>
              <w:rPr>
                <w:rFonts w:ascii="Courier New" w:eastAsia="Times New Roman" w:hAnsi="Courier New" w:cs="Courier New"/>
                <w:color w:val="000000"/>
                <w:sz w:val="18"/>
                <w:szCs w:val="18"/>
                <w:lang w:val="en-US" w:eastAsia="el-GR"/>
              </w:rPr>
            </w:pPr>
            <w:r>
              <w:rPr>
                <w:rFonts w:ascii="Courier New" w:eastAsia="Times New Roman" w:hAnsi="Courier New" w:cs="Courier New"/>
                <w:color w:val="000000"/>
                <w:sz w:val="18"/>
                <w:szCs w:val="18"/>
                <w:lang w:val="en-US" w:eastAsia="el-GR"/>
              </w:rPr>
              <w:t>Name of sector</w:t>
            </w:r>
          </w:p>
        </w:tc>
        <w:tc>
          <w:tcPr>
            <w:tcW w:w="1701" w:type="dxa"/>
            <w:tcBorders>
              <w:top w:val="single" w:sz="4" w:space="0" w:color="auto"/>
              <w:left w:val="nil"/>
              <w:bottom w:val="single" w:sz="4" w:space="0" w:color="auto"/>
              <w:right w:val="nil"/>
            </w:tcBorders>
            <w:vAlign w:val="center"/>
          </w:tcPr>
          <w:p w:rsidR="00CB5205" w:rsidRPr="00D01D5F" w:rsidRDefault="00CB5205" w:rsidP="009E04B5">
            <w:pPr>
              <w:spacing w:after="0" w:line="240" w:lineRule="auto"/>
              <w:rPr>
                <w:rFonts w:ascii="Courier New" w:eastAsia="Times New Roman" w:hAnsi="Courier New" w:cs="Courier New"/>
                <w:color w:val="000000"/>
                <w:sz w:val="18"/>
                <w:szCs w:val="18"/>
                <w:lang w:val="en-US" w:eastAsia="el-GR"/>
              </w:rPr>
            </w:pPr>
          </w:p>
        </w:tc>
        <w:tc>
          <w:tcPr>
            <w:tcW w:w="1985" w:type="dxa"/>
            <w:tcBorders>
              <w:top w:val="nil"/>
              <w:left w:val="single" w:sz="4" w:space="0" w:color="auto"/>
              <w:bottom w:val="single" w:sz="4" w:space="0" w:color="auto"/>
              <w:right w:val="single" w:sz="4" w:space="0" w:color="auto"/>
            </w:tcBorders>
            <w:vAlign w:val="center"/>
          </w:tcPr>
          <w:p w:rsidR="00CB5205" w:rsidRPr="00D01D5F" w:rsidRDefault="00CB5205" w:rsidP="009E04B5">
            <w:pPr>
              <w:spacing w:after="0" w:line="240" w:lineRule="auto"/>
              <w:rPr>
                <w:rFonts w:ascii="Courier New" w:eastAsia="Times New Roman" w:hAnsi="Courier New" w:cs="Courier New"/>
                <w:color w:val="000000"/>
                <w:sz w:val="18"/>
                <w:szCs w:val="18"/>
                <w:lang w:val="en-US" w:eastAsia="el-GR"/>
              </w:rPr>
            </w:pPr>
          </w:p>
        </w:tc>
      </w:tr>
      <w:tr w:rsidR="00CB5205" w:rsidRPr="002E7037" w:rsidTr="00CB5205">
        <w:trPr>
          <w:trHeight w:val="285"/>
        </w:trPr>
        <w:tc>
          <w:tcPr>
            <w:tcW w:w="1431" w:type="dxa"/>
            <w:tcBorders>
              <w:top w:val="nil"/>
              <w:left w:val="single" w:sz="4" w:space="0" w:color="auto"/>
              <w:bottom w:val="single" w:sz="4" w:space="0" w:color="auto"/>
              <w:right w:val="single" w:sz="4" w:space="0" w:color="auto"/>
            </w:tcBorders>
            <w:shd w:val="clear" w:color="auto" w:fill="auto"/>
            <w:noWrap/>
            <w:vAlign w:val="center"/>
            <w:hideMark/>
          </w:tcPr>
          <w:p w:rsidR="00CB5205" w:rsidRPr="00DC5C7C" w:rsidRDefault="00CB5205" w:rsidP="00CB5205">
            <w:pPr>
              <w:spacing w:after="0" w:line="240" w:lineRule="auto"/>
              <w:rPr>
                <w:rFonts w:ascii="Courier New" w:eastAsia="Times New Roman" w:hAnsi="Courier New" w:cs="Courier New"/>
                <w:color w:val="000000"/>
                <w:sz w:val="18"/>
                <w:szCs w:val="18"/>
                <w:lang w:eastAsia="el-GR"/>
              </w:rPr>
            </w:pPr>
            <w:proofErr w:type="spellStart"/>
            <w:r>
              <w:rPr>
                <w:rFonts w:ascii="Courier New" w:hAnsi="Courier New" w:cs="Courier New"/>
                <w:sz w:val="18"/>
                <w:szCs w:val="18"/>
                <w:lang w:val="en-US"/>
              </w:rPr>
              <w:t>secID</w:t>
            </w:r>
            <w:proofErr w:type="spellEnd"/>
          </w:p>
        </w:tc>
        <w:tc>
          <w:tcPr>
            <w:tcW w:w="3827" w:type="dxa"/>
            <w:tcBorders>
              <w:top w:val="nil"/>
              <w:left w:val="nil"/>
              <w:bottom w:val="single" w:sz="4" w:space="0" w:color="auto"/>
              <w:right w:val="single" w:sz="4" w:space="0" w:color="auto"/>
            </w:tcBorders>
            <w:shd w:val="clear" w:color="auto" w:fill="auto"/>
            <w:noWrap/>
            <w:vAlign w:val="center"/>
            <w:hideMark/>
          </w:tcPr>
          <w:p w:rsidR="00CB5205" w:rsidRPr="00EF7DC1" w:rsidRDefault="00CB5205" w:rsidP="009E04B5">
            <w:pPr>
              <w:spacing w:after="0" w:line="240" w:lineRule="auto"/>
              <w:rPr>
                <w:rFonts w:ascii="Courier New" w:eastAsia="Times New Roman" w:hAnsi="Courier New" w:cs="Courier New"/>
                <w:color w:val="000000"/>
                <w:sz w:val="18"/>
                <w:szCs w:val="18"/>
                <w:lang w:val="en-US" w:eastAsia="el-GR"/>
              </w:rPr>
            </w:pPr>
            <w:r>
              <w:rPr>
                <w:rFonts w:ascii="Courier New" w:eastAsia="Times New Roman" w:hAnsi="Courier New" w:cs="Courier New"/>
                <w:color w:val="000000"/>
                <w:sz w:val="18"/>
                <w:szCs w:val="18"/>
                <w:lang w:val="en-US" w:eastAsia="el-GR"/>
              </w:rPr>
              <w:t>NACE rev2 3-digit code of sector</w:t>
            </w:r>
          </w:p>
        </w:tc>
        <w:tc>
          <w:tcPr>
            <w:tcW w:w="1701" w:type="dxa"/>
            <w:tcBorders>
              <w:top w:val="single" w:sz="4" w:space="0" w:color="auto"/>
              <w:left w:val="nil"/>
              <w:bottom w:val="single" w:sz="4" w:space="0" w:color="auto"/>
              <w:right w:val="nil"/>
            </w:tcBorders>
            <w:vAlign w:val="center"/>
          </w:tcPr>
          <w:p w:rsidR="00CB5205" w:rsidRPr="00D01D5F" w:rsidRDefault="00CB5205" w:rsidP="009E04B5">
            <w:pPr>
              <w:spacing w:after="0" w:line="240" w:lineRule="auto"/>
              <w:rPr>
                <w:rFonts w:ascii="Courier New" w:eastAsia="Times New Roman" w:hAnsi="Courier New" w:cs="Courier New"/>
                <w:color w:val="000000"/>
                <w:sz w:val="18"/>
                <w:szCs w:val="18"/>
                <w:lang w:val="en-US" w:eastAsia="el-GR"/>
              </w:rPr>
            </w:pPr>
          </w:p>
        </w:tc>
        <w:tc>
          <w:tcPr>
            <w:tcW w:w="1985" w:type="dxa"/>
            <w:tcBorders>
              <w:top w:val="nil"/>
              <w:left w:val="single" w:sz="4" w:space="0" w:color="auto"/>
              <w:bottom w:val="single" w:sz="4" w:space="0" w:color="auto"/>
              <w:right w:val="single" w:sz="4" w:space="0" w:color="auto"/>
            </w:tcBorders>
            <w:vAlign w:val="center"/>
          </w:tcPr>
          <w:p w:rsidR="00CB5205" w:rsidRPr="00D01D5F" w:rsidRDefault="00CB5205" w:rsidP="009E04B5">
            <w:pPr>
              <w:spacing w:after="0" w:line="240" w:lineRule="auto"/>
              <w:rPr>
                <w:rFonts w:ascii="Courier New" w:eastAsia="Times New Roman" w:hAnsi="Courier New" w:cs="Courier New"/>
                <w:color w:val="000000"/>
                <w:sz w:val="18"/>
                <w:szCs w:val="18"/>
                <w:lang w:val="en-US" w:eastAsia="el-GR"/>
              </w:rPr>
            </w:pPr>
          </w:p>
        </w:tc>
      </w:tr>
      <w:tr w:rsidR="00CB5205" w:rsidRPr="00DC5C7C" w:rsidTr="00CB5205">
        <w:trPr>
          <w:trHeight w:val="285"/>
        </w:trPr>
        <w:tc>
          <w:tcPr>
            <w:tcW w:w="1431" w:type="dxa"/>
            <w:tcBorders>
              <w:top w:val="nil"/>
              <w:left w:val="single" w:sz="4" w:space="0" w:color="auto"/>
              <w:bottom w:val="single" w:sz="4" w:space="0" w:color="auto"/>
              <w:right w:val="single" w:sz="4" w:space="0" w:color="auto"/>
            </w:tcBorders>
            <w:shd w:val="clear" w:color="auto" w:fill="auto"/>
            <w:noWrap/>
            <w:vAlign w:val="center"/>
            <w:hideMark/>
          </w:tcPr>
          <w:p w:rsidR="00CB5205" w:rsidRPr="00DC5C7C" w:rsidRDefault="00CB5205" w:rsidP="009E04B5">
            <w:pPr>
              <w:spacing w:after="0" w:line="240" w:lineRule="auto"/>
              <w:rPr>
                <w:rFonts w:ascii="Courier New" w:eastAsia="Times New Roman" w:hAnsi="Courier New" w:cs="Courier New"/>
                <w:color w:val="000000"/>
                <w:sz w:val="18"/>
                <w:szCs w:val="18"/>
                <w:lang w:val="en-US" w:eastAsia="el-GR"/>
              </w:rPr>
            </w:pPr>
            <w:r>
              <w:rPr>
                <w:rFonts w:ascii="Courier New" w:hAnsi="Courier New" w:cs="Courier New"/>
                <w:sz w:val="18"/>
                <w:szCs w:val="18"/>
                <w:lang w:val="en-US"/>
              </w:rPr>
              <w:t>mng2008</w:t>
            </w:r>
          </w:p>
        </w:tc>
        <w:tc>
          <w:tcPr>
            <w:tcW w:w="3827" w:type="dxa"/>
            <w:tcBorders>
              <w:top w:val="nil"/>
              <w:left w:val="nil"/>
              <w:bottom w:val="single" w:sz="4" w:space="0" w:color="auto"/>
              <w:right w:val="single" w:sz="4" w:space="0" w:color="auto"/>
            </w:tcBorders>
            <w:shd w:val="clear" w:color="auto" w:fill="auto"/>
            <w:noWrap/>
            <w:vAlign w:val="center"/>
            <w:hideMark/>
          </w:tcPr>
          <w:p w:rsidR="00CB5205" w:rsidRPr="00EF7DC1" w:rsidRDefault="00CB5205" w:rsidP="009E04B5">
            <w:pPr>
              <w:spacing w:after="0" w:line="240" w:lineRule="auto"/>
              <w:rPr>
                <w:rFonts w:ascii="Courier New" w:eastAsia="Times New Roman" w:hAnsi="Courier New" w:cs="Courier New"/>
                <w:color w:val="000000"/>
                <w:sz w:val="18"/>
                <w:szCs w:val="18"/>
                <w:lang w:val="en-US" w:eastAsia="el-GR"/>
              </w:rPr>
            </w:pPr>
            <w:r>
              <w:rPr>
                <w:rFonts w:ascii="Courier New" w:eastAsia="Times New Roman" w:hAnsi="Courier New" w:cs="Courier New"/>
                <w:color w:val="000000"/>
                <w:sz w:val="18"/>
                <w:szCs w:val="18"/>
                <w:lang w:val="en-US" w:eastAsia="el-GR"/>
              </w:rPr>
              <w:t>Estimated management efficiency year 2008</w:t>
            </w:r>
          </w:p>
        </w:tc>
        <w:tc>
          <w:tcPr>
            <w:tcW w:w="1701" w:type="dxa"/>
            <w:tcBorders>
              <w:top w:val="single" w:sz="4" w:space="0" w:color="auto"/>
              <w:left w:val="nil"/>
              <w:bottom w:val="single" w:sz="4" w:space="0" w:color="auto"/>
              <w:right w:val="nil"/>
            </w:tcBorders>
            <w:vAlign w:val="center"/>
          </w:tcPr>
          <w:p w:rsidR="00CB5205" w:rsidRPr="00D01D5F" w:rsidRDefault="00CB5205" w:rsidP="009E04B5">
            <w:pPr>
              <w:spacing w:after="0" w:line="240" w:lineRule="auto"/>
              <w:rPr>
                <w:rFonts w:ascii="Courier New" w:eastAsia="Times New Roman" w:hAnsi="Courier New" w:cs="Courier New"/>
                <w:color w:val="000000"/>
                <w:sz w:val="18"/>
                <w:szCs w:val="18"/>
                <w:lang w:val="en-US" w:eastAsia="el-GR"/>
              </w:rPr>
            </w:pPr>
            <w:r>
              <w:rPr>
                <w:rFonts w:ascii="Courier New" w:eastAsia="Times New Roman" w:hAnsi="Courier New" w:cs="Courier New"/>
                <w:color w:val="000000"/>
                <w:sz w:val="18"/>
                <w:szCs w:val="18"/>
                <w:lang w:val="en-US" w:eastAsia="el-GR"/>
              </w:rPr>
              <w:t>M_5 + 1</w:t>
            </w:r>
          </w:p>
        </w:tc>
        <w:tc>
          <w:tcPr>
            <w:tcW w:w="1985" w:type="dxa"/>
            <w:tcBorders>
              <w:top w:val="nil"/>
              <w:left w:val="single" w:sz="4" w:space="0" w:color="auto"/>
              <w:bottom w:val="single" w:sz="4" w:space="0" w:color="auto"/>
              <w:right w:val="single" w:sz="4" w:space="0" w:color="auto"/>
            </w:tcBorders>
            <w:vAlign w:val="center"/>
          </w:tcPr>
          <w:p w:rsidR="00CB5205" w:rsidRPr="00D01D5F" w:rsidRDefault="00CB5205" w:rsidP="009E04B5">
            <w:pPr>
              <w:spacing w:after="0" w:line="240" w:lineRule="auto"/>
              <w:rPr>
                <w:rFonts w:ascii="Courier New" w:eastAsia="Times New Roman" w:hAnsi="Courier New" w:cs="Courier New"/>
                <w:color w:val="000000"/>
                <w:sz w:val="18"/>
                <w:szCs w:val="18"/>
                <w:lang w:val="en-US" w:eastAsia="el-GR"/>
              </w:rPr>
            </w:pPr>
            <w:r>
              <w:rPr>
                <w:rFonts w:ascii="Courier New" w:eastAsia="Times New Roman" w:hAnsi="Courier New" w:cs="Courier New"/>
                <w:color w:val="000000"/>
                <w:sz w:val="18"/>
                <w:szCs w:val="18"/>
                <w:lang w:val="en-US" w:eastAsia="el-GR"/>
              </w:rPr>
              <w:t>Sample averages</w:t>
            </w:r>
          </w:p>
        </w:tc>
      </w:tr>
      <w:tr w:rsidR="00CB5205" w:rsidRPr="00DC5C7C" w:rsidTr="00CB5205">
        <w:trPr>
          <w:trHeight w:val="285"/>
        </w:trPr>
        <w:tc>
          <w:tcPr>
            <w:tcW w:w="1431" w:type="dxa"/>
            <w:tcBorders>
              <w:top w:val="nil"/>
              <w:left w:val="single" w:sz="4" w:space="0" w:color="auto"/>
              <w:bottom w:val="single" w:sz="4" w:space="0" w:color="auto"/>
              <w:right w:val="single" w:sz="4" w:space="0" w:color="auto"/>
            </w:tcBorders>
            <w:shd w:val="clear" w:color="auto" w:fill="auto"/>
            <w:noWrap/>
            <w:vAlign w:val="center"/>
            <w:hideMark/>
          </w:tcPr>
          <w:p w:rsidR="00CB5205" w:rsidRPr="00DC5C7C" w:rsidRDefault="00CB5205" w:rsidP="009E04B5">
            <w:pPr>
              <w:spacing w:after="0" w:line="240" w:lineRule="auto"/>
              <w:rPr>
                <w:rFonts w:ascii="Courier New" w:eastAsia="Times New Roman" w:hAnsi="Courier New" w:cs="Courier New"/>
                <w:color w:val="000000"/>
                <w:sz w:val="18"/>
                <w:szCs w:val="18"/>
                <w:lang w:eastAsia="el-GR"/>
              </w:rPr>
            </w:pPr>
            <w:r>
              <w:rPr>
                <w:rFonts w:ascii="Courier New" w:hAnsi="Courier New" w:cs="Courier New"/>
                <w:sz w:val="18"/>
                <w:szCs w:val="18"/>
                <w:lang w:val="en-US"/>
              </w:rPr>
              <w:t>mng2019</w:t>
            </w:r>
          </w:p>
        </w:tc>
        <w:tc>
          <w:tcPr>
            <w:tcW w:w="3827" w:type="dxa"/>
            <w:tcBorders>
              <w:top w:val="nil"/>
              <w:left w:val="nil"/>
              <w:bottom w:val="single" w:sz="4" w:space="0" w:color="auto"/>
              <w:right w:val="single" w:sz="4" w:space="0" w:color="auto"/>
            </w:tcBorders>
            <w:shd w:val="clear" w:color="auto" w:fill="auto"/>
            <w:noWrap/>
            <w:vAlign w:val="center"/>
            <w:hideMark/>
          </w:tcPr>
          <w:p w:rsidR="00CB5205" w:rsidRPr="00DC5C7C" w:rsidRDefault="00CB5205" w:rsidP="00CB5205">
            <w:pPr>
              <w:spacing w:after="0" w:line="240" w:lineRule="auto"/>
              <w:rPr>
                <w:rFonts w:ascii="Courier New" w:eastAsia="Times New Roman" w:hAnsi="Courier New" w:cs="Courier New"/>
                <w:color w:val="000000"/>
                <w:sz w:val="18"/>
                <w:szCs w:val="18"/>
                <w:lang w:val="en-US" w:eastAsia="el-GR"/>
              </w:rPr>
            </w:pPr>
            <w:r>
              <w:rPr>
                <w:rFonts w:ascii="Courier New" w:eastAsia="Times New Roman" w:hAnsi="Courier New" w:cs="Courier New"/>
                <w:color w:val="000000"/>
                <w:sz w:val="18"/>
                <w:szCs w:val="18"/>
                <w:lang w:val="en-US" w:eastAsia="el-GR"/>
              </w:rPr>
              <w:t>Estimated management efficiency year 2019</w:t>
            </w:r>
          </w:p>
        </w:tc>
        <w:tc>
          <w:tcPr>
            <w:tcW w:w="1701" w:type="dxa"/>
            <w:tcBorders>
              <w:top w:val="single" w:sz="4" w:space="0" w:color="auto"/>
              <w:left w:val="nil"/>
              <w:bottom w:val="single" w:sz="4" w:space="0" w:color="auto"/>
              <w:right w:val="nil"/>
            </w:tcBorders>
            <w:vAlign w:val="center"/>
          </w:tcPr>
          <w:p w:rsidR="00CB5205" w:rsidRPr="00DC5C7C" w:rsidRDefault="00CB5205" w:rsidP="009E04B5">
            <w:pPr>
              <w:spacing w:after="0" w:line="240" w:lineRule="auto"/>
              <w:rPr>
                <w:rFonts w:ascii="Courier New" w:eastAsia="Times New Roman" w:hAnsi="Courier New" w:cs="Courier New"/>
                <w:color w:val="000000"/>
                <w:sz w:val="18"/>
                <w:szCs w:val="18"/>
                <w:lang w:val="en-US" w:eastAsia="el-GR"/>
              </w:rPr>
            </w:pPr>
            <w:r>
              <w:rPr>
                <w:rFonts w:ascii="Courier New" w:eastAsia="Times New Roman" w:hAnsi="Courier New" w:cs="Courier New"/>
                <w:color w:val="000000"/>
                <w:sz w:val="18"/>
                <w:szCs w:val="18"/>
                <w:lang w:val="en-US" w:eastAsia="el-GR"/>
              </w:rPr>
              <w:t>M_5 + 1</w:t>
            </w:r>
          </w:p>
        </w:tc>
        <w:tc>
          <w:tcPr>
            <w:tcW w:w="1985" w:type="dxa"/>
            <w:tcBorders>
              <w:top w:val="nil"/>
              <w:left w:val="single" w:sz="4" w:space="0" w:color="auto"/>
              <w:bottom w:val="single" w:sz="4" w:space="0" w:color="auto"/>
              <w:right w:val="single" w:sz="4" w:space="0" w:color="auto"/>
            </w:tcBorders>
            <w:vAlign w:val="center"/>
          </w:tcPr>
          <w:p w:rsidR="00CB5205" w:rsidRPr="00DC5C7C" w:rsidRDefault="00CB5205" w:rsidP="009E04B5">
            <w:pPr>
              <w:spacing w:after="0" w:line="240" w:lineRule="auto"/>
              <w:rPr>
                <w:rFonts w:ascii="Courier New" w:eastAsia="Times New Roman" w:hAnsi="Courier New" w:cs="Courier New"/>
                <w:color w:val="000000"/>
                <w:sz w:val="18"/>
                <w:szCs w:val="18"/>
                <w:lang w:val="en-US" w:eastAsia="el-GR"/>
              </w:rPr>
            </w:pPr>
            <w:r>
              <w:rPr>
                <w:rFonts w:ascii="Courier New" w:eastAsia="Times New Roman" w:hAnsi="Courier New" w:cs="Courier New"/>
                <w:color w:val="000000"/>
                <w:sz w:val="18"/>
                <w:szCs w:val="18"/>
                <w:lang w:val="en-US" w:eastAsia="el-GR"/>
              </w:rPr>
              <w:t>Sample averages</w:t>
            </w:r>
          </w:p>
        </w:tc>
      </w:tr>
      <w:tr w:rsidR="00CB5205" w:rsidRPr="000544DE" w:rsidTr="00CB5205">
        <w:trPr>
          <w:trHeight w:val="285"/>
        </w:trPr>
        <w:tc>
          <w:tcPr>
            <w:tcW w:w="1431" w:type="dxa"/>
            <w:tcBorders>
              <w:top w:val="nil"/>
              <w:left w:val="single" w:sz="4" w:space="0" w:color="auto"/>
              <w:bottom w:val="single" w:sz="4" w:space="0" w:color="auto"/>
              <w:right w:val="single" w:sz="4" w:space="0" w:color="auto"/>
            </w:tcBorders>
            <w:shd w:val="clear" w:color="auto" w:fill="auto"/>
            <w:noWrap/>
            <w:vAlign w:val="center"/>
            <w:hideMark/>
          </w:tcPr>
          <w:p w:rsidR="00CB5205" w:rsidRPr="00DC5C7C" w:rsidRDefault="00CB5205" w:rsidP="009E04B5">
            <w:pPr>
              <w:spacing w:after="0" w:line="240" w:lineRule="auto"/>
              <w:rPr>
                <w:rFonts w:ascii="Courier New" w:eastAsia="Times New Roman" w:hAnsi="Courier New" w:cs="Courier New"/>
                <w:color w:val="000000"/>
                <w:sz w:val="18"/>
                <w:szCs w:val="18"/>
                <w:lang w:val="en-US" w:eastAsia="el-GR"/>
              </w:rPr>
            </w:pPr>
            <w:r>
              <w:rPr>
                <w:rFonts w:ascii="Courier New" w:hAnsi="Courier New" w:cs="Courier New"/>
                <w:sz w:val="18"/>
                <w:szCs w:val="18"/>
                <w:lang w:val="en-US"/>
              </w:rPr>
              <w:t>inef2008</w:t>
            </w:r>
          </w:p>
        </w:tc>
        <w:tc>
          <w:tcPr>
            <w:tcW w:w="3827" w:type="dxa"/>
            <w:tcBorders>
              <w:top w:val="nil"/>
              <w:left w:val="nil"/>
              <w:bottom w:val="single" w:sz="4" w:space="0" w:color="auto"/>
              <w:right w:val="single" w:sz="4" w:space="0" w:color="auto"/>
            </w:tcBorders>
            <w:shd w:val="clear" w:color="auto" w:fill="auto"/>
            <w:noWrap/>
            <w:vAlign w:val="center"/>
            <w:hideMark/>
          </w:tcPr>
          <w:p w:rsidR="00CB5205" w:rsidRPr="00EF7DC1" w:rsidRDefault="00CB5205" w:rsidP="00CB5205">
            <w:pPr>
              <w:spacing w:after="0" w:line="240" w:lineRule="auto"/>
              <w:rPr>
                <w:rFonts w:ascii="Courier New" w:eastAsia="Times New Roman" w:hAnsi="Courier New" w:cs="Courier New"/>
                <w:color w:val="000000"/>
                <w:sz w:val="18"/>
                <w:szCs w:val="18"/>
                <w:lang w:val="en-US" w:eastAsia="el-GR"/>
              </w:rPr>
            </w:pPr>
            <w:r>
              <w:rPr>
                <w:rFonts w:ascii="Courier New" w:eastAsia="Times New Roman" w:hAnsi="Courier New" w:cs="Courier New"/>
                <w:color w:val="000000"/>
                <w:sz w:val="18"/>
                <w:szCs w:val="18"/>
                <w:lang w:val="en-US" w:eastAsia="el-GR"/>
              </w:rPr>
              <w:t xml:space="preserve">Estimated </w:t>
            </w:r>
            <w:proofErr w:type="spellStart"/>
            <w:r>
              <w:rPr>
                <w:rFonts w:ascii="Courier New" w:eastAsia="Times New Roman" w:hAnsi="Courier New" w:cs="Courier New"/>
                <w:color w:val="000000"/>
                <w:sz w:val="18"/>
                <w:szCs w:val="18"/>
                <w:lang w:val="en-US" w:eastAsia="el-GR"/>
              </w:rPr>
              <w:t>externa</w:t>
            </w:r>
            <w:proofErr w:type="spellEnd"/>
            <w:r>
              <w:rPr>
                <w:rFonts w:ascii="Courier New" w:eastAsia="Times New Roman" w:hAnsi="Courier New" w:cs="Courier New"/>
                <w:color w:val="000000"/>
                <w:sz w:val="18"/>
                <w:szCs w:val="18"/>
                <w:lang w:val="en-US" w:eastAsia="el-GR"/>
              </w:rPr>
              <w:t xml:space="preserve"> inefficiency year 2008</w:t>
            </w:r>
          </w:p>
        </w:tc>
        <w:tc>
          <w:tcPr>
            <w:tcW w:w="1701" w:type="dxa"/>
            <w:tcBorders>
              <w:top w:val="single" w:sz="4" w:space="0" w:color="auto"/>
              <w:left w:val="nil"/>
              <w:bottom w:val="single" w:sz="4" w:space="0" w:color="auto"/>
              <w:right w:val="nil"/>
            </w:tcBorders>
            <w:vAlign w:val="center"/>
          </w:tcPr>
          <w:p w:rsidR="00CB5205" w:rsidRPr="0002444F" w:rsidRDefault="00CB5205" w:rsidP="009E04B5">
            <w:pPr>
              <w:spacing w:after="0" w:line="240" w:lineRule="auto"/>
              <w:rPr>
                <w:rFonts w:ascii="Courier New" w:eastAsia="Times New Roman" w:hAnsi="Courier New" w:cs="Courier New"/>
                <w:color w:val="000000"/>
                <w:sz w:val="18"/>
                <w:szCs w:val="18"/>
                <w:lang w:val="en-US" w:eastAsia="el-GR"/>
              </w:rPr>
            </w:pPr>
            <w:r>
              <w:rPr>
                <w:rFonts w:ascii="Courier New" w:eastAsia="Times New Roman" w:hAnsi="Courier New" w:cs="Courier New"/>
                <w:color w:val="000000"/>
                <w:sz w:val="18"/>
                <w:szCs w:val="18"/>
                <w:lang w:val="en-US" w:eastAsia="el-GR"/>
              </w:rPr>
              <w:t>M_6</w:t>
            </w:r>
          </w:p>
        </w:tc>
        <w:tc>
          <w:tcPr>
            <w:tcW w:w="1985" w:type="dxa"/>
            <w:tcBorders>
              <w:top w:val="nil"/>
              <w:left w:val="single" w:sz="4" w:space="0" w:color="auto"/>
              <w:bottom w:val="single" w:sz="4" w:space="0" w:color="auto"/>
              <w:right w:val="single" w:sz="4" w:space="0" w:color="auto"/>
            </w:tcBorders>
            <w:vAlign w:val="center"/>
          </w:tcPr>
          <w:p w:rsidR="00CB5205" w:rsidRPr="0002444F" w:rsidRDefault="00CB5205" w:rsidP="009E04B5">
            <w:pPr>
              <w:spacing w:after="0" w:line="240" w:lineRule="auto"/>
              <w:rPr>
                <w:rFonts w:ascii="Courier New" w:eastAsia="Times New Roman" w:hAnsi="Courier New" w:cs="Courier New"/>
                <w:color w:val="000000"/>
                <w:sz w:val="18"/>
                <w:szCs w:val="18"/>
                <w:lang w:val="en-US" w:eastAsia="el-GR"/>
              </w:rPr>
            </w:pPr>
            <w:r>
              <w:rPr>
                <w:rFonts w:ascii="Courier New" w:eastAsia="Times New Roman" w:hAnsi="Courier New" w:cs="Courier New"/>
                <w:color w:val="000000"/>
                <w:sz w:val="18"/>
                <w:szCs w:val="18"/>
                <w:lang w:val="en-US" w:eastAsia="el-GR"/>
              </w:rPr>
              <w:t>Sample averages</w:t>
            </w:r>
          </w:p>
        </w:tc>
      </w:tr>
      <w:tr w:rsidR="00CB5205" w:rsidRPr="000544DE" w:rsidTr="00CB5205">
        <w:trPr>
          <w:trHeight w:val="285"/>
        </w:trPr>
        <w:tc>
          <w:tcPr>
            <w:tcW w:w="1431" w:type="dxa"/>
            <w:tcBorders>
              <w:top w:val="nil"/>
              <w:left w:val="single" w:sz="4" w:space="0" w:color="auto"/>
              <w:bottom w:val="single" w:sz="4" w:space="0" w:color="auto"/>
              <w:right w:val="single" w:sz="4" w:space="0" w:color="auto"/>
            </w:tcBorders>
            <w:shd w:val="clear" w:color="auto" w:fill="auto"/>
            <w:noWrap/>
            <w:vAlign w:val="center"/>
            <w:hideMark/>
          </w:tcPr>
          <w:p w:rsidR="00CB5205" w:rsidRPr="00DC5C7C" w:rsidRDefault="00CB5205" w:rsidP="009E04B5">
            <w:pPr>
              <w:spacing w:after="0" w:line="240" w:lineRule="auto"/>
              <w:rPr>
                <w:rFonts w:ascii="Courier New" w:eastAsia="Times New Roman" w:hAnsi="Courier New" w:cs="Courier New"/>
                <w:color w:val="000000"/>
                <w:sz w:val="18"/>
                <w:szCs w:val="18"/>
                <w:lang w:eastAsia="el-GR"/>
              </w:rPr>
            </w:pPr>
            <w:r>
              <w:rPr>
                <w:rFonts w:ascii="Courier New" w:hAnsi="Courier New" w:cs="Courier New"/>
                <w:sz w:val="18"/>
                <w:szCs w:val="18"/>
                <w:lang w:val="en-US"/>
              </w:rPr>
              <w:t>inef2019</w:t>
            </w:r>
          </w:p>
        </w:tc>
        <w:tc>
          <w:tcPr>
            <w:tcW w:w="3827" w:type="dxa"/>
            <w:tcBorders>
              <w:top w:val="nil"/>
              <w:left w:val="nil"/>
              <w:bottom w:val="single" w:sz="4" w:space="0" w:color="auto"/>
              <w:right w:val="single" w:sz="4" w:space="0" w:color="auto"/>
            </w:tcBorders>
            <w:shd w:val="clear" w:color="auto" w:fill="auto"/>
            <w:noWrap/>
            <w:vAlign w:val="center"/>
            <w:hideMark/>
          </w:tcPr>
          <w:p w:rsidR="00CB5205" w:rsidRPr="00DC5C7C" w:rsidRDefault="00CB5205" w:rsidP="00CB5205">
            <w:pPr>
              <w:spacing w:after="0" w:line="240" w:lineRule="auto"/>
              <w:rPr>
                <w:rFonts w:ascii="Courier New" w:eastAsia="Times New Roman" w:hAnsi="Courier New" w:cs="Courier New"/>
                <w:color w:val="000000"/>
                <w:sz w:val="18"/>
                <w:szCs w:val="18"/>
                <w:lang w:val="en-US" w:eastAsia="el-GR"/>
              </w:rPr>
            </w:pPr>
            <w:r>
              <w:rPr>
                <w:rFonts w:ascii="Courier New" w:eastAsia="Times New Roman" w:hAnsi="Courier New" w:cs="Courier New"/>
                <w:color w:val="000000"/>
                <w:sz w:val="18"/>
                <w:szCs w:val="18"/>
                <w:lang w:val="en-US" w:eastAsia="el-GR"/>
              </w:rPr>
              <w:t>Estimated external inefficiency year 2019</w:t>
            </w:r>
          </w:p>
        </w:tc>
        <w:tc>
          <w:tcPr>
            <w:tcW w:w="1701" w:type="dxa"/>
            <w:tcBorders>
              <w:top w:val="single" w:sz="4" w:space="0" w:color="auto"/>
              <w:left w:val="nil"/>
              <w:bottom w:val="single" w:sz="4" w:space="0" w:color="auto"/>
              <w:right w:val="nil"/>
            </w:tcBorders>
            <w:vAlign w:val="center"/>
          </w:tcPr>
          <w:p w:rsidR="00CB5205" w:rsidRPr="0002444F" w:rsidRDefault="00CB5205" w:rsidP="009E04B5">
            <w:pPr>
              <w:spacing w:after="0" w:line="240" w:lineRule="auto"/>
              <w:rPr>
                <w:rFonts w:ascii="Courier New" w:eastAsia="Times New Roman" w:hAnsi="Courier New" w:cs="Courier New"/>
                <w:color w:val="000000"/>
                <w:sz w:val="18"/>
                <w:szCs w:val="18"/>
                <w:lang w:val="en-US" w:eastAsia="el-GR"/>
              </w:rPr>
            </w:pPr>
            <w:r>
              <w:rPr>
                <w:rFonts w:ascii="Courier New" w:eastAsia="Times New Roman" w:hAnsi="Courier New" w:cs="Courier New"/>
                <w:color w:val="000000"/>
                <w:sz w:val="18"/>
                <w:szCs w:val="18"/>
                <w:lang w:val="en-US" w:eastAsia="el-GR"/>
              </w:rPr>
              <w:t>M_6</w:t>
            </w:r>
          </w:p>
        </w:tc>
        <w:tc>
          <w:tcPr>
            <w:tcW w:w="1985" w:type="dxa"/>
            <w:tcBorders>
              <w:top w:val="nil"/>
              <w:left w:val="single" w:sz="4" w:space="0" w:color="auto"/>
              <w:bottom w:val="single" w:sz="4" w:space="0" w:color="auto"/>
              <w:right w:val="single" w:sz="4" w:space="0" w:color="auto"/>
            </w:tcBorders>
            <w:vAlign w:val="center"/>
          </w:tcPr>
          <w:p w:rsidR="00CB5205" w:rsidRPr="0002444F" w:rsidRDefault="00CB5205" w:rsidP="009E04B5">
            <w:pPr>
              <w:spacing w:after="0" w:line="240" w:lineRule="auto"/>
              <w:rPr>
                <w:rFonts w:ascii="Courier New" w:eastAsia="Times New Roman" w:hAnsi="Courier New" w:cs="Courier New"/>
                <w:color w:val="000000"/>
                <w:sz w:val="18"/>
                <w:szCs w:val="18"/>
                <w:lang w:val="en-US" w:eastAsia="el-GR"/>
              </w:rPr>
            </w:pPr>
            <w:r>
              <w:rPr>
                <w:rFonts w:ascii="Courier New" w:eastAsia="Times New Roman" w:hAnsi="Courier New" w:cs="Courier New"/>
                <w:color w:val="000000"/>
                <w:sz w:val="18"/>
                <w:szCs w:val="18"/>
                <w:lang w:val="en-US" w:eastAsia="el-GR"/>
              </w:rPr>
              <w:t>Sample averages</w:t>
            </w:r>
          </w:p>
        </w:tc>
      </w:tr>
      <w:tr w:rsidR="00CB5205" w:rsidRPr="0002444F" w:rsidTr="00CB5205">
        <w:trPr>
          <w:trHeight w:val="285"/>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5205" w:rsidRPr="00DC5C7C" w:rsidRDefault="00CB5205" w:rsidP="009E04B5">
            <w:pPr>
              <w:spacing w:after="0" w:line="240" w:lineRule="auto"/>
              <w:rPr>
                <w:rFonts w:ascii="Courier New" w:eastAsia="Times New Roman" w:hAnsi="Courier New" w:cs="Courier New"/>
                <w:color w:val="000000"/>
                <w:sz w:val="18"/>
                <w:szCs w:val="18"/>
                <w:lang w:val="en-US" w:eastAsia="el-GR"/>
              </w:rPr>
            </w:pPr>
            <w:r>
              <w:rPr>
                <w:rFonts w:ascii="Courier New" w:hAnsi="Courier New" w:cs="Courier New"/>
                <w:sz w:val="18"/>
                <w:szCs w:val="18"/>
                <w:lang w:val="en-US"/>
              </w:rPr>
              <w:t>eff2008</w:t>
            </w:r>
          </w:p>
        </w:tc>
        <w:tc>
          <w:tcPr>
            <w:tcW w:w="3827" w:type="dxa"/>
            <w:tcBorders>
              <w:top w:val="single" w:sz="4" w:space="0" w:color="auto"/>
              <w:left w:val="nil"/>
              <w:bottom w:val="single" w:sz="4" w:space="0" w:color="auto"/>
              <w:right w:val="single" w:sz="4" w:space="0" w:color="auto"/>
            </w:tcBorders>
            <w:shd w:val="clear" w:color="auto" w:fill="auto"/>
            <w:noWrap/>
            <w:vAlign w:val="center"/>
            <w:hideMark/>
          </w:tcPr>
          <w:p w:rsidR="00CB5205" w:rsidRPr="00EF7DC1" w:rsidRDefault="00CB5205" w:rsidP="00CB5205">
            <w:pPr>
              <w:spacing w:after="0" w:line="240" w:lineRule="auto"/>
              <w:rPr>
                <w:rFonts w:ascii="Courier New" w:eastAsia="Times New Roman" w:hAnsi="Courier New" w:cs="Courier New"/>
                <w:color w:val="000000"/>
                <w:sz w:val="18"/>
                <w:szCs w:val="18"/>
                <w:lang w:val="en-US" w:eastAsia="el-GR"/>
              </w:rPr>
            </w:pPr>
            <w:r>
              <w:rPr>
                <w:rFonts w:ascii="Courier New" w:eastAsia="Times New Roman" w:hAnsi="Courier New" w:cs="Courier New"/>
                <w:color w:val="000000"/>
                <w:sz w:val="18"/>
                <w:szCs w:val="18"/>
                <w:lang w:val="en-US" w:eastAsia="el-GR"/>
              </w:rPr>
              <w:t>Estimated overall efficiency year 2008</w:t>
            </w:r>
          </w:p>
        </w:tc>
        <w:tc>
          <w:tcPr>
            <w:tcW w:w="1701" w:type="dxa"/>
            <w:tcBorders>
              <w:top w:val="single" w:sz="4" w:space="0" w:color="auto"/>
              <w:left w:val="nil"/>
              <w:bottom w:val="single" w:sz="4" w:space="0" w:color="auto"/>
              <w:right w:val="nil"/>
            </w:tcBorders>
            <w:vAlign w:val="center"/>
          </w:tcPr>
          <w:p w:rsidR="00CB5205" w:rsidRDefault="00CB5205" w:rsidP="009E04B5">
            <w:pPr>
              <w:spacing w:after="0" w:line="240" w:lineRule="auto"/>
              <w:rPr>
                <w:rFonts w:ascii="Courier New" w:eastAsia="Times New Roman" w:hAnsi="Courier New" w:cs="Courier New"/>
                <w:color w:val="000000"/>
                <w:sz w:val="18"/>
                <w:szCs w:val="18"/>
                <w:lang w:val="en-US" w:eastAsia="el-GR"/>
              </w:rPr>
            </w:pPr>
            <w:r>
              <w:rPr>
                <w:rFonts w:ascii="Courier New" w:eastAsia="Times New Roman" w:hAnsi="Courier New" w:cs="Courier New"/>
                <w:color w:val="000000"/>
                <w:sz w:val="18"/>
                <w:szCs w:val="18"/>
                <w:lang w:val="en-US" w:eastAsia="el-GR"/>
              </w:rPr>
              <w:t>M7 + 1</w:t>
            </w:r>
          </w:p>
        </w:tc>
        <w:tc>
          <w:tcPr>
            <w:tcW w:w="1985" w:type="dxa"/>
            <w:tcBorders>
              <w:top w:val="single" w:sz="4" w:space="0" w:color="auto"/>
              <w:left w:val="single" w:sz="4" w:space="0" w:color="auto"/>
              <w:bottom w:val="single" w:sz="4" w:space="0" w:color="auto"/>
              <w:right w:val="single" w:sz="4" w:space="0" w:color="auto"/>
            </w:tcBorders>
            <w:vAlign w:val="center"/>
          </w:tcPr>
          <w:p w:rsidR="00CB5205" w:rsidRDefault="00CB5205" w:rsidP="009E04B5">
            <w:pPr>
              <w:spacing w:after="0" w:line="240" w:lineRule="auto"/>
              <w:rPr>
                <w:rFonts w:ascii="Courier New" w:eastAsia="Times New Roman" w:hAnsi="Courier New" w:cs="Courier New"/>
                <w:color w:val="000000"/>
                <w:sz w:val="18"/>
                <w:szCs w:val="18"/>
                <w:lang w:val="en-US" w:eastAsia="el-GR"/>
              </w:rPr>
            </w:pPr>
            <w:r>
              <w:rPr>
                <w:rFonts w:ascii="Courier New" w:eastAsia="Times New Roman" w:hAnsi="Courier New" w:cs="Courier New"/>
                <w:color w:val="000000"/>
                <w:sz w:val="18"/>
                <w:szCs w:val="18"/>
                <w:lang w:val="en-US" w:eastAsia="el-GR"/>
              </w:rPr>
              <w:t>Sample averages</w:t>
            </w:r>
          </w:p>
        </w:tc>
      </w:tr>
      <w:tr w:rsidR="00CB5205" w:rsidRPr="00CB5205" w:rsidTr="00CB5205">
        <w:trPr>
          <w:trHeight w:val="285"/>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5205" w:rsidRPr="00DC5C7C" w:rsidRDefault="00CB5205" w:rsidP="009E04B5">
            <w:pPr>
              <w:spacing w:after="0" w:line="240" w:lineRule="auto"/>
              <w:rPr>
                <w:rFonts w:ascii="Courier New" w:eastAsia="Times New Roman" w:hAnsi="Courier New" w:cs="Courier New"/>
                <w:color w:val="000000"/>
                <w:sz w:val="18"/>
                <w:szCs w:val="18"/>
                <w:lang w:eastAsia="el-GR"/>
              </w:rPr>
            </w:pPr>
            <w:r>
              <w:rPr>
                <w:rFonts w:ascii="Courier New" w:hAnsi="Courier New" w:cs="Courier New"/>
                <w:sz w:val="18"/>
                <w:szCs w:val="18"/>
                <w:lang w:val="en-US"/>
              </w:rPr>
              <w:t>eff2019</w:t>
            </w:r>
          </w:p>
        </w:tc>
        <w:tc>
          <w:tcPr>
            <w:tcW w:w="3827" w:type="dxa"/>
            <w:tcBorders>
              <w:top w:val="single" w:sz="4" w:space="0" w:color="auto"/>
              <w:left w:val="nil"/>
              <w:bottom w:val="single" w:sz="4" w:space="0" w:color="auto"/>
              <w:right w:val="single" w:sz="4" w:space="0" w:color="auto"/>
            </w:tcBorders>
            <w:shd w:val="clear" w:color="auto" w:fill="auto"/>
            <w:noWrap/>
            <w:vAlign w:val="center"/>
            <w:hideMark/>
          </w:tcPr>
          <w:p w:rsidR="00CB5205" w:rsidRPr="00DC5C7C" w:rsidRDefault="00CB5205" w:rsidP="009E04B5">
            <w:pPr>
              <w:spacing w:after="0" w:line="240" w:lineRule="auto"/>
              <w:rPr>
                <w:rFonts w:ascii="Courier New" w:eastAsia="Times New Roman" w:hAnsi="Courier New" w:cs="Courier New"/>
                <w:color w:val="000000"/>
                <w:sz w:val="18"/>
                <w:szCs w:val="18"/>
                <w:lang w:val="en-US" w:eastAsia="el-GR"/>
              </w:rPr>
            </w:pPr>
            <w:r>
              <w:rPr>
                <w:rFonts w:ascii="Courier New" w:eastAsia="Times New Roman" w:hAnsi="Courier New" w:cs="Courier New"/>
                <w:color w:val="000000"/>
                <w:sz w:val="18"/>
                <w:szCs w:val="18"/>
                <w:lang w:val="en-US" w:eastAsia="el-GR"/>
              </w:rPr>
              <w:t>Estimated overall efficiency year 2019</w:t>
            </w:r>
          </w:p>
        </w:tc>
        <w:tc>
          <w:tcPr>
            <w:tcW w:w="1701" w:type="dxa"/>
            <w:tcBorders>
              <w:top w:val="single" w:sz="4" w:space="0" w:color="auto"/>
              <w:left w:val="nil"/>
              <w:bottom w:val="single" w:sz="4" w:space="0" w:color="auto"/>
              <w:right w:val="nil"/>
            </w:tcBorders>
            <w:vAlign w:val="center"/>
          </w:tcPr>
          <w:p w:rsidR="00CB5205" w:rsidRPr="005A021D" w:rsidRDefault="00CB5205" w:rsidP="009E04B5">
            <w:pPr>
              <w:pStyle w:val="Default"/>
              <w:rPr>
                <w:rFonts w:ascii="Nimbus Rom No 9 L" w:hAnsi="Nimbus Rom No 9 L" w:cs="Nimbus Rom No 9 L"/>
                <w:color w:val="FFFFFF"/>
                <w:sz w:val="12"/>
                <w:szCs w:val="12"/>
                <w:lang w:val="en-US"/>
              </w:rPr>
            </w:pPr>
          </w:p>
        </w:tc>
        <w:tc>
          <w:tcPr>
            <w:tcW w:w="1985" w:type="dxa"/>
            <w:tcBorders>
              <w:top w:val="single" w:sz="4" w:space="0" w:color="auto"/>
              <w:left w:val="single" w:sz="4" w:space="0" w:color="auto"/>
              <w:bottom w:val="single" w:sz="4" w:space="0" w:color="auto"/>
              <w:right w:val="single" w:sz="4" w:space="0" w:color="auto"/>
            </w:tcBorders>
            <w:vAlign w:val="center"/>
          </w:tcPr>
          <w:p w:rsidR="00CB5205" w:rsidRPr="005A021D" w:rsidRDefault="00CB5205" w:rsidP="009E04B5">
            <w:pPr>
              <w:pStyle w:val="Default"/>
              <w:rPr>
                <w:rFonts w:ascii="Nimbus Rom No 9 L" w:hAnsi="Nimbus Rom No 9 L" w:cs="Nimbus Rom No 9 L"/>
                <w:color w:val="FFFFFF"/>
                <w:sz w:val="12"/>
                <w:szCs w:val="12"/>
                <w:lang w:val="en-US"/>
              </w:rPr>
            </w:pPr>
            <w:r>
              <w:rPr>
                <w:rFonts w:ascii="Courier New" w:eastAsia="Times New Roman" w:hAnsi="Courier New" w:cs="Courier New"/>
                <w:sz w:val="18"/>
                <w:szCs w:val="18"/>
                <w:lang w:val="en-US" w:eastAsia="el-GR"/>
              </w:rPr>
              <w:t>Sample averages</w:t>
            </w:r>
          </w:p>
        </w:tc>
      </w:tr>
    </w:tbl>
    <w:p w:rsidR="00CB5205" w:rsidRDefault="00CB5205">
      <w:pPr>
        <w:rPr>
          <w:rFonts w:ascii="Courier New" w:hAnsi="Courier New" w:cs="Courier New"/>
          <w:sz w:val="18"/>
          <w:szCs w:val="18"/>
          <w:lang w:val="en-US"/>
        </w:rPr>
      </w:pPr>
    </w:p>
    <w:p w:rsidR="00CB5205" w:rsidRDefault="00CB5205" w:rsidP="005C6C93">
      <w:pPr>
        <w:rPr>
          <w:rFonts w:ascii="Courier New" w:hAnsi="Courier New" w:cs="Courier New"/>
          <w:sz w:val="18"/>
          <w:szCs w:val="18"/>
          <w:lang w:val="en-US"/>
        </w:rPr>
      </w:pPr>
    </w:p>
    <w:p w:rsidR="005C6C93" w:rsidRPr="007B5902" w:rsidRDefault="005C6C93" w:rsidP="005C6C93">
      <w:pPr>
        <w:rPr>
          <w:rFonts w:ascii="Courier New" w:hAnsi="Courier New" w:cs="Courier New"/>
          <w:sz w:val="18"/>
          <w:szCs w:val="18"/>
          <w:lang w:val="en-US"/>
        </w:rPr>
      </w:pPr>
      <w:r>
        <w:rPr>
          <w:rFonts w:ascii="Courier New" w:hAnsi="Courier New" w:cs="Courier New"/>
          <w:sz w:val="18"/>
          <w:szCs w:val="18"/>
          <w:lang w:val="en-US"/>
        </w:rPr>
        <w:t>B. Related to the original study</w:t>
      </w:r>
      <w:r w:rsidR="00655733">
        <w:rPr>
          <w:rFonts w:ascii="Courier New" w:hAnsi="Courier New" w:cs="Courier New"/>
          <w:sz w:val="18"/>
          <w:szCs w:val="18"/>
          <w:lang w:val="en-US"/>
        </w:rPr>
        <w:t xml:space="preserve"> (does not appear in the book)</w:t>
      </w:r>
    </w:p>
    <w:p w:rsidR="005C6C93" w:rsidRDefault="00655733">
      <w:pPr>
        <w:rPr>
          <w:rFonts w:ascii="Courier New" w:hAnsi="Courier New" w:cs="Courier New"/>
          <w:sz w:val="18"/>
          <w:szCs w:val="18"/>
          <w:lang w:val="en-US"/>
        </w:rPr>
      </w:pPr>
      <w:r>
        <w:rPr>
          <w:rFonts w:ascii="Courier New" w:hAnsi="Courier New" w:cs="Courier New"/>
          <w:sz w:val="18"/>
          <w:szCs w:val="18"/>
          <w:lang w:val="en-US"/>
        </w:rPr>
        <w:t xml:space="preserve">The original study estimated two samples (one from 2008 and one from 2019) for 40 3-digit sectors of the Greek Economy. We include indicatively the data and the code for sector "551-Hotels and similar accommodation" for year 2019, alongside the </w:t>
      </w:r>
      <w:proofErr w:type="spellStart"/>
      <w:r>
        <w:rPr>
          <w:rFonts w:ascii="Courier New" w:hAnsi="Courier New" w:cs="Courier New"/>
          <w:sz w:val="18"/>
          <w:szCs w:val="18"/>
          <w:lang w:val="en-US"/>
        </w:rPr>
        <w:t>gretl</w:t>
      </w:r>
      <w:proofErr w:type="spellEnd"/>
      <w:r>
        <w:rPr>
          <w:rFonts w:ascii="Courier New" w:hAnsi="Courier New" w:cs="Courier New"/>
          <w:sz w:val="18"/>
          <w:szCs w:val="18"/>
          <w:lang w:val="en-US"/>
        </w:rPr>
        <w:t xml:space="preserve"> code for estimating the 2TSF Expone</w:t>
      </w:r>
      <w:r w:rsidR="005E3132">
        <w:rPr>
          <w:rFonts w:ascii="Courier New" w:hAnsi="Courier New" w:cs="Courier New"/>
          <w:sz w:val="18"/>
          <w:szCs w:val="18"/>
          <w:lang w:val="en-US"/>
        </w:rPr>
        <w:t>ntial Tug-of-War model (</w:t>
      </w:r>
      <w:r>
        <w:rPr>
          <w:rFonts w:ascii="Courier New" w:hAnsi="Courier New" w:cs="Courier New"/>
          <w:sz w:val="18"/>
          <w:szCs w:val="18"/>
          <w:lang w:val="en-US"/>
        </w:rPr>
        <w:t>with a Copula for endogeneity). The code also includes script to obtain descriptive stuff and other info from the estimated coefficients.</w:t>
      </w:r>
    </w:p>
    <w:tbl>
      <w:tblPr>
        <w:tblStyle w:val="TableGrid"/>
        <w:tblW w:w="9464" w:type="dxa"/>
        <w:tblLook w:val="04A0"/>
      </w:tblPr>
      <w:tblGrid>
        <w:gridCol w:w="5070"/>
        <w:gridCol w:w="4394"/>
      </w:tblGrid>
      <w:tr w:rsidR="009B1ACD" w:rsidRPr="002E7037" w:rsidTr="009E04B5">
        <w:tc>
          <w:tcPr>
            <w:tcW w:w="5070" w:type="dxa"/>
          </w:tcPr>
          <w:p w:rsidR="009B1ACD" w:rsidRPr="007B5902" w:rsidRDefault="002E7037" w:rsidP="009E04B5">
            <w:pPr>
              <w:rPr>
                <w:rFonts w:ascii="Courier New" w:hAnsi="Courier New" w:cs="Courier New"/>
                <w:sz w:val="18"/>
                <w:szCs w:val="18"/>
                <w:lang w:val="en-US"/>
              </w:rPr>
            </w:pPr>
            <w:r w:rsidRPr="002E7037">
              <w:rPr>
                <w:rFonts w:ascii="Courier New" w:hAnsi="Courier New" w:cs="Courier New"/>
                <w:sz w:val="18"/>
                <w:szCs w:val="18"/>
                <w:lang w:val="en-US"/>
              </w:rPr>
              <w:t>2TSF_ToW_model_gretl_script_year_2019.inp</w:t>
            </w:r>
          </w:p>
        </w:tc>
        <w:tc>
          <w:tcPr>
            <w:tcW w:w="4394" w:type="dxa"/>
          </w:tcPr>
          <w:p w:rsidR="009B1ACD" w:rsidRPr="007B5902" w:rsidRDefault="002E7037" w:rsidP="009E04B5">
            <w:pPr>
              <w:rPr>
                <w:rFonts w:ascii="Courier New" w:hAnsi="Courier New" w:cs="Courier New"/>
                <w:sz w:val="18"/>
                <w:szCs w:val="18"/>
                <w:lang w:val="en-US"/>
              </w:rPr>
            </w:pPr>
            <w:proofErr w:type="spellStart"/>
            <w:r>
              <w:rPr>
                <w:rFonts w:ascii="Courier New" w:hAnsi="Courier New" w:cs="Courier New"/>
                <w:sz w:val="18"/>
                <w:szCs w:val="18"/>
                <w:lang w:val="en-US"/>
              </w:rPr>
              <w:t>Gretl</w:t>
            </w:r>
            <w:proofErr w:type="spellEnd"/>
            <w:r>
              <w:rPr>
                <w:rFonts w:ascii="Courier New" w:hAnsi="Courier New" w:cs="Courier New"/>
                <w:sz w:val="18"/>
                <w:szCs w:val="18"/>
                <w:lang w:val="en-US"/>
              </w:rPr>
              <w:t xml:space="preserve"> code to run estimation</w:t>
            </w:r>
          </w:p>
        </w:tc>
      </w:tr>
      <w:tr w:rsidR="009B1ACD" w:rsidRPr="002E7037" w:rsidTr="009E04B5">
        <w:tc>
          <w:tcPr>
            <w:tcW w:w="5070" w:type="dxa"/>
          </w:tcPr>
          <w:p w:rsidR="009B1ACD" w:rsidRPr="007B5902" w:rsidRDefault="002E7037" w:rsidP="002E7037">
            <w:pPr>
              <w:rPr>
                <w:rFonts w:ascii="Courier New" w:hAnsi="Courier New" w:cs="Courier New"/>
                <w:sz w:val="18"/>
                <w:szCs w:val="18"/>
                <w:lang w:val="en-US"/>
              </w:rPr>
            </w:pPr>
            <w:r w:rsidRPr="002E7037">
              <w:rPr>
                <w:rFonts w:ascii="Courier New" w:hAnsi="Courier New" w:cs="Courier New"/>
                <w:sz w:val="18"/>
                <w:szCs w:val="18"/>
                <w:lang w:val="en-US"/>
              </w:rPr>
              <w:t>2TSF_ToW_model_gretl_script_year_2019.</w:t>
            </w:r>
            <w:r>
              <w:rPr>
                <w:rFonts w:ascii="Courier New" w:hAnsi="Courier New" w:cs="Courier New"/>
                <w:sz w:val="18"/>
                <w:szCs w:val="18"/>
                <w:lang w:val="en-US"/>
              </w:rPr>
              <w:t>txt</w:t>
            </w:r>
          </w:p>
        </w:tc>
        <w:tc>
          <w:tcPr>
            <w:tcW w:w="4394" w:type="dxa"/>
          </w:tcPr>
          <w:p w:rsidR="009B1ACD" w:rsidRPr="007B5902" w:rsidRDefault="002E7037" w:rsidP="009E04B5">
            <w:pPr>
              <w:rPr>
                <w:rFonts w:ascii="Courier New" w:hAnsi="Courier New" w:cs="Courier New"/>
                <w:sz w:val="18"/>
                <w:szCs w:val="18"/>
                <w:lang w:val="en-US"/>
              </w:rPr>
            </w:pPr>
            <w:r>
              <w:rPr>
                <w:rFonts w:ascii="Courier New" w:hAnsi="Courier New" w:cs="Courier New"/>
                <w:sz w:val="18"/>
                <w:szCs w:val="18"/>
                <w:lang w:val="en-US"/>
              </w:rPr>
              <w:t>The same, in .txt format</w:t>
            </w:r>
          </w:p>
        </w:tc>
      </w:tr>
      <w:tr w:rsidR="002E7037" w:rsidRPr="002E7037" w:rsidTr="009E04B5">
        <w:tc>
          <w:tcPr>
            <w:tcW w:w="5070" w:type="dxa"/>
          </w:tcPr>
          <w:p w:rsidR="002E7037" w:rsidRPr="007B5902" w:rsidRDefault="002E7037" w:rsidP="009E04B5">
            <w:pPr>
              <w:rPr>
                <w:rFonts w:ascii="Courier New" w:hAnsi="Courier New" w:cs="Courier New"/>
                <w:sz w:val="18"/>
                <w:szCs w:val="18"/>
                <w:lang w:val="en-US"/>
              </w:rPr>
            </w:pPr>
            <w:r w:rsidRPr="002E7037">
              <w:rPr>
                <w:rFonts w:ascii="Courier New" w:hAnsi="Courier New" w:cs="Courier New"/>
                <w:sz w:val="18"/>
                <w:szCs w:val="18"/>
                <w:lang w:val="en-US"/>
              </w:rPr>
              <w:t>Greece_Sec_551_2019.gretl</w:t>
            </w:r>
          </w:p>
        </w:tc>
        <w:tc>
          <w:tcPr>
            <w:tcW w:w="4394" w:type="dxa"/>
          </w:tcPr>
          <w:p w:rsidR="002E7037" w:rsidRPr="007B5902" w:rsidRDefault="002E7037" w:rsidP="002E7037">
            <w:pPr>
              <w:rPr>
                <w:rFonts w:ascii="Courier New" w:hAnsi="Courier New" w:cs="Courier New"/>
                <w:sz w:val="18"/>
                <w:szCs w:val="18"/>
                <w:lang w:val="en-US"/>
              </w:rPr>
            </w:pPr>
            <w:proofErr w:type="spellStart"/>
            <w:r>
              <w:rPr>
                <w:rFonts w:ascii="Courier New" w:hAnsi="Courier New" w:cs="Courier New"/>
                <w:sz w:val="18"/>
                <w:szCs w:val="18"/>
                <w:lang w:val="en-US"/>
              </w:rPr>
              <w:t>Gretl</w:t>
            </w:r>
            <w:proofErr w:type="spellEnd"/>
            <w:r>
              <w:rPr>
                <w:rFonts w:ascii="Courier New" w:hAnsi="Courier New" w:cs="Courier New"/>
                <w:sz w:val="18"/>
                <w:szCs w:val="18"/>
                <w:lang w:val="en-US"/>
              </w:rPr>
              <w:t xml:space="preserve"> session with the 551-sector 2019 data.</w:t>
            </w:r>
          </w:p>
        </w:tc>
      </w:tr>
      <w:tr w:rsidR="002E7037" w:rsidRPr="002E7037" w:rsidTr="009E04B5">
        <w:tc>
          <w:tcPr>
            <w:tcW w:w="5070" w:type="dxa"/>
          </w:tcPr>
          <w:p w:rsidR="002E7037" w:rsidRPr="007B5902" w:rsidRDefault="002E7037" w:rsidP="009E04B5">
            <w:pPr>
              <w:rPr>
                <w:rFonts w:ascii="Courier New" w:hAnsi="Courier New" w:cs="Courier New"/>
                <w:sz w:val="18"/>
                <w:szCs w:val="18"/>
                <w:lang w:val="en-US"/>
              </w:rPr>
            </w:pPr>
            <w:r w:rsidRPr="002E7037">
              <w:rPr>
                <w:rFonts w:ascii="Courier New" w:hAnsi="Courier New" w:cs="Courier New"/>
                <w:sz w:val="18"/>
                <w:szCs w:val="18"/>
                <w:lang w:val="en-US"/>
              </w:rPr>
              <w:t>Greece_Sec_551_data_as_used_2019.csv</w:t>
            </w:r>
          </w:p>
        </w:tc>
        <w:tc>
          <w:tcPr>
            <w:tcW w:w="4394" w:type="dxa"/>
          </w:tcPr>
          <w:p w:rsidR="002E7037" w:rsidRPr="007B5902" w:rsidRDefault="002E7037" w:rsidP="00A35454">
            <w:pPr>
              <w:rPr>
                <w:rFonts w:ascii="Courier New" w:hAnsi="Courier New" w:cs="Courier New"/>
                <w:sz w:val="18"/>
                <w:szCs w:val="18"/>
                <w:lang w:val="en-US"/>
              </w:rPr>
            </w:pPr>
            <w:r>
              <w:rPr>
                <w:rFonts w:ascii="Courier New" w:hAnsi="Courier New" w:cs="Courier New"/>
                <w:sz w:val="18"/>
                <w:szCs w:val="18"/>
                <w:lang w:val="en-US"/>
              </w:rPr>
              <w:t>The data sample with no missing values (n=998) in .</w:t>
            </w:r>
            <w:proofErr w:type="spellStart"/>
            <w:r>
              <w:rPr>
                <w:rFonts w:ascii="Courier New" w:hAnsi="Courier New" w:cs="Courier New"/>
                <w:sz w:val="18"/>
                <w:szCs w:val="18"/>
                <w:lang w:val="en-US"/>
              </w:rPr>
              <w:t>csv</w:t>
            </w:r>
            <w:proofErr w:type="spellEnd"/>
            <w:r>
              <w:rPr>
                <w:rFonts w:ascii="Courier New" w:hAnsi="Courier New" w:cs="Courier New"/>
                <w:sz w:val="18"/>
                <w:szCs w:val="18"/>
                <w:lang w:val="en-US"/>
              </w:rPr>
              <w:t xml:space="preserve"> format</w:t>
            </w:r>
          </w:p>
        </w:tc>
      </w:tr>
      <w:tr w:rsidR="002E7037" w:rsidRPr="002E7037" w:rsidTr="009E04B5">
        <w:tc>
          <w:tcPr>
            <w:tcW w:w="5070" w:type="dxa"/>
          </w:tcPr>
          <w:p w:rsidR="002E7037" w:rsidRPr="002E7037" w:rsidRDefault="002E7037" w:rsidP="009E04B5">
            <w:pPr>
              <w:rPr>
                <w:rFonts w:ascii="Courier New" w:hAnsi="Courier New" w:cs="Courier New"/>
                <w:sz w:val="18"/>
                <w:szCs w:val="18"/>
                <w:lang w:val="en-US"/>
              </w:rPr>
            </w:pPr>
            <w:r w:rsidRPr="002E7037">
              <w:rPr>
                <w:rFonts w:ascii="Courier New" w:hAnsi="Courier New" w:cs="Courier New"/>
                <w:sz w:val="18"/>
                <w:szCs w:val="18"/>
                <w:lang w:val="en-US"/>
              </w:rPr>
              <w:t>Greece_Sec_551_data_full_2019.csv</w:t>
            </w:r>
          </w:p>
        </w:tc>
        <w:tc>
          <w:tcPr>
            <w:tcW w:w="4394" w:type="dxa"/>
          </w:tcPr>
          <w:p w:rsidR="002E7037" w:rsidRPr="007B5902" w:rsidRDefault="002E7037" w:rsidP="002E7037">
            <w:pPr>
              <w:rPr>
                <w:rFonts w:ascii="Courier New" w:hAnsi="Courier New" w:cs="Courier New"/>
                <w:sz w:val="18"/>
                <w:szCs w:val="18"/>
                <w:lang w:val="en-US"/>
              </w:rPr>
            </w:pPr>
            <w:r>
              <w:rPr>
                <w:rFonts w:ascii="Courier New" w:hAnsi="Courier New" w:cs="Courier New"/>
                <w:sz w:val="18"/>
                <w:szCs w:val="18"/>
                <w:lang w:val="en-US"/>
              </w:rPr>
              <w:t>The full data sample</w:t>
            </w:r>
            <w:r>
              <w:rPr>
                <w:rFonts w:ascii="Courier New" w:hAnsi="Courier New" w:cs="Courier New"/>
                <w:sz w:val="18"/>
                <w:szCs w:val="18"/>
                <w:lang w:val="en-US"/>
              </w:rPr>
              <w:t xml:space="preserve"> (n=3916)</w:t>
            </w:r>
            <w:r>
              <w:rPr>
                <w:rFonts w:ascii="Courier New" w:hAnsi="Courier New" w:cs="Courier New"/>
                <w:sz w:val="18"/>
                <w:szCs w:val="18"/>
                <w:lang w:val="en-US"/>
              </w:rPr>
              <w:t xml:space="preserve"> in .</w:t>
            </w:r>
            <w:proofErr w:type="spellStart"/>
            <w:r>
              <w:rPr>
                <w:rFonts w:ascii="Courier New" w:hAnsi="Courier New" w:cs="Courier New"/>
                <w:sz w:val="18"/>
                <w:szCs w:val="18"/>
                <w:lang w:val="en-US"/>
              </w:rPr>
              <w:t>csv</w:t>
            </w:r>
            <w:proofErr w:type="spellEnd"/>
            <w:r>
              <w:rPr>
                <w:rFonts w:ascii="Courier New" w:hAnsi="Courier New" w:cs="Courier New"/>
                <w:sz w:val="18"/>
                <w:szCs w:val="18"/>
                <w:lang w:val="en-US"/>
              </w:rPr>
              <w:t xml:space="preserve"> format</w:t>
            </w:r>
          </w:p>
        </w:tc>
      </w:tr>
    </w:tbl>
    <w:p w:rsidR="009B1ACD" w:rsidRDefault="009B1ACD">
      <w:pPr>
        <w:rPr>
          <w:rFonts w:ascii="Courier New" w:hAnsi="Courier New" w:cs="Courier New"/>
          <w:sz w:val="18"/>
          <w:szCs w:val="18"/>
          <w:lang w:val="en-US"/>
        </w:rPr>
      </w:pPr>
    </w:p>
    <w:p w:rsidR="00A35454" w:rsidRDefault="00A35454">
      <w:pPr>
        <w:rPr>
          <w:rFonts w:ascii="Courier New" w:hAnsi="Courier New" w:cs="Courier New"/>
          <w:sz w:val="18"/>
          <w:szCs w:val="18"/>
          <w:lang w:val="en-US"/>
        </w:rPr>
      </w:pPr>
    </w:p>
    <w:p w:rsidR="00A35454" w:rsidRDefault="00A35454">
      <w:pPr>
        <w:rPr>
          <w:rFonts w:ascii="Courier New" w:hAnsi="Courier New" w:cs="Courier New"/>
          <w:sz w:val="18"/>
          <w:szCs w:val="18"/>
          <w:lang w:val="en-US"/>
        </w:rPr>
      </w:pPr>
    </w:p>
    <w:p w:rsidR="00A35454" w:rsidRDefault="00A35454">
      <w:pPr>
        <w:rPr>
          <w:rFonts w:ascii="Courier New" w:hAnsi="Courier New" w:cs="Courier New"/>
          <w:sz w:val="18"/>
          <w:szCs w:val="18"/>
          <w:lang w:val="en-US"/>
        </w:rPr>
      </w:pPr>
    </w:p>
    <w:p w:rsidR="00EF7DC1" w:rsidRDefault="00EF7DC1">
      <w:pPr>
        <w:rPr>
          <w:rFonts w:ascii="Courier New" w:hAnsi="Courier New" w:cs="Courier New"/>
          <w:sz w:val="18"/>
          <w:szCs w:val="18"/>
          <w:lang w:val="en-US"/>
        </w:rPr>
      </w:pPr>
      <w:r>
        <w:rPr>
          <w:rFonts w:ascii="Courier New" w:hAnsi="Courier New" w:cs="Courier New"/>
          <w:sz w:val="18"/>
          <w:szCs w:val="18"/>
          <w:lang w:val="en-US"/>
        </w:rPr>
        <w:lastRenderedPageBreak/>
        <w:t>DATA SAMPLE</w:t>
      </w:r>
    </w:p>
    <w:p w:rsidR="00EF7DC1" w:rsidRDefault="00EF7DC1">
      <w:pPr>
        <w:rPr>
          <w:rFonts w:ascii="Courier New" w:hAnsi="Courier New" w:cs="Courier New"/>
          <w:sz w:val="18"/>
          <w:szCs w:val="18"/>
          <w:lang w:val="en-US"/>
        </w:rPr>
      </w:pPr>
      <w:r>
        <w:rPr>
          <w:rFonts w:ascii="Courier New" w:hAnsi="Courier New" w:cs="Courier New"/>
          <w:sz w:val="18"/>
          <w:szCs w:val="18"/>
          <w:lang w:val="en-US"/>
        </w:rPr>
        <w:t xml:space="preserve">The data sample </w:t>
      </w:r>
      <w:r w:rsidR="00655733">
        <w:rPr>
          <w:rFonts w:ascii="Courier New" w:hAnsi="Courier New" w:cs="Courier New"/>
          <w:sz w:val="18"/>
          <w:szCs w:val="18"/>
          <w:lang w:val="en-US"/>
        </w:rPr>
        <w:t>has n=3916, but only 998 obs</w:t>
      </w:r>
      <w:r w:rsidR="00A35454">
        <w:rPr>
          <w:rFonts w:ascii="Courier New" w:hAnsi="Courier New" w:cs="Courier New"/>
          <w:sz w:val="18"/>
          <w:szCs w:val="18"/>
          <w:lang w:val="en-US"/>
        </w:rPr>
        <w:t>ervations had no missing values for the specification used.</w:t>
      </w:r>
    </w:p>
    <w:tbl>
      <w:tblPr>
        <w:tblW w:w="9498" w:type="dxa"/>
        <w:tblInd w:w="95" w:type="dxa"/>
        <w:tblLook w:val="04A0"/>
      </w:tblPr>
      <w:tblGrid>
        <w:gridCol w:w="1520"/>
        <w:gridCol w:w="3738"/>
        <w:gridCol w:w="4240"/>
      </w:tblGrid>
      <w:tr w:rsidR="00655733" w:rsidRPr="00655733" w:rsidTr="00655733">
        <w:trPr>
          <w:trHeight w:val="330"/>
          <w:tblHeader/>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b/>
                <w:bCs/>
                <w:color w:val="000000"/>
                <w:sz w:val="18"/>
                <w:szCs w:val="18"/>
                <w:lang w:eastAsia="el-GR"/>
              </w:rPr>
            </w:pPr>
            <w:r w:rsidRPr="00655733">
              <w:rPr>
                <w:rFonts w:ascii="Courier New" w:eastAsia="Times New Roman" w:hAnsi="Courier New" w:cs="Courier New"/>
                <w:b/>
                <w:bCs/>
                <w:color w:val="000000"/>
                <w:sz w:val="18"/>
                <w:szCs w:val="18"/>
                <w:lang w:eastAsia="el-GR"/>
              </w:rPr>
              <w:t>Label</w:t>
            </w:r>
          </w:p>
        </w:tc>
        <w:tc>
          <w:tcPr>
            <w:tcW w:w="3738" w:type="dxa"/>
            <w:tcBorders>
              <w:top w:val="single" w:sz="4" w:space="0" w:color="auto"/>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b/>
                <w:bCs/>
                <w:color w:val="000000"/>
                <w:sz w:val="18"/>
                <w:szCs w:val="18"/>
                <w:lang w:eastAsia="el-GR"/>
              </w:rPr>
            </w:pPr>
            <w:r w:rsidRPr="00655733">
              <w:rPr>
                <w:rFonts w:ascii="Courier New" w:eastAsia="Times New Roman" w:hAnsi="Courier New" w:cs="Courier New"/>
                <w:b/>
                <w:bCs/>
                <w:color w:val="000000"/>
                <w:sz w:val="18"/>
                <w:szCs w:val="18"/>
                <w:lang w:eastAsia="el-GR"/>
              </w:rPr>
              <w:t>Description</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b/>
                <w:bCs/>
                <w:color w:val="000000"/>
                <w:sz w:val="18"/>
                <w:szCs w:val="18"/>
                <w:lang w:eastAsia="el-GR"/>
              </w:rPr>
            </w:pPr>
            <w:r w:rsidRPr="00655733">
              <w:rPr>
                <w:rFonts w:ascii="Courier New" w:eastAsia="Times New Roman" w:hAnsi="Courier New" w:cs="Courier New"/>
                <w:b/>
                <w:bCs/>
                <w:color w:val="000000"/>
                <w:sz w:val="18"/>
                <w:szCs w:val="18"/>
                <w:lang w:eastAsia="el-GR"/>
              </w:rPr>
              <w:t>Comments</w:t>
            </w:r>
          </w:p>
        </w:tc>
      </w:tr>
      <w:tr w:rsidR="00655733" w:rsidRPr="00655733"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firmid</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Tax ID code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w:t>
            </w:r>
          </w:p>
        </w:tc>
      </w:tr>
      <w:tr w:rsidR="00655733" w:rsidRPr="00655733"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year</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Year of data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w:t>
            </w:r>
          </w:p>
        </w:tc>
      </w:tr>
      <w:tr w:rsidR="00655733" w:rsidRPr="002E7037"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r</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Revenues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val="en-US" w:eastAsia="el-GR"/>
              </w:rPr>
            </w:pPr>
            <w:r w:rsidRPr="00655733">
              <w:rPr>
                <w:rFonts w:ascii="Courier New" w:eastAsia="Times New Roman" w:hAnsi="Courier New" w:cs="Courier New"/>
                <w:color w:val="000000"/>
                <w:sz w:val="18"/>
                <w:szCs w:val="18"/>
                <w:lang w:val="en-US" w:eastAsia="el-GR"/>
              </w:rPr>
              <w:t xml:space="preserve"> Alternative </w:t>
            </w:r>
            <w:proofErr w:type="spellStart"/>
            <w:r w:rsidRPr="00655733">
              <w:rPr>
                <w:rFonts w:ascii="Courier New" w:eastAsia="Times New Roman" w:hAnsi="Courier New" w:cs="Courier New"/>
                <w:color w:val="000000"/>
                <w:sz w:val="18"/>
                <w:szCs w:val="18"/>
                <w:lang w:val="en-US" w:eastAsia="el-GR"/>
              </w:rPr>
              <w:t>Dep</w:t>
            </w:r>
            <w:proofErr w:type="spellEnd"/>
            <w:r w:rsidRPr="00655733">
              <w:rPr>
                <w:rFonts w:ascii="Courier New" w:eastAsia="Times New Roman" w:hAnsi="Courier New" w:cs="Courier New"/>
                <w:color w:val="000000"/>
                <w:sz w:val="18"/>
                <w:szCs w:val="18"/>
                <w:lang w:val="en-US" w:eastAsia="el-GR"/>
              </w:rPr>
              <w:t xml:space="preserve"> </w:t>
            </w:r>
            <w:proofErr w:type="spellStart"/>
            <w:r w:rsidRPr="00655733">
              <w:rPr>
                <w:rFonts w:ascii="Courier New" w:eastAsia="Times New Roman" w:hAnsi="Courier New" w:cs="Courier New"/>
                <w:color w:val="000000"/>
                <w:sz w:val="18"/>
                <w:szCs w:val="18"/>
                <w:lang w:val="en-US" w:eastAsia="el-GR"/>
              </w:rPr>
              <w:t>Var</w:t>
            </w:r>
            <w:proofErr w:type="spellEnd"/>
            <w:r w:rsidRPr="00655733">
              <w:rPr>
                <w:rFonts w:ascii="Courier New" w:eastAsia="Times New Roman" w:hAnsi="Courier New" w:cs="Courier New"/>
                <w:color w:val="000000"/>
                <w:sz w:val="18"/>
                <w:szCs w:val="18"/>
                <w:lang w:val="en-US" w:eastAsia="el-GR"/>
              </w:rPr>
              <w:t xml:space="preserve"> for sanity checks </w:t>
            </w:r>
          </w:p>
        </w:tc>
      </w:tr>
      <w:tr w:rsidR="00655733" w:rsidRPr="002E7037"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ec</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Expenses cost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val="en-US" w:eastAsia="el-GR"/>
              </w:rPr>
            </w:pPr>
            <w:r w:rsidRPr="00655733">
              <w:rPr>
                <w:rFonts w:ascii="Courier New" w:eastAsia="Times New Roman" w:hAnsi="Courier New" w:cs="Courier New"/>
                <w:color w:val="000000"/>
                <w:sz w:val="18"/>
                <w:szCs w:val="18"/>
                <w:lang w:val="en-US" w:eastAsia="el-GR"/>
              </w:rPr>
              <w:t xml:space="preserve"> Sanity check for labor Cost</w:t>
            </w:r>
          </w:p>
        </w:tc>
      </w:tr>
      <w:tr w:rsidR="00655733" w:rsidRPr="00655733"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cc</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Capital cost (EBITDA)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component of Value-Added </w:t>
            </w:r>
          </w:p>
        </w:tc>
      </w:tr>
      <w:tr w:rsidR="00655733" w:rsidRPr="00655733"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h</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Personnel Headcount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production input </w:t>
            </w:r>
          </w:p>
        </w:tc>
      </w:tr>
      <w:tr w:rsidR="00655733" w:rsidRPr="002E7037"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h_interp</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val="en-US" w:eastAsia="el-GR"/>
              </w:rPr>
            </w:pPr>
            <w:r w:rsidRPr="00655733">
              <w:rPr>
                <w:rFonts w:ascii="Courier New" w:eastAsia="Times New Roman" w:hAnsi="Courier New" w:cs="Courier New"/>
                <w:color w:val="000000"/>
                <w:sz w:val="18"/>
                <w:szCs w:val="18"/>
                <w:lang w:val="en-US" w:eastAsia="el-GR"/>
              </w:rPr>
              <w:t xml:space="preserve">Personnel Head count with some interpolated values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val="en-US" w:eastAsia="el-GR"/>
              </w:rPr>
            </w:pPr>
            <w:r w:rsidRPr="00655733">
              <w:rPr>
                <w:rFonts w:ascii="Courier New" w:eastAsia="Times New Roman" w:hAnsi="Courier New" w:cs="Courier New"/>
                <w:color w:val="000000"/>
                <w:sz w:val="18"/>
                <w:szCs w:val="18"/>
                <w:lang w:val="en-US" w:eastAsia="el-GR"/>
              </w:rPr>
              <w:t>63 out of 998 in the 551_2019 sample</w:t>
            </w:r>
          </w:p>
        </w:tc>
      </w:tr>
      <w:tr w:rsidR="00655733" w:rsidRPr="002E7037"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c1</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Firm Age  (years)</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val="en-US" w:eastAsia="el-GR"/>
              </w:rPr>
            </w:pPr>
            <w:r w:rsidRPr="00655733">
              <w:rPr>
                <w:rFonts w:ascii="Courier New" w:eastAsia="Times New Roman" w:hAnsi="Courier New" w:cs="Courier New"/>
                <w:color w:val="000000"/>
                <w:sz w:val="18"/>
                <w:szCs w:val="18"/>
                <w:lang w:val="en-US" w:eastAsia="el-GR"/>
              </w:rPr>
              <w:t xml:space="preserve"> to be used in levels (semi-log interpretation) </w:t>
            </w:r>
          </w:p>
        </w:tc>
      </w:tr>
      <w:tr w:rsidR="00655733" w:rsidRPr="00655733"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c2</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Location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Attiki or Thessaloniki = 1, else= 0 </w:t>
            </w:r>
          </w:p>
        </w:tc>
      </w:tr>
      <w:tr w:rsidR="00655733" w:rsidRPr="00655733"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c3</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Export activity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Yes= 1, No = 0 </w:t>
            </w:r>
          </w:p>
        </w:tc>
      </w:tr>
      <w:tr w:rsidR="00655733" w:rsidRPr="00655733"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c4</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Import Activity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Yes= 1, No = 0 </w:t>
            </w:r>
          </w:p>
        </w:tc>
      </w:tr>
      <w:tr w:rsidR="00655733" w:rsidRPr="00655733"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c5</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Publicly traded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Yes= 1, No = 0 </w:t>
            </w:r>
          </w:p>
        </w:tc>
      </w:tr>
      <w:tr w:rsidR="00655733" w:rsidRPr="002E7037"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k1</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Fixed Assets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val="en-US" w:eastAsia="el-GR"/>
              </w:rPr>
            </w:pPr>
            <w:r w:rsidRPr="00655733">
              <w:rPr>
                <w:rFonts w:ascii="Courier New" w:eastAsia="Times New Roman" w:hAnsi="Courier New" w:cs="Courier New"/>
                <w:color w:val="000000"/>
                <w:sz w:val="18"/>
                <w:szCs w:val="18"/>
                <w:lang w:val="en-US" w:eastAsia="el-GR"/>
              </w:rPr>
              <w:t xml:space="preserve"> </w:t>
            </w:r>
            <w:proofErr w:type="gramStart"/>
            <w:r w:rsidRPr="00655733">
              <w:rPr>
                <w:rFonts w:ascii="Courier New" w:eastAsia="Times New Roman" w:hAnsi="Courier New" w:cs="Courier New"/>
                <w:color w:val="000000"/>
                <w:sz w:val="18"/>
                <w:szCs w:val="18"/>
                <w:lang w:val="en-US" w:eastAsia="el-GR"/>
              </w:rPr>
              <w:t>production</w:t>
            </w:r>
            <w:proofErr w:type="gramEnd"/>
            <w:r w:rsidRPr="00655733">
              <w:rPr>
                <w:rFonts w:ascii="Courier New" w:eastAsia="Times New Roman" w:hAnsi="Courier New" w:cs="Courier New"/>
                <w:color w:val="000000"/>
                <w:sz w:val="18"/>
                <w:szCs w:val="18"/>
                <w:lang w:val="en-US" w:eastAsia="el-GR"/>
              </w:rPr>
              <w:t xml:space="preserve"> input. Also its lag ("lagk1")</w:t>
            </w:r>
          </w:p>
        </w:tc>
      </w:tr>
      <w:tr w:rsidR="00655733" w:rsidRPr="002E7037"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k2</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Inventory Assets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val="en-US" w:eastAsia="el-GR"/>
              </w:rPr>
            </w:pPr>
            <w:r w:rsidRPr="00655733">
              <w:rPr>
                <w:rFonts w:ascii="Courier New" w:eastAsia="Times New Roman" w:hAnsi="Courier New" w:cs="Courier New"/>
                <w:color w:val="000000"/>
                <w:sz w:val="18"/>
                <w:szCs w:val="18"/>
                <w:lang w:val="en-US" w:eastAsia="el-GR"/>
              </w:rPr>
              <w:t xml:space="preserve"> </w:t>
            </w:r>
            <w:proofErr w:type="gramStart"/>
            <w:r w:rsidRPr="00655733">
              <w:rPr>
                <w:rFonts w:ascii="Courier New" w:eastAsia="Times New Roman" w:hAnsi="Courier New" w:cs="Courier New"/>
                <w:color w:val="000000"/>
                <w:sz w:val="18"/>
                <w:szCs w:val="18"/>
                <w:lang w:val="en-US" w:eastAsia="el-GR"/>
              </w:rPr>
              <w:t>production</w:t>
            </w:r>
            <w:proofErr w:type="gramEnd"/>
            <w:r w:rsidRPr="00655733">
              <w:rPr>
                <w:rFonts w:ascii="Courier New" w:eastAsia="Times New Roman" w:hAnsi="Courier New" w:cs="Courier New"/>
                <w:color w:val="000000"/>
                <w:sz w:val="18"/>
                <w:szCs w:val="18"/>
                <w:lang w:val="en-US" w:eastAsia="el-GR"/>
              </w:rPr>
              <w:t xml:space="preserve"> input. Also its lag ("lagk1")</w:t>
            </w:r>
          </w:p>
        </w:tc>
      </w:tr>
      <w:tr w:rsidR="00655733" w:rsidRPr="002E7037"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k3</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Current Assets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val="en-US" w:eastAsia="el-GR"/>
              </w:rPr>
            </w:pPr>
            <w:r w:rsidRPr="00655733">
              <w:rPr>
                <w:rFonts w:ascii="Courier New" w:eastAsia="Times New Roman" w:hAnsi="Courier New" w:cs="Courier New"/>
                <w:color w:val="000000"/>
                <w:sz w:val="18"/>
                <w:szCs w:val="18"/>
                <w:lang w:val="en-US" w:eastAsia="el-GR"/>
              </w:rPr>
              <w:t xml:space="preserve"> </w:t>
            </w:r>
            <w:proofErr w:type="gramStart"/>
            <w:r w:rsidRPr="00655733">
              <w:rPr>
                <w:rFonts w:ascii="Courier New" w:eastAsia="Times New Roman" w:hAnsi="Courier New" w:cs="Courier New"/>
                <w:color w:val="000000"/>
                <w:sz w:val="18"/>
                <w:szCs w:val="18"/>
                <w:lang w:val="en-US" w:eastAsia="el-GR"/>
              </w:rPr>
              <w:t>production</w:t>
            </w:r>
            <w:proofErr w:type="gramEnd"/>
            <w:r w:rsidRPr="00655733">
              <w:rPr>
                <w:rFonts w:ascii="Courier New" w:eastAsia="Times New Roman" w:hAnsi="Courier New" w:cs="Courier New"/>
                <w:color w:val="000000"/>
                <w:sz w:val="18"/>
                <w:szCs w:val="18"/>
                <w:lang w:val="en-US" w:eastAsia="el-GR"/>
              </w:rPr>
              <w:t xml:space="preserve"> input. Also its lag ("lagk1")</w:t>
            </w:r>
          </w:p>
        </w:tc>
      </w:tr>
      <w:tr w:rsidR="00655733" w:rsidRPr="002E7037"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f1</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Equity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val="en-US" w:eastAsia="el-GR"/>
              </w:rPr>
            </w:pPr>
            <w:r w:rsidRPr="00655733">
              <w:rPr>
                <w:rFonts w:ascii="Courier New" w:eastAsia="Times New Roman" w:hAnsi="Courier New" w:cs="Courier New"/>
                <w:color w:val="000000"/>
                <w:sz w:val="18"/>
                <w:szCs w:val="18"/>
                <w:lang w:val="en-US" w:eastAsia="el-GR"/>
              </w:rPr>
              <w:t>Funding component. Also its lag.</w:t>
            </w:r>
          </w:p>
        </w:tc>
      </w:tr>
      <w:tr w:rsidR="00655733" w:rsidRPr="002E7037"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f2</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Long term Financing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val="en-US" w:eastAsia="el-GR"/>
              </w:rPr>
            </w:pPr>
            <w:r w:rsidRPr="00655733">
              <w:rPr>
                <w:rFonts w:ascii="Courier New" w:eastAsia="Times New Roman" w:hAnsi="Courier New" w:cs="Courier New"/>
                <w:color w:val="000000"/>
                <w:sz w:val="18"/>
                <w:szCs w:val="18"/>
                <w:lang w:val="en-US" w:eastAsia="el-GR"/>
              </w:rPr>
              <w:t>Funding component. Also its lag.</w:t>
            </w:r>
          </w:p>
        </w:tc>
      </w:tr>
      <w:tr w:rsidR="00655733" w:rsidRPr="002E7037"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f3</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Other Long term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val="en-US" w:eastAsia="el-GR"/>
              </w:rPr>
            </w:pPr>
            <w:r w:rsidRPr="00655733">
              <w:rPr>
                <w:rFonts w:ascii="Courier New" w:eastAsia="Times New Roman" w:hAnsi="Courier New" w:cs="Courier New"/>
                <w:color w:val="000000"/>
                <w:sz w:val="18"/>
                <w:szCs w:val="18"/>
                <w:lang w:val="en-US" w:eastAsia="el-GR"/>
              </w:rPr>
              <w:t>Funding component. Also its lag.</w:t>
            </w:r>
          </w:p>
        </w:tc>
      </w:tr>
      <w:tr w:rsidR="00655733" w:rsidRPr="002E7037"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f4</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Short term Financing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val="en-US" w:eastAsia="el-GR"/>
              </w:rPr>
            </w:pPr>
            <w:r w:rsidRPr="00655733">
              <w:rPr>
                <w:rFonts w:ascii="Courier New" w:eastAsia="Times New Roman" w:hAnsi="Courier New" w:cs="Courier New"/>
                <w:color w:val="000000"/>
                <w:sz w:val="18"/>
                <w:szCs w:val="18"/>
                <w:lang w:val="en-US" w:eastAsia="el-GR"/>
              </w:rPr>
              <w:t>Funding component. Also its lag.</w:t>
            </w:r>
          </w:p>
        </w:tc>
      </w:tr>
      <w:tr w:rsidR="00655733" w:rsidRPr="00655733"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f5</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Balance Sheet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Total Balance Sheet</w:t>
            </w:r>
          </w:p>
        </w:tc>
      </w:tr>
      <w:tr w:rsidR="00655733" w:rsidRPr="00655733"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lc</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Labor cost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component of Value-Added </w:t>
            </w:r>
          </w:p>
        </w:tc>
      </w:tr>
      <w:tr w:rsidR="00655733" w:rsidRPr="002E7037"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va</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 xml:space="preserve"> Value added </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val="en-US" w:eastAsia="el-GR"/>
              </w:rPr>
            </w:pPr>
            <w:proofErr w:type="spellStart"/>
            <w:proofErr w:type="gramStart"/>
            <w:r w:rsidRPr="00655733">
              <w:rPr>
                <w:rFonts w:ascii="Courier New" w:eastAsia="Times New Roman" w:hAnsi="Courier New" w:cs="Courier New"/>
                <w:color w:val="000000"/>
                <w:sz w:val="18"/>
                <w:szCs w:val="18"/>
                <w:lang w:val="en-US" w:eastAsia="el-GR"/>
              </w:rPr>
              <w:t>va</w:t>
            </w:r>
            <w:proofErr w:type="spellEnd"/>
            <w:proofErr w:type="gramEnd"/>
            <w:r w:rsidRPr="00655733">
              <w:rPr>
                <w:rFonts w:ascii="Courier New" w:eastAsia="Times New Roman" w:hAnsi="Courier New" w:cs="Courier New"/>
                <w:color w:val="000000"/>
                <w:sz w:val="18"/>
                <w:szCs w:val="18"/>
                <w:lang w:val="en-US" w:eastAsia="el-GR"/>
              </w:rPr>
              <w:t xml:space="preserve"> = cc + </w:t>
            </w:r>
            <w:proofErr w:type="spellStart"/>
            <w:r w:rsidRPr="00655733">
              <w:rPr>
                <w:rFonts w:ascii="Courier New" w:eastAsia="Times New Roman" w:hAnsi="Courier New" w:cs="Courier New"/>
                <w:color w:val="000000"/>
                <w:sz w:val="18"/>
                <w:szCs w:val="18"/>
                <w:lang w:val="en-US" w:eastAsia="el-GR"/>
              </w:rPr>
              <w:t>lc</w:t>
            </w:r>
            <w:proofErr w:type="spellEnd"/>
            <w:r w:rsidRPr="00655733">
              <w:rPr>
                <w:rFonts w:ascii="Courier New" w:eastAsia="Times New Roman" w:hAnsi="Courier New" w:cs="Courier New"/>
                <w:color w:val="000000"/>
                <w:sz w:val="18"/>
                <w:szCs w:val="18"/>
                <w:lang w:val="en-US" w:eastAsia="el-GR"/>
              </w:rPr>
              <w:t>. Dependent Variable</w:t>
            </w:r>
          </w:p>
        </w:tc>
      </w:tr>
      <w:tr w:rsidR="00655733" w:rsidRPr="00655733" w:rsidTr="00655733">
        <w:trPr>
          <w:trHeight w:val="33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lc_was_fixed</w:t>
            </w:r>
          </w:p>
        </w:tc>
        <w:tc>
          <w:tcPr>
            <w:tcW w:w="3738"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val="en-US" w:eastAsia="el-GR"/>
              </w:rPr>
            </w:pPr>
            <w:r w:rsidRPr="00655733">
              <w:rPr>
                <w:rFonts w:ascii="Courier New" w:eastAsia="Times New Roman" w:hAnsi="Courier New" w:cs="Courier New"/>
                <w:color w:val="000000"/>
                <w:sz w:val="18"/>
                <w:szCs w:val="18"/>
                <w:lang w:val="en-US" w:eastAsia="el-GR"/>
              </w:rPr>
              <w:t>Indicator for Sanity check</w:t>
            </w:r>
            <w:r w:rsidR="008F658B">
              <w:rPr>
                <w:rFonts w:ascii="Courier New" w:eastAsia="Times New Roman" w:hAnsi="Courier New" w:cs="Courier New"/>
                <w:color w:val="000000"/>
                <w:sz w:val="18"/>
                <w:szCs w:val="18"/>
                <w:lang w:val="en-US" w:eastAsia="el-GR"/>
              </w:rPr>
              <w:t xml:space="preserve"> and correction</w:t>
            </w:r>
            <w:r w:rsidRPr="00655733">
              <w:rPr>
                <w:rFonts w:ascii="Courier New" w:eastAsia="Times New Roman" w:hAnsi="Courier New" w:cs="Courier New"/>
                <w:color w:val="000000"/>
                <w:sz w:val="18"/>
                <w:szCs w:val="18"/>
                <w:lang w:val="en-US" w:eastAsia="el-GR"/>
              </w:rPr>
              <w:t xml:space="preserve"> for labor cost</w:t>
            </w:r>
            <w:r w:rsidR="008F658B">
              <w:rPr>
                <w:rFonts w:ascii="Courier New" w:eastAsia="Times New Roman" w:hAnsi="Courier New" w:cs="Courier New"/>
                <w:color w:val="000000"/>
                <w:sz w:val="18"/>
                <w:szCs w:val="18"/>
                <w:lang w:val="en-US" w:eastAsia="el-GR"/>
              </w:rPr>
              <w:t>.</w:t>
            </w:r>
          </w:p>
        </w:tc>
        <w:tc>
          <w:tcPr>
            <w:tcW w:w="4240" w:type="dxa"/>
            <w:tcBorders>
              <w:top w:val="nil"/>
              <w:left w:val="nil"/>
              <w:bottom w:val="single" w:sz="4" w:space="0" w:color="auto"/>
              <w:right w:val="single" w:sz="4" w:space="0" w:color="auto"/>
            </w:tcBorders>
            <w:shd w:val="clear" w:color="auto" w:fill="auto"/>
            <w:noWrap/>
            <w:vAlign w:val="bottom"/>
            <w:hideMark/>
          </w:tcPr>
          <w:p w:rsidR="00655733" w:rsidRPr="00655733" w:rsidRDefault="00655733" w:rsidP="00655733">
            <w:pPr>
              <w:spacing w:after="0" w:line="240" w:lineRule="auto"/>
              <w:rPr>
                <w:rFonts w:ascii="Courier New" w:eastAsia="Times New Roman" w:hAnsi="Courier New" w:cs="Courier New"/>
                <w:color w:val="000000"/>
                <w:sz w:val="18"/>
                <w:szCs w:val="18"/>
                <w:lang w:eastAsia="el-GR"/>
              </w:rPr>
            </w:pPr>
            <w:r w:rsidRPr="00655733">
              <w:rPr>
                <w:rFonts w:ascii="Courier New" w:eastAsia="Times New Roman" w:hAnsi="Courier New" w:cs="Courier New"/>
                <w:color w:val="000000"/>
                <w:sz w:val="18"/>
                <w:szCs w:val="18"/>
                <w:lang w:eastAsia="el-GR"/>
              </w:rPr>
              <w:t>TRUE = lc was fixed</w:t>
            </w:r>
          </w:p>
        </w:tc>
      </w:tr>
    </w:tbl>
    <w:p w:rsidR="00655733" w:rsidRDefault="00655733">
      <w:pPr>
        <w:rPr>
          <w:rFonts w:ascii="Courier New" w:hAnsi="Courier New" w:cs="Courier New"/>
          <w:sz w:val="18"/>
          <w:szCs w:val="18"/>
          <w:lang w:val="en-US"/>
        </w:rPr>
      </w:pPr>
    </w:p>
    <w:p w:rsidR="000544DE" w:rsidRPr="007B5902" w:rsidRDefault="00655733" w:rsidP="000544DE">
      <w:pPr>
        <w:rPr>
          <w:rFonts w:ascii="Courier New" w:hAnsi="Courier New" w:cs="Courier New"/>
          <w:sz w:val="18"/>
          <w:szCs w:val="18"/>
          <w:lang w:val="en-US"/>
        </w:rPr>
      </w:pPr>
      <w:r>
        <w:rPr>
          <w:rFonts w:ascii="Courier New" w:hAnsi="Courier New" w:cs="Courier New"/>
          <w:sz w:val="18"/>
          <w:szCs w:val="18"/>
          <w:lang w:val="en-US"/>
        </w:rPr>
        <w:t>--</w:t>
      </w:r>
    </w:p>
    <w:sectPr w:rsidR="000544DE" w:rsidRPr="007B5902" w:rsidSect="00A15137">
      <w:pgSz w:w="11906" w:h="16838" w:code="9"/>
      <w:pgMar w:top="1276" w:right="1134" w:bottom="851" w:left="1134" w:header="0" w:footer="0"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MTM I 6">
    <w:altName w:val="MTM I"/>
    <w:panose1 w:val="00000000000000000000"/>
    <w:charset w:val="00"/>
    <w:family w:val="roman"/>
    <w:notTrueType/>
    <w:pitch w:val="default"/>
    <w:sig w:usb0="00000003" w:usb1="00000000" w:usb2="00000000" w:usb3="00000000" w:csb0="00000001" w:csb1="00000000"/>
  </w:font>
  <w:font w:name="Courier New">
    <w:panose1 w:val="02070309020205020404"/>
    <w:charset w:val="A1"/>
    <w:family w:val="modern"/>
    <w:pitch w:val="fixed"/>
    <w:sig w:usb0="E0002EFF" w:usb1="C0007843" w:usb2="00000009" w:usb3="00000000" w:csb0="000001FF" w:csb1="00000000"/>
  </w:font>
  <w:font w:name="Nimbus Rom No 9 L">
    <w:altName w:val="Times New Roman"/>
    <w:panose1 w:val="00000000000000000000"/>
    <w:charset w:val="00"/>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displayVerticalDrawingGridEvery w:val="2"/>
  <w:characterSpacingControl w:val="doNotCompress"/>
  <w:compat/>
  <w:rsids>
    <w:rsidRoot w:val="007B5902"/>
    <w:rsid w:val="00040888"/>
    <w:rsid w:val="000544DE"/>
    <w:rsid w:val="0008633C"/>
    <w:rsid w:val="000E07DB"/>
    <w:rsid w:val="00100CFD"/>
    <w:rsid w:val="00120426"/>
    <w:rsid w:val="00174F6E"/>
    <w:rsid w:val="001B259E"/>
    <w:rsid w:val="00236A32"/>
    <w:rsid w:val="00277640"/>
    <w:rsid w:val="002E7037"/>
    <w:rsid w:val="003406CA"/>
    <w:rsid w:val="0036469D"/>
    <w:rsid w:val="004B0DF2"/>
    <w:rsid w:val="004B29DF"/>
    <w:rsid w:val="005A1D8C"/>
    <w:rsid w:val="005C6C93"/>
    <w:rsid w:val="005E3132"/>
    <w:rsid w:val="00655733"/>
    <w:rsid w:val="006B33A3"/>
    <w:rsid w:val="006F2A41"/>
    <w:rsid w:val="007B5902"/>
    <w:rsid w:val="007D4468"/>
    <w:rsid w:val="008F29C6"/>
    <w:rsid w:val="008F658B"/>
    <w:rsid w:val="009B1ACD"/>
    <w:rsid w:val="00A050B8"/>
    <w:rsid w:val="00A15137"/>
    <w:rsid w:val="00A20769"/>
    <w:rsid w:val="00A31504"/>
    <w:rsid w:val="00A35454"/>
    <w:rsid w:val="00A64297"/>
    <w:rsid w:val="00A924CF"/>
    <w:rsid w:val="00AC5990"/>
    <w:rsid w:val="00B42901"/>
    <w:rsid w:val="00B76AE8"/>
    <w:rsid w:val="00BE4BDE"/>
    <w:rsid w:val="00CB1579"/>
    <w:rsid w:val="00CB5205"/>
    <w:rsid w:val="00D87C3D"/>
    <w:rsid w:val="00DA6C4D"/>
    <w:rsid w:val="00E17042"/>
    <w:rsid w:val="00EF7DC1"/>
    <w:rsid w:val="00F74AF9"/>
    <w:rsid w:val="00FC213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0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59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544DE"/>
    <w:pPr>
      <w:autoSpaceDE w:val="0"/>
      <w:autoSpaceDN w:val="0"/>
      <w:adjustRightInd w:val="0"/>
      <w:spacing w:after="0" w:line="240" w:lineRule="auto"/>
    </w:pPr>
    <w:rPr>
      <w:rFonts w:ascii="MTM I 6" w:hAnsi="MTM I 6" w:cs="MTM I 6"/>
      <w:color w:val="000000"/>
      <w:sz w:val="24"/>
      <w:szCs w:val="24"/>
    </w:rPr>
  </w:style>
</w:styles>
</file>

<file path=word/webSettings.xml><?xml version="1.0" encoding="utf-8"?>
<w:webSettings xmlns:r="http://schemas.openxmlformats.org/officeDocument/2006/relationships" xmlns:w="http://schemas.openxmlformats.org/wordprocessingml/2006/main">
  <w:divs>
    <w:div w:id="22807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539</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alpapadopoulos</dc:creator>
  <cp:lastModifiedBy>alpapadopoulos</cp:lastModifiedBy>
  <cp:revision>22</cp:revision>
  <dcterms:created xsi:type="dcterms:W3CDTF">2025-04-17T17:00:00Z</dcterms:created>
  <dcterms:modified xsi:type="dcterms:W3CDTF">2025-05-22T21:30:00Z</dcterms:modified>
</cp:coreProperties>
</file>