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BD42D7">
      <w:pPr>
        <w:spacing w:after="0"/>
        <w:jc w:val="center"/>
        <w:rPr>
          <w:b/>
          <w:sz w:val="24"/>
          <w:szCs w:val="24"/>
        </w:rPr>
      </w:pPr>
      <w:r>
        <w:rPr>
          <w:b/>
          <w:sz w:val="24"/>
          <w:szCs w:val="24"/>
        </w:rPr>
        <w:t>Project Design Phase</w:t>
      </w:r>
    </w:p>
    <w:p w14:paraId="2594CB9D" w14:textId="77777777" w:rsidR="004360B1" w:rsidRDefault="00BD42D7">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BD42D7">
            <w:r>
              <w:t>Date</w:t>
            </w:r>
          </w:p>
        </w:tc>
        <w:tc>
          <w:tcPr>
            <w:tcW w:w="4508" w:type="dxa"/>
          </w:tcPr>
          <w:p w14:paraId="6C6AD7EB" w14:textId="349D3B14" w:rsidR="004360B1" w:rsidRDefault="00EB60C5">
            <w:r w:rsidRPr="00EB60C5">
              <w:t>13 July 2026</w:t>
            </w:r>
          </w:p>
        </w:tc>
      </w:tr>
      <w:tr w:rsidR="004360B1" w14:paraId="7890E6B7" w14:textId="77777777">
        <w:tc>
          <w:tcPr>
            <w:tcW w:w="4508" w:type="dxa"/>
          </w:tcPr>
          <w:p w14:paraId="0C019381" w14:textId="77777777" w:rsidR="004360B1" w:rsidRDefault="00BD42D7">
            <w:r>
              <w:t>Team ID</w:t>
            </w:r>
          </w:p>
        </w:tc>
        <w:tc>
          <w:tcPr>
            <w:tcW w:w="4508" w:type="dxa"/>
          </w:tcPr>
          <w:p w14:paraId="3384612E" w14:textId="7AC976EC" w:rsidR="004360B1" w:rsidRPr="00070E75" w:rsidRDefault="00070E75">
            <w:pPr>
              <w:rPr>
                <w:rFonts w:ascii="Arial" w:eastAsia="Arial" w:hAnsi="Arial" w:cs="Arial"/>
              </w:rPr>
            </w:pPr>
            <w:r>
              <w:rPr>
                <w:rFonts w:ascii="Arial" w:eastAsia="Arial" w:hAnsi="Arial" w:cs="Arial"/>
              </w:rPr>
              <w:t>SWUID2026211408</w:t>
            </w:r>
          </w:p>
        </w:tc>
      </w:tr>
      <w:tr w:rsidR="004360B1" w14:paraId="51E034FC" w14:textId="77777777">
        <w:tc>
          <w:tcPr>
            <w:tcW w:w="4508" w:type="dxa"/>
          </w:tcPr>
          <w:p w14:paraId="69F005D8" w14:textId="77777777" w:rsidR="004360B1" w:rsidRDefault="00BD42D7">
            <w:r>
              <w:t>Project Name</w:t>
            </w:r>
          </w:p>
        </w:tc>
        <w:tc>
          <w:tcPr>
            <w:tcW w:w="4508" w:type="dxa"/>
          </w:tcPr>
          <w:p w14:paraId="381D29FA" w14:textId="74E415BD" w:rsidR="004360B1" w:rsidRDefault="00EB60C5">
            <w:r w:rsidRPr="00EB60C5">
              <w:t>Stock Trading Application</w:t>
            </w:r>
          </w:p>
        </w:tc>
      </w:tr>
      <w:tr w:rsidR="004360B1" w14:paraId="22167E14" w14:textId="77777777">
        <w:tc>
          <w:tcPr>
            <w:tcW w:w="4508" w:type="dxa"/>
          </w:tcPr>
          <w:p w14:paraId="215D873C" w14:textId="77777777" w:rsidR="004360B1" w:rsidRDefault="00BD42D7">
            <w:r>
              <w:t>Maximum Marks</w:t>
            </w:r>
          </w:p>
        </w:tc>
        <w:tc>
          <w:tcPr>
            <w:tcW w:w="4508" w:type="dxa"/>
          </w:tcPr>
          <w:p w14:paraId="1C19BA8D" w14:textId="77777777" w:rsidR="004360B1" w:rsidRDefault="00BD42D7">
            <w:r>
              <w:t>2 Marks</w:t>
            </w:r>
          </w:p>
        </w:tc>
      </w:tr>
    </w:tbl>
    <w:p w14:paraId="53EF8A59" w14:textId="77777777" w:rsidR="004360B1" w:rsidRDefault="004360B1">
      <w:pPr>
        <w:rPr>
          <w:b/>
        </w:rPr>
      </w:pPr>
    </w:p>
    <w:p w14:paraId="279B644E" w14:textId="77777777" w:rsidR="004360B1" w:rsidRDefault="00BD42D7">
      <w:pPr>
        <w:rPr>
          <w:b/>
        </w:rPr>
      </w:pPr>
      <w:r>
        <w:rPr>
          <w:b/>
        </w:rPr>
        <w:t>Problem – Solution Fit Template:</w:t>
      </w:r>
    </w:p>
    <w:p w14:paraId="0F63D45D" w14:textId="77777777" w:rsidR="004360B1" w:rsidRDefault="00BD42D7">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BD42D7">
      <w:pPr>
        <w:rPr>
          <w:b/>
        </w:rPr>
      </w:pPr>
      <w:r>
        <w:rPr>
          <w:b/>
        </w:rPr>
        <w:t>Purpose:</w:t>
      </w:r>
    </w:p>
    <w:p w14:paraId="5CD00787" w14:textId="77777777" w:rsidR="004360B1" w:rsidRDefault="00BD42D7">
      <w:pPr>
        <w:numPr>
          <w:ilvl w:val="0"/>
          <w:numId w:val="2"/>
        </w:numPr>
        <w:spacing w:after="0" w:line="240" w:lineRule="auto"/>
      </w:pPr>
      <w:r>
        <w:t>Solve complex problems in a way that fits the state of your customers.</w:t>
      </w:r>
    </w:p>
    <w:p w14:paraId="33BDAFEB" w14:textId="77777777" w:rsidR="004360B1" w:rsidRDefault="00BD42D7">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BD42D7">
      <w:pPr>
        <w:numPr>
          <w:ilvl w:val="0"/>
          <w:numId w:val="2"/>
        </w:numPr>
        <w:spacing w:after="0" w:line="240" w:lineRule="auto"/>
      </w:pPr>
      <w:r>
        <w:t>Sharpen your communication and marketing strategy with the right triggers and messaging.</w:t>
      </w:r>
    </w:p>
    <w:p w14:paraId="573B73EC" w14:textId="77777777" w:rsidR="004360B1" w:rsidRDefault="00BD42D7">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Pr="00EB60C5" w:rsidRDefault="00BD42D7">
      <w:pPr>
        <w:numPr>
          <w:ilvl w:val="0"/>
          <w:numId w:val="2"/>
        </w:numPr>
        <w:spacing w:after="0" w:line="240" w:lineRule="auto"/>
      </w:pPr>
      <w:r>
        <w:rPr>
          <w:b/>
        </w:rPr>
        <w:t>Understand the existing situation in order to improve it for your target group.</w:t>
      </w:r>
    </w:p>
    <w:p w14:paraId="4C7F2710" w14:textId="77777777" w:rsidR="00EB60C5" w:rsidRDefault="00EB60C5" w:rsidP="00EB60C5">
      <w:pPr>
        <w:spacing w:after="0" w:line="240" w:lineRule="auto"/>
        <w:ind w:left="720"/>
        <w:rPr>
          <w:b/>
        </w:rPr>
      </w:pPr>
    </w:p>
    <w:p w14:paraId="3DDDC0FE" w14:textId="77777777" w:rsidR="00EB60C5" w:rsidRDefault="00EB60C5" w:rsidP="00EB60C5">
      <w:pPr>
        <w:spacing w:after="0" w:line="240" w:lineRule="auto"/>
        <w:ind w:left="720"/>
        <w:rPr>
          <w:b/>
        </w:rPr>
      </w:pPr>
    </w:p>
    <w:p w14:paraId="14C6309B" w14:textId="77777777" w:rsidR="00EB60C5" w:rsidRDefault="00EB60C5" w:rsidP="00EB60C5">
      <w:pPr>
        <w:spacing w:after="0" w:line="240" w:lineRule="auto"/>
        <w:ind w:left="720"/>
        <w:rPr>
          <w:b/>
        </w:rPr>
      </w:pPr>
    </w:p>
    <w:p w14:paraId="41208F46" w14:textId="77777777" w:rsidR="00EB60C5" w:rsidRDefault="00EB60C5" w:rsidP="00EB60C5">
      <w:pPr>
        <w:spacing w:after="0" w:line="240" w:lineRule="auto"/>
        <w:ind w:left="720"/>
        <w:rPr>
          <w:b/>
        </w:rPr>
      </w:pPr>
    </w:p>
    <w:p w14:paraId="4534DB09" w14:textId="77777777" w:rsidR="00EB60C5" w:rsidRDefault="00EB60C5" w:rsidP="00EB60C5">
      <w:pPr>
        <w:spacing w:after="0" w:line="240" w:lineRule="auto"/>
        <w:ind w:left="720"/>
        <w:rPr>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6934"/>
      </w:tblGrid>
      <w:tr w:rsidR="00EB60C5" w:rsidRPr="00EB60C5" w14:paraId="03D024DD" w14:textId="77777777">
        <w:trPr>
          <w:tblHeader/>
          <w:tblCellSpacing w:w="15" w:type="dxa"/>
        </w:trPr>
        <w:tc>
          <w:tcPr>
            <w:tcW w:w="0" w:type="auto"/>
            <w:vAlign w:val="center"/>
            <w:hideMark/>
          </w:tcPr>
          <w:p w14:paraId="5BC98A0F" w14:textId="77777777" w:rsidR="00EB60C5" w:rsidRPr="00EB60C5" w:rsidRDefault="00EB60C5" w:rsidP="00EB60C5">
            <w:pPr>
              <w:spacing w:after="0" w:line="240" w:lineRule="auto"/>
              <w:ind w:left="720"/>
              <w:rPr>
                <w:b/>
                <w:bCs/>
                <w:lang w:val="en-IN"/>
              </w:rPr>
            </w:pPr>
            <w:r w:rsidRPr="00EB60C5">
              <w:rPr>
                <w:b/>
                <w:bCs/>
                <w:lang w:val="en-IN"/>
              </w:rPr>
              <w:t>Section</w:t>
            </w:r>
          </w:p>
        </w:tc>
        <w:tc>
          <w:tcPr>
            <w:tcW w:w="0" w:type="auto"/>
            <w:vAlign w:val="center"/>
            <w:hideMark/>
          </w:tcPr>
          <w:p w14:paraId="5DC258A9" w14:textId="77777777" w:rsidR="00EB60C5" w:rsidRPr="00EB60C5" w:rsidRDefault="00EB60C5" w:rsidP="00EB60C5">
            <w:pPr>
              <w:spacing w:after="0" w:line="240" w:lineRule="auto"/>
              <w:ind w:left="720"/>
              <w:rPr>
                <w:b/>
                <w:bCs/>
                <w:lang w:val="en-IN"/>
              </w:rPr>
            </w:pPr>
            <w:r w:rsidRPr="00EB60C5">
              <w:rPr>
                <w:b/>
                <w:bCs/>
                <w:lang w:val="en-IN"/>
              </w:rPr>
              <w:t>Content for Stock Trading Application</w:t>
            </w:r>
          </w:p>
        </w:tc>
      </w:tr>
      <w:tr w:rsidR="00EB60C5" w:rsidRPr="00EB60C5" w14:paraId="764B44C1" w14:textId="77777777">
        <w:trPr>
          <w:tblCellSpacing w:w="15" w:type="dxa"/>
        </w:trPr>
        <w:tc>
          <w:tcPr>
            <w:tcW w:w="0" w:type="auto"/>
            <w:vAlign w:val="center"/>
            <w:hideMark/>
          </w:tcPr>
          <w:p w14:paraId="6322E11D" w14:textId="77777777" w:rsidR="00EB60C5" w:rsidRPr="00EB60C5" w:rsidRDefault="00EB60C5" w:rsidP="00EB60C5">
            <w:pPr>
              <w:spacing w:after="0" w:line="240" w:lineRule="auto"/>
              <w:ind w:left="720"/>
              <w:rPr>
                <w:lang w:val="en-IN"/>
              </w:rPr>
            </w:pPr>
            <w:r w:rsidRPr="00EB60C5">
              <w:rPr>
                <w:b/>
                <w:bCs/>
                <w:lang w:val="en-IN"/>
              </w:rPr>
              <w:t>Customer Segment</w:t>
            </w:r>
          </w:p>
        </w:tc>
        <w:tc>
          <w:tcPr>
            <w:tcW w:w="0" w:type="auto"/>
            <w:vAlign w:val="center"/>
            <w:hideMark/>
          </w:tcPr>
          <w:p w14:paraId="16D2A471" w14:textId="77777777" w:rsidR="00EB60C5" w:rsidRDefault="00EB60C5" w:rsidP="00EB60C5">
            <w:pPr>
              <w:spacing w:after="0" w:line="240" w:lineRule="auto"/>
              <w:ind w:left="720"/>
              <w:rPr>
                <w:lang w:val="en-IN"/>
              </w:rPr>
            </w:pPr>
            <w:r w:rsidRPr="00EB60C5">
              <w:rPr>
                <w:lang w:val="en-IN"/>
              </w:rPr>
              <w:t>Individual investors, beginner traders, experienced traders, and working professionals interested in stock market investments.</w:t>
            </w:r>
          </w:p>
          <w:p w14:paraId="4C230388" w14:textId="77777777" w:rsidR="00EB60C5" w:rsidRPr="00EB60C5" w:rsidRDefault="00EB60C5" w:rsidP="00EB60C5">
            <w:pPr>
              <w:spacing w:after="0" w:line="240" w:lineRule="auto"/>
              <w:ind w:left="720"/>
              <w:rPr>
                <w:lang w:val="en-IN"/>
              </w:rPr>
            </w:pPr>
          </w:p>
        </w:tc>
      </w:tr>
      <w:tr w:rsidR="00EB60C5" w:rsidRPr="00EB60C5" w14:paraId="6A316A12" w14:textId="77777777">
        <w:trPr>
          <w:tblCellSpacing w:w="15" w:type="dxa"/>
        </w:trPr>
        <w:tc>
          <w:tcPr>
            <w:tcW w:w="0" w:type="auto"/>
            <w:vAlign w:val="center"/>
            <w:hideMark/>
          </w:tcPr>
          <w:p w14:paraId="4099A3D6" w14:textId="77777777" w:rsidR="00EB60C5" w:rsidRPr="00EB60C5" w:rsidRDefault="00EB60C5" w:rsidP="00EB60C5">
            <w:pPr>
              <w:spacing w:after="0" w:line="240" w:lineRule="auto"/>
              <w:ind w:left="720"/>
              <w:rPr>
                <w:lang w:val="en-IN"/>
              </w:rPr>
            </w:pPr>
            <w:r w:rsidRPr="00EB60C5">
              <w:rPr>
                <w:b/>
                <w:bCs/>
                <w:lang w:val="en-IN"/>
              </w:rPr>
              <w:t>Problem</w:t>
            </w:r>
          </w:p>
        </w:tc>
        <w:tc>
          <w:tcPr>
            <w:tcW w:w="0" w:type="auto"/>
            <w:vAlign w:val="center"/>
            <w:hideMark/>
          </w:tcPr>
          <w:p w14:paraId="28F121FB" w14:textId="77777777" w:rsidR="00EB60C5" w:rsidRDefault="00EB60C5" w:rsidP="00EB60C5">
            <w:pPr>
              <w:spacing w:after="0" w:line="240" w:lineRule="auto"/>
              <w:ind w:left="720"/>
              <w:rPr>
                <w:lang w:val="en-IN"/>
              </w:rPr>
            </w:pPr>
            <w:r w:rsidRPr="00EB60C5">
              <w:rPr>
                <w:lang w:val="en-IN"/>
              </w:rPr>
              <w:t>Users find it difficult to buy and sell stocks efficiently, track portfolios, monitor market trends, and manage investments using multiple platforms. Existing applications are often complex for beginners and lack a simple user interface.</w:t>
            </w:r>
          </w:p>
          <w:p w14:paraId="612F2F2B" w14:textId="77777777" w:rsidR="00EB60C5" w:rsidRPr="00EB60C5" w:rsidRDefault="00EB60C5" w:rsidP="00EB60C5">
            <w:pPr>
              <w:spacing w:after="0" w:line="240" w:lineRule="auto"/>
              <w:ind w:left="720"/>
              <w:rPr>
                <w:lang w:val="en-IN"/>
              </w:rPr>
            </w:pPr>
          </w:p>
        </w:tc>
      </w:tr>
      <w:tr w:rsidR="00EB60C5" w:rsidRPr="00EB60C5" w14:paraId="5D66D355" w14:textId="77777777">
        <w:trPr>
          <w:tblCellSpacing w:w="15" w:type="dxa"/>
        </w:trPr>
        <w:tc>
          <w:tcPr>
            <w:tcW w:w="0" w:type="auto"/>
            <w:vAlign w:val="center"/>
            <w:hideMark/>
          </w:tcPr>
          <w:p w14:paraId="04BF327F" w14:textId="77777777" w:rsidR="00EB60C5" w:rsidRPr="00EB60C5" w:rsidRDefault="00EB60C5" w:rsidP="00EB60C5">
            <w:pPr>
              <w:spacing w:after="0" w:line="240" w:lineRule="auto"/>
              <w:ind w:left="720"/>
              <w:rPr>
                <w:lang w:val="en-IN"/>
              </w:rPr>
            </w:pPr>
            <w:r w:rsidRPr="00EB60C5">
              <w:rPr>
                <w:b/>
                <w:bCs/>
                <w:lang w:val="en-IN"/>
              </w:rPr>
              <w:t>Current Alternatives</w:t>
            </w:r>
          </w:p>
        </w:tc>
        <w:tc>
          <w:tcPr>
            <w:tcW w:w="0" w:type="auto"/>
            <w:vAlign w:val="center"/>
            <w:hideMark/>
          </w:tcPr>
          <w:p w14:paraId="1347B9A5" w14:textId="77777777" w:rsidR="00EB60C5" w:rsidRDefault="00EB60C5" w:rsidP="00EB60C5">
            <w:pPr>
              <w:spacing w:after="0" w:line="240" w:lineRule="auto"/>
              <w:ind w:left="720"/>
              <w:rPr>
                <w:lang w:val="en-IN"/>
              </w:rPr>
            </w:pPr>
            <w:r w:rsidRPr="00EB60C5">
              <w:rPr>
                <w:lang w:val="en-IN"/>
              </w:rPr>
              <w:t>Traditional brokerage platforms, financial websites, mobile trading apps, spreadsheets, and manual investment tracking.</w:t>
            </w:r>
          </w:p>
          <w:p w14:paraId="3600F293" w14:textId="3C547C15" w:rsidR="00EB60C5" w:rsidRPr="00EB60C5" w:rsidRDefault="00EB60C5" w:rsidP="00EB60C5">
            <w:pPr>
              <w:spacing w:after="0" w:line="240" w:lineRule="auto"/>
              <w:ind w:left="720"/>
              <w:rPr>
                <w:lang w:val="en-IN"/>
              </w:rPr>
            </w:pPr>
          </w:p>
        </w:tc>
      </w:tr>
      <w:tr w:rsidR="00EB60C5" w:rsidRPr="00EB60C5" w14:paraId="484379B6" w14:textId="77777777">
        <w:trPr>
          <w:tblCellSpacing w:w="15" w:type="dxa"/>
        </w:trPr>
        <w:tc>
          <w:tcPr>
            <w:tcW w:w="0" w:type="auto"/>
            <w:vAlign w:val="center"/>
            <w:hideMark/>
          </w:tcPr>
          <w:p w14:paraId="4CC64D3A" w14:textId="77777777" w:rsidR="00EB60C5" w:rsidRPr="00EB60C5" w:rsidRDefault="00EB60C5" w:rsidP="00EB60C5">
            <w:pPr>
              <w:spacing w:after="0" w:line="240" w:lineRule="auto"/>
              <w:ind w:left="720"/>
              <w:rPr>
                <w:lang w:val="en-IN"/>
              </w:rPr>
            </w:pPr>
            <w:r w:rsidRPr="00EB60C5">
              <w:rPr>
                <w:b/>
                <w:bCs/>
                <w:lang w:val="en-IN"/>
              </w:rPr>
              <w:t>Pain Points</w:t>
            </w:r>
          </w:p>
        </w:tc>
        <w:tc>
          <w:tcPr>
            <w:tcW w:w="0" w:type="auto"/>
            <w:vAlign w:val="center"/>
            <w:hideMark/>
          </w:tcPr>
          <w:p w14:paraId="26C55225" w14:textId="77777777" w:rsidR="00EB60C5" w:rsidRDefault="00EB60C5" w:rsidP="00EB60C5">
            <w:pPr>
              <w:spacing w:after="0" w:line="240" w:lineRule="auto"/>
              <w:ind w:left="720"/>
              <w:rPr>
                <w:lang w:val="en-IN"/>
              </w:rPr>
            </w:pPr>
            <w:r w:rsidRPr="00EB60C5">
              <w:rPr>
                <w:lang w:val="en-IN"/>
              </w:rPr>
              <w:t>Complex trading interfaces, difficulty tracking portfolios, lack of centralized investment management, security concerns, delayed market information, and poor visualization of stock performance.</w:t>
            </w:r>
          </w:p>
          <w:p w14:paraId="6E8D92BE" w14:textId="77777777" w:rsidR="00EB60C5" w:rsidRPr="00EB60C5" w:rsidRDefault="00EB60C5" w:rsidP="00EB60C5">
            <w:pPr>
              <w:spacing w:after="0" w:line="240" w:lineRule="auto"/>
              <w:ind w:left="720"/>
              <w:rPr>
                <w:lang w:val="en-IN"/>
              </w:rPr>
            </w:pPr>
          </w:p>
        </w:tc>
      </w:tr>
      <w:tr w:rsidR="00EB60C5" w:rsidRPr="00EB60C5" w14:paraId="3BF651FB" w14:textId="77777777">
        <w:trPr>
          <w:tblCellSpacing w:w="15" w:type="dxa"/>
        </w:trPr>
        <w:tc>
          <w:tcPr>
            <w:tcW w:w="0" w:type="auto"/>
            <w:vAlign w:val="center"/>
            <w:hideMark/>
          </w:tcPr>
          <w:p w14:paraId="5FA10A2A" w14:textId="77777777" w:rsidR="00EB60C5" w:rsidRPr="00EB60C5" w:rsidRDefault="00EB60C5" w:rsidP="00EB60C5">
            <w:pPr>
              <w:spacing w:after="0" w:line="240" w:lineRule="auto"/>
              <w:ind w:left="720"/>
              <w:rPr>
                <w:lang w:val="en-IN"/>
              </w:rPr>
            </w:pPr>
            <w:r w:rsidRPr="00EB60C5">
              <w:rPr>
                <w:b/>
                <w:bCs/>
                <w:lang w:val="en-IN"/>
              </w:rPr>
              <w:t>Proposed Solution</w:t>
            </w:r>
          </w:p>
        </w:tc>
        <w:tc>
          <w:tcPr>
            <w:tcW w:w="0" w:type="auto"/>
            <w:vAlign w:val="center"/>
            <w:hideMark/>
          </w:tcPr>
          <w:p w14:paraId="400FDF4D" w14:textId="77777777" w:rsidR="00EB60C5" w:rsidRPr="00EB60C5" w:rsidRDefault="00EB60C5" w:rsidP="00EB60C5">
            <w:pPr>
              <w:spacing w:after="0" w:line="240" w:lineRule="auto"/>
              <w:ind w:left="720"/>
              <w:rPr>
                <w:lang w:val="en-IN"/>
              </w:rPr>
            </w:pPr>
            <w:r w:rsidRPr="00EB60C5">
              <w:rPr>
                <w:lang w:val="en-IN"/>
              </w:rPr>
              <w:t xml:space="preserve">Develop a </w:t>
            </w:r>
            <w:r w:rsidRPr="00EB60C5">
              <w:rPr>
                <w:b/>
                <w:bCs/>
                <w:lang w:val="en-IN"/>
              </w:rPr>
              <w:t>Stock Trading Application</w:t>
            </w:r>
            <w:r w:rsidRPr="00EB60C5">
              <w:rPr>
                <w:lang w:val="en-IN"/>
              </w:rPr>
              <w:t xml:space="preserve"> that provides secure login, stock search, buy/sell functionality, portfolio management, watchlist, transaction history, and interactive stock charts in one platform.</w:t>
            </w:r>
          </w:p>
        </w:tc>
      </w:tr>
      <w:tr w:rsidR="00EB60C5" w:rsidRPr="00EB60C5" w14:paraId="6AE0A55E" w14:textId="77777777">
        <w:trPr>
          <w:tblCellSpacing w:w="15" w:type="dxa"/>
        </w:trPr>
        <w:tc>
          <w:tcPr>
            <w:tcW w:w="0" w:type="auto"/>
            <w:vAlign w:val="center"/>
            <w:hideMark/>
          </w:tcPr>
          <w:p w14:paraId="73B3EF2F" w14:textId="77777777" w:rsidR="00EB60C5" w:rsidRPr="00EB60C5" w:rsidRDefault="00EB60C5" w:rsidP="00EB60C5">
            <w:pPr>
              <w:spacing w:after="0" w:line="240" w:lineRule="auto"/>
              <w:ind w:left="720"/>
              <w:rPr>
                <w:lang w:val="en-IN"/>
              </w:rPr>
            </w:pPr>
            <w:r w:rsidRPr="00EB60C5">
              <w:rPr>
                <w:b/>
                <w:bCs/>
                <w:lang w:val="en-IN"/>
              </w:rPr>
              <w:t>Key Features</w:t>
            </w:r>
          </w:p>
        </w:tc>
        <w:tc>
          <w:tcPr>
            <w:tcW w:w="0" w:type="auto"/>
            <w:vAlign w:val="center"/>
            <w:hideMark/>
          </w:tcPr>
          <w:p w14:paraId="58EBD895" w14:textId="77777777" w:rsidR="00EB60C5" w:rsidRPr="00EB60C5" w:rsidRDefault="00EB60C5" w:rsidP="00EB60C5">
            <w:pPr>
              <w:spacing w:after="0" w:line="240" w:lineRule="auto"/>
              <w:ind w:left="720"/>
              <w:rPr>
                <w:lang w:val="en-IN"/>
              </w:rPr>
            </w:pPr>
            <w:r w:rsidRPr="00EB60C5">
              <w:rPr>
                <w:lang w:val="en-IN"/>
              </w:rPr>
              <w:t>User Registration &amp; Login, JWT Authentication, Stock Search, Buy &amp; Sell Stocks, Portfolio Management, Watchlist, Interactive Charts, Transaction History, Admin Dashboard, Responsive Interface.</w:t>
            </w:r>
          </w:p>
        </w:tc>
      </w:tr>
      <w:tr w:rsidR="00EB60C5" w:rsidRPr="00EB60C5" w14:paraId="3F457790" w14:textId="77777777">
        <w:trPr>
          <w:tblCellSpacing w:w="15" w:type="dxa"/>
        </w:trPr>
        <w:tc>
          <w:tcPr>
            <w:tcW w:w="0" w:type="auto"/>
            <w:vAlign w:val="center"/>
            <w:hideMark/>
          </w:tcPr>
          <w:p w14:paraId="4734EDCD" w14:textId="77777777" w:rsidR="00EB60C5" w:rsidRPr="00EB60C5" w:rsidRDefault="00EB60C5" w:rsidP="00EB60C5">
            <w:pPr>
              <w:spacing w:after="0" w:line="240" w:lineRule="auto"/>
              <w:ind w:left="720"/>
              <w:rPr>
                <w:lang w:val="en-IN"/>
              </w:rPr>
            </w:pPr>
            <w:r w:rsidRPr="00EB60C5">
              <w:rPr>
                <w:b/>
                <w:bCs/>
                <w:lang w:val="en-IN"/>
              </w:rPr>
              <w:t>Value Proposition</w:t>
            </w:r>
          </w:p>
        </w:tc>
        <w:tc>
          <w:tcPr>
            <w:tcW w:w="0" w:type="auto"/>
            <w:vAlign w:val="center"/>
            <w:hideMark/>
          </w:tcPr>
          <w:p w14:paraId="5493A59E" w14:textId="77777777" w:rsidR="00EB60C5" w:rsidRPr="00EB60C5" w:rsidRDefault="00EB60C5" w:rsidP="00EB60C5">
            <w:pPr>
              <w:spacing w:after="0" w:line="240" w:lineRule="auto"/>
              <w:ind w:left="720"/>
              <w:rPr>
                <w:lang w:val="en-IN"/>
              </w:rPr>
            </w:pPr>
            <w:r w:rsidRPr="00EB60C5">
              <w:rPr>
                <w:lang w:val="en-IN"/>
              </w:rPr>
              <w:t>A secure, user-friendly, and centralized platform that simplifies stock trading and investment management while helping users make informed decisions using real-time market information.</w:t>
            </w:r>
          </w:p>
        </w:tc>
      </w:tr>
      <w:tr w:rsidR="00EB60C5" w:rsidRPr="00EB60C5" w14:paraId="31106AF8" w14:textId="77777777">
        <w:trPr>
          <w:tblCellSpacing w:w="15" w:type="dxa"/>
        </w:trPr>
        <w:tc>
          <w:tcPr>
            <w:tcW w:w="0" w:type="auto"/>
            <w:vAlign w:val="center"/>
            <w:hideMark/>
          </w:tcPr>
          <w:p w14:paraId="6708AEFE" w14:textId="77777777" w:rsidR="00EB60C5" w:rsidRPr="00EB60C5" w:rsidRDefault="00EB60C5" w:rsidP="00EB60C5">
            <w:pPr>
              <w:spacing w:after="0" w:line="240" w:lineRule="auto"/>
              <w:ind w:left="720"/>
              <w:rPr>
                <w:lang w:val="en-IN"/>
              </w:rPr>
            </w:pPr>
            <w:r w:rsidRPr="00EB60C5">
              <w:rPr>
                <w:b/>
                <w:bCs/>
                <w:lang w:val="en-IN"/>
              </w:rPr>
              <w:lastRenderedPageBreak/>
              <w:t>Benefits to Users</w:t>
            </w:r>
          </w:p>
        </w:tc>
        <w:tc>
          <w:tcPr>
            <w:tcW w:w="0" w:type="auto"/>
            <w:vAlign w:val="center"/>
            <w:hideMark/>
          </w:tcPr>
          <w:p w14:paraId="532E44C0" w14:textId="77777777" w:rsidR="00EB60C5" w:rsidRPr="00EB60C5" w:rsidRDefault="00EB60C5" w:rsidP="00EB60C5">
            <w:pPr>
              <w:spacing w:after="0" w:line="240" w:lineRule="auto"/>
              <w:ind w:left="720"/>
              <w:rPr>
                <w:lang w:val="en-IN"/>
              </w:rPr>
            </w:pPr>
            <w:r w:rsidRPr="00EB60C5">
              <w:rPr>
                <w:lang w:val="en-IN"/>
              </w:rPr>
              <w:t>Easy trading experience, secure transactions, better portfolio tracking, quick access to stock information, improved investment decisions, and enhanced user experience.</w:t>
            </w:r>
          </w:p>
        </w:tc>
      </w:tr>
      <w:tr w:rsidR="00EB60C5" w:rsidRPr="00EB60C5" w14:paraId="0B4394D1" w14:textId="77777777">
        <w:trPr>
          <w:tblCellSpacing w:w="15" w:type="dxa"/>
        </w:trPr>
        <w:tc>
          <w:tcPr>
            <w:tcW w:w="0" w:type="auto"/>
            <w:vAlign w:val="center"/>
            <w:hideMark/>
          </w:tcPr>
          <w:p w14:paraId="5DE4712D" w14:textId="77777777" w:rsidR="00EB60C5" w:rsidRPr="00EB60C5" w:rsidRDefault="00EB60C5" w:rsidP="00EB60C5">
            <w:pPr>
              <w:spacing w:after="0" w:line="240" w:lineRule="auto"/>
              <w:ind w:left="720"/>
              <w:rPr>
                <w:lang w:val="en-IN"/>
              </w:rPr>
            </w:pPr>
            <w:r w:rsidRPr="00EB60C5">
              <w:rPr>
                <w:b/>
                <w:bCs/>
                <w:lang w:val="en-IN"/>
              </w:rPr>
              <w:t>Expected Outcome</w:t>
            </w:r>
          </w:p>
        </w:tc>
        <w:tc>
          <w:tcPr>
            <w:tcW w:w="0" w:type="auto"/>
            <w:vAlign w:val="center"/>
            <w:hideMark/>
          </w:tcPr>
          <w:p w14:paraId="1FD6B752" w14:textId="77777777" w:rsidR="00EB60C5" w:rsidRPr="00EB60C5" w:rsidRDefault="00EB60C5" w:rsidP="00EB60C5">
            <w:pPr>
              <w:spacing w:after="0" w:line="240" w:lineRule="auto"/>
              <w:ind w:left="720"/>
              <w:rPr>
                <w:lang w:val="en-IN"/>
              </w:rPr>
            </w:pPr>
            <w:r w:rsidRPr="00EB60C5">
              <w:rPr>
                <w:lang w:val="en-IN"/>
              </w:rPr>
              <w:t>Users can efficiently manage their investments, track portfolio performance, monitor stock prices, and perform stock trading securely from a single application.</w:t>
            </w:r>
          </w:p>
        </w:tc>
      </w:tr>
    </w:tbl>
    <w:p w14:paraId="493D1D66" w14:textId="77777777" w:rsidR="00EB60C5" w:rsidRDefault="00EB60C5" w:rsidP="00EB60C5">
      <w:pPr>
        <w:spacing w:after="0" w:line="240" w:lineRule="auto"/>
        <w:ind w:left="720"/>
      </w:pPr>
    </w:p>
    <w:p w14:paraId="512BCD2C" w14:textId="77777777" w:rsidR="004360B1" w:rsidRDefault="004360B1">
      <w:pPr>
        <w:rPr>
          <w:b/>
        </w:rPr>
      </w:pPr>
    </w:p>
    <w:p w14:paraId="1C9683D8" w14:textId="6E0DA933" w:rsidR="004360B1" w:rsidRDefault="004360B1">
      <w:pPr>
        <w:numPr>
          <w:ilvl w:val="0"/>
          <w:numId w:val="1"/>
        </w:num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4E4E399-323A-4900-8483-EE9FC9661636}"/>
  </w:font>
  <w:font w:name="Calibri">
    <w:panose1 w:val="020F0502020204030204"/>
    <w:charset w:val="00"/>
    <w:family w:val="swiss"/>
    <w:pitch w:val="variable"/>
    <w:sig w:usb0="E4002EFF" w:usb1="C200247B" w:usb2="00000009" w:usb3="00000000" w:csb0="000001FF" w:csb1="00000000"/>
    <w:embedRegular r:id="rId2" w:fontKey="{C9E64F4B-C425-4476-A50B-37C912C08C14}"/>
    <w:embedBold r:id="rId3" w:fontKey="{32D86843-E2C1-4C67-81E4-EBF2D852C17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B20CE0C-4FB7-419F-B01F-F1921D5A11FE}"/>
    <w:embedItalic r:id="rId5" w:fontKey="{C3AE8C42-480B-41CF-9A37-B6A6A7F79F8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252B70ED-4F76-4280-B0AC-2DB16549E8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70E75"/>
    <w:rsid w:val="004360B1"/>
    <w:rsid w:val="005902FC"/>
    <w:rsid w:val="006905A2"/>
    <w:rsid w:val="006C62CE"/>
    <w:rsid w:val="00A33440"/>
    <w:rsid w:val="00BD42D7"/>
    <w:rsid w:val="00CD4BE3"/>
    <w:rsid w:val="00EB60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420</Words>
  <Characters>2398</Characters>
  <Application>Microsoft Office Word</Application>
  <DocSecurity>0</DocSecurity>
  <Lines>19</Lines>
  <Paragraphs>5</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 SABIYA KOUSAR</cp:lastModifiedBy>
  <cp:revision>5</cp:revision>
  <cp:lastPrinted>2025-02-15T04:32:00Z</cp:lastPrinted>
  <dcterms:created xsi:type="dcterms:W3CDTF">2022-10-03T08:04:00Z</dcterms:created>
  <dcterms:modified xsi:type="dcterms:W3CDTF">2026-07-14T14:25:00Z</dcterms:modified>
</cp:coreProperties>
</file>