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A68B" w14:textId="7D760DA4" w:rsidR="008F3798" w:rsidRDefault="008F3798" w:rsidP="00E05379">
      <w:pPr>
        <w:jc w:val="center"/>
        <w:rPr>
          <w:b/>
          <w:bCs/>
          <w:sz w:val="28"/>
          <w:szCs w:val="28"/>
        </w:rPr>
      </w:pPr>
    </w:p>
    <w:p w14:paraId="66E9C285" w14:textId="6A710B86" w:rsidR="008F3798" w:rsidRDefault="008F3798" w:rsidP="0099223E">
      <w:pPr>
        <w:rPr>
          <w:b/>
          <w:bCs/>
          <w:sz w:val="28"/>
          <w:szCs w:val="28"/>
        </w:rPr>
      </w:pPr>
    </w:p>
    <w:p w14:paraId="0153C3A3" w14:textId="6D4395A6" w:rsidR="000E7203" w:rsidRPr="000E7203" w:rsidRDefault="00B31C58" w:rsidP="000E7203">
      <w:pPr>
        <w:jc w:val="center"/>
        <w:rPr>
          <w:sz w:val="22"/>
          <w:szCs w:val="22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7D1A9A1" wp14:editId="60F36945">
            <wp:simplePos x="0" y="0"/>
            <wp:positionH relativeFrom="margin">
              <wp:align>center</wp:align>
            </wp:positionH>
            <wp:positionV relativeFrom="paragraph">
              <wp:posOffset>7453</wp:posOffset>
            </wp:positionV>
            <wp:extent cx="4168406" cy="3033662"/>
            <wp:effectExtent l="0" t="0" r="3810" b="0"/>
            <wp:wrapNone/>
            <wp:docPr id="3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406" cy="3033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2D2A8" w14:textId="013BC6BB" w:rsidR="00AC23AC" w:rsidRDefault="00AC23AC" w:rsidP="000E7203">
      <w:pPr>
        <w:jc w:val="both"/>
        <w:rPr>
          <w:b/>
          <w:bCs/>
          <w:sz w:val="26"/>
          <w:szCs w:val="26"/>
        </w:rPr>
      </w:pPr>
    </w:p>
    <w:p w14:paraId="0B87A1B2" w14:textId="52FFD158" w:rsidR="00AC23AC" w:rsidRDefault="00AC23AC" w:rsidP="000E7203">
      <w:pPr>
        <w:jc w:val="both"/>
        <w:rPr>
          <w:b/>
          <w:bCs/>
          <w:sz w:val="26"/>
          <w:szCs w:val="26"/>
        </w:rPr>
      </w:pPr>
    </w:p>
    <w:p w14:paraId="1E28A931" w14:textId="4D26A681" w:rsidR="00AC23AC" w:rsidRDefault="00AC23AC" w:rsidP="000E7203">
      <w:pPr>
        <w:jc w:val="both"/>
        <w:rPr>
          <w:b/>
          <w:bCs/>
          <w:sz w:val="26"/>
          <w:szCs w:val="26"/>
        </w:rPr>
      </w:pPr>
    </w:p>
    <w:p w14:paraId="397BAE5F" w14:textId="0FD4F2BA" w:rsidR="00AC23AC" w:rsidRDefault="00AC23AC" w:rsidP="000E7203">
      <w:pPr>
        <w:jc w:val="both"/>
        <w:rPr>
          <w:b/>
          <w:bCs/>
          <w:sz w:val="26"/>
          <w:szCs w:val="26"/>
        </w:rPr>
      </w:pPr>
    </w:p>
    <w:p w14:paraId="777076B7" w14:textId="16D0EFE7" w:rsidR="0099223E" w:rsidRDefault="0099223E" w:rsidP="000E7203">
      <w:pPr>
        <w:jc w:val="both"/>
        <w:rPr>
          <w:b/>
          <w:bCs/>
          <w:sz w:val="26"/>
          <w:szCs w:val="26"/>
        </w:rPr>
      </w:pPr>
    </w:p>
    <w:p w14:paraId="6890321A" w14:textId="7EDF10B1" w:rsidR="0099223E" w:rsidRDefault="0099223E" w:rsidP="000E7203">
      <w:pPr>
        <w:jc w:val="both"/>
        <w:rPr>
          <w:b/>
          <w:bCs/>
          <w:sz w:val="26"/>
          <w:szCs w:val="26"/>
        </w:rPr>
      </w:pPr>
    </w:p>
    <w:p w14:paraId="4E90632A" w14:textId="14392EAF" w:rsidR="0099223E" w:rsidRDefault="0099223E" w:rsidP="000E7203">
      <w:pPr>
        <w:jc w:val="both"/>
        <w:rPr>
          <w:b/>
          <w:bCs/>
          <w:sz w:val="26"/>
          <w:szCs w:val="26"/>
        </w:rPr>
      </w:pPr>
    </w:p>
    <w:p w14:paraId="70C09CAE" w14:textId="2847A664" w:rsidR="0099223E" w:rsidRDefault="0099223E" w:rsidP="000E7203">
      <w:pPr>
        <w:jc w:val="both"/>
        <w:rPr>
          <w:b/>
          <w:bCs/>
          <w:sz w:val="26"/>
          <w:szCs w:val="26"/>
        </w:rPr>
      </w:pPr>
    </w:p>
    <w:p w14:paraId="5FC70273" w14:textId="70B5D17D" w:rsidR="0099223E" w:rsidRDefault="0099223E" w:rsidP="000E7203">
      <w:pPr>
        <w:jc w:val="both"/>
        <w:rPr>
          <w:b/>
          <w:bCs/>
          <w:sz w:val="26"/>
          <w:szCs w:val="26"/>
        </w:rPr>
      </w:pPr>
    </w:p>
    <w:p w14:paraId="0A328ED7" w14:textId="509E8D45" w:rsidR="0099223E" w:rsidRDefault="0099223E" w:rsidP="000E7203">
      <w:pPr>
        <w:jc w:val="both"/>
        <w:rPr>
          <w:b/>
          <w:bCs/>
          <w:sz w:val="26"/>
          <w:szCs w:val="26"/>
        </w:rPr>
      </w:pPr>
    </w:p>
    <w:p w14:paraId="713F3858" w14:textId="77777777" w:rsidR="00CC3E13" w:rsidRDefault="00CC3E13" w:rsidP="00CC3E13">
      <w:pPr>
        <w:jc w:val="center"/>
        <w:rPr>
          <w:b/>
          <w:bCs/>
          <w:sz w:val="26"/>
          <w:szCs w:val="26"/>
        </w:rPr>
      </w:pPr>
    </w:p>
    <w:p w14:paraId="326A777F" w14:textId="77777777" w:rsidR="00CC3E13" w:rsidRDefault="00CC3E13" w:rsidP="00CC3E13">
      <w:pPr>
        <w:jc w:val="center"/>
        <w:rPr>
          <w:b/>
          <w:bCs/>
          <w:sz w:val="26"/>
          <w:szCs w:val="26"/>
        </w:rPr>
      </w:pPr>
    </w:p>
    <w:p w14:paraId="26F63325" w14:textId="77777777" w:rsidR="00CC3E13" w:rsidRDefault="00CC3E13" w:rsidP="00CC3E13">
      <w:pPr>
        <w:jc w:val="center"/>
        <w:rPr>
          <w:b/>
          <w:bCs/>
          <w:sz w:val="26"/>
          <w:szCs w:val="26"/>
        </w:rPr>
      </w:pPr>
    </w:p>
    <w:p w14:paraId="0F0C6A9D" w14:textId="2132FD84" w:rsidR="00CC3E13" w:rsidRDefault="00CC3E13" w:rsidP="00CC3E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FEITO POR:</w:t>
      </w:r>
      <w:r>
        <w:rPr>
          <w:b/>
          <w:bCs/>
          <w:sz w:val="26"/>
          <w:szCs w:val="26"/>
        </w:rPr>
        <w:br/>
        <w:t>Anthony Bento</w:t>
      </w:r>
    </w:p>
    <w:p w14:paraId="3F126661" w14:textId="3FEE7533" w:rsidR="00CC3E13" w:rsidRDefault="00CC3E13" w:rsidP="00CC3E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Brudney Junior</w:t>
      </w:r>
    </w:p>
    <w:p w14:paraId="2A1AE6C7" w14:textId="3A12F6D3" w:rsidR="00CC3E13" w:rsidRDefault="00CC3E13" w:rsidP="00CC3E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Danilo Silvestre</w:t>
      </w:r>
    </w:p>
    <w:p w14:paraId="0493D991" w14:textId="0AF73B54" w:rsidR="00CC3E13" w:rsidRDefault="00CC3E13" w:rsidP="00CC3E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Lucas Buriola</w:t>
      </w:r>
    </w:p>
    <w:p w14:paraId="49ABC847" w14:textId="11BC2D94" w:rsidR="00CC3E13" w:rsidRDefault="00CC3E13" w:rsidP="00CC3E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Pedro Paulo</w:t>
      </w:r>
    </w:p>
    <w:p w14:paraId="7B2D3033" w14:textId="1EB2ACD6" w:rsidR="00CC3E13" w:rsidRDefault="00CC3E13" w:rsidP="00CC3E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Pedro Primon</w:t>
      </w:r>
    </w:p>
    <w:p w14:paraId="2C7D27A2" w14:textId="68922B54" w:rsidR="00CC3E13" w:rsidRDefault="00CC3E13" w:rsidP="00CC3E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Tiago Navarro</w:t>
      </w:r>
    </w:p>
    <w:p w14:paraId="4A9512A7" w14:textId="77777777" w:rsidR="00CC3E13" w:rsidRDefault="00CC3E13" w:rsidP="00CC3E13">
      <w:pPr>
        <w:jc w:val="center"/>
        <w:rPr>
          <w:b/>
          <w:bCs/>
          <w:sz w:val="26"/>
          <w:szCs w:val="26"/>
        </w:rPr>
      </w:pPr>
    </w:p>
    <w:p w14:paraId="41B8793A" w14:textId="77777777" w:rsidR="00CC3E13" w:rsidRDefault="00CC3E13" w:rsidP="00CC3E13">
      <w:pPr>
        <w:jc w:val="center"/>
        <w:rPr>
          <w:b/>
          <w:bCs/>
          <w:sz w:val="26"/>
          <w:szCs w:val="26"/>
        </w:rPr>
      </w:pPr>
    </w:p>
    <w:p w14:paraId="1EDB6B8F" w14:textId="77777777" w:rsidR="00B31C58" w:rsidRDefault="00B31C58" w:rsidP="00CC3E13">
      <w:pPr>
        <w:jc w:val="center"/>
        <w:rPr>
          <w:b/>
          <w:bCs/>
          <w:sz w:val="26"/>
          <w:szCs w:val="26"/>
        </w:rPr>
      </w:pPr>
    </w:p>
    <w:p w14:paraId="60719B2B" w14:textId="62BA06DE" w:rsidR="0099223E" w:rsidRDefault="0099223E" w:rsidP="00CC3E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Projeto de Pesquisa e Inovação</w:t>
      </w:r>
    </w:p>
    <w:p w14:paraId="404CD512" w14:textId="77777777" w:rsidR="00B31C58" w:rsidRDefault="0099223E" w:rsidP="00B31C5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SPTECH</w:t>
      </w:r>
    </w:p>
    <w:p w14:paraId="37915EBE" w14:textId="7A76F2C8" w:rsidR="00744FD3" w:rsidRPr="004E2634" w:rsidRDefault="001C4043" w:rsidP="00B31C58">
      <w:pPr>
        <w:rPr>
          <w:b/>
          <w:bCs/>
          <w:sz w:val="26"/>
          <w:szCs w:val="26"/>
        </w:rPr>
      </w:pPr>
      <w:r w:rsidRPr="004E2634">
        <w:rPr>
          <w:b/>
          <w:bCs/>
          <w:sz w:val="26"/>
          <w:szCs w:val="26"/>
        </w:rPr>
        <w:lastRenderedPageBreak/>
        <w:t>Contexto:</w:t>
      </w:r>
    </w:p>
    <w:p w14:paraId="5F27F1F0" w14:textId="07E403EC" w:rsidR="00744FD3" w:rsidRPr="001C4043" w:rsidRDefault="000A16E1" w:rsidP="00CC3E13">
      <w:r w:rsidRPr="001C4043">
        <w:t>Atualmente o setor alimentício é um dos maiores e mais lucrativos de todo o mundo</w:t>
      </w:r>
      <w:r w:rsidR="00155EC1" w:rsidRPr="001C4043">
        <w:t xml:space="preserve">, possuindo diferentes vertentes que abrangem tanto o ramo de lojas físicas, fast foods e deliverys. Mas quando trazemos essas modalidades para uma grande cidade como São Paulo, </w:t>
      </w:r>
      <w:r w:rsidR="00744FD3" w:rsidRPr="001C4043">
        <w:t xml:space="preserve">nos </w:t>
      </w:r>
      <w:r w:rsidR="00155EC1" w:rsidRPr="001C4043">
        <w:t xml:space="preserve">deparamos com uma </w:t>
      </w:r>
      <w:r w:rsidR="00155EC1" w:rsidRPr="00093425">
        <w:rPr>
          <w:b/>
          <w:bCs/>
        </w:rPr>
        <w:t>lacuna causada pelo cotidiano corrido de muitos paulistas</w:t>
      </w:r>
      <w:r w:rsidR="00155EC1" w:rsidRPr="001C4043">
        <w:t>,</w:t>
      </w:r>
      <w:r w:rsidR="00744FD3" w:rsidRPr="001C4043">
        <w:t xml:space="preserve"> que na sua grande maioria das vezes, </w:t>
      </w:r>
      <w:r w:rsidR="00744FD3" w:rsidRPr="00093425">
        <w:rPr>
          <w:b/>
          <w:bCs/>
        </w:rPr>
        <w:t>não possuem um largo tempo para ir atrás de suas refeições</w:t>
      </w:r>
      <w:r w:rsidR="00744FD3" w:rsidRPr="001C4043">
        <w:t>. E como meio para facilitar esse problema, temos os quiosques ou as famosas barriquinhas de comida, que oferecem alimentos imediatos e em localizações de fácil acesso</w:t>
      </w:r>
      <w:r w:rsidR="00F74EFB" w:rsidRPr="001C4043">
        <w:t>.</w:t>
      </w:r>
    </w:p>
    <w:p w14:paraId="2AD8DFC3" w14:textId="1F8018D6" w:rsidR="00322759" w:rsidRPr="001C4043" w:rsidRDefault="202AA69C" w:rsidP="000E7203">
      <w:pPr>
        <w:jc w:val="both"/>
      </w:pPr>
      <w:r w:rsidRPr="001C4043">
        <w:t xml:space="preserve">O tempo médio de almoço dos brasileiros é um dos menores do mundo: 58 minutos e 24 segundos. É o que diz um estudo da startup de controle de ponto online </w:t>
      </w:r>
      <w:r w:rsidR="006170A6">
        <w:t>M</w:t>
      </w:r>
      <w:r w:rsidRPr="001C4043">
        <w:t>ywork. A startup levou em conta mais de 20 mil pontos batidos nos últimos três meses em sua plataforma para fazer suas análises. O estudo calculou o período de tempo de duração dos almoços e descobriu que em mais de 60% dos casos o almoço dura entre 55 minutos e 1 hora e 5 minutos.</w:t>
      </w:r>
    </w:p>
    <w:p w14:paraId="743BDA57" w14:textId="58ED2185" w:rsidR="00322759" w:rsidRPr="001C4043" w:rsidRDefault="202AA69C" w:rsidP="000E7203">
      <w:pPr>
        <w:jc w:val="both"/>
      </w:pPr>
      <w:r w:rsidRPr="001C4043">
        <w:t>"A grande maioria das jornadas de trabalho das pessoas prevê um almoço de 1 hora. Como no Brasil o controle de horas trabalhadas é bastante rígido, a maioria das pessoas cumpre esse horário à risca" diz o CEO da mywork, Tímor Espallargas.</w:t>
      </w:r>
    </w:p>
    <w:p w14:paraId="56C123D3" w14:textId="0164A82A" w:rsidR="00322759" w:rsidRDefault="4B55DBAF" w:rsidP="000E7203">
      <w:pPr>
        <w:jc w:val="both"/>
      </w:pPr>
      <w:r w:rsidRPr="001C4043">
        <w:t xml:space="preserve">De acordo com um estudo da OfficeTeam, 29% dos trabalhadores entrevistados disseram que não têm tempo para almoçar. </w:t>
      </w:r>
      <w:r w:rsidR="003E2BAD">
        <w:t>E</w:t>
      </w:r>
      <w:r w:rsidR="006170A6">
        <w:t xml:space="preserve"> um s</w:t>
      </w:r>
      <w:r w:rsidRPr="001C4043">
        <w:t>egundo estudo do Serviço de Saúde Pública dos EUA,</w:t>
      </w:r>
      <w:r w:rsidR="00972572">
        <w:t xml:space="preserve"> diz que </w:t>
      </w:r>
      <w:r w:rsidRPr="001C4043">
        <w:t xml:space="preserve">aproximadamente 37% dos adultos americanos consomem fast food em um determinado dia. </w:t>
      </w:r>
      <w:r w:rsidRPr="009A74DA">
        <w:rPr>
          <w:u w:val="single"/>
        </w:rPr>
        <w:t>Falta de opções saudáveis:</w:t>
      </w:r>
      <w:r w:rsidRPr="001C4043">
        <w:t xml:space="preserve"> De acordo com uma pesquisa realizada pela Consumer Reports, muitas cadeias de fast food nos Estados Unidos não oferecem opções saudáveis, e mais de 50% dos alimentos oferecidos em restaurantes fast food contêm muito sódio. </w:t>
      </w:r>
      <w:r w:rsidRPr="009A74DA">
        <w:rPr>
          <w:u w:val="single"/>
        </w:rPr>
        <w:t>Refeições prontas</w:t>
      </w:r>
      <w:r w:rsidRPr="001C4043">
        <w:t>: De acordo com o Euromonitor International, as vendas de refeições prontas aumentaram significativamente em todo o mundo, principalmente nos países em desenvolvimento.</w:t>
      </w:r>
    </w:p>
    <w:p w14:paraId="501AD580" w14:textId="56026979" w:rsidR="00153C85" w:rsidRPr="001C4043" w:rsidRDefault="00153C85" w:rsidP="000E7203">
      <w:pPr>
        <w:jc w:val="both"/>
      </w:pPr>
      <w:r w:rsidRPr="001C4043">
        <w:t>Além disso, um relatório de 2018 da Associação Nacional de Restaurantes dos Estados Unidos (National Restaurant Association) descobriu que 56% dos americanos compram comida de rua em quiosques, carrinhos e food trucks, o que indica a crescente popularidade dessas opções de alimentação rápida e prática.</w:t>
      </w:r>
    </w:p>
    <w:p w14:paraId="65F3AD8E" w14:textId="5D0EAC1C" w:rsidR="00322759" w:rsidRPr="001C4043" w:rsidRDefault="202AA69C" w:rsidP="000E7203">
      <w:pPr>
        <w:jc w:val="both"/>
      </w:pPr>
      <w:r w:rsidRPr="001C4043">
        <w:t>O estudo da startup também levantou outros números curiosos. Apesar de previsto em alguns casos na CLT, apenas 8,6% dos almoços dura</w:t>
      </w:r>
      <w:r w:rsidR="00DA5BAE">
        <w:t>m</w:t>
      </w:r>
      <w:r w:rsidRPr="001C4043">
        <w:t xml:space="preserve"> 30 minutos ou menos. Por outro lado, </w:t>
      </w:r>
      <w:r w:rsidR="00DA5BAE" w:rsidRPr="001C4043">
        <w:t>só 2,4% dos almoços duram</w:t>
      </w:r>
      <w:r w:rsidRPr="001C4043">
        <w:t xml:space="preserve"> mais de 1 hora e 30 minutos. "Independente de trazer comida de casa, comer no refeitório da empresa ou almoçar fora todos os dias, o brasileiro tende a ser bem regrado quanto ao tempo de almoço" diz Thomas Carlsen, Diretor de Operações da mywork.</w:t>
      </w:r>
    </w:p>
    <w:p w14:paraId="3ABE95A4" w14:textId="2869A631" w:rsidR="00322759" w:rsidRPr="001C4043" w:rsidRDefault="00322759" w:rsidP="000E7203">
      <w:pPr>
        <w:jc w:val="both"/>
      </w:pPr>
    </w:p>
    <w:p w14:paraId="4B49FE8F" w14:textId="74634580" w:rsidR="00322759" w:rsidRPr="001C4043" w:rsidRDefault="00322759" w:rsidP="000E7203">
      <w:pPr>
        <w:jc w:val="both"/>
      </w:pPr>
    </w:p>
    <w:p w14:paraId="653E5E19" w14:textId="7758316D" w:rsidR="00322759" w:rsidRPr="001C4043" w:rsidRDefault="000E7203" w:rsidP="004E2634">
      <w:pPr>
        <w:jc w:val="center"/>
      </w:pPr>
      <w:r w:rsidRPr="001C4043">
        <w:rPr>
          <w:noProof/>
        </w:rPr>
        <w:lastRenderedPageBreak/>
        <w:drawing>
          <wp:inline distT="0" distB="0" distL="0" distR="0" wp14:anchorId="0D6D0EF3" wp14:editId="395C44E8">
            <wp:extent cx="4109079" cy="2508250"/>
            <wp:effectExtent l="0" t="0" r="6350" b="6350"/>
            <wp:docPr id="229453062" name="Imagem 22945306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53062" name="Imagem 229453062" descr="Gráfico, Histo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387" cy="2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7E5B" w14:textId="59828586" w:rsidR="00322759" w:rsidRPr="001C4043" w:rsidRDefault="00322759" w:rsidP="000E7203">
      <w:pPr>
        <w:jc w:val="both"/>
      </w:pPr>
    </w:p>
    <w:p w14:paraId="4917909D" w14:textId="52F6C54F" w:rsidR="00322759" w:rsidRPr="001C4043" w:rsidRDefault="00322759" w:rsidP="000E7203">
      <w:pPr>
        <w:jc w:val="both"/>
      </w:pPr>
      <w:r w:rsidRPr="001C4043">
        <w:t xml:space="preserve">Em geral, é possível afirmar que os </w:t>
      </w:r>
      <w:r w:rsidRPr="009A74DA">
        <w:rPr>
          <w:b/>
          <w:bCs/>
        </w:rPr>
        <w:t>quiosques de comida oferecem uma opção mais rápida e conveniente para os trabalhadores que têm pouco tempo de almoço</w:t>
      </w:r>
      <w:r w:rsidRPr="001C4043">
        <w:t>. Em um estudo realizado em 2017 pela empresa de pesquisa de mercado Euromonitor International, foi constatado que os consumidores estão cada vez mais buscando opções rápidas e convenientes de alimentação. Segundo o estudo, as vendas globais de comida de rua cresceram 2,6% em 2016, em comparação com o ano anterior.</w:t>
      </w:r>
    </w:p>
    <w:p w14:paraId="1846FE19" w14:textId="77777777" w:rsidR="00322759" w:rsidRPr="001C4043" w:rsidRDefault="00322759" w:rsidP="000E7203">
      <w:pPr>
        <w:jc w:val="both"/>
      </w:pPr>
      <w:r w:rsidRPr="001C4043">
        <w:t>Embora não haja uma porcentagem exata em relação ao tempo economizado pelos trabalhadores, é possível afirmar que os quiosques de comida oferecem uma opção mais conveniente e rápida para aqueles que têm pouco tempo de almoço, permitindo que eles possam obter uma refeição satisfatória em menos tempo e voltar ao trabalho mais rapidamente.</w:t>
      </w:r>
    </w:p>
    <w:p w14:paraId="4AE597F7" w14:textId="1B06157D" w:rsidR="00AD1AC3" w:rsidRPr="001C4043" w:rsidRDefault="70FAEAB5" w:rsidP="000E7203">
      <w:pPr>
        <w:jc w:val="both"/>
      </w:pPr>
      <w:r w:rsidRPr="001C4043">
        <w:t>O Brasil é um prato cheio para as redes de fast foods. Na América Latina, segundo dados de uma pesquisa divulgada no ano passado pela EAE Business School, escola de negócios sediada na Espanha, a população brasileira é a que mais gasta neste tipo de alimentação. Em uma avaliação mundial desses valores, percebe-se que o país só perde para Estados Unidos e China: são cerca de R$ 53 bilhões "investidos" em hambúrgueres, sanduíches, refrigerantes, massas instantâneas e outras refeições rápidas.</w:t>
      </w:r>
    </w:p>
    <w:p w14:paraId="1A676A1C" w14:textId="5B2173E0" w:rsidR="00AD1AC3" w:rsidRPr="001C4043" w:rsidRDefault="70FAEAB5" w:rsidP="000E7203">
      <w:pPr>
        <w:jc w:val="both"/>
      </w:pPr>
      <w:r w:rsidRPr="001C4043">
        <w:t>De acordo com uma pesquisa realizada pela Associação Brasileira de Franchising (ABF) em 2019, 55% dos consumidores de fast food no Brasil afirmaram que escolhem esse tipo de alimentação porque é mais prático e rápido. Outros motivos citados incluem a oferta de promoções e descontos (24%), a possibilidade de comer em qualquer lugar (14%) e a variedade de opções de alimentos (7%).</w:t>
      </w:r>
    </w:p>
    <w:p w14:paraId="00611FD2" w14:textId="77777777" w:rsidR="004E2634" w:rsidRDefault="494283BC" w:rsidP="000E7203">
      <w:pPr>
        <w:jc w:val="both"/>
        <w:rPr>
          <w:b/>
          <w:bCs/>
        </w:rPr>
      </w:pPr>
      <w:r w:rsidRPr="001C4043">
        <w:t>Segundo</w:t>
      </w:r>
      <w:r w:rsidR="70FAEAB5" w:rsidRPr="001C4043">
        <w:t xml:space="preserve"> pesquisa, realizada pela Kantar Worldpanel em 2018, mostrou que apenas 16% dos consumidores de fast food no Brasil </w:t>
      </w:r>
      <w:r w:rsidR="70FAEAB5" w:rsidRPr="000A7F32">
        <w:rPr>
          <w:b/>
          <w:bCs/>
        </w:rPr>
        <w:t>afirmaram que escolheram essa opção porque</w:t>
      </w:r>
    </w:p>
    <w:p w14:paraId="574B89AB" w14:textId="176E5FE2" w:rsidR="00AD1AC3" w:rsidRPr="001C4043" w:rsidRDefault="70FAEAB5" w:rsidP="000E7203">
      <w:pPr>
        <w:jc w:val="both"/>
      </w:pPr>
      <w:r w:rsidRPr="000A7F32">
        <w:rPr>
          <w:b/>
          <w:bCs/>
        </w:rPr>
        <w:t>não têm tempo para cozinhar em casa</w:t>
      </w:r>
      <w:r w:rsidRPr="001C4043">
        <w:t>. Além disso, a pesquisa revelou que a principal motivação para o consumo de fast food é o sabor da comida (42%), seguida pela praticidade (24%) e pela oferta de promoções e descontos (20%).</w:t>
      </w:r>
    </w:p>
    <w:p w14:paraId="0DD184F6" w14:textId="60C8E4D6" w:rsidR="00AD1AC3" w:rsidRPr="000A7F32" w:rsidRDefault="522FE44C" w:rsidP="000E7203">
      <w:pPr>
        <w:jc w:val="both"/>
        <w:rPr>
          <w:b/>
          <w:bCs/>
        </w:rPr>
      </w:pPr>
      <w:r w:rsidRPr="001C4043">
        <w:lastRenderedPageBreak/>
        <w:t xml:space="preserve">Outra pesquisa realizada pela empresa norte-americana de pagamentos móveis TSheets em 2018 revelou que, em média, os trabalhadores americanos gastam 26 minutos por dia procurando o que comer durante o horário de almoço. A pesquisa também mostrou que 53% dos trabalhadores disseram que </w:t>
      </w:r>
      <w:r w:rsidRPr="000A7F32">
        <w:rPr>
          <w:b/>
          <w:bCs/>
        </w:rPr>
        <w:t>o tempo de almoço era o momento mais estressante do dia</w:t>
      </w:r>
      <w:r w:rsidRPr="001C4043">
        <w:t xml:space="preserve">, principalmente devido à dificuldade em decidir o que comer e </w:t>
      </w:r>
      <w:r w:rsidR="000A7F32" w:rsidRPr="000A7F32">
        <w:rPr>
          <w:b/>
          <w:bCs/>
        </w:rPr>
        <w:t xml:space="preserve">não </w:t>
      </w:r>
      <w:r w:rsidRPr="000A7F32">
        <w:rPr>
          <w:b/>
          <w:bCs/>
        </w:rPr>
        <w:t>encontrar opções saudáveis.</w:t>
      </w:r>
    </w:p>
    <w:p w14:paraId="54C10B3F" w14:textId="6A5FDCF2" w:rsidR="00AD1AC3" w:rsidRPr="001C4043" w:rsidRDefault="5AA6B63A" w:rsidP="000E7203">
      <w:pPr>
        <w:jc w:val="both"/>
      </w:pPr>
      <w:r w:rsidRPr="001C4043">
        <w:t xml:space="preserve">Além disso, outra pesquisa </w:t>
      </w:r>
      <w:r w:rsidR="522FE44C" w:rsidRPr="001C4043">
        <w:t>realizada pelo site de reservas de restaurantes OpenTable em 2019 mostrou que os americanos gastam em média 37 minutos por dia pensando no que comer e decidindo onde ir para almoçar. A pesquisa também revelou que 31% dos entrevistados disseram que gostariam de ter mais tempo para almoçar durante a semana de trabalho.</w:t>
      </w:r>
    </w:p>
    <w:p w14:paraId="7984B1BA" w14:textId="322948AE" w:rsidR="00AD1AC3" w:rsidRPr="001C4043" w:rsidRDefault="522FE44C" w:rsidP="000E7203">
      <w:pPr>
        <w:jc w:val="both"/>
      </w:pPr>
      <w:r w:rsidRPr="001C4043">
        <w:t>Embora essas pesquisas sejam específicas para os Estados Unidos, é possível que os resultados sejam semelhantes em outros países</w:t>
      </w:r>
      <w:r w:rsidR="4F9A8AEF" w:rsidRPr="001C4043">
        <w:t>, como no Brasil</w:t>
      </w:r>
      <w:r w:rsidRPr="001C4043">
        <w:t xml:space="preserve">. Em geral, parece haver uma tendência de que </w:t>
      </w:r>
      <w:r w:rsidRPr="000A7F32">
        <w:rPr>
          <w:b/>
          <w:bCs/>
        </w:rPr>
        <w:t>muitas pessoas perdem tempo durante o horário de almoço procurando o que comer</w:t>
      </w:r>
      <w:r w:rsidRPr="001C4043">
        <w:t xml:space="preserve">, o que pode ser um </w:t>
      </w:r>
      <w:r w:rsidRPr="000A7F32">
        <w:rPr>
          <w:b/>
          <w:bCs/>
        </w:rPr>
        <w:t>fator estressante e prejudicar a produtividade no trabalho</w:t>
      </w:r>
      <w:r w:rsidRPr="001C4043">
        <w:t>.</w:t>
      </w:r>
    </w:p>
    <w:p w14:paraId="173EC80B" w14:textId="3986FE99" w:rsidR="00AD1AC3" w:rsidRPr="000A7F32" w:rsidRDefault="00744FD3" w:rsidP="000E7203">
      <w:pPr>
        <w:jc w:val="both"/>
        <w:rPr>
          <w:b/>
          <w:bCs/>
        </w:rPr>
      </w:pPr>
      <w:r w:rsidRPr="000A7F32">
        <w:rPr>
          <w:b/>
          <w:bCs/>
        </w:rPr>
        <w:t>Nosso projeto busca fornecer informações para empresa</w:t>
      </w:r>
      <w:r w:rsidR="005D4779" w:rsidRPr="000A7F32">
        <w:rPr>
          <w:b/>
          <w:bCs/>
        </w:rPr>
        <w:t>s alimentícias que atuam com quiosques, dados esses que podem alavancar suas vendas. Levantaremos essas informações por meios de sensores conectados ao Arduino, sendo eles:</w:t>
      </w:r>
    </w:p>
    <w:p w14:paraId="350C1827" w14:textId="1F06B0AF" w:rsidR="000E7020" w:rsidRPr="001C4043" w:rsidRDefault="005D4779" w:rsidP="000E7203">
      <w:pPr>
        <w:jc w:val="both"/>
      </w:pPr>
      <w:r w:rsidRPr="001C4043">
        <w:t>TRC500</w:t>
      </w:r>
      <w:r w:rsidR="000E7020" w:rsidRPr="001C4043">
        <w:t>0</w:t>
      </w:r>
      <w:r w:rsidRPr="001C4043">
        <w:t xml:space="preserve"> – </w:t>
      </w:r>
      <w:r w:rsidRPr="000A7F32">
        <w:rPr>
          <w:u w:val="single"/>
        </w:rPr>
        <w:t>Um sensor de proximidade</w:t>
      </w:r>
      <w:r w:rsidRPr="001C4043">
        <w:t xml:space="preserve"> será utilizado </w:t>
      </w:r>
      <w:r w:rsidR="00195A27" w:rsidRPr="001C4043">
        <w:t>em pontos estratégicos</w:t>
      </w:r>
      <w:r w:rsidRPr="001C4043">
        <w:t>, captando</w:t>
      </w:r>
      <w:r w:rsidR="000E7020" w:rsidRPr="001C4043">
        <w:t xml:space="preserve"> o flux</w:t>
      </w:r>
      <w:r w:rsidR="00195A27" w:rsidRPr="001C4043">
        <w:t>o de pessoas d</w:t>
      </w:r>
      <w:r w:rsidR="000E7020" w:rsidRPr="001C4043">
        <w:t>aquela região. Com isso, levantaremos dados que mostr</w:t>
      </w:r>
      <w:r w:rsidR="00195A27" w:rsidRPr="001C4043">
        <w:t>am</w:t>
      </w:r>
      <w:r w:rsidR="000E7020" w:rsidRPr="001C4043">
        <w:t xml:space="preserve"> os </w:t>
      </w:r>
      <w:r w:rsidR="00E54A64" w:rsidRPr="001C4043">
        <w:t xml:space="preserve">lugares e </w:t>
      </w:r>
      <w:r w:rsidR="000E7020" w:rsidRPr="001C4043">
        <w:t>horário</w:t>
      </w:r>
      <w:r w:rsidR="00195A27" w:rsidRPr="001C4043">
        <w:t xml:space="preserve">s de </w:t>
      </w:r>
      <w:r w:rsidR="000E7020" w:rsidRPr="001C4043">
        <w:t>maior fluxo, e fornecendo ess</w:t>
      </w:r>
      <w:r w:rsidR="00195A27" w:rsidRPr="001C4043">
        <w:t>as informações</w:t>
      </w:r>
      <w:r w:rsidR="000E7020" w:rsidRPr="001C4043">
        <w:t xml:space="preserve"> </w:t>
      </w:r>
      <w:r w:rsidR="00195A27" w:rsidRPr="001C4043">
        <w:t xml:space="preserve">para </w:t>
      </w:r>
      <w:r w:rsidR="000E7020" w:rsidRPr="001C4043">
        <w:t>as empresas de quiosques, elas podem se instalar diretamente nesses locais que possuírem um</w:t>
      </w:r>
      <w:r w:rsidR="00195A27" w:rsidRPr="001C4043">
        <w:t>a</w:t>
      </w:r>
      <w:r w:rsidR="000E7020" w:rsidRPr="001C4043">
        <w:t xml:space="preserve"> alt</w:t>
      </w:r>
      <w:r w:rsidR="00195A27" w:rsidRPr="001C4043">
        <w:t>a movimentação</w:t>
      </w:r>
      <w:r w:rsidR="000E7020" w:rsidRPr="001C4043">
        <w:t>.</w:t>
      </w:r>
    </w:p>
    <w:p w14:paraId="2E41A3B3" w14:textId="77777777" w:rsidR="000A7F32" w:rsidRDefault="009A1F0A" w:rsidP="000E7203">
      <w:pPr>
        <w:jc w:val="both"/>
        <w:rPr>
          <w:b/>
          <w:bCs/>
        </w:rPr>
      </w:pPr>
      <w:r w:rsidRPr="000A7F32">
        <w:rPr>
          <w:u w:val="single"/>
        </w:rPr>
        <w:t>Empresa foco</w:t>
      </w:r>
      <w:r w:rsidRPr="001C4043">
        <w:t xml:space="preserve"> </w:t>
      </w:r>
      <w:r w:rsidR="0044664D" w:rsidRPr="001C4043">
        <w:t xml:space="preserve">– </w:t>
      </w:r>
      <w:r w:rsidR="000A7F32">
        <w:t>S</w:t>
      </w:r>
      <w:r w:rsidR="007D5537" w:rsidRPr="001C4043">
        <w:t xml:space="preserve">erá a startup brasileira </w:t>
      </w:r>
      <w:r w:rsidR="007D5537" w:rsidRPr="000A7F32">
        <w:rPr>
          <w:b/>
          <w:bCs/>
        </w:rPr>
        <w:t>Liv Up</w:t>
      </w:r>
      <w:r w:rsidR="007D5537" w:rsidRPr="001C4043">
        <w:t xml:space="preserve">, que oferece refeições saudáveis e ultracongeladas diretamente ao consumidor, recebeu um investimento de R$ 90 milhões liderado pelo fundo americano ThornTree Capital Partners. Com a participação de outros fundos, incluindo o Endeavor Catalyst e o KaszeK, o total de investimentos na empresa chega a R$ 100 milhões. Com o dinheiro recebido, </w:t>
      </w:r>
      <w:r w:rsidR="007D5537" w:rsidRPr="000A7F32">
        <w:rPr>
          <w:b/>
          <w:bCs/>
        </w:rPr>
        <w:t>a Liv Up pretende</w:t>
      </w:r>
      <w:r w:rsidR="007D5537" w:rsidRPr="001C4043">
        <w:t xml:space="preserve"> </w:t>
      </w:r>
      <w:r w:rsidR="007D5537" w:rsidRPr="000A7F32">
        <w:rPr>
          <w:b/>
          <w:bCs/>
        </w:rPr>
        <w:t>expandir seu</w:t>
      </w:r>
      <w:r w:rsidR="007D5537" w:rsidRPr="001C4043">
        <w:t xml:space="preserve"> </w:t>
      </w:r>
      <w:r w:rsidR="007D5537" w:rsidRPr="000A7F32">
        <w:rPr>
          <w:b/>
          <w:bCs/>
        </w:rPr>
        <w:t>cardápio</w:t>
      </w:r>
      <w:r w:rsidR="007D5537" w:rsidRPr="001C4043">
        <w:t xml:space="preserve">, </w:t>
      </w:r>
      <w:r w:rsidR="000A7F32" w:rsidRPr="000A7F32">
        <w:rPr>
          <w:b/>
          <w:bCs/>
        </w:rPr>
        <w:t>expandir seu negócio,</w:t>
      </w:r>
      <w:r w:rsidR="000A7F32">
        <w:t xml:space="preserve"> </w:t>
      </w:r>
      <w:r w:rsidR="007D5537" w:rsidRPr="000A7F32">
        <w:rPr>
          <w:b/>
          <w:bCs/>
        </w:rPr>
        <w:t>aumentar as formas de entrega de seus produtos e melhorar sua tecnologia</w:t>
      </w:r>
      <w:r w:rsidR="000A7F32">
        <w:rPr>
          <w:b/>
          <w:bCs/>
        </w:rPr>
        <w:t>.</w:t>
      </w:r>
    </w:p>
    <w:p w14:paraId="50295362" w14:textId="428CE05E" w:rsidR="00A9430F" w:rsidRPr="001C4043" w:rsidRDefault="00451118" w:rsidP="000E7203">
      <w:pPr>
        <w:jc w:val="both"/>
      </w:pPr>
      <w:r w:rsidRPr="001C4043">
        <w:t>Após anali</w:t>
      </w:r>
      <w:r w:rsidR="0012507D" w:rsidRPr="001C4043">
        <w:t>sarmos nossa proposta e as solicitações d</w:t>
      </w:r>
      <w:r w:rsidR="00FB5438" w:rsidRPr="001C4043">
        <w:t>a</w:t>
      </w:r>
      <w:r w:rsidR="0012507D" w:rsidRPr="001C4043">
        <w:t xml:space="preserve"> Liv up, concluímos que expandindo </w:t>
      </w:r>
      <w:r w:rsidR="00777760" w:rsidRPr="001C4043">
        <w:t xml:space="preserve">o negócio ao ramo de quiosques </w:t>
      </w:r>
      <w:r w:rsidR="00E176E5" w:rsidRPr="001C4043">
        <w:t>com a ajuda dos nosso</w:t>
      </w:r>
      <w:r w:rsidR="0017322F">
        <w:t>s</w:t>
      </w:r>
      <w:r w:rsidR="00E176E5" w:rsidRPr="001C4043">
        <w:t xml:space="preserve"> sensores</w:t>
      </w:r>
      <w:r w:rsidR="005B6C03" w:rsidRPr="001C4043">
        <w:t>, podemos sim gerar grandes lucros e facilitar o setor alimentício nos centros comerciais</w:t>
      </w:r>
      <w:r w:rsidR="000A7F32">
        <w:t xml:space="preserve"> nos arredores da Avenida Paulista.</w:t>
      </w:r>
    </w:p>
    <w:p w14:paraId="75FFBA7D" w14:textId="0328F115" w:rsidR="00A9430F" w:rsidRPr="001C4043" w:rsidRDefault="00A9430F" w:rsidP="000E7203">
      <w:pPr>
        <w:jc w:val="both"/>
      </w:pPr>
    </w:p>
    <w:p w14:paraId="51AD4FC0" w14:textId="77777777" w:rsidR="0017322F" w:rsidRDefault="0017322F" w:rsidP="000E7203">
      <w:pPr>
        <w:jc w:val="both"/>
        <w:rPr>
          <w:b/>
          <w:bCs/>
          <w:sz w:val="26"/>
          <w:szCs w:val="26"/>
        </w:rPr>
      </w:pPr>
    </w:p>
    <w:p w14:paraId="2F221B6C" w14:textId="77777777" w:rsidR="0017322F" w:rsidRDefault="0017322F" w:rsidP="000E7203">
      <w:pPr>
        <w:jc w:val="both"/>
        <w:rPr>
          <w:b/>
          <w:bCs/>
          <w:sz w:val="26"/>
          <w:szCs w:val="26"/>
        </w:rPr>
      </w:pPr>
    </w:p>
    <w:p w14:paraId="15B70FF6" w14:textId="77777777" w:rsidR="0017322F" w:rsidRDefault="0017322F" w:rsidP="000E7203">
      <w:pPr>
        <w:jc w:val="both"/>
        <w:rPr>
          <w:b/>
          <w:bCs/>
          <w:sz w:val="26"/>
          <w:szCs w:val="26"/>
        </w:rPr>
      </w:pPr>
    </w:p>
    <w:p w14:paraId="3E504521" w14:textId="77777777" w:rsidR="0017322F" w:rsidRDefault="0017322F" w:rsidP="000E7203">
      <w:pPr>
        <w:jc w:val="both"/>
        <w:rPr>
          <w:b/>
          <w:bCs/>
          <w:sz w:val="26"/>
          <w:szCs w:val="26"/>
        </w:rPr>
      </w:pPr>
    </w:p>
    <w:p w14:paraId="3E387426" w14:textId="77777777" w:rsidR="0017322F" w:rsidRDefault="0017322F" w:rsidP="000E7203">
      <w:pPr>
        <w:jc w:val="both"/>
        <w:rPr>
          <w:b/>
          <w:bCs/>
          <w:sz w:val="26"/>
          <w:szCs w:val="26"/>
        </w:rPr>
      </w:pPr>
    </w:p>
    <w:p w14:paraId="087DA366" w14:textId="2878D2B7" w:rsidR="004E3EB4" w:rsidRPr="004E2634" w:rsidRDefault="310EE4AC" w:rsidP="000E7203">
      <w:pPr>
        <w:jc w:val="both"/>
        <w:rPr>
          <w:b/>
          <w:bCs/>
          <w:sz w:val="26"/>
          <w:szCs w:val="26"/>
        </w:rPr>
      </w:pPr>
      <w:r w:rsidRPr="004E2634">
        <w:rPr>
          <w:b/>
          <w:bCs/>
          <w:sz w:val="26"/>
          <w:szCs w:val="26"/>
        </w:rPr>
        <w:lastRenderedPageBreak/>
        <w:t>Objetivo</w:t>
      </w:r>
      <w:r w:rsidR="00153C85">
        <w:rPr>
          <w:b/>
          <w:bCs/>
          <w:sz w:val="26"/>
          <w:szCs w:val="26"/>
        </w:rPr>
        <w:t>:</w:t>
      </w:r>
    </w:p>
    <w:p w14:paraId="4A0ED389" w14:textId="58CF4494" w:rsidR="005B5468" w:rsidRPr="001C4043" w:rsidRDefault="00756B42" w:rsidP="00153C85">
      <w:pPr>
        <w:pStyle w:val="PargrafodaLista"/>
        <w:numPr>
          <w:ilvl w:val="0"/>
          <w:numId w:val="8"/>
        </w:numPr>
        <w:jc w:val="both"/>
      </w:pPr>
      <w:r>
        <w:t>Configurar</w:t>
      </w:r>
      <w:r w:rsidR="0017322F">
        <w:t xml:space="preserve"> sensores de proximidade para captação de dados dos lugares mais movimentados em torno da avenida paulista, analisar esses dados e fornecê-los para a empresa saber exatamente </w:t>
      </w:r>
      <w:r w:rsidR="00D03055">
        <w:t>onde</w:t>
      </w:r>
      <w:r w:rsidR="0017322F">
        <w:t xml:space="preserve"> será seu foco de atuação.</w:t>
      </w:r>
    </w:p>
    <w:p w14:paraId="14A76338" w14:textId="7BF69EFB" w:rsidR="005B5468" w:rsidRDefault="69C46390" w:rsidP="000E7203">
      <w:pPr>
        <w:jc w:val="both"/>
      </w:pPr>
      <w:r w:rsidRPr="001C4043">
        <w:t xml:space="preserve"> </w:t>
      </w:r>
    </w:p>
    <w:p w14:paraId="508C7C6D" w14:textId="450D73DC" w:rsidR="00A9430F" w:rsidRPr="001C4043" w:rsidRDefault="002C2AF8" w:rsidP="00C1338B">
      <w:pPr>
        <w:pStyle w:val="PargrafodaLista"/>
        <w:numPr>
          <w:ilvl w:val="0"/>
          <w:numId w:val="7"/>
        </w:numPr>
        <w:jc w:val="both"/>
      </w:pPr>
      <w:r>
        <w:t>Analisar se</w:t>
      </w:r>
      <w:r w:rsidR="00EE312A">
        <w:t xml:space="preserve"> </w:t>
      </w:r>
      <w:r w:rsidR="00C1338B">
        <w:t>houve</w:t>
      </w:r>
      <w:r>
        <w:t xml:space="preserve"> um aumento </w:t>
      </w:r>
      <w:r w:rsidR="00EE312A">
        <w:t>no lucro da empresa parceira ao final do projeto.</w:t>
      </w:r>
      <w:r w:rsidR="69C46390" w:rsidRPr="001C4043">
        <w:t xml:space="preserve"> </w:t>
      </w:r>
    </w:p>
    <w:p w14:paraId="021D725E" w14:textId="288C5409" w:rsidR="00A9430F" w:rsidRPr="001C4043" w:rsidRDefault="69C46390" w:rsidP="000E7203">
      <w:pPr>
        <w:jc w:val="both"/>
      </w:pPr>
      <w:r w:rsidRPr="001C4043">
        <w:t xml:space="preserve"> </w:t>
      </w:r>
    </w:p>
    <w:p w14:paraId="32BB6FFE" w14:textId="45FBD42D" w:rsidR="00A9430F" w:rsidRPr="001C4043" w:rsidRDefault="00C1338B" w:rsidP="000A7F32">
      <w:pPr>
        <w:pStyle w:val="PargrafodaLista"/>
        <w:numPr>
          <w:ilvl w:val="0"/>
          <w:numId w:val="7"/>
        </w:numPr>
        <w:jc w:val="both"/>
      </w:pPr>
      <w:r>
        <w:t>Obter d</w:t>
      </w:r>
      <w:r w:rsidR="69C46390" w:rsidRPr="001C4043">
        <w:t>ados que comprovam a contabilização e o fluxo desejável para a ampliação</w:t>
      </w:r>
      <w:r w:rsidR="001F2214">
        <w:t>.</w:t>
      </w:r>
    </w:p>
    <w:p w14:paraId="197856D0" w14:textId="16EE3FAF" w:rsidR="00A9430F" w:rsidRPr="001C4043" w:rsidRDefault="69C46390" w:rsidP="000E7203">
      <w:pPr>
        <w:jc w:val="both"/>
      </w:pPr>
      <w:r w:rsidRPr="001C4043">
        <w:t xml:space="preserve"> </w:t>
      </w:r>
    </w:p>
    <w:p w14:paraId="17C4962C" w14:textId="50E55007" w:rsidR="00A9430F" w:rsidRPr="001C4043" w:rsidRDefault="004C1C61" w:rsidP="000A7F32">
      <w:pPr>
        <w:pStyle w:val="PargrafodaLista"/>
        <w:numPr>
          <w:ilvl w:val="0"/>
          <w:numId w:val="7"/>
        </w:numPr>
        <w:jc w:val="both"/>
      </w:pPr>
      <w:r>
        <w:t>Facilitar o cotidiano dos Paulistas</w:t>
      </w:r>
      <w:r w:rsidR="00863A34">
        <w:t>,</w:t>
      </w:r>
      <w:r>
        <w:t xml:space="preserve"> </w:t>
      </w:r>
      <w:r w:rsidR="00863A34">
        <w:t xml:space="preserve">que estão em </w:t>
      </w:r>
      <w:r>
        <w:t>busca de refeições saudáveis</w:t>
      </w:r>
      <w:r w:rsidR="00863A34">
        <w:t xml:space="preserve"> e rápidas em seu</w:t>
      </w:r>
      <w:r>
        <w:t xml:space="preserve"> horário de almoço</w:t>
      </w:r>
      <w:r w:rsidR="00863A34">
        <w:t xml:space="preserve"> comercial</w:t>
      </w:r>
      <w:r w:rsidR="002A6DD8">
        <w:t>.</w:t>
      </w:r>
    </w:p>
    <w:p w14:paraId="6927C627" w14:textId="64659902" w:rsidR="00A9430F" w:rsidRPr="001C4043" w:rsidRDefault="69C46390" w:rsidP="000E7203">
      <w:pPr>
        <w:jc w:val="both"/>
      </w:pPr>
      <w:r w:rsidRPr="001C4043">
        <w:t xml:space="preserve"> </w:t>
      </w:r>
    </w:p>
    <w:p w14:paraId="6A075779" w14:textId="66225BF9" w:rsidR="00A9430F" w:rsidRPr="001C4043" w:rsidRDefault="69C46390" w:rsidP="000A7F32">
      <w:pPr>
        <w:pStyle w:val="PargrafodaLista"/>
        <w:numPr>
          <w:ilvl w:val="0"/>
          <w:numId w:val="7"/>
        </w:numPr>
        <w:jc w:val="both"/>
      </w:pPr>
      <w:r w:rsidRPr="001C4043">
        <w:t>Temos o prazo em instalar até o fim do primeiro semestre, dando um enfoque em uma startup já existente</w:t>
      </w:r>
    </w:p>
    <w:p w14:paraId="69DCD14B" w14:textId="44DD0F77" w:rsidR="00A9430F" w:rsidRPr="001C4043" w:rsidRDefault="00A9430F" w:rsidP="000E7203">
      <w:pPr>
        <w:jc w:val="both"/>
      </w:pPr>
    </w:p>
    <w:p w14:paraId="7FF61B84" w14:textId="338CC22A" w:rsidR="00E62D39" w:rsidRPr="004E2634" w:rsidRDefault="000A16E1" w:rsidP="000E7203">
      <w:pPr>
        <w:jc w:val="both"/>
        <w:rPr>
          <w:b/>
          <w:bCs/>
          <w:sz w:val="26"/>
          <w:szCs w:val="26"/>
        </w:rPr>
      </w:pPr>
      <w:r w:rsidRPr="004E2634">
        <w:rPr>
          <w:b/>
          <w:bCs/>
          <w:sz w:val="26"/>
          <w:szCs w:val="26"/>
        </w:rPr>
        <w:t>Justificativa:</w:t>
      </w:r>
    </w:p>
    <w:p w14:paraId="1DF8F8CB" w14:textId="0832EB11" w:rsidR="002C6276" w:rsidRDefault="0080782C" w:rsidP="000E7203">
      <w:pPr>
        <w:jc w:val="both"/>
      </w:pPr>
      <w:r w:rsidRPr="001C4043">
        <w:t xml:space="preserve"> </w:t>
      </w:r>
      <w:r w:rsidR="00AB12B2" w:rsidRPr="001C4043">
        <w:t xml:space="preserve">Diminuir </w:t>
      </w:r>
      <w:r w:rsidR="00C904E8">
        <w:t xml:space="preserve">em </w:t>
      </w:r>
      <w:r w:rsidR="002D7662">
        <w:t>15</w:t>
      </w:r>
      <w:r w:rsidR="00C904E8">
        <w:t xml:space="preserve">% </w:t>
      </w:r>
      <w:r w:rsidR="00AB12B2" w:rsidRPr="001C4043">
        <w:t>o tempo</w:t>
      </w:r>
      <w:r w:rsidR="00EE5491" w:rsidRPr="001C4043">
        <w:t xml:space="preserve"> </w:t>
      </w:r>
      <w:r w:rsidR="00BF226A" w:rsidRPr="001C4043">
        <w:t>perdido</w:t>
      </w:r>
      <w:r w:rsidR="001F4F78" w:rsidRPr="001C4043">
        <w:t xml:space="preserve"> </w:t>
      </w:r>
      <w:r w:rsidR="00BF226A" w:rsidRPr="001C4043">
        <w:t>no</w:t>
      </w:r>
      <w:r w:rsidR="001F4F78" w:rsidRPr="001C4043">
        <w:t xml:space="preserve"> </w:t>
      </w:r>
      <w:r w:rsidR="00BF226A" w:rsidRPr="001C4043">
        <w:t xml:space="preserve">intervalo </w:t>
      </w:r>
      <w:r w:rsidR="00F05504" w:rsidRPr="001C4043">
        <w:t xml:space="preserve">alimentício </w:t>
      </w:r>
      <w:r w:rsidR="00BF226A" w:rsidRPr="001C4043">
        <w:t>de trabalho</w:t>
      </w:r>
      <w:r w:rsidR="0007709A" w:rsidRPr="001C4043">
        <w:t>.</w:t>
      </w:r>
    </w:p>
    <w:p w14:paraId="7DA49393" w14:textId="77777777" w:rsidR="002A6DD8" w:rsidRDefault="002A6DD8" w:rsidP="000E7203">
      <w:pPr>
        <w:jc w:val="both"/>
      </w:pPr>
    </w:p>
    <w:p w14:paraId="2B1EA35D" w14:textId="388F59E8" w:rsidR="00E62D39" w:rsidRDefault="00157373" w:rsidP="000E720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Escopo:</w:t>
      </w:r>
    </w:p>
    <w:p w14:paraId="468271AE" w14:textId="2016DEEF" w:rsidR="004710A7" w:rsidRDefault="00AB6A0A" w:rsidP="000E7203">
      <w:pPr>
        <w:jc w:val="both"/>
      </w:pPr>
      <w:r>
        <w:t xml:space="preserve">Montar e programar </w:t>
      </w:r>
      <w:r w:rsidR="0017322F">
        <w:t>o sensor de proximidade com</w:t>
      </w:r>
      <w:r>
        <w:t xml:space="preserve"> Arduino</w:t>
      </w:r>
      <w:r w:rsidR="006E3347">
        <w:t>:</w:t>
      </w:r>
      <w:r w:rsidR="0017322F">
        <w:t xml:space="preserve"> Para captação</w:t>
      </w:r>
      <w:r>
        <w:t xml:space="preserve"> </w:t>
      </w:r>
      <w:r w:rsidR="0017322F">
        <w:t>de</w:t>
      </w:r>
      <w:r>
        <w:t xml:space="preserve"> dados</w:t>
      </w:r>
      <w:r w:rsidR="006E3347">
        <w:t xml:space="preserve"> sobre o fluxo de pessoas </w:t>
      </w:r>
      <w:r w:rsidR="0017322F">
        <w:t xml:space="preserve">aos arredores da Avenida </w:t>
      </w:r>
      <w:r w:rsidR="006E3347">
        <w:t>Paulista</w:t>
      </w:r>
      <w:r w:rsidR="0017322F">
        <w:t>.</w:t>
      </w:r>
    </w:p>
    <w:p w14:paraId="21607392" w14:textId="64B7A2D1" w:rsidR="00157373" w:rsidRDefault="004710A7" w:rsidP="0017322F">
      <w:pPr>
        <w:jc w:val="both"/>
      </w:pPr>
      <w:r>
        <w:t>Vender o projeto para a Startup Brasileira Live Up</w:t>
      </w:r>
      <w:r w:rsidR="00071D39">
        <w:t>, que com os dados gerados pelo sensor de proximidade, irá instalar quiosques alimentícios nos lugares de maior fluxo</w:t>
      </w:r>
      <w:r w:rsidR="0017322F">
        <w:t>.</w:t>
      </w:r>
    </w:p>
    <w:p w14:paraId="542EA685" w14:textId="5F438142" w:rsidR="00754009" w:rsidRDefault="00754009" w:rsidP="000E7203">
      <w:pPr>
        <w:jc w:val="both"/>
      </w:pPr>
      <w:r>
        <w:t xml:space="preserve">Ao final do projeto, analisar se </w:t>
      </w:r>
      <w:r w:rsidR="009B67CD">
        <w:t>a praticidade nos horários de almoço em centros comerciais foi alcançada, e analisar se houve um aumento no lucro da empresa parceira.</w:t>
      </w:r>
    </w:p>
    <w:p w14:paraId="00ED9137" w14:textId="77777777" w:rsidR="004616D0" w:rsidRDefault="004616D0" w:rsidP="000E7203">
      <w:pPr>
        <w:jc w:val="both"/>
      </w:pPr>
    </w:p>
    <w:p w14:paraId="60AD43F5" w14:textId="77777777" w:rsidR="00E62D39" w:rsidRDefault="00E62D39" w:rsidP="009B67CD">
      <w:pPr>
        <w:ind w:right="-852"/>
        <w:rPr>
          <w:b/>
          <w:bCs/>
          <w:sz w:val="26"/>
          <w:szCs w:val="26"/>
        </w:rPr>
      </w:pPr>
    </w:p>
    <w:p w14:paraId="0F03AEFF" w14:textId="77777777" w:rsidR="0017322F" w:rsidRDefault="0017322F" w:rsidP="009B67CD">
      <w:pPr>
        <w:ind w:right="-852"/>
        <w:rPr>
          <w:b/>
          <w:bCs/>
          <w:sz w:val="26"/>
          <w:szCs w:val="26"/>
        </w:rPr>
      </w:pPr>
    </w:p>
    <w:p w14:paraId="60663608" w14:textId="77777777" w:rsidR="0017322F" w:rsidRDefault="0017322F" w:rsidP="009B67CD">
      <w:pPr>
        <w:ind w:right="-852"/>
        <w:rPr>
          <w:b/>
          <w:bCs/>
          <w:sz w:val="26"/>
          <w:szCs w:val="26"/>
        </w:rPr>
      </w:pPr>
    </w:p>
    <w:p w14:paraId="767D63CC" w14:textId="77777777" w:rsidR="0017322F" w:rsidRDefault="0017322F" w:rsidP="009B67CD">
      <w:pPr>
        <w:ind w:right="-852"/>
        <w:rPr>
          <w:b/>
          <w:bCs/>
          <w:sz w:val="26"/>
          <w:szCs w:val="26"/>
        </w:rPr>
      </w:pPr>
    </w:p>
    <w:p w14:paraId="652EC154" w14:textId="77777777" w:rsidR="0017322F" w:rsidRDefault="0017322F" w:rsidP="009B67CD">
      <w:pPr>
        <w:ind w:right="-852"/>
        <w:rPr>
          <w:b/>
          <w:bCs/>
          <w:sz w:val="26"/>
          <w:szCs w:val="26"/>
        </w:rPr>
      </w:pPr>
    </w:p>
    <w:p w14:paraId="34D08CAE" w14:textId="77777777" w:rsidR="0017322F" w:rsidRDefault="0017322F" w:rsidP="009B67CD">
      <w:pPr>
        <w:ind w:right="-852"/>
        <w:rPr>
          <w:b/>
          <w:bCs/>
          <w:sz w:val="26"/>
          <w:szCs w:val="26"/>
        </w:rPr>
      </w:pPr>
    </w:p>
    <w:p w14:paraId="2D97346F" w14:textId="4DBBB30B" w:rsidR="009B67CD" w:rsidRDefault="009B67CD" w:rsidP="009B67CD">
      <w:pPr>
        <w:ind w:right="-85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Requisitos:</w:t>
      </w:r>
    </w:p>
    <w:p w14:paraId="52D95DEE" w14:textId="77777777" w:rsidR="00C61348" w:rsidRDefault="00C61348" w:rsidP="000E7203">
      <w:pPr>
        <w:jc w:val="both"/>
      </w:pPr>
    </w:p>
    <w:p w14:paraId="37CEACB1" w14:textId="77777777" w:rsidR="004D4155" w:rsidRDefault="004D4155" w:rsidP="000E7203">
      <w:pPr>
        <w:jc w:val="both"/>
      </w:pPr>
    </w:p>
    <w:p w14:paraId="097CB2CA" w14:textId="77777777" w:rsidR="004D4155" w:rsidRDefault="004D4155" w:rsidP="000E7203">
      <w:pPr>
        <w:jc w:val="both"/>
      </w:pPr>
    </w:p>
    <w:tbl>
      <w:tblPr>
        <w:tblpPr w:leftFromText="141" w:rightFromText="141" w:vertAnchor="page" w:horzAnchor="margin" w:tblpXSpec="center" w:tblpY="2391"/>
        <w:tblW w:w="93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5660"/>
        <w:gridCol w:w="1558"/>
      </w:tblGrid>
      <w:tr w:rsidR="004D4155" w:rsidRPr="004D4155" w14:paraId="0A1E5BD8" w14:textId="77777777" w:rsidTr="00A60FEF">
        <w:trPr>
          <w:trHeight w:val="290"/>
        </w:trPr>
        <w:tc>
          <w:tcPr>
            <w:tcW w:w="9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5EB3A3" w14:textId="6562AFC0" w:rsidR="004D4155" w:rsidRPr="004D4155" w:rsidRDefault="004D4155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 xml:space="preserve">BACKLOG - </w:t>
            </w:r>
            <w:r w:rsidR="00D030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SpotMetrics</w:t>
            </w:r>
          </w:p>
        </w:tc>
      </w:tr>
      <w:tr w:rsidR="004D4155" w:rsidRPr="004D4155" w14:paraId="70D47605" w14:textId="77777777" w:rsidTr="00A60FEF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B628F6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REQUISITOS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C4E47BF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2235730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t-BR"/>
              </w:rPr>
              <w:t>CLASSIFICAÇÃO</w:t>
            </w:r>
          </w:p>
        </w:tc>
      </w:tr>
      <w:tr w:rsidR="004D4155" w:rsidRPr="004D4155" w14:paraId="1125A9F7" w14:textId="77777777" w:rsidTr="00A60FEF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96C1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Sensor TRC5000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4242E" w14:textId="0ABCAAD5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Programar o sensor de proximidade no Arduino e testá-lo.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F026" w14:textId="77777777" w:rsidR="004D4155" w:rsidRPr="004D4155" w:rsidRDefault="004D4155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Essencial </w:t>
            </w:r>
          </w:p>
        </w:tc>
      </w:tr>
      <w:tr w:rsidR="004D4155" w:rsidRPr="004D4155" w14:paraId="717E3831" w14:textId="77777777" w:rsidTr="00A60FEF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61922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Sensor LM35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F143B" w14:textId="297FEBF4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Programar o sensor de temperatura no Arduino e testá-lo.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DE0D" w14:textId="4ECF5319" w:rsidR="004D4155" w:rsidRPr="004D4155" w:rsidRDefault="0017322F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Desejável</w:t>
            </w:r>
          </w:p>
        </w:tc>
      </w:tr>
      <w:tr w:rsidR="004D4155" w:rsidRPr="004D4155" w14:paraId="5BDA86DD" w14:textId="77777777" w:rsidTr="00A60FEF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E94BC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Sensor LDR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CA2BA" w14:textId="2ABDB361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Programar o sensor de luminosidade no Arduino e testá-lo.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7669" w14:textId="77777777" w:rsidR="004D4155" w:rsidRPr="004D4155" w:rsidRDefault="004D4155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Desejável</w:t>
            </w:r>
          </w:p>
        </w:tc>
      </w:tr>
      <w:tr w:rsidR="004D4155" w:rsidRPr="004D4155" w14:paraId="2977B4A0" w14:textId="77777777" w:rsidTr="00A60FEF">
        <w:trPr>
          <w:trHeight w:val="8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BBB4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Preparação do sensor TRC5000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1C60D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Analisar os lugares que serão o foco do projeto. As localizações mais movimentadas em torno da Avenida Paulista para posicionar o TRC5000.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BC82" w14:textId="77777777" w:rsidR="004D4155" w:rsidRPr="004D4155" w:rsidRDefault="004D4155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Essencial </w:t>
            </w:r>
          </w:p>
        </w:tc>
      </w:tr>
      <w:tr w:rsidR="004D4155" w:rsidRPr="004D4155" w14:paraId="216DF7A1" w14:textId="77777777" w:rsidTr="00A60FEF">
        <w:trPr>
          <w:trHeight w:val="58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91917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Levantamentos de dados com TRC500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485B0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Gerar informações sobre os horários mais movimentados juntamente com os lugares mais movimentados.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6E02" w14:textId="77777777" w:rsidR="004D4155" w:rsidRPr="004D4155" w:rsidRDefault="004D4155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Essencial </w:t>
            </w:r>
          </w:p>
        </w:tc>
      </w:tr>
      <w:tr w:rsidR="004D4155" w:rsidRPr="004D4155" w14:paraId="67993729" w14:textId="77777777" w:rsidTr="00A60FEF">
        <w:trPr>
          <w:trHeight w:val="8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1981C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Ponte de informações para Live Up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51BA0" w14:textId="3912B7AF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Vender as informações do TRC5000 para a empresa Live Up, nos lugares mais movimentados serão instalados quiosques alimentícios.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9E79" w14:textId="56BDA318" w:rsidR="004D4155" w:rsidRPr="004D4155" w:rsidRDefault="002E60CD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Importante</w:t>
            </w:r>
          </w:p>
        </w:tc>
      </w:tr>
      <w:tr w:rsidR="004D4155" w:rsidRPr="004D4155" w14:paraId="56FFB26D" w14:textId="77777777" w:rsidTr="00A60FEF">
        <w:trPr>
          <w:trHeight w:val="87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60A5E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Utilizar o LM35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8A1B9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Inserir o sensor nos quiosques, para gerenciar a temperatura das marmitas ultracongeladas da Live Up, que devem manter sua temperatura em -40ºC.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0D81" w14:textId="04CD4D64" w:rsidR="0017322F" w:rsidRPr="004D4155" w:rsidRDefault="0017322F" w:rsidP="00173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Desejável</w:t>
            </w:r>
          </w:p>
        </w:tc>
      </w:tr>
      <w:tr w:rsidR="004D4155" w:rsidRPr="004D4155" w14:paraId="6543BD4B" w14:textId="77777777" w:rsidTr="00A60FEF">
        <w:trPr>
          <w:trHeight w:val="11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F204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Incluir o LDR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D44F1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Colocar o sensor de temperatura para gerar dados juntamente com o TRC5000, para nós sabermos se as informações do fluxo de pessoas foram observadas de manhã, tarde ou de noite.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A1F3" w14:textId="77777777" w:rsidR="004D4155" w:rsidRPr="004D4155" w:rsidRDefault="004D4155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Desejável</w:t>
            </w:r>
          </w:p>
        </w:tc>
      </w:tr>
      <w:tr w:rsidR="004D4155" w:rsidRPr="004D4155" w14:paraId="4012E21D" w14:textId="77777777" w:rsidTr="00A60FEF">
        <w:trPr>
          <w:trHeight w:val="116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1D42A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Final do projeto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53B02" w14:textId="77777777" w:rsidR="004D4155" w:rsidRPr="004D4155" w:rsidRDefault="004D4155" w:rsidP="009B6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Analisar se o objetivo de melhorar a qualidade no horário de almoço em centros comerciais foi alcançado. Também analisar se houve um aumento na receita da empresa parceira.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76FF" w14:textId="77777777" w:rsidR="004D4155" w:rsidRPr="004D4155" w:rsidRDefault="004D4155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Essencial </w:t>
            </w:r>
          </w:p>
        </w:tc>
      </w:tr>
      <w:tr w:rsidR="004D4155" w:rsidRPr="004D4155" w14:paraId="5A659CB4" w14:textId="77777777" w:rsidTr="00A60FEF">
        <w:trPr>
          <w:trHeight w:val="290"/>
        </w:trPr>
        <w:tc>
          <w:tcPr>
            <w:tcW w:w="9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F794555" w14:textId="77777777" w:rsidR="004D4155" w:rsidRPr="004D4155" w:rsidRDefault="004D4155" w:rsidP="009B67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4D415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 w14:paraId="57D1D471" w14:textId="77777777" w:rsidR="0017322F" w:rsidRDefault="0017322F" w:rsidP="00041512">
      <w:pPr>
        <w:rPr>
          <w:b/>
          <w:bCs/>
          <w:sz w:val="26"/>
          <w:szCs w:val="26"/>
        </w:rPr>
      </w:pPr>
    </w:p>
    <w:p w14:paraId="6B0DCBD3" w14:textId="77777777" w:rsidR="0017322F" w:rsidRDefault="0017322F" w:rsidP="00041512">
      <w:pPr>
        <w:rPr>
          <w:b/>
          <w:bCs/>
          <w:sz w:val="26"/>
          <w:szCs w:val="26"/>
        </w:rPr>
      </w:pPr>
    </w:p>
    <w:p w14:paraId="48711000" w14:textId="77777777" w:rsidR="0017322F" w:rsidRDefault="0017322F" w:rsidP="00041512">
      <w:pPr>
        <w:rPr>
          <w:b/>
          <w:bCs/>
          <w:sz w:val="26"/>
          <w:szCs w:val="26"/>
        </w:rPr>
      </w:pPr>
    </w:p>
    <w:p w14:paraId="1F981ACF" w14:textId="77777777" w:rsidR="0017322F" w:rsidRDefault="0017322F" w:rsidP="00041512">
      <w:pPr>
        <w:rPr>
          <w:b/>
          <w:bCs/>
          <w:sz w:val="26"/>
          <w:szCs w:val="26"/>
        </w:rPr>
      </w:pPr>
    </w:p>
    <w:p w14:paraId="76D761F0" w14:textId="77777777" w:rsidR="0017322F" w:rsidRDefault="0017322F" w:rsidP="00041512">
      <w:pPr>
        <w:rPr>
          <w:b/>
          <w:bCs/>
          <w:sz w:val="26"/>
          <w:szCs w:val="26"/>
        </w:rPr>
      </w:pPr>
    </w:p>
    <w:p w14:paraId="7241C6E5" w14:textId="77777777" w:rsidR="0017322F" w:rsidRDefault="0017322F" w:rsidP="00041512">
      <w:pPr>
        <w:rPr>
          <w:b/>
          <w:bCs/>
          <w:sz w:val="26"/>
          <w:szCs w:val="26"/>
        </w:rPr>
      </w:pPr>
    </w:p>
    <w:p w14:paraId="002D7721" w14:textId="77777777" w:rsidR="0017322F" w:rsidRDefault="0017322F" w:rsidP="00041512">
      <w:pPr>
        <w:rPr>
          <w:b/>
          <w:bCs/>
          <w:sz w:val="26"/>
          <w:szCs w:val="26"/>
        </w:rPr>
      </w:pPr>
    </w:p>
    <w:p w14:paraId="0CBE24F8" w14:textId="77777777" w:rsidR="0017322F" w:rsidRDefault="0017322F" w:rsidP="00041512">
      <w:pPr>
        <w:rPr>
          <w:b/>
          <w:bCs/>
          <w:sz w:val="26"/>
          <w:szCs w:val="26"/>
        </w:rPr>
      </w:pPr>
    </w:p>
    <w:p w14:paraId="1F821002" w14:textId="77777777" w:rsidR="0017322F" w:rsidRDefault="0017322F" w:rsidP="00041512">
      <w:pPr>
        <w:rPr>
          <w:b/>
          <w:bCs/>
          <w:sz w:val="26"/>
          <w:szCs w:val="26"/>
        </w:rPr>
      </w:pPr>
    </w:p>
    <w:p w14:paraId="12BE89E8" w14:textId="77777777" w:rsidR="0017322F" w:rsidRDefault="0017322F" w:rsidP="00041512">
      <w:pPr>
        <w:rPr>
          <w:b/>
          <w:bCs/>
          <w:sz w:val="26"/>
          <w:szCs w:val="26"/>
        </w:rPr>
      </w:pPr>
    </w:p>
    <w:p w14:paraId="64ECC5CE" w14:textId="5BACE448" w:rsidR="0048566D" w:rsidRDefault="00A60FEF" w:rsidP="0004151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Premissas:</w:t>
      </w:r>
    </w:p>
    <w:p w14:paraId="2E32C5CE" w14:textId="1EE99392" w:rsidR="0048566D" w:rsidRPr="00207A99" w:rsidRDefault="0048566D" w:rsidP="0048566D">
      <w:pPr>
        <w:pStyle w:val="PargrafodaLista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Rede própria </w:t>
      </w:r>
      <w:r w:rsidR="004C4215">
        <w:rPr>
          <w:sz w:val="26"/>
          <w:szCs w:val="26"/>
        </w:rPr>
        <w:t>para o funcionamento das placas</w:t>
      </w:r>
    </w:p>
    <w:p w14:paraId="37512AF4" w14:textId="7F6B58FD" w:rsidR="00207A99" w:rsidRPr="00207A99" w:rsidRDefault="00207A99" w:rsidP="0048566D">
      <w:pPr>
        <w:pStyle w:val="PargrafodaLista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Banco de dados com alta capacidade de armazenamento.</w:t>
      </w:r>
    </w:p>
    <w:p w14:paraId="7E0AEA2C" w14:textId="4E73FA30" w:rsidR="00207A99" w:rsidRPr="00207A99" w:rsidRDefault="00207A99" w:rsidP="0048566D">
      <w:pPr>
        <w:pStyle w:val="PargrafodaLista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Expansão para novos setores.</w:t>
      </w:r>
    </w:p>
    <w:p w14:paraId="283B6EA2" w14:textId="00812B93" w:rsidR="00207A99" w:rsidRPr="00207A99" w:rsidRDefault="00207A99" w:rsidP="0048566D">
      <w:pPr>
        <w:pStyle w:val="PargrafodaLista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Parceria com novas empresas.</w:t>
      </w:r>
    </w:p>
    <w:p w14:paraId="76E22F47" w14:textId="7A4DC3D3" w:rsidR="00207A99" w:rsidRPr="000627CC" w:rsidRDefault="00F9337C" w:rsidP="0048566D">
      <w:pPr>
        <w:pStyle w:val="PargrafodaLista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Inserir os sensores de movimento em novos ramos, como por exemplo</w:t>
      </w:r>
      <w:r w:rsidR="0074744F">
        <w:rPr>
          <w:sz w:val="26"/>
          <w:szCs w:val="26"/>
        </w:rPr>
        <w:t xml:space="preserve"> em </w:t>
      </w:r>
      <w:r w:rsidR="00D35BC1">
        <w:rPr>
          <w:sz w:val="26"/>
          <w:szCs w:val="26"/>
        </w:rPr>
        <w:t xml:space="preserve">estacionamentos. </w:t>
      </w:r>
    </w:p>
    <w:p w14:paraId="76A229A8" w14:textId="3F63D7E9" w:rsidR="000627CC" w:rsidRPr="000627CC" w:rsidRDefault="000627CC" w:rsidP="0048566D">
      <w:pPr>
        <w:pStyle w:val="PargrafodaLista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Expansão Internacional.</w:t>
      </w:r>
    </w:p>
    <w:p w14:paraId="782BD8A5" w14:textId="4B9EF7A7" w:rsidR="000627CC" w:rsidRPr="008F3B28" w:rsidRDefault="000627CC" w:rsidP="0048566D">
      <w:pPr>
        <w:pStyle w:val="PargrafodaLista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Incluir outros tipos de sensores no projeto, </w:t>
      </w:r>
      <w:r w:rsidR="008F3B28">
        <w:rPr>
          <w:sz w:val="26"/>
          <w:szCs w:val="26"/>
        </w:rPr>
        <w:t>umidade principalmente.</w:t>
      </w:r>
    </w:p>
    <w:p w14:paraId="496182D2" w14:textId="77777777" w:rsidR="00041512" w:rsidRPr="00041512" w:rsidRDefault="004B7A64" w:rsidP="004616D0">
      <w:pPr>
        <w:pStyle w:val="PargrafodaLista"/>
        <w:numPr>
          <w:ilvl w:val="0"/>
          <w:numId w:val="10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Empresa própria, na prestação de serviços que envolvam sensores (luminosidade, </w:t>
      </w:r>
      <w:r w:rsidR="008F5EE7">
        <w:rPr>
          <w:sz w:val="26"/>
          <w:szCs w:val="26"/>
        </w:rPr>
        <w:t>proximidade, temperatura e umidade), evoluir na prestação de serviços, sendo possível abraçar diversas áreas e projetos.</w:t>
      </w:r>
    </w:p>
    <w:p w14:paraId="69C779DC" w14:textId="77777777" w:rsidR="00041512" w:rsidRDefault="00041512" w:rsidP="00041512">
      <w:pPr>
        <w:ind w:left="360"/>
        <w:rPr>
          <w:b/>
          <w:bCs/>
          <w:sz w:val="26"/>
          <w:szCs w:val="26"/>
        </w:rPr>
      </w:pPr>
    </w:p>
    <w:p w14:paraId="744D7F7E" w14:textId="51454727" w:rsidR="005C5BB1" w:rsidRPr="00041512" w:rsidRDefault="005C5BB1" w:rsidP="00041512">
      <w:pPr>
        <w:rPr>
          <w:b/>
          <w:bCs/>
          <w:sz w:val="26"/>
          <w:szCs w:val="26"/>
        </w:rPr>
      </w:pPr>
      <w:r w:rsidRPr="00041512">
        <w:rPr>
          <w:b/>
          <w:bCs/>
          <w:sz w:val="26"/>
          <w:szCs w:val="26"/>
        </w:rPr>
        <w:t>Restrições:</w:t>
      </w:r>
    </w:p>
    <w:p w14:paraId="3DA32E19" w14:textId="32BD4467" w:rsidR="005C65CD" w:rsidRDefault="00336907" w:rsidP="005C65CD">
      <w:pPr>
        <w:pStyle w:val="PargrafodaLista"/>
        <w:numPr>
          <w:ilvl w:val="0"/>
          <w:numId w:val="9"/>
        </w:numPr>
      </w:pPr>
      <w:r>
        <w:t>Atuação somente aos arredores da Avenida Paulista.</w:t>
      </w:r>
    </w:p>
    <w:p w14:paraId="21F5E2F6" w14:textId="3CDA109F" w:rsidR="0017322F" w:rsidRDefault="0017322F" w:rsidP="005C65CD">
      <w:pPr>
        <w:pStyle w:val="PargrafodaLista"/>
        <w:numPr>
          <w:ilvl w:val="0"/>
          <w:numId w:val="9"/>
        </w:numPr>
      </w:pPr>
      <w:r>
        <w:t>Será necessário que a empresa forneça os quiosques.</w:t>
      </w:r>
    </w:p>
    <w:p w14:paraId="254FAF4D" w14:textId="5D46C065" w:rsidR="00336907" w:rsidRDefault="00336907" w:rsidP="005C65CD">
      <w:pPr>
        <w:pStyle w:val="PargrafodaLista"/>
        <w:numPr>
          <w:ilvl w:val="0"/>
          <w:numId w:val="9"/>
        </w:numPr>
      </w:pPr>
      <w:r>
        <w:t>Foco apenas no setor alimentício.</w:t>
      </w:r>
    </w:p>
    <w:p w14:paraId="539BE39B" w14:textId="356828C1" w:rsidR="00336907" w:rsidRDefault="00336907" w:rsidP="005C65CD">
      <w:pPr>
        <w:pStyle w:val="PargrafodaLista"/>
        <w:numPr>
          <w:ilvl w:val="0"/>
          <w:numId w:val="9"/>
        </w:numPr>
      </w:pPr>
      <w:r>
        <w:t>Parceria somente com a Live Up incialmente.</w:t>
      </w:r>
    </w:p>
    <w:p w14:paraId="515C2B15" w14:textId="00EB1640" w:rsidR="00336907" w:rsidRDefault="00A61D64" w:rsidP="005C65CD">
      <w:pPr>
        <w:pStyle w:val="PargrafodaLista"/>
        <w:numPr>
          <w:ilvl w:val="0"/>
          <w:numId w:val="9"/>
        </w:numPr>
      </w:pPr>
      <w:r>
        <w:t xml:space="preserve">Os sensores deverão funcionar </w:t>
      </w:r>
      <w:r w:rsidR="00562528">
        <w:t>12</w:t>
      </w:r>
      <w:r>
        <w:t>/</w:t>
      </w:r>
      <w:r w:rsidR="00562528">
        <w:t>6</w:t>
      </w:r>
      <w:r>
        <w:t>.</w:t>
      </w:r>
    </w:p>
    <w:p w14:paraId="4F49CFAA" w14:textId="37F48D8A" w:rsidR="00A61D64" w:rsidRDefault="000B48BC" w:rsidP="005C65CD">
      <w:pPr>
        <w:pStyle w:val="PargrafodaLista"/>
        <w:numPr>
          <w:ilvl w:val="0"/>
          <w:numId w:val="9"/>
        </w:numPr>
      </w:pPr>
      <w:r>
        <w:t>O prazo de 1 semestre deverá ser cumprido.</w:t>
      </w:r>
    </w:p>
    <w:p w14:paraId="7EB5F00D" w14:textId="48A7A176" w:rsidR="004C4215" w:rsidRPr="005C65CD" w:rsidRDefault="004C4215" w:rsidP="005C65CD">
      <w:pPr>
        <w:pStyle w:val="PargrafodaLista"/>
        <w:numPr>
          <w:ilvl w:val="0"/>
          <w:numId w:val="9"/>
        </w:numPr>
      </w:pPr>
      <w:r>
        <w:t xml:space="preserve">A equipe responsável deverá </w:t>
      </w:r>
      <w:r w:rsidR="00735724">
        <w:t>realizar reuniões constantes para futuras expansões e gerenciamento do projeto.</w:t>
      </w:r>
    </w:p>
    <w:p w14:paraId="7E26B78D" w14:textId="77777777" w:rsidR="00F76C07" w:rsidRDefault="00F76C07" w:rsidP="004616D0">
      <w:pPr>
        <w:rPr>
          <w:b/>
          <w:bCs/>
          <w:sz w:val="26"/>
          <w:szCs w:val="26"/>
        </w:rPr>
      </w:pPr>
    </w:p>
    <w:p w14:paraId="31ECB324" w14:textId="77777777" w:rsidR="00F76C07" w:rsidRDefault="00F76C07" w:rsidP="004616D0">
      <w:pPr>
        <w:rPr>
          <w:b/>
          <w:bCs/>
          <w:sz w:val="26"/>
          <w:szCs w:val="26"/>
        </w:rPr>
      </w:pPr>
    </w:p>
    <w:p w14:paraId="2554C1EF" w14:textId="77777777" w:rsidR="00F76C07" w:rsidRDefault="00F76C07" w:rsidP="004616D0">
      <w:pPr>
        <w:rPr>
          <w:b/>
          <w:bCs/>
          <w:sz w:val="26"/>
          <w:szCs w:val="26"/>
        </w:rPr>
      </w:pPr>
    </w:p>
    <w:p w14:paraId="137514D3" w14:textId="77777777" w:rsidR="00F76C07" w:rsidRDefault="00F76C07" w:rsidP="004616D0">
      <w:pPr>
        <w:rPr>
          <w:b/>
          <w:bCs/>
          <w:sz w:val="26"/>
          <w:szCs w:val="26"/>
        </w:rPr>
      </w:pPr>
    </w:p>
    <w:p w14:paraId="5B11E760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144B9E17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7BCC4DB1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52002544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78F6D7CF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201A5B58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5EA9BC73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54CA8A5A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6EEE7F76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718A0A67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316935ED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2BA8563C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638BFABA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0FD35366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7B9616AD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7FBE2BBE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686D57EA" w14:textId="77777777" w:rsidR="00041512" w:rsidRDefault="00041512" w:rsidP="00041512">
      <w:pPr>
        <w:jc w:val="center"/>
        <w:rPr>
          <w:b/>
          <w:bCs/>
          <w:sz w:val="26"/>
          <w:szCs w:val="26"/>
        </w:rPr>
      </w:pPr>
    </w:p>
    <w:p w14:paraId="30609402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15ABA51D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4F00F4BF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2924D9FB" w14:textId="14BC8818" w:rsidR="00AC23AC" w:rsidRDefault="00AC23AC" w:rsidP="0017322F">
      <w:pPr>
        <w:rPr>
          <w:b/>
          <w:bCs/>
          <w:sz w:val="26"/>
          <w:szCs w:val="26"/>
        </w:rPr>
      </w:pPr>
    </w:p>
    <w:p w14:paraId="1FBDBC84" w14:textId="4CF5C57B" w:rsidR="0017322F" w:rsidRDefault="0017322F" w:rsidP="0017322F">
      <w:pPr>
        <w:rPr>
          <w:b/>
          <w:bCs/>
          <w:sz w:val="26"/>
          <w:szCs w:val="26"/>
        </w:rPr>
      </w:pPr>
    </w:p>
    <w:p w14:paraId="0BA5DC00" w14:textId="74F59715" w:rsidR="0017322F" w:rsidRDefault="0017322F" w:rsidP="0017322F">
      <w:pPr>
        <w:rPr>
          <w:b/>
          <w:bCs/>
          <w:sz w:val="26"/>
          <w:szCs w:val="26"/>
        </w:rPr>
      </w:pPr>
    </w:p>
    <w:p w14:paraId="0CB1EB7B" w14:textId="20A38210" w:rsidR="0017322F" w:rsidRDefault="0017322F" w:rsidP="0017322F">
      <w:pPr>
        <w:rPr>
          <w:b/>
          <w:bCs/>
          <w:sz w:val="26"/>
          <w:szCs w:val="26"/>
        </w:rPr>
      </w:pPr>
    </w:p>
    <w:p w14:paraId="3BC15204" w14:textId="027431C2" w:rsidR="0017322F" w:rsidRDefault="0017322F" w:rsidP="0017322F">
      <w:pPr>
        <w:rPr>
          <w:b/>
          <w:bCs/>
          <w:sz w:val="26"/>
          <w:szCs w:val="26"/>
        </w:rPr>
      </w:pPr>
    </w:p>
    <w:p w14:paraId="3F3DDDD8" w14:textId="64E56426" w:rsidR="0017322F" w:rsidRDefault="0017322F" w:rsidP="0017322F">
      <w:pPr>
        <w:rPr>
          <w:b/>
          <w:bCs/>
          <w:sz w:val="26"/>
          <w:szCs w:val="26"/>
        </w:rPr>
      </w:pPr>
    </w:p>
    <w:p w14:paraId="6044F579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5DFAF2FF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309DCAE3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4D2D63A2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71A4F867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37B1D19E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52694FB0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30B43686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6D9F3249" w14:textId="77777777" w:rsidR="00AC23AC" w:rsidRDefault="00AC23AC" w:rsidP="00041512">
      <w:pPr>
        <w:jc w:val="center"/>
        <w:rPr>
          <w:b/>
          <w:bCs/>
          <w:sz w:val="26"/>
          <w:szCs w:val="26"/>
        </w:rPr>
      </w:pPr>
    </w:p>
    <w:p w14:paraId="2B32C0BB" w14:textId="0F59181A" w:rsidR="00F76C07" w:rsidRDefault="00041512" w:rsidP="0004151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São Paulo Tech School</w:t>
      </w:r>
    </w:p>
    <w:p w14:paraId="096EBDE5" w14:textId="38336FE3" w:rsidR="00041512" w:rsidRPr="004616D0" w:rsidRDefault="00041512" w:rsidP="0004151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2023</w:t>
      </w:r>
    </w:p>
    <w:sectPr w:rsidR="00041512" w:rsidRPr="004616D0" w:rsidSect="00AC23AC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60B43" w14:textId="77777777" w:rsidR="006E0B6C" w:rsidRDefault="006E0B6C" w:rsidP="004E2634">
      <w:pPr>
        <w:spacing w:after="0" w:line="240" w:lineRule="auto"/>
      </w:pPr>
      <w:r>
        <w:separator/>
      </w:r>
    </w:p>
  </w:endnote>
  <w:endnote w:type="continuationSeparator" w:id="0">
    <w:p w14:paraId="2230635B" w14:textId="77777777" w:rsidR="006E0B6C" w:rsidRDefault="006E0B6C" w:rsidP="004E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EA63C" w14:textId="69718529" w:rsidR="004E2634" w:rsidRDefault="004E2634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30E5C8C" wp14:editId="2293A4D5">
          <wp:simplePos x="0" y="0"/>
          <wp:positionH relativeFrom="rightMargin">
            <wp:align>left</wp:align>
          </wp:positionH>
          <wp:positionV relativeFrom="paragraph">
            <wp:posOffset>7620</wp:posOffset>
          </wp:positionV>
          <wp:extent cx="960751" cy="7048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1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56DFC6" w14:textId="77777777" w:rsidR="004E2634" w:rsidRDefault="004E26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F56F" w14:textId="77777777" w:rsidR="006E0B6C" w:rsidRDefault="006E0B6C" w:rsidP="004E2634">
      <w:pPr>
        <w:spacing w:after="0" w:line="240" w:lineRule="auto"/>
      </w:pPr>
      <w:r>
        <w:separator/>
      </w:r>
    </w:p>
  </w:footnote>
  <w:footnote w:type="continuationSeparator" w:id="0">
    <w:p w14:paraId="530F3E7C" w14:textId="77777777" w:rsidR="006E0B6C" w:rsidRDefault="006E0B6C" w:rsidP="004E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5ED5"/>
    <w:multiLevelType w:val="hybridMultilevel"/>
    <w:tmpl w:val="B62E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74A5"/>
    <w:multiLevelType w:val="hybridMultilevel"/>
    <w:tmpl w:val="6C80D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0E795"/>
    <w:multiLevelType w:val="hybridMultilevel"/>
    <w:tmpl w:val="90AA4E66"/>
    <w:lvl w:ilvl="0" w:tplc="21D42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80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0A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AF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AF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2A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E6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4B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A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611A"/>
    <w:multiLevelType w:val="hybridMultilevel"/>
    <w:tmpl w:val="F7E6D0EC"/>
    <w:lvl w:ilvl="0" w:tplc="6F90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A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81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E2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E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8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A4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C69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A333C"/>
    <w:multiLevelType w:val="hybridMultilevel"/>
    <w:tmpl w:val="F0326B80"/>
    <w:lvl w:ilvl="0" w:tplc="89A64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6C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4D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2B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A8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2D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2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AD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63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4945"/>
    <w:multiLevelType w:val="hybridMultilevel"/>
    <w:tmpl w:val="3392B78E"/>
    <w:lvl w:ilvl="0" w:tplc="5F26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40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C9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E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A0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04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E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85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86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D9ED"/>
    <w:multiLevelType w:val="hybridMultilevel"/>
    <w:tmpl w:val="6B065324"/>
    <w:lvl w:ilvl="0" w:tplc="F7D8C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A7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E9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49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09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0D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04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3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0C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53CD0"/>
    <w:multiLevelType w:val="hybridMultilevel"/>
    <w:tmpl w:val="2C087ABE"/>
    <w:lvl w:ilvl="0" w:tplc="361C1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0A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C1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64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C0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E1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A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E8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A1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A5735"/>
    <w:multiLevelType w:val="hybridMultilevel"/>
    <w:tmpl w:val="00484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32B01"/>
    <w:multiLevelType w:val="hybridMultilevel"/>
    <w:tmpl w:val="F7B0C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249057">
    <w:abstractNumId w:val="2"/>
  </w:num>
  <w:num w:numId="2" w16cid:durableId="1870876430">
    <w:abstractNumId w:val="3"/>
  </w:num>
  <w:num w:numId="3" w16cid:durableId="1733766898">
    <w:abstractNumId w:val="4"/>
  </w:num>
  <w:num w:numId="4" w16cid:durableId="878778789">
    <w:abstractNumId w:val="6"/>
  </w:num>
  <w:num w:numId="5" w16cid:durableId="1705710311">
    <w:abstractNumId w:val="5"/>
  </w:num>
  <w:num w:numId="6" w16cid:durableId="1897354867">
    <w:abstractNumId w:val="7"/>
  </w:num>
  <w:num w:numId="7" w16cid:durableId="1614678039">
    <w:abstractNumId w:val="8"/>
  </w:num>
  <w:num w:numId="8" w16cid:durableId="1092165854">
    <w:abstractNumId w:val="0"/>
  </w:num>
  <w:num w:numId="9" w16cid:durableId="752824053">
    <w:abstractNumId w:val="1"/>
  </w:num>
  <w:num w:numId="10" w16cid:durableId="4164405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E1"/>
    <w:rsid w:val="000106ED"/>
    <w:rsid w:val="000237CC"/>
    <w:rsid w:val="00041512"/>
    <w:rsid w:val="000627CC"/>
    <w:rsid w:val="00071D39"/>
    <w:rsid w:val="0007709A"/>
    <w:rsid w:val="00093425"/>
    <w:rsid w:val="000A16E1"/>
    <w:rsid w:val="000A7F32"/>
    <w:rsid w:val="000B48BC"/>
    <w:rsid w:val="000E7020"/>
    <w:rsid w:val="000E7203"/>
    <w:rsid w:val="0012507D"/>
    <w:rsid w:val="00125AC0"/>
    <w:rsid w:val="00153C85"/>
    <w:rsid w:val="00153E5A"/>
    <w:rsid w:val="00155EC1"/>
    <w:rsid w:val="00157373"/>
    <w:rsid w:val="0017322F"/>
    <w:rsid w:val="00174CE0"/>
    <w:rsid w:val="00195A27"/>
    <w:rsid w:val="001C4043"/>
    <w:rsid w:val="001F2214"/>
    <w:rsid w:val="001F4F78"/>
    <w:rsid w:val="00207A99"/>
    <w:rsid w:val="0024237C"/>
    <w:rsid w:val="002557C4"/>
    <w:rsid w:val="002A173D"/>
    <w:rsid w:val="002A6DD8"/>
    <w:rsid w:val="002B1785"/>
    <w:rsid w:val="002C2AF8"/>
    <w:rsid w:val="002C6276"/>
    <w:rsid w:val="002D1FED"/>
    <w:rsid w:val="002D7662"/>
    <w:rsid w:val="002E60CD"/>
    <w:rsid w:val="003109C1"/>
    <w:rsid w:val="00322759"/>
    <w:rsid w:val="003248F5"/>
    <w:rsid w:val="00336907"/>
    <w:rsid w:val="003462B2"/>
    <w:rsid w:val="00353349"/>
    <w:rsid w:val="00382BBB"/>
    <w:rsid w:val="00385D65"/>
    <w:rsid w:val="003E2BAD"/>
    <w:rsid w:val="003F058E"/>
    <w:rsid w:val="0044664D"/>
    <w:rsid w:val="00451118"/>
    <w:rsid w:val="00454045"/>
    <w:rsid w:val="004616D0"/>
    <w:rsid w:val="004710A7"/>
    <w:rsid w:val="00481D46"/>
    <w:rsid w:val="0048554D"/>
    <w:rsid w:val="0048566D"/>
    <w:rsid w:val="00493C3B"/>
    <w:rsid w:val="00497ADC"/>
    <w:rsid w:val="004B7A64"/>
    <w:rsid w:val="004C1C61"/>
    <w:rsid w:val="004C4215"/>
    <w:rsid w:val="004C670E"/>
    <w:rsid w:val="004D4155"/>
    <w:rsid w:val="004D76EE"/>
    <w:rsid w:val="004E2634"/>
    <w:rsid w:val="004E3EB4"/>
    <w:rsid w:val="00502796"/>
    <w:rsid w:val="00562528"/>
    <w:rsid w:val="00591A2E"/>
    <w:rsid w:val="00596FD3"/>
    <w:rsid w:val="005B5468"/>
    <w:rsid w:val="005B5F04"/>
    <w:rsid w:val="005B6C03"/>
    <w:rsid w:val="005C5BB1"/>
    <w:rsid w:val="005C65CD"/>
    <w:rsid w:val="005D4779"/>
    <w:rsid w:val="005E0B00"/>
    <w:rsid w:val="005F393B"/>
    <w:rsid w:val="006170A6"/>
    <w:rsid w:val="00643EB3"/>
    <w:rsid w:val="00672159"/>
    <w:rsid w:val="00674018"/>
    <w:rsid w:val="00684D3B"/>
    <w:rsid w:val="006C3044"/>
    <w:rsid w:val="006C4FCB"/>
    <w:rsid w:val="006E0B6C"/>
    <w:rsid w:val="006E3347"/>
    <w:rsid w:val="00735724"/>
    <w:rsid w:val="00744FD3"/>
    <w:rsid w:val="0074744F"/>
    <w:rsid w:val="00754009"/>
    <w:rsid w:val="00756B42"/>
    <w:rsid w:val="00777760"/>
    <w:rsid w:val="007C0A7C"/>
    <w:rsid w:val="007D5537"/>
    <w:rsid w:val="007D5880"/>
    <w:rsid w:val="007E55D4"/>
    <w:rsid w:val="0080782C"/>
    <w:rsid w:val="00811D73"/>
    <w:rsid w:val="0081359C"/>
    <w:rsid w:val="008342E8"/>
    <w:rsid w:val="00863A34"/>
    <w:rsid w:val="008B7EFE"/>
    <w:rsid w:val="008D60DE"/>
    <w:rsid w:val="008F3798"/>
    <w:rsid w:val="008F3B28"/>
    <w:rsid w:val="008F5EE7"/>
    <w:rsid w:val="009670D6"/>
    <w:rsid w:val="00972572"/>
    <w:rsid w:val="00985F01"/>
    <w:rsid w:val="0099223E"/>
    <w:rsid w:val="00997A63"/>
    <w:rsid w:val="009A1F0A"/>
    <w:rsid w:val="009A67A7"/>
    <w:rsid w:val="009A74DA"/>
    <w:rsid w:val="009B67CD"/>
    <w:rsid w:val="009F301A"/>
    <w:rsid w:val="00A60FEF"/>
    <w:rsid w:val="00A61D64"/>
    <w:rsid w:val="00A92C8E"/>
    <w:rsid w:val="00A9430F"/>
    <w:rsid w:val="00AB12B2"/>
    <w:rsid w:val="00AB6A0A"/>
    <w:rsid w:val="00AC23AC"/>
    <w:rsid w:val="00AC6F73"/>
    <w:rsid w:val="00AD1AC3"/>
    <w:rsid w:val="00AD3EAA"/>
    <w:rsid w:val="00AF360A"/>
    <w:rsid w:val="00B20C1E"/>
    <w:rsid w:val="00B31C58"/>
    <w:rsid w:val="00B77430"/>
    <w:rsid w:val="00B83E0B"/>
    <w:rsid w:val="00BF226A"/>
    <w:rsid w:val="00C1338B"/>
    <w:rsid w:val="00C61348"/>
    <w:rsid w:val="00C904E8"/>
    <w:rsid w:val="00CC3E13"/>
    <w:rsid w:val="00CF3F2B"/>
    <w:rsid w:val="00D03055"/>
    <w:rsid w:val="00D04075"/>
    <w:rsid w:val="00D12FDB"/>
    <w:rsid w:val="00D35BC1"/>
    <w:rsid w:val="00D50D2F"/>
    <w:rsid w:val="00D7019C"/>
    <w:rsid w:val="00D73801"/>
    <w:rsid w:val="00DA21BD"/>
    <w:rsid w:val="00DA5BAE"/>
    <w:rsid w:val="00DB0E19"/>
    <w:rsid w:val="00DD6DC1"/>
    <w:rsid w:val="00E05379"/>
    <w:rsid w:val="00E176E5"/>
    <w:rsid w:val="00E22AC2"/>
    <w:rsid w:val="00E25F63"/>
    <w:rsid w:val="00E30D9C"/>
    <w:rsid w:val="00E54A64"/>
    <w:rsid w:val="00E62D39"/>
    <w:rsid w:val="00E82CBE"/>
    <w:rsid w:val="00E957BB"/>
    <w:rsid w:val="00EB698B"/>
    <w:rsid w:val="00EB7AF6"/>
    <w:rsid w:val="00EC39F0"/>
    <w:rsid w:val="00EE0068"/>
    <w:rsid w:val="00EE312A"/>
    <w:rsid w:val="00EE5491"/>
    <w:rsid w:val="00EE6480"/>
    <w:rsid w:val="00F05504"/>
    <w:rsid w:val="00F349B3"/>
    <w:rsid w:val="00F564E5"/>
    <w:rsid w:val="00F74EFB"/>
    <w:rsid w:val="00F76C07"/>
    <w:rsid w:val="00F7715C"/>
    <w:rsid w:val="00F9337C"/>
    <w:rsid w:val="00FB3AB0"/>
    <w:rsid w:val="00FB5438"/>
    <w:rsid w:val="049A4977"/>
    <w:rsid w:val="0C303FBD"/>
    <w:rsid w:val="0DBA70A0"/>
    <w:rsid w:val="10615745"/>
    <w:rsid w:val="1424554F"/>
    <w:rsid w:val="15C025B0"/>
    <w:rsid w:val="1F85F1CF"/>
    <w:rsid w:val="202AA69C"/>
    <w:rsid w:val="228AA0C2"/>
    <w:rsid w:val="2A1715EB"/>
    <w:rsid w:val="2AAAE98D"/>
    <w:rsid w:val="2F89ABD2"/>
    <w:rsid w:val="310EE4AC"/>
    <w:rsid w:val="37704438"/>
    <w:rsid w:val="3BB962D6"/>
    <w:rsid w:val="3D553337"/>
    <w:rsid w:val="494283BC"/>
    <w:rsid w:val="4B55DBAF"/>
    <w:rsid w:val="4F9A8AEF"/>
    <w:rsid w:val="522FE44C"/>
    <w:rsid w:val="5282F4CA"/>
    <w:rsid w:val="5AA6B63A"/>
    <w:rsid w:val="5ED91E86"/>
    <w:rsid w:val="5F76F66F"/>
    <w:rsid w:val="6866D86F"/>
    <w:rsid w:val="696EA358"/>
    <w:rsid w:val="69C46390"/>
    <w:rsid w:val="6B0A73B9"/>
    <w:rsid w:val="6F3B3443"/>
    <w:rsid w:val="70D704A4"/>
    <w:rsid w:val="70FAEAB5"/>
    <w:rsid w:val="7707B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26DC4"/>
  <w15:chartTrackingRefBased/>
  <w15:docId w15:val="{49A1323B-8480-4736-AA2B-A51A30B7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E55D4"/>
    <w:rPr>
      <w:color w:val="0000FF"/>
      <w:u w:val="single"/>
    </w:rPr>
  </w:style>
  <w:style w:type="paragraph" w:customStyle="1" w:styleId="xcontentpasted0">
    <w:name w:val="x_contentpasted0"/>
    <w:basedOn w:val="Normal"/>
    <w:rsid w:val="00382BBB"/>
    <w:pPr>
      <w:spacing w:before="100" w:beforeAutospacing="1" w:after="100" w:afterAutospacing="1" w:line="240" w:lineRule="auto"/>
    </w:pPr>
    <w:rPr>
      <w:rFonts w:eastAsia="Times New Roman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634"/>
  </w:style>
  <w:style w:type="paragraph" w:styleId="Rodap">
    <w:name w:val="footer"/>
    <w:basedOn w:val="Normal"/>
    <w:link w:val="RodapChar"/>
    <w:uiPriority w:val="99"/>
    <w:unhideWhenUsed/>
    <w:rsid w:val="004E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586E-11A0-4DAD-90BC-DE2DF9AE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1734</Words>
  <Characters>9367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⛧ ™</dc:creator>
  <cp:keywords/>
  <dc:description/>
  <cp:lastModifiedBy>⛧ ™</cp:lastModifiedBy>
  <cp:revision>5</cp:revision>
  <dcterms:created xsi:type="dcterms:W3CDTF">2023-03-11T00:38:00Z</dcterms:created>
  <dcterms:modified xsi:type="dcterms:W3CDTF">2023-03-11T20:45:00Z</dcterms:modified>
</cp:coreProperties>
</file>