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C9C" w:rsidRDefault="009D3C9C" w:rsidP="009D3C9C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jc w:val="center"/>
        <w:rPr>
          <w:b/>
          <w:bCs/>
          <w:color w:val="000000" w:themeColor="text1"/>
          <w:bdr w:val="none" w:sz="0" w:space="0" w:color="auto" w:frame="1"/>
        </w:rPr>
      </w:pPr>
      <w:r w:rsidRPr="00BB7B7C">
        <w:rPr>
          <w:rStyle w:val="apple-converted-space"/>
          <w:rFonts w:eastAsiaTheme="minorHAnsi"/>
          <w:b/>
          <w:color w:val="000000" w:themeColor="text1"/>
          <w:shd w:val="clear" w:color="auto" w:fill="FFFFFF"/>
          <w:lang w:eastAsia="en-US"/>
        </w:rPr>
        <w:t>A</w:t>
      </w:r>
      <w:r w:rsidRPr="00BB7B7C">
        <w:rPr>
          <w:b/>
          <w:bCs/>
          <w:color w:val="000000" w:themeColor="text1"/>
          <w:bdr w:val="none" w:sz="0" w:space="0" w:color="auto" w:frame="1"/>
        </w:rPr>
        <w:t>ndrés Manrique Ardila 201713672</w:t>
      </w:r>
    </w:p>
    <w:p w:rsidR="009D3C9C" w:rsidRDefault="009D3C9C" w:rsidP="009D3C9C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jc w:val="center"/>
        <w:rPr>
          <w:b/>
          <w:bCs/>
          <w:color w:val="000000" w:themeColor="text1"/>
          <w:bdr w:val="none" w:sz="0" w:space="0" w:color="auto" w:frame="1"/>
        </w:rPr>
      </w:pPr>
      <w:r>
        <w:rPr>
          <w:b/>
          <w:bCs/>
          <w:color w:val="000000" w:themeColor="text1"/>
          <w:bdr w:val="none" w:sz="0" w:space="0" w:color="auto" w:frame="1"/>
        </w:rPr>
        <w:t>Juan Felipe Parra 201714259</w:t>
      </w:r>
    </w:p>
    <w:p w:rsidR="009D3C9C" w:rsidRPr="00BB7B7C" w:rsidRDefault="009D3C9C" w:rsidP="009D3C9C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jc w:val="center"/>
        <w:rPr>
          <w:b/>
          <w:bCs/>
          <w:color w:val="000000" w:themeColor="text1"/>
          <w:bdr w:val="none" w:sz="0" w:space="0" w:color="auto" w:frame="1"/>
        </w:rPr>
      </w:pPr>
      <w:r>
        <w:rPr>
          <w:b/>
          <w:bCs/>
          <w:color w:val="000000" w:themeColor="text1"/>
          <w:bdr w:val="none" w:sz="0" w:space="0" w:color="auto" w:frame="1"/>
        </w:rPr>
        <w:t>{</w:t>
      </w:r>
      <w:proofErr w:type="spellStart"/>
      <w:proofErr w:type="gramStart"/>
      <w:r>
        <w:rPr>
          <w:b/>
          <w:bCs/>
          <w:color w:val="000000" w:themeColor="text1"/>
          <w:bdr w:val="none" w:sz="0" w:space="0" w:color="auto" w:frame="1"/>
        </w:rPr>
        <w:t>a.manrique</w:t>
      </w:r>
      <w:proofErr w:type="spellEnd"/>
      <w:proofErr w:type="gramEnd"/>
      <w:r>
        <w:rPr>
          <w:b/>
          <w:bCs/>
          <w:color w:val="000000" w:themeColor="text1"/>
          <w:bdr w:val="none" w:sz="0" w:space="0" w:color="auto" w:frame="1"/>
        </w:rPr>
        <w:t xml:space="preserve">, </w:t>
      </w:r>
      <w:proofErr w:type="spellStart"/>
      <w:r>
        <w:rPr>
          <w:b/>
          <w:bCs/>
          <w:color w:val="000000" w:themeColor="text1"/>
          <w:bdr w:val="none" w:sz="0" w:space="0" w:color="auto" w:frame="1"/>
        </w:rPr>
        <w:t>jf.parrac</w:t>
      </w:r>
      <w:proofErr w:type="spellEnd"/>
      <w:r>
        <w:rPr>
          <w:b/>
          <w:bCs/>
          <w:color w:val="000000" w:themeColor="text1"/>
          <w:bdr w:val="none" w:sz="0" w:space="0" w:color="auto" w:frame="1"/>
        </w:rPr>
        <w:t>}@uniandes.edu.co</w:t>
      </w:r>
    </w:p>
    <w:p w:rsidR="009D3C9C" w:rsidRPr="00BB7B7C" w:rsidRDefault="009D3C9C" w:rsidP="009D3C9C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jc w:val="center"/>
        <w:rPr>
          <w:b/>
          <w:color w:val="000000" w:themeColor="text1"/>
        </w:rPr>
      </w:pPr>
      <w:r>
        <w:rPr>
          <w:b/>
          <w:bCs/>
          <w:color w:val="000000" w:themeColor="text1"/>
          <w:bdr w:val="none" w:sz="0" w:space="0" w:color="auto" w:frame="1"/>
        </w:rPr>
        <w:t>Infraestructura Computacional</w:t>
      </w:r>
    </w:p>
    <w:p w:rsidR="009D3C9C" w:rsidRPr="00BB7B7C" w:rsidRDefault="009D3C9C" w:rsidP="009D3C9C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jc w:val="center"/>
        <w:rPr>
          <w:b/>
          <w:bCs/>
          <w:color w:val="000000" w:themeColor="text1"/>
          <w:bdr w:val="none" w:sz="0" w:space="0" w:color="auto" w:frame="1"/>
        </w:rPr>
      </w:pPr>
      <w:r w:rsidRPr="00BB7B7C">
        <w:rPr>
          <w:b/>
          <w:bCs/>
          <w:color w:val="000000" w:themeColor="text1"/>
          <w:bdr w:val="none" w:sz="0" w:space="0" w:color="auto" w:frame="1"/>
        </w:rPr>
        <w:t>Universidad de los Andes</w:t>
      </w:r>
    </w:p>
    <w:p w:rsidR="009D3C9C" w:rsidRPr="00AF7ED5" w:rsidRDefault="009D3C9C" w:rsidP="009D3C9C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jc w:val="center"/>
        <w:rPr>
          <w:b/>
          <w:bCs/>
          <w:color w:val="000000" w:themeColor="text1"/>
          <w:bdr w:val="none" w:sz="0" w:space="0" w:color="auto" w:frame="1"/>
        </w:rPr>
      </w:pPr>
      <w:r>
        <w:rPr>
          <w:b/>
          <w:bCs/>
          <w:color w:val="000000" w:themeColor="text1"/>
          <w:bdr w:val="none" w:sz="0" w:space="0" w:color="auto" w:frame="1"/>
        </w:rPr>
        <w:t>Caso 3</w:t>
      </w:r>
    </w:p>
    <w:p w:rsidR="009D3C9C" w:rsidRPr="00975A28" w:rsidRDefault="009D3C9C" w:rsidP="009D3C9C">
      <w:pPr>
        <w:pStyle w:val="Default"/>
        <w:rPr>
          <w:sz w:val="22"/>
          <w:szCs w:val="22"/>
          <w:lang w:val="es-CO"/>
        </w:rPr>
      </w:pPr>
    </w:p>
    <w:p w:rsidR="00B364A0" w:rsidRPr="00975A28" w:rsidRDefault="00B364A0" w:rsidP="00B364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75A28">
        <w:rPr>
          <w:rFonts w:ascii="Times New Roman" w:hAnsi="Times New Roman" w:cs="Times New Roman"/>
        </w:rPr>
        <w:t>Descripción de la implementación</w:t>
      </w:r>
    </w:p>
    <w:p w:rsidR="00975A28" w:rsidRDefault="00975A28" w:rsidP="00975A28">
      <w:pPr>
        <w:ind w:left="720"/>
        <w:rPr>
          <w:rFonts w:ascii="Times New Roman" w:hAnsi="Times New Roman" w:cs="Times New Roman"/>
        </w:rPr>
      </w:pPr>
      <w:r w:rsidRPr="00975A28">
        <w:rPr>
          <w:rFonts w:ascii="Times New Roman" w:hAnsi="Times New Roman" w:cs="Times New Roman"/>
        </w:rPr>
        <w:t>Para la configuración con seguridad</w:t>
      </w:r>
      <w:r>
        <w:rPr>
          <w:rFonts w:ascii="Times New Roman" w:hAnsi="Times New Roman" w:cs="Times New Roman"/>
        </w:rPr>
        <w:t>:</w:t>
      </w:r>
    </w:p>
    <w:p w:rsidR="00975A28" w:rsidRPr="00975A28" w:rsidRDefault="00975A28" w:rsidP="00975A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S</w:t>
      </w:r>
      <w:r w:rsidRPr="00975A28">
        <w:rPr>
          <w:rFonts w:ascii="Times New Roman" w:hAnsi="Times New Roman" w:cs="Times New Roman"/>
        </w:rPr>
        <w:t xml:space="preserve">e implementó la clase </w:t>
      </w:r>
      <w:proofErr w:type="spellStart"/>
      <w:r w:rsidRPr="00975A28">
        <w:rPr>
          <w:rFonts w:ascii="Times New Roman" w:hAnsi="Times New Roman" w:cs="Times New Roman"/>
        </w:rPr>
        <w:t>GeneradorCS</w:t>
      </w:r>
      <w:proofErr w:type="spellEnd"/>
      <w:r w:rsidRPr="00975A28">
        <w:rPr>
          <w:rFonts w:ascii="Times New Roman" w:hAnsi="Times New Roman" w:cs="Times New Roman"/>
          <w:noProof/>
        </w:rPr>
        <w:t>, la</w:t>
      </w:r>
      <w:r w:rsidRPr="00975A28">
        <w:rPr>
          <w:rFonts w:ascii="Times New Roman" w:hAnsi="Times New Roman" w:cs="Times New Roman"/>
          <w:noProof/>
        </w:rPr>
        <w:t xml:space="preserve"> cual se encarga de la generacion de los 1000</w:t>
      </w:r>
      <w:r>
        <w:rPr>
          <w:rFonts w:ascii="Times New Roman" w:hAnsi="Times New Roman" w:cs="Times New Roman"/>
          <w:noProof/>
        </w:rPr>
        <w:t xml:space="preserve"> task-</w:t>
      </w:r>
      <w:r w:rsidRPr="00975A28">
        <w:rPr>
          <w:rFonts w:ascii="Times New Roman" w:hAnsi="Times New Roman" w:cs="Times New Roman"/>
          <w:noProof/>
        </w:rPr>
        <w:t>clientes con seguridad</w:t>
      </w:r>
      <w:r w:rsidRPr="00975A28">
        <w:rPr>
          <w:rFonts w:ascii="Times New Roman" w:hAnsi="Times New Roman" w:cs="Times New Roman"/>
          <w:noProof/>
        </w:rPr>
        <w:t>.</w:t>
      </w:r>
    </w:p>
    <w:p w:rsidR="00975A28" w:rsidRDefault="00975A28" w:rsidP="00975A28">
      <w:pPr>
        <w:pStyle w:val="Prrafodelista"/>
        <w:ind w:left="1080"/>
        <w:rPr>
          <w:rFonts w:ascii="Times New Roman" w:hAnsi="Times New Roman" w:cs="Times New Roman"/>
          <w:noProof/>
        </w:rPr>
      </w:pPr>
      <w:r w:rsidRPr="00975A28">
        <w:rPr>
          <w:noProof/>
        </w:rPr>
        <w:drawing>
          <wp:inline distT="0" distB="0" distL="0" distR="0" wp14:anchorId="2357F51D" wp14:editId="60C3C6C0">
            <wp:extent cx="5612130" cy="44704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28" w:rsidRPr="00113642" w:rsidRDefault="00975A28" w:rsidP="00975A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La clase ClienteServerTaskCS, encargada de la creación de un cliente por task</w:t>
      </w:r>
      <w:r w:rsidRPr="00975A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7DB7F7" wp14:editId="47B086C6">
            <wp:extent cx="3886200" cy="4067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42" w:rsidRDefault="00113642" w:rsidP="00113642">
      <w:pPr>
        <w:rPr>
          <w:rFonts w:ascii="Times New Roman" w:hAnsi="Times New Roman" w:cs="Times New Roman"/>
          <w:noProof/>
        </w:rPr>
      </w:pPr>
    </w:p>
    <w:p w:rsidR="00113642" w:rsidRDefault="00113642" w:rsidP="00113642">
      <w:pPr>
        <w:rPr>
          <w:rFonts w:ascii="Times New Roman" w:hAnsi="Times New Roman" w:cs="Times New Roman"/>
          <w:noProof/>
        </w:rPr>
      </w:pPr>
    </w:p>
    <w:p w:rsidR="00113642" w:rsidRDefault="00113642" w:rsidP="00113642">
      <w:pPr>
        <w:rPr>
          <w:rFonts w:ascii="Times New Roman" w:hAnsi="Times New Roman" w:cs="Times New Roman"/>
          <w:noProof/>
        </w:rPr>
      </w:pPr>
    </w:p>
    <w:p w:rsidR="00113642" w:rsidRDefault="00113642" w:rsidP="00113642">
      <w:pPr>
        <w:rPr>
          <w:rFonts w:ascii="Times New Roman" w:hAnsi="Times New Roman" w:cs="Times New Roman"/>
          <w:noProof/>
        </w:rPr>
      </w:pPr>
    </w:p>
    <w:p w:rsidR="00113642" w:rsidRDefault="00113642" w:rsidP="00113642">
      <w:pPr>
        <w:rPr>
          <w:rFonts w:ascii="Times New Roman" w:hAnsi="Times New Roman" w:cs="Times New Roman"/>
          <w:noProof/>
        </w:rPr>
      </w:pPr>
    </w:p>
    <w:p w:rsidR="00113642" w:rsidRDefault="00113642" w:rsidP="00113642">
      <w:pPr>
        <w:rPr>
          <w:rFonts w:ascii="Times New Roman" w:hAnsi="Times New Roman" w:cs="Times New Roman"/>
          <w:noProof/>
        </w:rPr>
      </w:pPr>
    </w:p>
    <w:p w:rsidR="00113642" w:rsidRDefault="00113642" w:rsidP="00113642">
      <w:pPr>
        <w:rPr>
          <w:rFonts w:ascii="Times New Roman" w:hAnsi="Times New Roman" w:cs="Times New Roman"/>
          <w:noProof/>
        </w:rPr>
      </w:pPr>
    </w:p>
    <w:p w:rsidR="00113642" w:rsidRDefault="00113642" w:rsidP="00113642">
      <w:pPr>
        <w:rPr>
          <w:rFonts w:ascii="Times New Roman" w:hAnsi="Times New Roman" w:cs="Times New Roman"/>
          <w:noProof/>
        </w:rPr>
      </w:pPr>
    </w:p>
    <w:p w:rsidR="00113642" w:rsidRDefault="00113642" w:rsidP="00113642">
      <w:pPr>
        <w:rPr>
          <w:rFonts w:ascii="Times New Roman" w:hAnsi="Times New Roman" w:cs="Times New Roman"/>
          <w:noProof/>
        </w:rPr>
      </w:pPr>
    </w:p>
    <w:p w:rsidR="00113642" w:rsidRDefault="00113642" w:rsidP="00113642">
      <w:pPr>
        <w:rPr>
          <w:rFonts w:ascii="Times New Roman" w:hAnsi="Times New Roman" w:cs="Times New Roman"/>
          <w:noProof/>
        </w:rPr>
      </w:pPr>
    </w:p>
    <w:p w:rsidR="00113642" w:rsidRDefault="00113642" w:rsidP="00113642">
      <w:pPr>
        <w:rPr>
          <w:rFonts w:ascii="Times New Roman" w:hAnsi="Times New Roman" w:cs="Times New Roman"/>
          <w:noProof/>
        </w:rPr>
      </w:pPr>
    </w:p>
    <w:p w:rsidR="00113642" w:rsidRDefault="00113642" w:rsidP="00113642">
      <w:pPr>
        <w:rPr>
          <w:rFonts w:ascii="Times New Roman" w:hAnsi="Times New Roman" w:cs="Times New Roman"/>
          <w:noProof/>
        </w:rPr>
      </w:pPr>
    </w:p>
    <w:p w:rsidR="00113642" w:rsidRPr="00113642" w:rsidRDefault="00113642" w:rsidP="00113642">
      <w:pPr>
        <w:rPr>
          <w:rFonts w:ascii="Times New Roman" w:hAnsi="Times New Roman" w:cs="Times New Roman"/>
          <w:noProof/>
        </w:rPr>
      </w:pPr>
    </w:p>
    <w:p w:rsidR="00975A28" w:rsidRPr="002E62D5" w:rsidRDefault="00975A28" w:rsidP="00975A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2E62D5">
        <w:rPr>
          <w:rFonts w:ascii="Times New Roman" w:hAnsi="Times New Roman" w:cs="Times New Roman"/>
          <w:noProof/>
        </w:rPr>
        <w:lastRenderedPageBreak/>
        <w:t xml:space="preserve">Cambios en el </w:t>
      </w:r>
      <w:r w:rsidR="002E62D5" w:rsidRPr="002E62D5">
        <w:rPr>
          <w:rFonts w:ascii="Times New Roman" w:hAnsi="Times New Roman" w:cs="Times New Roman"/>
          <w:noProof/>
        </w:rPr>
        <w:t>cliente con seguriadad para realizar correctamente el protocolo estipulado en el caso2</w:t>
      </w:r>
      <w:r w:rsidR="002E62D5">
        <w:rPr>
          <w:rFonts w:ascii="Times New Roman" w:hAnsi="Times New Roman" w:cs="Times New Roman"/>
          <w:noProof/>
        </w:rPr>
        <w:t>, ahora de manera automatica(sin interaccion del usuario)</w:t>
      </w:r>
      <w:r w:rsidR="00113642" w:rsidRPr="00113642">
        <w:rPr>
          <w:noProof/>
        </w:rPr>
        <w:t xml:space="preserve"> </w:t>
      </w:r>
      <w:r w:rsidR="00113642">
        <w:rPr>
          <w:noProof/>
        </w:rPr>
        <w:drawing>
          <wp:inline distT="0" distB="0" distL="0" distR="0" wp14:anchorId="176F78F8" wp14:editId="0AF6F30D">
            <wp:extent cx="4090664" cy="6957392"/>
            <wp:effectExtent l="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3976" cy="696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D5" w:rsidRDefault="002E62D5" w:rsidP="002E62D5">
      <w:pPr>
        <w:pStyle w:val="Prrafodelista"/>
        <w:ind w:left="1080"/>
        <w:rPr>
          <w:noProof/>
        </w:rPr>
      </w:pPr>
      <w:r w:rsidRPr="002E62D5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B03FC24" wp14:editId="30151F8A">
            <wp:extent cx="5612130" cy="50158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2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5B6224" wp14:editId="754E464D">
            <wp:extent cx="3514725" cy="27908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D5" w:rsidRDefault="002E62D5" w:rsidP="002E62D5">
      <w:pPr>
        <w:pStyle w:val="Prrafodelista"/>
        <w:ind w:left="1080"/>
        <w:rPr>
          <w:noProof/>
        </w:rPr>
      </w:pPr>
    </w:p>
    <w:p w:rsidR="002E62D5" w:rsidRDefault="002E62D5" w:rsidP="002E62D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ab/>
        <w:t>Para el cliente sin seguridad</w:t>
      </w:r>
    </w:p>
    <w:p w:rsidR="002E62D5" w:rsidRDefault="002E62D5" w:rsidP="002E62D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Se creo un generador de 1000 task para llevar a cabo la concurrencia de clientes sin seguridad</w:t>
      </w:r>
      <w:r>
        <w:rPr>
          <w:noProof/>
        </w:rPr>
        <w:drawing>
          <wp:inline distT="0" distB="0" distL="0" distR="0" wp14:anchorId="11A43B53" wp14:editId="5B3A6A70">
            <wp:extent cx="5612130" cy="373824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D5" w:rsidRPr="00113642" w:rsidRDefault="00113642" w:rsidP="002E62D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Clase para cada task del cliente sin seguridad</w:t>
      </w:r>
      <w:r w:rsidRPr="001136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22A8FF" wp14:editId="3A5ED603">
            <wp:extent cx="3057525" cy="30575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42" w:rsidRPr="00113642" w:rsidRDefault="00113642" w:rsidP="002E62D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113642">
        <w:rPr>
          <w:rFonts w:ascii="Times New Roman" w:hAnsi="Times New Roman" w:cs="Times New Roman"/>
          <w:noProof/>
        </w:rPr>
        <w:lastRenderedPageBreak/>
        <w:t>Automatización y correcciones menores en el cliente sin seguridad</w:t>
      </w:r>
      <w:r w:rsidRPr="001136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E19C93" wp14:editId="2C429B15">
            <wp:extent cx="4412130" cy="7752522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6036" cy="775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64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CD64CDD" wp14:editId="36BCA7A1">
            <wp:extent cx="5612130" cy="514032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6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14FAB9" wp14:editId="03C5FE24">
            <wp:extent cx="5229225" cy="29813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42" w:rsidRPr="00113642" w:rsidRDefault="00113642" w:rsidP="002E62D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113642">
        <w:rPr>
          <w:rFonts w:ascii="Times New Roman" w:hAnsi="Times New Roman" w:cs="Times New Roman"/>
          <w:noProof/>
        </w:rPr>
        <w:lastRenderedPageBreak/>
        <w:t>Para el cifrado asimétrico se creo el metodo de cifrar con parametro de bytes y retorno de bytes</w:t>
      </w:r>
      <w:r w:rsidRPr="00113642">
        <w:rPr>
          <w:noProof/>
        </w:rPr>
        <w:t xml:space="preserve"> </w:t>
      </w:r>
    </w:p>
    <w:p w:rsidR="00113642" w:rsidRPr="002E62D5" w:rsidRDefault="00113642" w:rsidP="00113642">
      <w:pPr>
        <w:pStyle w:val="Prrafodelista"/>
        <w:ind w:left="1080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50422267" wp14:editId="689D7110">
            <wp:extent cx="4276725" cy="15621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9C" w:rsidRPr="00975A28" w:rsidRDefault="00B364A0" w:rsidP="009D3C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75A28">
        <w:rPr>
          <w:rFonts w:ascii="Times New Roman" w:hAnsi="Times New Roman" w:cs="Times New Roman"/>
        </w:rPr>
        <w:t>Identificación</w:t>
      </w:r>
      <w:r w:rsidR="009D3C9C" w:rsidRPr="00975A28">
        <w:rPr>
          <w:rFonts w:ascii="Times New Roman" w:hAnsi="Times New Roman" w:cs="Times New Roman"/>
        </w:rPr>
        <w:t xml:space="preserve"> de la plataforma</w:t>
      </w: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2091"/>
        <w:gridCol w:w="2093"/>
      </w:tblGrid>
      <w:tr w:rsidR="003D4ED1" w:rsidRPr="00975A28" w:rsidTr="00B36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  <w:gridSpan w:val="2"/>
          </w:tcPr>
          <w:p w:rsidR="003D4ED1" w:rsidRPr="00975A28" w:rsidRDefault="003D4ED1">
            <w:pPr>
              <w:rPr>
                <w:rFonts w:ascii="Times New Roman" w:hAnsi="Times New Roman" w:cs="Times New Roman"/>
              </w:rPr>
            </w:pPr>
          </w:p>
        </w:tc>
      </w:tr>
      <w:tr w:rsidR="003D4ED1" w:rsidRPr="00975A28" w:rsidTr="00B36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3D4ED1" w:rsidRPr="00975A28" w:rsidRDefault="003D4ED1">
            <w:pPr>
              <w:rPr>
                <w:rFonts w:ascii="Times New Roman" w:hAnsi="Times New Roman" w:cs="Times New Roman"/>
              </w:rPr>
            </w:pPr>
            <w:r w:rsidRPr="00975A28">
              <w:rPr>
                <w:rFonts w:ascii="Times New Roman" w:hAnsi="Times New Roman" w:cs="Times New Roman"/>
              </w:rPr>
              <w:t>Arquitectura</w:t>
            </w:r>
          </w:p>
        </w:tc>
        <w:tc>
          <w:tcPr>
            <w:tcW w:w="2093" w:type="dxa"/>
          </w:tcPr>
          <w:p w:rsidR="003D4ED1" w:rsidRPr="00975A28" w:rsidRDefault="003D4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5A28">
              <w:rPr>
                <w:rFonts w:ascii="Times New Roman" w:hAnsi="Times New Roman" w:cs="Times New Roman"/>
              </w:rPr>
              <w:t>64 bits</w:t>
            </w:r>
          </w:p>
        </w:tc>
      </w:tr>
      <w:tr w:rsidR="003D4ED1" w:rsidRPr="00975A28" w:rsidTr="00B364A0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3D4ED1" w:rsidRPr="00975A28" w:rsidRDefault="003D4ED1">
            <w:pPr>
              <w:rPr>
                <w:rFonts w:ascii="Times New Roman" w:hAnsi="Times New Roman" w:cs="Times New Roman"/>
              </w:rPr>
            </w:pPr>
            <w:r w:rsidRPr="00975A28">
              <w:rPr>
                <w:rFonts w:ascii="Times New Roman" w:hAnsi="Times New Roman" w:cs="Times New Roman"/>
              </w:rPr>
              <w:t># de núcleos</w:t>
            </w:r>
          </w:p>
        </w:tc>
        <w:tc>
          <w:tcPr>
            <w:tcW w:w="2093" w:type="dxa"/>
          </w:tcPr>
          <w:p w:rsidR="003D4ED1" w:rsidRPr="00975A28" w:rsidRDefault="003D4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5A28">
              <w:rPr>
                <w:rFonts w:ascii="Times New Roman" w:hAnsi="Times New Roman" w:cs="Times New Roman"/>
              </w:rPr>
              <w:t>4</w:t>
            </w:r>
          </w:p>
        </w:tc>
      </w:tr>
      <w:tr w:rsidR="003D4ED1" w:rsidRPr="00975A28" w:rsidTr="00B36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3D4ED1" w:rsidRPr="00975A28" w:rsidRDefault="003D4ED1">
            <w:pPr>
              <w:rPr>
                <w:rFonts w:ascii="Times New Roman" w:hAnsi="Times New Roman" w:cs="Times New Roman"/>
              </w:rPr>
            </w:pPr>
            <w:proofErr w:type="spellStart"/>
            <w:r w:rsidRPr="00975A28">
              <w:rPr>
                <w:rFonts w:ascii="Times New Roman" w:hAnsi="Times New Roman" w:cs="Times New Roman"/>
              </w:rPr>
              <w:t>Vel</w:t>
            </w:r>
            <w:proofErr w:type="spellEnd"/>
            <w:r w:rsidRPr="00975A28">
              <w:rPr>
                <w:rFonts w:ascii="Times New Roman" w:hAnsi="Times New Roman" w:cs="Times New Roman"/>
              </w:rPr>
              <w:t xml:space="preserve"> del procesador</w:t>
            </w:r>
          </w:p>
        </w:tc>
        <w:tc>
          <w:tcPr>
            <w:tcW w:w="2093" w:type="dxa"/>
          </w:tcPr>
          <w:p w:rsidR="003D4ED1" w:rsidRPr="00975A28" w:rsidRDefault="003D4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5A28">
              <w:rPr>
                <w:rFonts w:ascii="Times New Roman" w:hAnsi="Times New Roman" w:cs="Times New Roman"/>
              </w:rPr>
              <w:t>2.6 GHz</w:t>
            </w:r>
          </w:p>
        </w:tc>
      </w:tr>
      <w:tr w:rsidR="003D4ED1" w:rsidRPr="00975A28" w:rsidTr="00B364A0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3D4ED1" w:rsidRPr="00975A28" w:rsidRDefault="003D4ED1">
            <w:pPr>
              <w:rPr>
                <w:rFonts w:ascii="Times New Roman" w:hAnsi="Times New Roman" w:cs="Times New Roman"/>
              </w:rPr>
            </w:pPr>
            <w:r w:rsidRPr="00975A28">
              <w:rPr>
                <w:rFonts w:ascii="Times New Roman" w:hAnsi="Times New Roman" w:cs="Times New Roman"/>
              </w:rPr>
              <w:t>RAM</w:t>
            </w:r>
          </w:p>
        </w:tc>
        <w:tc>
          <w:tcPr>
            <w:tcW w:w="2093" w:type="dxa"/>
          </w:tcPr>
          <w:p w:rsidR="003D4ED1" w:rsidRPr="00975A28" w:rsidRDefault="003D4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5A28">
              <w:rPr>
                <w:rFonts w:ascii="Times New Roman" w:hAnsi="Times New Roman" w:cs="Times New Roman"/>
              </w:rPr>
              <w:t>16</w:t>
            </w:r>
          </w:p>
        </w:tc>
      </w:tr>
      <w:tr w:rsidR="003D4ED1" w:rsidRPr="00975A28" w:rsidTr="00B36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3D4ED1" w:rsidRPr="00975A28" w:rsidRDefault="003D4ED1">
            <w:pPr>
              <w:rPr>
                <w:rFonts w:ascii="Times New Roman" w:hAnsi="Times New Roman" w:cs="Times New Roman"/>
              </w:rPr>
            </w:pPr>
            <w:r w:rsidRPr="00975A28">
              <w:rPr>
                <w:rFonts w:ascii="Times New Roman" w:hAnsi="Times New Roman" w:cs="Times New Roman"/>
              </w:rPr>
              <w:t>Espacio JVM</w:t>
            </w:r>
          </w:p>
        </w:tc>
        <w:tc>
          <w:tcPr>
            <w:tcW w:w="2093" w:type="dxa"/>
          </w:tcPr>
          <w:p w:rsidR="003D4ED1" w:rsidRPr="00975A28" w:rsidRDefault="003D4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D655BD" w:rsidRDefault="00B364A0" w:rsidP="00D655B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75A28">
        <w:rPr>
          <w:rFonts w:ascii="Times New Roman" w:hAnsi="Times New Roman" w:cs="Times New Roman"/>
        </w:rPr>
        <w:t>Comportamiento de la aplicación con diferentes estructuras de administración de la concurrencia</w:t>
      </w:r>
    </w:p>
    <w:p w:rsidR="00D655BD" w:rsidRDefault="00D655BD" w:rsidP="00D655BD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Resultados carga 400 peticiones</w:t>
      </w:r>
      <w:r w:rsidRPr="00D655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12CD4A" wp14:editId="4C0A62A0">
            <wp:extent cx="5612130" cy="2348865"/>
            <wp:effectExtent l="0" t="0" r="7620" b="13335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0A07A32D-69AC-4680-A017-41184EA684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3CDBC" wp14:editId="6E706B5A">
            <wp:extent cx="5612130" cy="2230120"/>
            <wp:effectExtent l="0" t="0" r="7620" b="17780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D9A132D4-17EE-4CC9-839B-DF4720AE68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D655BD" w:rsidRDefault="00D655BD" w:rsidP="00D655BD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Resultados carga 200 peticiones</w:t>
      </w:r>
      <w:r w:rsidRPr="00D655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F73B84" wp14:editId="6138F37C">
            <wp:extent cx="5612130" cy="2413000"/>
            <wp:effectExtent l="0" t="0" r="7620" b="6350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73D0B7DD-7109-4769-ADD4-B5BDE7B7E4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72C77E" wp14:editId="5283A3AA">
            <wp:extent cx="5612130" cy="2031365"/>
            <wp:effectExtent l="0" t="0" r="7620" b="6985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A4B40F4D-61D5-4DDF-82EE-9C1EF3B97C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D655BD" w:rsidRPr="00D655BD" w:rsidRDefault="00D655BD" w:rsidP="00D655BD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Resultados carga 80 peticiones</w:t>
      </w:r>
      <w:r w:rsidRPr="00D655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ACE268" wp14:editId="7FE30A2F">
            <wp:extent cx="5747302" cy="2902226"/>
            <wp:effectExtent l="0" t="0" r="6350" b="12700"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B48B498E-8696-4EC7-8FA4-D1892A2241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BA4837" wp14:editId="65C0AFE7">
            <wp:extent cx="5612130" cy="2962275"/>
            <wp:effectExtent l="0" t="0" r="7620" b="9525"/>
            <wp:docPr id="19" name="Gráfico 19">
              <a:extLst xmlns:a="http://schemas.openxmlformats.org/drawingml/2006/main">
                <a:ext uri="{FF2B5EF4-FFF2-40B4-BE49-F238E27FC236}">
                  <a16:creationId xmlns:a16="http://schemas.microsoft.com/office/drawing/2014/main" id="{2ED102E0-EA85-4C69-A578-F29DE1FCDA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655BD" w:rsidRDefault="00D655BD" w:rsidP="00D655BD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Conclusion</w:t>
      </w:r>
    </w:p>
    <w:p w:rsidR="00D655BD" w:rsidRDefault="00D655BD" w:rsidP="00D655BD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Para el uso de la cpu se nota un aumento en los 3 escenarios de carga de un aumento de aproximadamente 50 % en el caso de 2 threads respecto a 1 thread.</w:t>
      </w:r>
    </w:p>
    <w:p w:rsidR="00D655BD" w:rsidRDefault="00D655BD" w:rsidP="00D655BD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El comportamiento denotado para el uso de cpu se ve reflejado en igual proporción para el tiempo promedio de una transacción para los 3 escenarios.</w:t>
      </w:r>
    </w:p>
    <w:p w:rsidR="00D655BD" w:rsidRPr="00D655BD" w:rsidRDefault="00D655BD" w:rsidP="00D655BD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Como resultado de este análisis, es posible concluir que la mejor manera de configurar un servidor concurrente con seguridad es de la manera monothread.</w:t>
      </w:r>
    </w:p>
    <w:p w:rsidR="00B364A0" w:rsidRDefault="00B364A0" w:rsidP="00B364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75A28">
        <w:rPr>
          <w:rFonts w:ascii="Times New Roman" w:hAnsi="Times New Roman" w:cs="Times New Roman"/>
        </w:rPr>
        <w:t>Comportamiento de la aplicación ante diferentes niveles de seguridad</w:t>
      </w:r>
    </w:p>
    <w:p w:rsidR="00422BBF" w:rsidRDefault="00422BBF" w:rsidP="00422BBF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87F358B" wp14:editId="39688D36">
            <wp:extent cx="5612130" cy="2062480"/>
            <wp:effectExtent l="0" t="0" r="7620" b="13970"/>
            <wp:docPr id="22" name="Gráfico 22">
              <a:extLst xmlns:a="http://schemas.openxmlformats.org/drawingml/2006/main">
                <a:ext uri="{FF2B5EF4-FFF2-40B4-BE49-F238E27FC236}">
                  <a16:creationId xmlns:a16="http://schemas.microsoft.com/office/drawing/2014/main" id="{21FDDE3A-BC79-4938-B22E-EAF47D8E01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5431F4" wp14:editId="03B55BEC">
            <wp:extent cx="5612130" cy="2141855"/>
            <wp:effectExtent l="0" t="0" r="7620" b="10795"/>
            <wp:docPr id="23" name="Gráfico 23">
              <a:extLst xmlns:a="http://schemas.openxmlformats.org/drawingml/2006/main">
                <a:ext uri="{FF2B5EF4-FFF2-40B4-BE49-F238E27FC236}">
                  <a16:creationId xmlns:a16="http://schemas.microsoft.com/office/drawing/2014/main" id="{A6C195B7-5538-4AF5-A6BC-335F8F1CC7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422BBF" w:rsidRDefault="00422BBF" w:rsidP="00422BBF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espera que el porcentaje de </w:t>
      </w:r>
      <w:proofErr w:type="spellStart"/>
      <w:r>
        <w:rPr>
          <w:rFonts w:ascii="Times New Roman" w:hAnsi="Times New Roman" w:cs="Times New Roman"/>
        </w:rPr>
        <w:t>cpu</w:t>
      </w:r>
      <w:proofErr w:type="spellEnd"/>
      <w:r>
        <w:rPr>
          <w:rFonts w:ascii="Times New Roman" w:hAnsi="Times New Roman" w:cs="Times New Roman"/>
        </w:rPr>
        <w:t xml:space="preserve"> utilizado sea menor en una aplicación sin seguridad, pero a su vez tenga un tiempo promedio de transacción más alto.</w:t>
      </w:r>
    </w:p>
    <w:p w:rsidR="00422BBF" w:rsidRPr="00975A28" w:rsidRDefault="00422BBF" w:rsidP="00422BBF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promedio la aplicación con seguridad consumió 1% mas de </w:t>
      </w:r>
      <w:proofErr w:type="spellStart"/>
      <w:r>
        <w:rPr>
          <w:rFonts w:ascii="Times New Roman" w:hAnsi="Times New Roman" w:cs="Times New Roman"/>
        </w:rPr>
        <w:t>cpu</w:t>
      </w:r>
      <w:proofErr w:type="spellEnd"/>
      <w:r>
        <w:rPr>
          <w:rFonts w:ascii="Times New Roman" w:hAnsi="Times New Roman" w:cs="Times New Roman"/>
        </w:rPr>
        <w:t xml:space="preserve"> que la aplicación sin seguridad. Lo cual es una diferencia muy diminuta con un gran beneficio para la integridad de la información.</w:t>
      </w:r>
      <w:bookmarkStart w:id="0" w:name="_GoBack"/>
      <w:bookmarkEnd w:id="0"/>
    </w:p>
    <w:p w:rsidR="00B364A0" w:rsidRDefault="00B364A0" w:rsidP="00B364A0">
      <w:pPr>
        <w:pStyle w:val="Prrafodelista"/>
      </w:pPr>
    </w:p>
    <w:sectPr w:rsidR="00B364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53CAA"/>
    <w:multiLevelType w:val="hybridMultilevel"/>
    <w:tmpl w:val="68CA9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3B68"/>
    <w:multiLevelType w:val="hybridMultilevel"/>
    <w:tmpl w:val="C608B48A"/>
    <w:lvl w:ilvl="0" w:tplc="F162E06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wMrM0NgWSpmbmBko6SsGpxcWZ+XkgBca1ACfEyJosAAAA"/>
  </w:docVars>
  <w:rsids>
    <w:rsidRoot w:val="003D4ED1"/>
    <w:rsid w:val="00113642"/>
    <w:rsid w:val="002E62D5"/>
    <w:rsid w:val="003D4ED1"/>
    <w:rsid w:val="004060A0"/>
    <w:rsid w:val="00422BBF"/>
    <w:rsid w:val="00587CEF"/>
    <w:rsid w:val="00801373"/>
    <w:rsid w:val="00975A28"/>
    <w:rsid w:val="009D3C9C"/>
    <w:rsid w:val="00B1408C"/>
    <w:rsid w:val="00B364A0"/>
    <w:rsid w:val="00D6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E8AC5"/>
  <w15:chartTrackingRefBased/>
  <w15:docId w15:val="{6F2EB07F-DCB4-4DAA-B973-62544226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4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3D4ED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3D4ED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fault">
    <w:name w:val="Default"/>
    <w:rsid w:val="009D3C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D3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9D3C9C"/>
  </w:style>
  <w:style w:type="paragraph" w:styleId="Prrafodelista">
    <w:name w:val="List Paragraph"/>
    <w:basedOn w:val="Normal"/>
    <w:uiPriority w:val="34"/>
    <w:qFormat/>
    <w:rsid w:val="009D3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hart" Target="charts/chart3.xml"/><Relationship Id="rId3" Type="http://schemas.openxmlformats.org/officeDocument/2006/relationships/settings" Target="settings.xml"/><Relationship Id="rId21" Type="http://schemas.openxmlformats.org/officeDocument/2006/relationships/chart" Target="charts/chart6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hart" Target="charts/chart8.xml"/><Relationship Id="rId10" Type="http://schemas.openxmlformats.org/officeDocument/2006/relationships/image" Target="media/image6.png"/><Relationship Id="rId19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f_parrac_uniandes_edu_co/Documents/ConSegurid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f_parrac_uniandes_edu_co/Documents/ConSegurid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f_parrac_uniandes_edu_co/Documents/ConSegurid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f_parrac_uniandes_edu_co/Documents/ConSegurid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f_parrac_uniandes_edu_co/Documents/ConSegurid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f_parrac_uniandes_edu_co/Documents/ConSegurid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f_parrac_uniandes_edu_co/Documents/sinSeguridad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f_parrac_uniandes_edu_co/Documents/sinSeguridad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v>2threads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'400 peticiones'!$C$16:$C$25</c:f>
              <c:numCache>
                <c:formatCode>General</c:formatCode>
                <c:ptCount val="10"/>
                <c:pt idx="0">
                  <c:v>13.27</c:v>
                </c:pt>
                <c:pt idx="1">
                  <c:v>13.115</c:v>
                </c:pt>
                <c:pt idx="2">
                  <c:v>13.115</c:v>
                </c:pt>
                <c:pt idx="3">
                  <c:v>13.452500000000001</c:v>
                </c:pt>
                <c:pt idx="4">
                  <c:v>13.41</c:v>
                </c:pt>
                <c:pt idx="5">
                  <c:v>13.387499999999999</c:v>
                </c:pt>
                <c:pt idx="6">
                  <c:v>13.074999999999999</c:v>
                </c:pt>
                <c:pt idx="7">
                  <c:v>13.48</c:v>
                </c:pt>
                <c:pt idx="8">
                  <c:v>13.31</c:v>
                </c:pt>
                <c:pt idx="9">
                  <c:v>12.36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A7-43C1-97C1-19874F4DCD46}"/>
            </c:ext>
          </c:extLst>
        </c:ser>
        <c:ser>
          <c:idx val="1"/>
          <c:order val="1"/>
          <c:tx>
            <c:v>1thread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'400 peticiones'!$C$3:$C$12</c:f>
              <c:numCache>
                <c:formatCode>General</c:formatCode>
                <c:ptCount val="10"/>
                <c:pt idx="0">
                  <c:v>20.125</c:v>
                </c:pt>
                <c:pt idx="1">
                  <c:v>20.434999999999999</c:v>
                </c:pt>
                <c:pt idx="2">
                  <c:v>16.655000000000001</c:v>
                </c:pt>
                <c:pt idx="3">
                  <c:v>16.545000000000002</c:v>
                </c:pt>
                <c:pt idx="4">
                  <c:v>20.754999999999999</c:v>
                </c:pt>
                <c:pt idx="5">
                  <c:v>19.952500000000001</c:v>
                </c:pt>
                <c:pt idx="6">
                  <c:v>19.78</c:v>
                </c:pt>
                <c:pt idx="7">
                  <c:v>20.052499999999998</c:v>
                </c:pt>
                <c:pt idx="8">
                  <c:v>20.43</c:v>
                </c:pt>
                <c:pt idx="9">
                  <c:v>19.78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A7-43C1-97C1-19874F4DCD4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43230896"/>
        <c:axId val="743231880"/>
      </c:lineChart>
      <c:catAx>
        <c:axId val="743230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numero de intento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43231880"/>
        <c:crosses val="autoZero"/>
        <c:auto val="1"/>
        <c:lblAlgn val="ctr"/>
        <c:lblOffset val="100"/>
        <c:noMultiLvlLbl val="0"/>
      </c:catAx>
      <c:valAx>
        <c:axId val="743231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 promedio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4323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1 thread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'400 peticiones'!$B$3:$B$12</c:f>
              <c:numCache>
                <c:formatCode>General</c:formatCode>
                <c:ptCount val="10"/>
                <c:pt idx="0">
                  <c:v>24.621750000000031</c:v>
                </c:pt>
                <c:pt idx="1">
                  <c:v>23.769999999999985</c:v>
                </c:pt>
                <c:pt idx="2">
                  <c:v>25.921749999999978</c:v>
                </c:pt>
                <c:pt idx="3">
                  <c:v>23.88474999999999</c:v>
                </c:pt>
                <c:pt idx="4">
                  <c:v>23.119250000000001</c:v>
                </c:pt>
                <c:pt idx="5">
                  <c:v>23.176750000000016</c:v>
                </c:pt>
                <c:pt idx="6">
                  <c:v>23.731999999999989</c:v>
                </c:pt>
                <c:pt idx="7">
                  <c:v>23.520500000000037</c:v>
                </c:pt>
                <c:pt idx="8">
                  <c:v>23.36924999999998</c:v>
                </c:pt>
                <c:pt idx="9">
                  <c:v>25.613000000000007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66-4273-A9EC-4983B73508E7}"/>
            </c:ext>
          </c:extLst>
        </c:ser>
        <c:ser>
          <c:idx val="1"/>
          <c:order val="1"/>
          <c:tx>
            <c:v>2threads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'400 peticiones'!$B$16:$B$25</c:f>
              <c:numCache>
                <c:formatCode>General</c:formatCode>
                <c:ptCount val="10"/>
                <c:pt idx="0">
                  <c:v>41.777750000000005</c:v>
                </c:pt>
                <c:pt idx="1">
                  <c:v>42.296999999999969</c:v>
                </c:pt>
                <c:pt idx="2">
                  <c:v>42.296999999999969</c:v>
                </c:pt>
                <c:pt idx="3">
                  <c:v>40.880000000000052</c:v>
                </c:pt>
                <c:pt idx="4">
                  <c:v>42.584249999999919</c:v>
                </c:pt>
                <c:pt idx="5">
                  <c:v>41.377750000000013</c:v>
                </c:pt>
                <c:pt idx="6">
                  <c:v>43.569499999999955</c:v>
                </c:pt>
                <c:pt idx="7">
                  <c:v>41.019499999999972</c:v>
                </c:pt>
                <c:pt idx="8">
                  <c:v>43.073000000000057</c:v>
                </c:pt>
                <c:pt idx="9">
                  <c:v>40.243500000000004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66-4273-A9EC-4983B73508E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60514744"/>
        <c:axId val="760524912"/>
      </c:lineChart>
      <c:catAx>
        <c:axId val="760514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numero de intento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60524912"/>
        <c:crosses val="autoZero"/>
        <c:auto val="1"/>
        <c:lblAlgn val="ctr"/>
        <c:lblOffset val="100"/>
        <c:noMultiLvlLbl val="0"/>
      </c:catAx>
      <c:valAx>
        <c:axId val="76052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porcentaje</a:t>
                </a:r>
                <a:r>
                  <a:rPr lang="es-ES" baseline="0"/>
                  <a:t> de cpu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60514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1 thread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'200 peticiones'!$B$3:$B$12</c:f>
              <c:numCache>
                <c:formatCode>General</c:formatCode>
                <c:ptCount val="10"/>
                <c:pt idx="0">
                  <c:v>30.351499999999998</c:v>
                </c:pt>
                <c:pt idx="1">
                  <c:v>26.670500000000008</c:v>
                </c:pt>
                <c:pt idx="2">
                  <c:v>30.486500000000007</c:v>
                </c:pt>
                <c:pt idx="3">
                  <c:v>26.551000000000016</c:v>
                </c:pt>
                <c:pt idx="4">
                  <c:v>26.692500000000024</c:v>
                </c:pt>
                <c:pt idx="5">
                  <c:v>27.750499999999992</c:v>
                </c:pt>
                <c:pt idx="6">
                  <c:v>26.998500000000025</c:v>
                </c:pt>
                <c:pt idx="7">
                  <c:v>27.680999999999994</c:v>
                </c:pt>
                <c:pt idx="8">
                  <c:v>27.074499999999986</c:v>
                </c:pt>
                <c:pt idx="9">
                  <c:v>27.119000000000007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27-4551-9862-2CCAF40FB8F0}"/>
            </c:ext>
          </c:extLst>
        </c:ser>
        <c:ser>
          <c:idx val="1"/>
          <c:order val="1"/>
          <c:tx>
            <c:v>2 threads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'200 peticiones'!$B$16:$B$25</c:f>
              <c:numCache>
                <c:formatCode>General</c:formatCode>
                <c:ptCount val="10"/>
                <c:pt idx="0">
                  <c:v>39.237500000000033</c:v>
                </c:pt>
                <c:pt idx="1">
                  <c:v>39.391500000000022</c:v>
                </c:pt>
                <c:pt idx="2">
                  <c:v>39.184499999999979</c:v>
                </c:pt>
                <c:pt idx="3">
                  <c:v>40.238000000000028</c:v>
                </c:pt>
                <c:pt idx="4">
                  <c:v>39.782499999999985</c:v>
                </c:pt>
                <c:pt idx="5">
                  <c:v>42.060999999999957</c:v>
                </c:pt>
                <c:pt idx="6">
                  <c:v>40.408000000000001</c:v>
                </c:pt>
                <c:pt idx="7">
                  <c:v>39.516999999999967</c:v>
                </c:pt>
                <c:pt idx="8">
                  <c:v>40.169499999999999</c:v>
                </c:pt>
                <c:pt idx="9">
                  <c:v>38.79499999999998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27-4551-9862-2CCAF40FB8F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147881600"/>
        <c:axId val="1147881928"/>
      </c:lineChart>
      <c:catAx>
        <c:axId val="1147881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intento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47881928"/>
        <c:crosses val="autoZero"/>
        <c:auto val="1"/>
        <c:lblAlgn val="ctr"/>
        <c:lblOffset val="100"/>
        <c:noMultiLvlLbl val="0"/>
      </c:catAx>
      <c:valAx>
        <c:axId val="1147881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uso de cpu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47881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1 thread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'200 peticiones'!$C$3:$C$12</c:f>
              <c:numCache>
                <c:formatCode>General</c:formatCode>
                <c:ptCount val="10"/>
                <c:pt idx="0">
                  <c:v>13.695</c:v>
                </c:pt>
                <c:pt idx="1">
                  <c:v>13.835000000000001</c:v>
                </c:pt>
                <c:pt idx="2">
                  <c:v>12.845000000000001</c:v>
                </c:pt>
                <c:pt idx="3">
                  <c:v>12.79</c:v>
                </c:pt>
                <c:pt idx="4">
                  <c:v>13.07</c:v>
                </c:pt>
                <c:pt idx="5">
                  <c:v>12.904999999999999</c:v>
                </c:pt>
                <c:pt idx="6">
                  <c:v>13.455</c:v>
                </c:pt>
                <c:pt idx="7">
                  <c:v>13.244999999999999</c:v>
                </c:pt>
                <c:pt idx="8">
                  <c:v>13.13</c:v>
                </c:pt>
                <c:pt idx="9">
                  <c:v>13.73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9B-4E42-B1C5-5CBB0694A754}"/>
            </c:ext>
          </c:extLst>
        </c:ser>
        <c:ser>
          <c:idx val="1"/>
          <c:order val="1"/>
          <c:tx>
            <c:v>2 threads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'200 peticiones'!$C$16:$C$25</c:f>
              <c:numCache>
                <c:formatCode>General</c:formatCode>
                <c:ptCount val="10"/>
                <c:pt idx="0">
                  <c:v>22.08</c:v>
                </c:pt>
                <c:pt idx="1">
                  <c:v>22.675000000000001</c:v>
                </c:pt>
                <c:pt idx="2">
                  <c:v>22.905000000000001</c:v>
                </c:pt>
                <c:pt idx="3">
                  <c:v>22.26</c:v>
                </c:pt>
                <c:pt idx="4">
                  <c:v>21.824999999999999</c:v>
                </c:pt>
                <c:pt idx="5">
                  <c:v>21.46</c:v>
                </c:pt>
                <c:pt idx="6">
                  <c:v>22.015000000000001</c:v>
                </c:pt>
                <c:pt idx="7">
                  <c:v>22.41</c:v>
                </c:pt>
                <c:pt idx="8">
                  <c:v>21.515000000000001</c:v>
                </c:pt>
                <c:pt idx="9">
                  <c:v>20.254999999999999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9B-4E42-B1C5-5CBB0694A75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147960976"/>
        <c:axId val="1147964256"/>
      </c:lineChart>
      <c:catAx>
        <c:axId val="1147960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intento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47964256"/>
        <c:crosses val="autoZero"/>
        <c:auto val="1"/>
        <c:lblAlgn val="ctr"/>
        <c:lblOffset val="100"/>
        <c:noMultiLvlLbl val="0"/>
      </c:catAx>
      <c:valAx>
        <c:axId val="114796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 por transaccion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47960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1 thread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'80 peticiones'!$B$3:$B$12</c:f>
              <c:numCache>
                <c:formatCode>General</c:formatCode>
                <c:ptCount val="10"/>
                <c:pt idx="0">
                  <c:v>26.023750000000007</c:v>
                </c:pt>
                <c:pt idx="1">
                  <c:v>23.940000000000005</c:v>
                </c:pt>
                <c:pt idx="2">
                  <c:v>23.924999999999986</c:v>
                </c:pt>
                <c:pt idx="3">
                  <c:v>24.373750000000019</c:v>
                </c:pt>
                <c:pt idx="4">
                  <c:v>28.394999999999982</c:v>
                </c:pt>
                <c:pt idx="5">
                  <c:v>25.831249999999994</c:v>
                </c:pt>
                <c:pt idx="6">
                  <c:v>24.765000000000001</c:v>
                </c:pt>
                <c:pt idx="7">
                  <c:v>28.193749999999977</c:v>
                </c:pt>
                <c:pt idx="8">
                  <c:v>24.938750000000013</c:v>
                </c:pt>
                <c:pt idx="9">
                  <c:v>26.226250000000004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9E-455A-AB83-492C1E77DD14}"/>
            </c:ext>
          </c:extLst>
        </c:ser>
        <c:ser>
          <c:idx val="1"/>
          <c:order val="1"/>
          <c:tx>
            <c:v>2 threads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'80 peticiones'!$B$17:$B$26</c:f>
              <c:numCache>
                <c:formatCode>General</c:formatCode>
                <c:ptCount val="10"/>
                <c:pt idx="0">
                  <c:v>40.761249999999983</c:v>
                </c:pt>
                <c:pt idx="1">
                  <c:v>38.478750000000012</c:v>
                </c:pt>
                <c:pt idx="2">
                  <c:v>38.192500000000017</c:v>
                </c:pt>
                <c:pt idx="3">
                  <c:v>39.753750000000011</c:v>
                </c:pt>
                <c:pt idx="4">
                  <c:v>40.536250000000003</c:v>
                </c:pt>
                <c:pt idx="5">
                  <c:v>40.42750000000003</c:v>
                </c:pt>
                <c:pt idx="6">
                  <c:v>40.787499999999994</c:v>
                </c:pt>
                <c:pt idx="7">
                  <c:v>45.326250000000016</c:v>
                </c:pt>
                <c:pt idx="8">
                  <c:v>39.173749999999991</c:v>
                </c:pt>
                <c:pt idx="9">
                  <c:v>40.591249999999995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9E-455A-AB83-492C1E77DD1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22706096"/>
        <c:axId val="522704456"/>
      </c:lineChart>
      <c:catAx>
        <c:axId val="522706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intento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22704456"/>
        <c:crosses val="autoZero"/>
        <c:auto val="1"/>
        <c:lblAlgn val="ctr"/>
        <c:lblOffset val="100"/>
        <c:noMultiLvlLbl val="0"/>
      </c:catAx>
      <c:valAx>
        <c:axId val="522704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uso de cpu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22706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1 thread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'80 peticiones'!$C$3:$C$12</c:f>
              <c:numCache>
                <c:formatCode>General</c:formatCode>
                <c:ptCount val="10"/>
                <c:pt idx="0">
                  <c:v>26.3</c:v>
                </c:pt>
                <c:pt idx="1">
                  <c:v>26.112500000000001</c:v>
                </c:pt>
                <c:pt idx="2">
                  <c:v>26.462499999999999</c:v>
                </c:pt>
                <c:pt idx="3">
                  <c:v>27.362500000000001</c:v>
                </c:pt>
                <c:pt idx="4">
                  <c:v>26.425000000000001</c:v>
                </c:pt>
                <c:pt idx="5">
                  <c:v>26.875</c:v>
                </c:pt>
                <c:pt idx="6">
                  <c:v>26.8</c:v>
                </c:pt>
                <c:pt idx="7">
                  <c:v>27.2</c:v>
                </c:pt>
                <c:pt idx="8">
                  <c:v>27.125</c:v>
                </c:pt>
                <c:pt idx="9">
                  <c:v>26.637499999999999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50-4B63-A8DC-A35B36CEBC91}"/>
            </c:ext>
          </c:extLst>
        </c:ser>
        <c:ser>
          <c:idx val="1"/>
          <c:order val="1"/>
          <c:tx>
            <c:v>2 threads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'80 peticiones'!$C$17:$C$26</c:f>
              <c:numCache>
                <c:formatCode>General</c:formatCode>
                <c:ptCount val="10"/>
                <c:pt idx="0">
                  <c:v>47.774999999999999</c:v>
                </c:pt>
                <c:pt idx="1">
                  <c:v>50.7</c:v>
                </c:pt>
                <c:pt idx="2">
                  <c:v>50.662500000000001</c:v>
                </c:pt>
                <c:pt idx="3">
                  <c:v>46.274999999999999</c:v>
                </c:pt>
                <c:pt idx="4">
                  <c:v>50.875</c:v>
                </c:pt>
                <c:pt idx="5">
                  <c:v>49.9</c:v>
                </c:pt>
                <c:pt idx="6">
                  <c:v>50.875</c:v>
                </c:pt>
                <c:pt idx="7">
                  <c:v>49.962499999999999</c:v>
                </c:pt>
                <c:pt idx="8">
                  <c:v>49.912500000000001</c:v>
                </c:pt>
                <c:pt idx="9">
                  <c:v>51.55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50-4B63-A8DC-A35B36CEBC9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175528680"/>
        <c:axId val="1175522120"/>
      </c:lineChart>
      <c:catAx>
        <c:axId val="1175528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numero de intento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75522120"/>
        <c:crosses val="autoZero"/>
        <c:auto val="1"/>
        <c:lblAlgn val="ctr"/>
        <c:lblOffset val="100"/>
        <c:noMultiLvlLbl val="0"/>
      </c:catAx>
      <c:valAx>
        <c:axId val="1175522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 por</a:t>
                </a:r>
                <a:r>
                  <a:rPr lang="es-ES" baseline="0"/>
                  <a:t> transaccion(ms)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75528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1 thread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graficas!$B$3:$B$12</c:f>
              <c:numCache>
                <c:formatCode>General</c:formatCode>
                <c:ptCount val="10"/>
                <c:pt idx="0">
                  <c:v>12.553999999999984</c:v>
                </c:pt>
                <c:pt idx="1">
                  <c:v>12.787249999999997</c:v>
                </c:pt>
                <c:pt idx="2">
                  <c:v>13.460500000000023</c:v>
                </c:pt>
                <c:pt idx="3">
                  <c:v>13.322500000000018</c:v>
                </c:pt>
                <c:pt idx="4">
                  <c:v>13.234749999999998</c:v>
                </c:pt>
                <c:pt idx="5">
                  <c:v>12.84249999999998</c:v>
                </c:pt>
                <c:pt idx="6">
                  <c:v>12.609750000000005</c:v>
                </c:pt>
                <c:pt idx="7">
                  <c:v>12.624750000000008</c:v>
                </c:pt>
                <c:pt idx="8">
                  <c:v>13.236000000000026</c:v>
                </c:pt>
                <c:pt idx="9">
                  <c:v>12.640249999999924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E7-4B80-B6A9-DE619FBF8116}"/>
            </c:ext>
          </c:extLst>
        </c:ser>
        <c:ser>
          <c:idx val="1"/>
          <c:order val="1"/>
          <c:tx>
            <c:v>2 threads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graficas!$B$16:$B$25</c:f>
              <c:numCache>
                <c:formatCode>General</c:formatCode>
                <c:ptCount val="10"/>
                <c:pt idx="0">
                  <c:v>19.522499999999955</c:v>
                </c:pt>
                <c:pt idx="1">
                  <c:v>15.823999999999979</c:v>
                </c:pt>
                <c:pt idx="2">
                  <c:v>11.046499999999979</c:v>
                </c:pt>
                <c:pt idx="3">
                  <c:v>12.098000000000004</c:v>
                </c:pt>
                <c:pt idx="4">
                  <c:v>22.201999999999995</c:v>
                </c:pt>
                <c:pt idx="5">
                  <c:v>15.064250000000079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E7-4B80-B6A9-DE619FBF811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148355616"/>
        <c:axId val="1148355944"/>
      </c:lineChart>
      <c:catAx>
        <c:axId val="1148355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numero de intento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48355944"/>
        <c:crosses val="autoZero"/>
        <c:auto val="1"/>
        <c:lblAlgn val="ctr"/>
        <c:lblOffset val="100"/>
        <c:noMultiLvlLbl val="0"/>
      </c:catAx>
      <c:valAx>
        <c:axId val="1148355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porcentaje</a:t>
                </a:r>
                <a:r>
                  <a:rPr lang="es-ES" baseline="0"/>
                  <a:t> de cpu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48355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1 thread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graficas!$C$3:$C$12</c:f>
              <c:numCache>
                <c:formatCode>General</c:formatCode>
                <c:ptCount val="10"/>
                <c:pt idx="0">
                  <c:v>20.125</c:v>
                </c:pt>
                <c:pt idx="1">
                  <c:v>20.434999999999999</c:v>
                </c:pt>
                <c:pt idx="2">
                  <c:v>16.655000000000001</c:v>
                </c:pt>
                <c:pt idx="3">
                  <c:v>16.545000000000002</c:v>
                </c:pt>
                <c:pt idx="4">
                  <c:v>20.754999999999999</c:v>
                </c:pt>
                <c:pt idx="5">
                  <c:v>19.952500000000001</c:v>
                </c:pt>
                <c:pt idx="6">
                  <c:v>19.78</c:v>
                </c:pt>
                <c:pt idx="7">
                  <c:v>20.052499999999998</c:v>
                </c:pt>
                <c:pt idx="8">
                  <c:v>20.43</c:v>
                </c:pt>
                <c:pt idx="9">
                  <c:v>19.78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3E-4D98-A971-3B6419E9C2A8}"/>
            </c:ext>
          </c:extLst>
        </c:ser>
        <c:ser>
          <c:idx val="1"/>
          <c:order val="1"/>
          <c:tx>
            <c:v>2 threads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graficas!$C$16:$C$25</c:f>
              <c:numCache>
                <c:formatCode>General</c:formatCode>
                <c:ptCount val="10"/>
                <c:pt idx="0">
                  <c:v>43.524999999999999</c:v>
                </c:pt>
                <c:pt idx="1">
                  <c:v>43.505000000000003</c:v>
                </c:pt>
                <c:pt idx="2">
                  <c:v>42.204999999999998</c:v>
                </c:pt>
                <c:pt idx="3">
                  <c:v>44.634999999999998</c:v>
                </c:pt>
                <c:pt idx="4">
                  <c:v>44.777500000000003</c:v>
                </c:pt>
                <c:pt idx="5">
                  <c:v>44.405000000000001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3E-4D98-A971-3B6419E9C2A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837808024"/>
        <c:axId val="837810320"/>
      </c:lineChart>
      <c:catAx>
        <c:axId val="837808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numero de intento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37810320"/>
        <c:crosses val="autoZero"/>
        <c:auto val="1"/>
        <c:lblAlgn val="ctr"/>
        <c:lblOffset val="100"/>
        <c:noMultiLvlLbl val="0"/>
      </c:catAx>
      <c:valAx>
        <c:axId val="83781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 por transaccion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37808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Manrique Ardila</dc:creator>
  <cp:keywords/>
  <dc:description/>
  <cp:lastModifiedBy>Juan Parra</cp:lastModifiedBy>
  <cp:revision>4</cp:revision>
  <dcterms:created xsi:type="dcterms:W3CDTF">2019-04-29T15:55:00Z</dcterms:created>
  <dcterms:modified xsi:type="dcterms:W3CDTF">2019-05-05T04:49:00Z</dcterms:modified>
</cp:coreProperties>
</file>