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FA97" w14:textId="2C815DF1" w:rsidR="0030783B" w:rsidRDefault="0030783B" w:rsidP="0030783B">
      <w:proofErr w:type="spellStart"/>
      <w:r>
        <w:t>Pagina</w:t>
      </w:r>
      <w:proofErr w:type="spellEnd"/>
      <w:r>
        <w:t xml:space="preserve"> de inicio de sesión </w:t>
      </w:r>
    </w:p>
    <w:p w14:paraId="31917052" w14:textId="39CA6121" w:rsidR="0030783B" w:rsidRDefault="0030783B" w:rsidP="0030783B">
      <w:r w:rsidRPr="0030783B">
        <w:rPr>
          <w:noProof/>
        </w:rPr>
        <w:drawing>
          <wp:inline distT="0" distB="0" distL="0" distR="0" wp14:anchorId="23FD078E" wp14:editId="3D17A0E3">
            <wp:extent cx="4486901" cy="4410691"/>
            <wp:effectExtent l="0" t="0" r="0" b="9525"/>
            <wp:docPr id="628799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997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F01C" w14:textId="256A8139" w:rsidR="00784560" w:rsidRDefault="004C46A7" w:rsidP="0030783B">
      <w:r>
        <w:t xml:space="preserve">Este primer componente de la aplicación tiene como propósito el inicio de </w:t>
      </w:r>
      <w:proofErr w:type="gramStart"/>
      <w:r>
        <w:t>sesión ,</w:t>
      </w:r>
      <w:proofErr w:type="gramEnd"/>
      <w:r>
        <w:t xml:space="preserve"> que a su vez inicia con el proceso de autenticación del usuario. Su función principal es enviar las credenciales (nombre de usuario y contraseña) al </w:t>
      </w:r>
      <w:proofErr w:type="spellStart"/>
      <w:r>
        <w:t>backend</w:t>
      </w:r>
      <w:proofErr w:type="spellEnd"/>
      <w:r>
        <w:t xml:space="preserve"> para obtener un token JWT (JSON web token) que permitirá acceso a la aplicación, dependiendo el rol de usuario.</w:t>
      </w:r>
    </w:p>
    <w:p w14:paraId="5BA4B72F" w14:textId="068829FA" w:rsidR="004C46A7" w:rsidRDefault="004C46A7" w:rsidP="0030783B">
      <w:r>
        <w:t xml:space="preserve">El flujo de autenticación se gestiona mediante la herramienta </w:t>
      </w:r>
      <w:proofErr w:type="spellStart"/>
      <w:r>
        <w:t>NgRx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, que se encarga de manejar dichos datos, al enviar las credenciales mediante el </w:t>
      </w:r>
      <w:proofErr w:type="spellStart"/>
      <w:r>
        <w:t>effect</w:t>
      </w:r>
      <w:proofErr w:type="spellEnd"/>
      <w:r>
        <w:t xml:space="preserve"> correspondiente al </w:t>
      </w:r>
      <w:proofErr w:type="spellStart"/>
      <w:r>
        <w:t>backend</w:t>
      </w:r>
      <w:proofErr w:type="spellEnd"/>
      <w:r>
        <w:t>,</w:t>
      </w:r>
      <w:r w:rsidR="00991FA5">
        <w:t xml:space="preserve"> para esto se hace uso de un </w:t>
      </w:r>
      <w:proofErr w:type="spellStart"/>
      <w:r w:rsidR="00991FA5">
        <w:t>modulo</w:t>
      </w:r>
      <w:proofErr w:type="spellEnd"/>
      <w:r w:rsidR="00991FA5">
        <w:t xml:space="preserve"> de seguridad proprio de </w:t>
      </w:r>
      <w:proofErr w:type="spellStart"/>
      <w:r w:rsidR="00991FA5">
        <w:t>spring</w:t>
      </w:r>
      <w:proofErr w:type="spellEnd"/>
      <w:r w:rsidR="00991FA5">
        <w:t xml:space="preserve"> </w:t>
      </w:r>
      <w:proofErr w:type="spellStart"/>
      <w:r w:rsidR="00991FA5">
        <w:t>framework</w:t>
      </w:r>
      <w:proofErr w:type="spellEnd"/>
      <w:r w:rsidR="00991FA5">
        <w:t xml:space="preserve"> (Spring </w:t>
      </w:r>
      <w:proofErr w:type="spellStart"/>
      <w:r w:rsidR="00991FA5">
        <w:t>security</w:t>
      </w:r>
      <w:proofErr w:type="spellEnd"/>
      <w:proofErr w:type="gramStart"/>
      <w:r w:rsidR="00991FA5">
        <w:t>) ,</w:t>
      </w:r>
      <w:proofErr w:type="gramEnd"/>
      <w:r>
        <w:t xml:space="preserve"> que valida los datos y genera un token JWT, el cual es retornado al </w:t>
      </w:r>
      <w:proofErr w:type="spellStart"/>
      <w:r>
        <w:t>frontend</w:t>
      </w:r>
      <w:proofErr w:type="spellEnd"/>
      <w:r>
        <w:t>.</w:t>
      </w:r>
    </w:p>
    <w:p w14:paraId="5A4AA1F7" w14:textId="6DD79ABE" w:rsidR="004C46A7" w:rsidRDefault="004C46A7" w:rsidP="0030783B">
      <w:r>
        <w:t xml:space="preserve">Este token JWT consta de tres partes codificadas en base64 y </w:t>
      </w:r>
      <w:r w:rsidRPr="00991FA5">
        <w:t>separadas</w:t>
      </w:r>
      <w:r>
        <w:t xml:space="preserve"> por puntos( . </w:t>
      </w:r>
      <w:proofErr w:type="gramStart"/>
      <w:r>
        <w:t>) :</w:t>
      </w:r>
      <w:proofErr w:type="gramEnd"/>
    </w:p>
    <w:p w14:paraId="6EB248DF" w14:textId="37E1F30B" w:rsidR="004C46A7" w:rsidRDefault="004C46A7" w:rsidP="0030783B">
      <w:r>
        <w:t xml:space="preserve">1.- </w:t>
      </w:r>
      <w:proofErr w:type="spellStart"/>
      <w:r>
        <w:t>header</w:t>
      </w:r>
      <w:proofErr w:type="spellEnd"/>
      <w:r>
        <w:t>: información sobre el tipo de token y algoritmo de firma.</w:t>
      </w:r>
    </w:p>
    <w:p w14:paraId="2D8003F5" w14:textId="5A85D1B4" w:rsidR="004C46A7" w:rsidRDefault="004C46A7" w:rsidP="0030783B">
      <w:r>
        <w:t xml:space="preserve">2.- </w:t>
      </w:r>
      <w:proofErr w:type="spellStart"/>
      <w:r>
        <w:t>Payload</w:t>
      </w:r>
      <w:proofErr w:type="spellEnd"/>
      <w:r>
        <w:t>: contiene los datos del usuario y su rol.</w:t>
      </w:r>
    </w:p>
    <w:p w14:paraId="327943DC" w14:textId="53EBD61F" w:rsidR="004C46A7" w:rsidRDefault="004C46A7" w:rsidP="0030783B">
      <w:r>
        <w:t xml:space="preserve">3.- </w:t>
      </w:r>
      <w:proofErr w:type="spellStart"/>
      <w:r>
        <w:t>Signature</w:t>
      </w:r>
      <w:proofErr w:type="spellEnd"/>
      <w:r>
        <w:t>: garantiza que el token no ha sido alterado</w:t>
      </w:r>
    </w:p>
    <w:p w14:paraId="5C9B8920" w14:textId="77777777" w:rsidR="004C46A7" w:rsidRDefault="004C46A7" w:rsidP="0030783B"/>
    <w:p w14:paraId="2EA9120A" w14:textId="77777777" w:rsidR="00991FA5" w:rsidRDefault="00991FA5" w:rsidP="0030783B"/>
    <w:p w14:paraId="538503A8" w14:textId="16CADC35" w:rsidR="004C46A7" w:rsidRDefault="004C46A7" w:rsidP="0030783B">
      <w:r>
        <w:lastRenderedPageBreak/>
        <w:t>Lo anterior mencionado se logra mediante las siguientes clases:</w:t>
      </w:r>
    </w:p>
    <w:p w14:paraId="670315B4" w14:textId="374FB023" w:rsidR="004C46A7" w:rsidRDefault="004C46A7" w:rsidP="0030783B">
      <w:r>
        <w:t>Auth.component.html: que es la vista al formulario de inicio de sesión.</w:t>
      </w:r>
    </w:p>
    <w:p w14:paraId="325E85EA" w14:textId="179B16D8" w:rsidR="004C46A7" w:rsidRDefault="004C46A7" w:rsidP="0030783B">
      <w:proofErr w:type="spellStart"/>
      <w:r>
        <w:t>Auth.component.ts</w:t>
      </w:r>
      <w:proofErr w:type="spellEnd"/>
      <w:r>
        <w:t xml:space="preserve">: que es quien se encarga de enlazar los datos con el modelo </w:t>
      </w:r>
      <w:proofErr w:type="spellStart"/>
      <w:r>
        <w:t>user.ts</w:t>
      </w:r>
      <w:proofErr w:type="spellEnd"/>
      <w:r>
        <w:t xml:space="preserve">. Dicha clase </w:t>
      </w:r>
      <w:proofErr w:type="spellStart"/>
      <w:r>
        <w:t>envia</w:t>
      </w:r>
      <w:proofErr w:type="spellEnd"/>
      <w:r>
        <w:t xml:space="preserve"> el formulario, despachando una función </w:t>
      </w:r>
      <w:proofErr w:type="spellStart"/>
      <w:r>
        <w:t>login</w:t>
      </w:r>
      <w:proofErr w:type="spellEnd"/>
      <w:r>
        <w:t xml:space="preserve">, con las credenciales, que son enviadas mediante </w:t>
      </w:r>
      <w:proofErr w:type="gramStart"/>
      <w:r>
        <w:t>la store</w:t>
      </w:r>
      <w:proofErr w:type="gramEnd"/>
      <w:r>
        <w:t xml:space="preserve"> de </w:t>
      </w:r>
      <w:proofErr w:type="spellStart"/>
      <w:r>
        <w:t>NgRx</w:t>
      </w:r>
      <w:proofErr w:type="spellEnd"/>
      <w:r>
        <w:t>.</w:t>
      </w:r>
    </w:p>
    <w:p w14:paraId="6A40CDFA" w14:textId="0BC41B13" w:rsidR="004C46A7" w:rsidRDefault="004C46A7" w:rsidP="0030783B">
      <w:pPr>
        <w:rPr>
          <w:noProof/>
        </w:rPr>
      </w:pPr>
      <w:r w:rsidRPr="004C46A7">
        <w:drawing>
          <wp:inline distT="0" distB="0" distL="0" distR="0" wp14:anchorId="7497325B" wp14:editId="6773B5CE">
            <wp:extent cx="2638793" cy="1257475"/>
            <wp:effectExtent l="0" t="0" r="9525" b="0"/>
            <wp:docPr id="1829209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9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46A7">
        <w:rPr>
          <w:noProof/>
        </w:rPr>
        <w:t xml:space="preserve"> </w:t>
      </w:r>
      <w:r w:rsidRPr="004C46A7">
        <w:rPr>
          <w:noProof/>
        </w:rPr>
        <w:drawing>
          <wp:inline distT="0" distB="0" distL="0" distR="0" wp14:anchorId="7D4F565B" wp14:editId="67B0D293">
            <wp:extent cx="2648320" cy="809738"/>
            <wp:effectExtent l="0" t="0" r="0" b="9525"/>
            <wp:docPr id="1139403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034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4A75" w14:textId="0213E9D4" w:rsidR="004C46A7" w:rsidRDefault="004C46A7" w:rsidP="0030783B">
      <w:pPr>
        <w:rPr>
          <w:noProof/>
        </w:rPr>
      </w:pPr>
      <w:r>
        <w:rPr>
          <w:noProof/>
        </w:rPr>
        <w:t>Auth.actions: Es para declarar las acciones que posterior mente se usaran.</w:t>
      </w:r>
    </w:p>
    <w:p w14:paraId="48568B84" w14:textId="56EDF66F" w:rsidR="004C46A7" w:rsidRDefault="004C46A7" w:rsidP="0030783B">
      <w:pPr>
        <w:rPr>
          <w:noProof/>
        </w:rPr>
      </w:pPr>
      <w:r>
        <w:rPr>
          <w:noProof/>
        </w:rPr>
        <w:t>Auth.reducer: acutalizar el estado según las acciones.</w:t>
      </w:r>
    </w:p>
    <w:p w14:paraId="3A636603" w14:textId="1071AEE9" w:rsidR="004C46A7" w:rsidRDefault="004C46A7" w:rsidP="0030783B">
      <w:pPr>
        <w:rPr>
          <w:noProof/>
        </w:rPr>
      </w:pPr>
      <w:r>
        <w:rPr>
          <w:noProof/>
        </w:rPr>
        <w:t>Auth.effects: reaccionan a dichas acciones para posterior mente despachar y dependiendo que reciban, haran peticiones al backend.</w:t>
      </w:r>
    </w:p>
    <w:p w14:paraId="488F7D7D" w14:textId="77777777" w:rsidR="004C46A7" w:rsidRPr="0030783B" w:rsidRDefault="004C46A7" w:rsidP="0030783B"/>
    <w:p w14:paraId="3872533D" w14:textId="7F3604B3" w:rsidR="0030783B" w:rsidRDefault="004C46A7" w:rsidP="0030783B">
      <w:r w:rsidRPr="004C46A7">
        <w:drawing>
          <wp:inline distT="0" distB="0" distL="0" distR="0" wp14:anchorId="565F3386" wp14:editId="1D48761F">
            <wp:extent cx="2200582" cy="1267002"/>
            <wp:effectExtent l="0" t="0" r="9525" b="9525"/>
            <wp:docPr id="1084452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52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7634" w14:textId="57370F11" w:rsidR="00587E25" w:rsidRDefault="00587E25" w:rsidP="0030783B">
      <w:proofErr w:type="spellStart"/>
      <w:r>
        <w:t>JwtAuthenticationFilter</w:t>
      </w:r>
      <w:proofErr w:type="spellEnd"/>
      <w:r>
        <w:t>: Este filtro se activa cuando un usuario inicia sesión, que intercepta la petición, extrae las credenciales y las valida. Si la autenticación es exitosa, genera el token durante una hora.</w:t>
      </w:r>
    </w:p>
    <w:p w14:paraId="07554F2A" w14:textId="3910A420" w:rsidR="00587E25" w:rsidRPr="0030783B" w:rsidRDefault="00587E25" w:rsidP="0030783B">
      <w:proofErr w:type="spellStart"/>
      <w:r>
        <w:t>JwtValidationFilter</w:t>
      </w:r>
      <w:proofErr w:type="spellEnd"/>
      <w:r>
        <w:t xml:space="preserve">: Que se activa después del inicio de </w:t>
      </w:r>
      <w:r w:rsidR="00DD4740">
        <w:t>sesión</w:t>
      </w:r>
      <w:r>
        <w:t xml:space="preserve"> para las peticiones posteriores y dependiendo del rol de usuario decide si este tiene acceso a </w:t>
      </w:r>
    </w:p>
    <w:p w14:paraId="5D3DF1DC" w14:textId="170F8A40" w:rsidR="0030783B" w:rsidRDefault="0030783B" w:rsidP="0030783B">
      <w:r>
        <w:t>Diagrama de la Base de datos</w:t>
      </w:r>
    </w:p>
    <w:p w14:paraId="0786AEF7" w14:textId="0D816DE5" w:rsidR="0030783B" w:rsidRPr="0030783B" w:rsidRDefault="0030783B" w:rsidP="0030783B">
      <w:pPr>
        <w:tabs>
          <w:tab w:val="left" w:pos="2235"/>
        </w:tabs>
      </w:pPr>
      <w:r>
        <w:lastRenderedPageBreak/>
        <w:tab/>
      </w:r>
      <w:r w:rsidRPr="0030783B">
        <w:rPr>
          <w:noProof/>
        </w:rPr>
        <w:drawing>
          <wp:inline distT="0" distB="0" distL="0" distR="0" wp14:anchorId="39619E58" wp14:editId="710459A0">
            <wp:extent cx="5410955" cy="4801270"/>
            <wp:effectExtent l="0" t="0" r="0" b="0"/>
            <wp:docPr id="1182549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97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783B" w:rsidRPr="003078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AB9"/>
    <w:rsid w:val="0030783B"/>
    <w:rsid w:val="004C46A7"/>
    <w:rsid w:val="004E5307"/>
    <w:rsid w:val="00543544"/>
    <w:rsid w:val="00587E25"/>
    <w:rsid w:val="00664A1F"/>
    <w:rsid w:val="00784560"/>
    <w:rsid w:val="00991FA5"/>
    <w:rsid w:val="00B32D3B"/>
    <w:rsid w:val="00D00AB9"/>
    <w:rsid w:val="00D214BD"/>
    <w:rsid w:val="00DD4740"/>
    <w:rsid w:val="00F0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F5027"/>
  <w15:chartTrackingRefBased/>
  <w15:docId w15:val="{7DBF6AD1-FAED-45BD-9656-C22F1D17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0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0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0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0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0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0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0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0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0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0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0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0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0A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0A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0A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0A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0A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0A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0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0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0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0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0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0A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0A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0A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0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0A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0A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314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RUFI</dc:creator>
  <cp:keywords/>
  <dc:description/>
  <cp:lastModifiedBy>RUFI</cp:lastModifiedBy>
  <cp:revision>6</cp:revision>
  <dcterms:created xsi:type="dcterms:W3CDTF">2025-06-26T22:31:00Z</dcterms:created>
  <dcterms:modified xsi:type="dcterms:W3CDTF">2025-06-27T15:15:00Z</dcterms:modified>
</cp:coreProperties>
</file>