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29DE4" w14:textId="77777777" w:rsidR="005A5141" w:rsidRPr="008D73A6" w:rsidRDefault="005A5141" w:rsidP="005A5141">
      <w:pPr>
        <w:pStyle w:val="Default"/>
        <w:rPr>
          <w:lang w:val="en-US"/>
        </w:rPr>
      </w:pPr>
    </w:p>
    <w:p w14:paraId="57B883CA" w14:textId="4E003D52" w:rsidR="005A5141" w:rsidRPr="008D73A6" w:rsidRDefault="005A5141" w:rsidP="005A5141">
      <w:pPr>
        <w:pStyle w:val="Ttulo1"/>
      </w:pPr>
      <w:r w:rsidRPr="008D73A6">
        <w:t xml:space="preserve"> XAI: Model-agnostic methods</w:t>
      </w:r>
    </w:p>
    <w:p w14:paraId="4D8ADB16" w14:textId="77777777" w:rsidR="005A5141" w:rsidRPr="008D73A6" w:rsidRDefault="005A5141" w:rsidP="005A5141"/>
    <w:p w14:paraId="5CA4B89E" w14:textId="77777777" w:rsidR="005A5141" w:rsidRPr="008D73A6" w:rsidRDefault="005A5141" w:rsidP="005A5141">
      <w:pPr>
        <w:pStyle w:val="Ttulo2"/>
        <w:jc w:val="both"/>
        <w:rPr>
          <w:rFonts w:ascii="Calibri" w:hAnsi="Calibri" w:cs="Calibri"/>
        </w:rPr>
      </w:pPr>
      <w:r w:rsidRPr="008D73A6">
        <w:rPr>
          <w:rFonts w:ascii="Calibri" w:hAnsi="Calibri" w:cs="Calibri"/>
        </w:rPr>
        <w:t>Introduction</w:t>
      </w:r>
    </w:p>
    <w:p w14:paraId="364B763E" w14:textId="77777777" w:rsidR="005A5141" w:rsidRPr="008D73A6" w:rsidRDefault="005A5141" w:rsidP="005A5141">
      <w:pPr>
        <w:jc w:val="both"/>
        <w:rPr>
          <w:rFonts w:ascii="Calibri" w:hAnsi="Calibri" w:cs="Calibri"/>
          <w:color w:val="000000"/>
        </w:rPr>
      </w:pPr>
    </w:p>
    <w:p w14:paraId="1A465934" w14:textId="70153CC2" w:rsidR="005A5141" w:rsidRDefault="00373AD9" w:rsidP="005A5141">
      <w:pPr>
        <w:jc w:val="both"/>
        <w:rPr>
          <w:rFonts w:ascii="Calibri" w:hAnsi="Calibri" w:cs="Calibri"/>
          <w:color w:val="000000"/>
        </w:rPr>
      </w:pPr>
      <w:r w:rsidRPr="00373AD9">
        <w:rPr>
          <w:rFonts w:ascii="Calibri" w:hAnsi="Calibri" w:cs="Calibri"/>
          <w:color w:val="000000"/>
        </w:rPr>
        <w:t>In this third session, we will explore model-agnostic methods in XAI, focusing on Partial Dependence Plots (PDP). We will use two datasets: a familiar one for predicting bike rentals and a new one for house prices. We will examine how variables such as temperature, humidity, and house characteristics influence predictions of random forest models. Additionally, version control will be ensured using Git with backup on GitHub, including a detailed report with comments and answers.</w:t>
      </w:r>
    </w:p>
    <w:p w14:paraId="718448F5" w14:textId="77777777" w:rsidR="00373AD9" w:rsidRPr="008D73A6" w:rsidRDefault="00373AD9" w:rsidP="005A5141">
      <w:pPr>
        <w:jc w:val="both"/>
        <w:rPr>
          <w:rFonts w:ascii="Calibri" w:hAnsi="Calibri" w:cs="Calibri"/>
          <w:color w:val="000000"/>
        </w:rPr>
      </w:pPr>
    </w:p>
    <w:p w14:paraId="7830E0C7" w14:textId="79C8D6CF" w:rsidR="005A5141" w:rsidRPr="008D73A6" w:rsidRDefault="005A5141" w:rsidP="00373AD9">
      <w:pPr>
        <w:pStyle w:val="Ttulo2"/>
        <w:jc w:val="both"/>
        <w:rPr>
          <w:rFonts w:ascii="Calibri" w:hAnsi="Calibri" w:cs="Calibri"/>
        </w:rPr>
      </w:pPr>
      <w:r w:rsidRPr="008D73A6">
        <w:rPr>
          <w:rFonts w:ascii="Calibri" w:hAnsi="Calibri" w:cs="Calibri"/>
        </w:rPr>
        <w:t>Discussion points</w:t>
      </w:r>
    </w:p>
    <w:p w14:paraId="7A0E7EAB" w14:textId="77777777" w:rsidR="005A5141" w:rsidRPr="008D73A6" w:rsidRDefault="005A5141" w:rsidP="005A5141">
      <w:pPr>
        <w:pStyle w:val="Default"/>
        <w:rPr>
          <w:lang w:val="en-US"/>
        </w:rPr>
      </w:pPr>
    </w:p>
    <w:p w14:paraId="672454B2" w14:textId="191E529F" w:rsidR="005A5141" w:rsidRPr="008D73A6" w:rsidRDefault="005A5141" w:rsidP="005A5141">
      <w:pPr>
        <w:pStyle w:val="Ttulo3"/>
        <w:rPr>
          <w:rFonts w:ascii="Calibri" w:hAnsi="Calibri" w:cs="Calibri"/>
        </w:rPr>
      </w:pPr>
      <w:r w:rsidRPr="008D73A6">
        <w:t xml:space="preserve"> One dimensional Partial Dependence Plot.</w:t>
      </w:r>
    </w:p>
    <w:p w14:paraId="7D86220D" w14:textId="77777777" w:rsidR="000D1D98" w:rsidRDefault="000D1D98" w:rsidP="005A5141">
      <w:pPr>
        <w:pStyle w:val="Textoindependiente"/>
        <w:jc w:val="both"/>
        <w:rPr>
          <w:rFonts w:ascii="Calibri" w:hAnsi="Calibri" w:cs="Calibri"/>
        </w:rPr>
      </w:pPr>
    </w:p>
    <w:p w14:paraId="7260EAC4" w14:textId="0E8EAA59" w:rsidR="000D1D98" w:rsidRDefault="000D1D98" w:rsidP="005A5141">
      <w:pPr>
        <w:pStyle w:val="Textoindependiente"/>
        <w:jc w:val="both"/>
        <w:rPr>
          <w:rFonts w:ascii="Calibri" w:hAnsi="Calibri" w:cs="Calibri"/>
        </w:rPr>
      </w:pPr>
      <w:r>
        <w:rPr>
          <w:rFonts w:ascii="Calibri" w:hAnsi="Calibri" w:cs="Calibri"/>
        </w:rPr>
        <w:t xml:space="preserve">First, we will analyze the dependency between the bike rentals and some of the variables. We have created some graphics, which are shown in Figure 1, about the relationship between </w:t>
      </w:r>
      <w:r w:rsidR="0091565F">
        <w:rPr>
          <w:rFonts w:ascii="Calibri" w:hAnsi="Calibri" w:cs="Calibri"/>
        </w:rPr>
        <w:t>the different variables:</w:t>
      </w:r>
    </w:p>
    <w:p w14:paraId="200DCCCC" w14:textId="545EE0D6" w:rsidR="00373AD9" w:rsidRPr="00373AD9" w:rsidRDefault="00373AD9" w:rsidP="0091565F">
      <w:pPr>
        <w:pStyle w:val="Textoindependiente"/>
        <w:numPr>
          <w:ilvl w:val="0"/>
          <w:numId w:val="2"/>
        </w:numPr>
        <w:jc w:val="both"/>
        <w:rPr>
          <w:rFonts w:ascii="Calibri" w:hAnsi="Calibri" w:cs="Calibri"/>
        </w:rPr>
      </w:pPr>
      <w:r w:rsidRPr="00373AD9">
        <w:rPr>
          <w:rFonts w:ascii="Calibri" w:hAnsi="Calibri" w:cs="Calibri"/>
        </w:rPr>
        <w:t xml:space="preserve">The </w:t>
      </w:r>
      <w:r w:rsidR="000D1D98">
        <w:rPr>
          <w:rFonts w:ascii="Calibri" w:hAnsi="Calibri" w:cs="Calibri"/>
        </w:rPr>
        <w:t>PDP</w:t>
      </w:r>
      <w:r w:rsidRPr="00373AD9">
        <w:rPr>
          <w:rFonts w:ascii="Calibri" w:hAnsi="Calibri" w:cs="Calibri"/>
        </w:rPr>
        <w:t xml:space="preserve"> for days from 2011 shows how the predicted number of bike rentals changes as the number of days since 2011 increases, while holding the other variables constant. The plot shows that the predicted number of bike rentals increases gradually as the number of days since 2011 increases. This suggests that there is a long-term trend in bike rental numbers, with the number of rentals increasing steadily over time.</w:t>
      </w:r>
    </w:p>
    <w:p w14:paraId="03CF2E69" w14:textId="62D2F9A0" w:rsidR="00373AD9" w:rsidRPr="00373AD9" w:rsidRDefault="00373AD9" w:rsidP="0091565F">
      <w:pPr>
        <w:pStyle w:val="Textoindependiente"/>
        <w:numPr>
          <w:ilvl w:val="0"/>
          <w:numId w:val="2"/>
        </w:numPr>
        <w:jc w:val="both"/>
        <w:rPr>
          <w:rFonts w:ascii="Calibri" w:hAnsi="Calibri" w:cs="Calibri"/>
        </w:rPr>
      </w:pPr>
      <w:r w:rsidRPr="00373AD9">
        <w:rPr>
          <w:rFonts w:ascii="Calibri" w:hAnsi="Calibri" w:cs="Calibri"/>
        </w:rPr>
        <w:t xml:space="preserve">The </w:t>
      </w:r>
      <w:r w:rsidR="000D1D98">
        <w:rPr>
          <w:rFonts w:ascii="Calibri" w:hAnsi="Calibri" w:cs="Calibri"/>
        </w:rPr>
        <w:t>PDP</w:t>
      </w:r>
      <w:r w:rsidRPr="00373AD9">
        <w:rPr>
          <w:rFonts w:ascii="Calibri" w:hAnsi="Calibri" w:cs="Calibri"/>
        </w:rPr>
        <w:t xml:space="preserve"> for humidity shows how the predicted number of bike rentals changes as the humidity changes, while holding the other variables constant. The plot shows that the predicted number of bike rentals decreases as the humidity increases. This means that people are less likely to rent bikes when it is humid.</w:t>
      </w:r>
    </w:p>
    <w:p w14:paraId="72B38980" w14:textId="378259F5" w:rsidR="00373AD9" w:rsidRPr="00373AD9" w:rsidRDefault="00373AD9" w:rsidP="0091565F">
      <w:pPr>
        <w:pStyle w:val="Textoindependiente"/>
        <w:numPr>
          <w:ilvl w:val="0"/>
          <w:numId w:val="2"/>
        </w:numPr>
        <w:jc w:val="both"/>
        <w:rPr>
          <w:rFonts w:ascii="Calibri" w:hAnsi="Calibri" w:cs="Calibri"/>
        </w:rPr>
      </w:pPr>
      <w:r w:rsidRPr="00373AD9">
        <w:rPr>
          <w:rFonts w:ascii="Calibri" w:hAnsi="Calibri" w:cs="Calibri"/>
        </w:rPr>
        <w:t xml:space="preserve">The </w:t>
      </w:r>
      <w:r w:rsidR="000D1D98">
        <w:rPr>
          <w:rFonts w:ascii="Calibri" w:hAnsi="Calibri" w:cs="Calibri"/>
        </w:rPr>
        <w:t>PDP</w:t>
      </w:r>
      <w:r w:rsidRPr="00373AD9">
        <w:rPr>
          <w:rFonts w:ascii="Calibri" w:hAnsi="Calibri" w:cs="Calibri"/>
        </w:rPr>
        <w:t xml:space="preserve"> for wind speed shows how the predicted number of bike rentals changes as the wind speed changes, while holding the other variables constant. The plot shows that the predicted number of bike rentals decreases as the wind speed increases. This means that people are less likely to rent bikes when it is windy.</w:t>
      </w:r>
    </w:p>
    <w:p w14:paraId="328A147C" w14:textId="2E600855" w:rsidR="00373AD9" w:rsidRPr="00373AD9" w:rsidRDefault="00373AD9" w:rsidP="0091565F">
      <w:pPr>
        <w:pStyle w:val="Textoindependiente"/>
        <w:numPr>
          <w:ilvl w:val="0"/>
          <w:numId w:val="2"/>
        </w:numPr>
        <w:jc w:val="both"/>
        <w:rPr>
          <w:rFonts w:ascii="Calibri" w:hAnsi="Calibri" w:cs="Calibri"/>
        </w:rPr>
      </w:pPr>
      <w:r w:rsidRPr="00373AD9">
        <w:rPr>
          <w:rFonts w:ascii="Calibri" w:hAnsi="Calibri" w:cs="Calibri"/>
        </w:rPr>
        <w:t xml:space="preserve">The PDP for temperature shows how the predicted number of bike rentals changes as the temperature changes, while holding the other variables constant. The plot shows that the predicted number of bike rentals increases gradually as the </w:t>
      </w:r>
      <w:r w:rsidRPr="00373AD9">
        <w:rPr>
          <w:rFonts w:ascii="Calibri" w:hAnsi="Calibri" w:cs="Calibri"/>
        </w:rPr>
        <w:lastRenderedPageBreak/>
        <w:t>temperature increases. This means that people are more likely to rent bikes when the weather is warm.</w:t>
      </w:r>
    </w:p>
    <w:p w14:paraId="487DC73C" w14:textId="66ADAFC5" w:rsidR="00373AD9" w:rsidRPr="008D73A6" w:rsidRDefault="00373AD9" w:rsidP="005A5141">
      <w:pPr>
        <w:pStyle w:val="Textoindependiente"/>
        <w:jc w:val="both"/>
        <w:rPr>
          <w:rFonts w:ascii="Calibri" w:hAnsi="Calibri" w:cs="Calibri"/>
          <w:vanish/>
        </w:rPr>
      </w:pPr>
    </w:p>
    <w:p w14:paraId="271BCA31" w14:textId="77777777" w:rsidR="005A5141" w:rsidRDefault="005A5141" w:rsidP="005A5141">
      <w:pPr>
        <w:pStyle w:val="Default"/>
        <w:rPr>
          <w:lang w:val="en-US"/>
        </w:rPr>
      </w:pPr>
    </w:p>
    <w:p w14:paraId="0BB02E47" w14:textId="77777777" w:rsidR="000D1D98" w:rsidRPr="008D73A6" w:rsidRDefault="000D1D98" w:rsidP="005A5141">
      <w:pPr>
        <w:pStyle w:val="Default"/>
        <w:rPr>
          <w:lang w:val="en-US"/>
        </w:rPr>
      </w:pPr>
    </w:p>
    <w:p w14:paraId="325572F0" w14:textId="70286FE5" w:rsidR="005A5141" w:rsidRDefault="005A5141" w:rsidP="005A5141">
      <w:pPr>
        <w:pStyle w:val="Ttulo3"/>
      </w:pPr>
      <w:r w:rsidRPr="008D73A6">
        <w:t xml:space="preserve"> Bidimensional Partial Dependency Plot</w:t>
      </w:r>
    </w:p>
    <w:p w14:paraId="09FFC579" w14:textId="77777777" w:rsidR="0091565F" w:rsidRPr="0091565F" w:rsidRDefault="0091565F" w:rsidP="0091565F">
      <w:pPr>
        <w:jc w:val="both"/>
      </w:pPr>
    </w:p>
    <w:p w14:paraId="03BDAC86" w14:textId="1E90480E" w:rsidR="0091565F" w:rsidRDefault="0091565F" w:rsidP="0091565F">
      <w:pPr>
        <w:pStyle w:val="Textoindependiente"/>
        <w:jc w:val="both"/>
        <w:rPr>
          <w:rFonts w:ascii="Calibri" w:hAnsi="Calibri" w:cs="Calibri"/>
        </w:rPr>
      </w:pPr>
      <w:r w:rsidRPr="0091565F">
        <w:rPr>
          <w:rFonts w:ascii="Calibri" w:hAnsi="Calibri" w:cs="Calibri"/>
        </w:rPr>
        <w:t>Using th</w:t>
      </w:r>
      <w:r>
        <w:rPr>
          <w:rFonts w:ascii="Calibri" w:hAnsi="Calibri" w:cs="Calibri"/>
        </w:rPr>
        <w:t>e</w:t>
      </w:r>
      <w:r w:rsidRPr="0091565F">
        <w:rPr>
          <w:rFonts w:ascii="Calibri" w:hAnsi="Calibri" w:cs="Calibri"/>
        </w:rPr>
        <w:t xml:space="preserve"> 2D Partial Dependency Plot</w:t>
      </w:r>
      <w:r>
        <w:rPr>
          <w:rFonts w:ascii="Calibri" w:hAnsi="Calibri" w:cs="Calibri"/>
        </w:rPr>
        <w:t xml:space="preserve"> shown in Figure 2,</w:t>
      </w:r>
      <w:r w:rsidRPr="0091565F">
        <w:rPr>
          <w:rFonts w:ascii="Calibri" w:hAnsi="Calibri" w:cs="Calibri"/>
        </w:rPr>
        <w:t xml:space="preserve"> we can discern the correlation between bike rentals and both temperature and humidity. When temperatures fall and humidity </w:t>
      </w:r>
      <w:r>
        <w:rPr>
          <w:rFonts w:ascii="Calibri" w:hAnsi="Calibri" w:cs="Calibri"/>
        </w:rPr>
        <w:t>is high</w:t>
      </w:r>
      <w:r w:rsidRPr="0091565F">
        <w:rPr>
          <w:rFonts w:ascii="Calibri" w:hAnsi="Calibri" w:cs="Calibri"/>
        </w:rPr>
        <w:t xml:space="preserve">, there is a decline in bike rentals, likely due to unfavorable weather conditions such as extreme cold or heat. Conversely, in mild temperatures ranging from </w:t>
      </w:r>
      <w:r>
        <w:rPr>
          <w:rFonts w:ascii="Calibri" w:hAnsi="Calibri" w:cs="Calibri"/>
        </w:rPr>
        <w:t>12</w:t>
      </w:r>
      <w:r w:rsidRPr="0091565F">
        <w:rPr>
          <w:rFonts w:ascii="Calibri" w:hAnsi="Calibri" w:cs="Calibri"/>
        </w:rPr>
        <w:t xml:space="preserve"> to 25 degrees, and </w:t>
      </w:r>
      <w:r>
        <w:rPr>
          <w:rFonts w:ascii="Calibri" w:hAnsi="Calibri" w:cs="Calibri"/>
        </w:rPr>
        <w:t xml:space="preserve">low </w:t>
      </w:r>
      <w:r w:rsidRPr="0091565F">
        <w:rPr>
          <w:rFonts w:ascii="Calibri" w:hAnsi="Calibri" w:cs="Calibri"/>
        </w:rPr>
        <w:t xml:space="preserve">humidity levels between </w:t>
      </w:r>
      <w:r>
        <w:rPr>
          <w:rFonts w:ascii="Calibri" w:hAnsi="Calibri" w:cs="Calibri"/>
        </w:rPr>
        <w:t xml:space="preserve">with 40% of humidity as a maximum, the </w:t>
      </w:r>
      <w:r w:rsidRPr="0091565F">
        <w:rPr>
          <w:rFonts w:ascii="Calibri" w:hAnsi="Calibri" w:cs="Calibri"/>
        </w:rPr>
        <w:t xml:space="preserve">ideal conditions for bike rentals emerge, as evidenced by the </w:t>
      </w:r>
      <w:r>
        <w:rPr>
          <w:rFonts w:ascii="Calibri" w:hAnsi="Calibri" w:cs="Calibri"/>
        </w:rPr>
        <w:t>intense</w:t>
      </w:r>
      <w:r w:rsidRPr="0091565F">
        <w:rPr>
          <w:rFonts w:ascii="Calibri" w:hAnsi="Calibri" w:cs="Calibri"/>
        </w:rPr>
        <w:t xml:space="preserve"> red </w:t>
      </w:r>
      <w:r>
        <w:rPr>
          <w:rFonts w:ascii="Calibri" w:hAnsi="Calibri" w:cs="Calibri"/>
        </w:rPr>
        <w:t>zones</w:t>
      </w:r>
      <w:r w:rsidRPr="0091565F">
        <w:rPr>
          <w:rFonts w:ascii="Calibri" w:hAnsi="Calibri" w:cs="Calibri"/>
        </w:rPr>
        <w:t xml:space="preserve"> on the</w:t>
      </w:r>
      <w:r>
        <w:rPr>
          <w:rFonts w:ascii="Calibri" w:hAnsi="Calibri" w:cs="Calibri"/>
        </w:rPr>
        <w:t xml:space="preserve"> plot.</w:t>
      </w:r>
    </w:p>
    <w:p w14:paraId="5F911A98" w14:textId="77777777" w:rsidR="0091565F" w:rsidRPr="008D73A6" w:rsidRDefault="0091565F" w:rsidP="0091565F">
      <w:pPr>
        <w:pStyle w:val="Textoindependiente"/>
        <w:jc w:val="both"/>
        <w:rPr>
          <w:rFonts w:ascii="Calibri" w:hAnsi="Calibri" w:cs="Calibri"/>
        </w:rPr>
      </w:pPr>
    </w:p>
    <w:p w14:paraId="72F4B286" w14:textId="1890D14F" w:rsidR="005A5141" w:rsidRPr="008D73A6" w:rsidRDefault="005A5141" w:rsidP="005A5141">
      <w:pPr>
        <w:pStyle w:val="Ttulo3"/>
        <w:rPr>
          <w:rFonts w:ascii="Calibri" w:hAnsi="Calibri" w:cs="Calibri"/>
        </w:rPr>
      </w:pPr>
      <w:r w:rsidRPr="008D73A6">
        <w:t xml:space="preserve"> PDP to explain the price of a </w:t>
      </w:r>
      <w:r w:rsidR="00373AD9" w:rsidRPr="008D73A6">
        <w:t>house</w:t>
      </w:r>
    </w:p>
    <w:p w14:paraId="630C9C12" w14:textId="77777777" w:rsidR="008D73A6" w:rsidRPr="008D73A6" w:rsidRDefault="008D73A6" w:rsidP="005A5141">
      <w:pPr>
        <w:pStyle w:val="Textoindependiente"/>
        <w:jc w:val="both"/>
        <w:rPr>
          <w:rFonts w:ascii="Calibri" w:hAnsi="Calibri" w:cs="Calibri"/>
        </w:rPr>
      </w:pPr>
    </w:p>
    <w:p w14:paraId="75A08E4F" w14:textId="3C280EEA" w:rsidR="0091565F" w:rsidRPr="00451405" w:rsidRDefault="0091565F" w:rsidP="00451405">
      <w:pPr>
        <w:pStyle w:val="Textoindependiente"/>
        <w:jc w:val="both"/>
        <w:rPr>
          <w:rFonts w:ascii="Calibri" w:hAnsi="Calibri" w:cs="Calibri"/>
        </w:rPr>
      </w:pPr>
      <w:r w:rsidRPr="00451405">
        <w:rPr>
          <w:rFonts w:ascii="Calibri" w:hAnsi="Calibri" w:cs="Calibri"/>
        </w:rPr>
        <w:t xml:space="preserve">Finally, we will apply the same techniques as in the first discussion point, but now we are using a different dataset. Now, our objective is to predict the price of a house trough the number of bedrooms, floors, bathrooms and the </w:t>
      </w:r>
      <w:proofErr w:type="spellStart"/>
      <w:r w:rsidRPr="00451405">
        <w:rPr>
          <w:rFonts w:ascii="Calibri" w:hAnsi="Calibri" w:cs="Calibri"/>
        </w:rPr>
        <w:t>sqft_living</w:t>
      </w:r>
      <w:proofErr w:type="spellEnd"/>
      <w:r w:rsidRPr="00451405">
        <w:rPr>
          <w:rFonts w:ascii="Calibri" w:hAnsi="Calibri" w:cs="Calibri"/>
        </w:rPr>
        <w:t>.</w:t>
      </w:r>
    </w:p>
    <w:p w14:paraId="76F321B4" w14:textId="30DA3272" w:rsidR="0091565F" w:rsidRPr="00451405" w:rsidRDefault="0091565F" w:rsidP="00451405">
      <w:pPr>
        <w:pStyle w:val="Textoindependiente"/>
        <w:jc w:val="both"/>
        <w:rPr>
          <w:rFonts w:ascii="Calibri" w:hAnsi="Calibri" w:cs="Calibri"/>
        </w:rPr>
      </w:pPr>
      <w:r w:rsidRPr="00451405">
        <w:rPr>
          <w:rFonts w:ascii="Calibri" w:hAnsi="Calibri" w:cs="Calibri"/>
        </w:rPr>
        <w:t xml:space="preserve">As we can see in Figure 3, we have </w:t>
      </w:r>
      <w:r w:rsidR="00451405" w:rsidRPr="00451405">
        <w:rPr>
          <w:rFonts w:ascii="Calibri" w:hAnsi="Calibri" w:cs="Calibri"/>
        </w:rPr>
        <w:t>visualized</w:t>
      </w:r>
      <w:r w:rsidRPr="00451405">
        <w:rPr>
          <w:rFonts w:ascii="Calibri" w:hAnsi="Calibri" w:cs="Calibri"/>
        </w:rPr>
        <w:t xml:space="preserve"> a PDP for each one of these variables, </w:t>
      </w:r>
      <w:r w:rsidR="00451405" w:rsidRPr="00451405">
        <w:rPr>
          <w:rFonts w:ascii="Calibri" w:hAnsi="Calibri" w:cs="Calibri"/>
        </w:rPr>
        <w:t>giving as the following results:</w:t>
      </w:r>
    </w:p>
    <w:p w14:paraId="1820F3E0" w14:textId="18CEF40D" w:rsidR="00451405" w:rsidRPr="00451405" w:rsidRDefault="00451405" w:rsidP="00451405">
      <w:pPr>
        <w:pStyle w:val="Textoindependiente"/>
        <w:numPr>
          <w:ilvl w:val="0"/>
          <w:numId w:val="3"/>
        </w:numPr>
        <w:jc w:val="both"/>
        <w:rPr>
          <w:rFonts w:ascii="Calibri" w:hAnsi="Calibri" w:cs="Calibri"/>
        </w:rPr>
      </w:pPr>
      <w:r w:rsidRPr="00451405">
        <w:rPr>
          <w:rFonts w:ascii="Calibri" w:hAnsi="Calibri" w:cs="Calibri"/>
        </w:rPr>
        <w:t xml:space="preserve">The partial dependence plot for the number of bedrooms shows that the predicted price of a house increases </w:t>
      </w:r>
      <w:r>
        <w:rPr>
          <w:rFonts w:ascii="Calibri" w:hAnsi="Calibri" w:cs="Calibri"/>
        </w:rPr>
        <w:t xml:space="preserve">when there are 1, 2 or five bedrooms, meaning that this is the optimal number of bedrooms </w:t>
      </w:r>
      <w:r w:rsidR="0064054E">
        <w:rPr>
          <w:rFonts w:ascii="Calibri" w:hAnsi="Calibri" w:cs="Calibri"/>
        </w:rPr>
        <w:t xml:space="preserve">a house selling. </w:t>
      </w:r>
    </w:p>
    <w:p w14:paraId="1D3EA230" w14:textId="7B8AF2AB" w:rsidR="00451405" w:rsidRPr="00451405" w:rsidRDefault="00451405" w:rsidP="00451405">
      <w:pPr>
        <w:pStyle w:val="Textoindependiente"/>
        <w:numPr>
          <w:ilvl w:val="0"/>
          <w:numId w:val="3"/>
        </w:numPr>
        <w:jc w:val="both"/>
        <w:rPr>
          <w:rFonts w:ascii="Calibri" w:hAnsi="Calibri" w:cs="Calibri"/>
        </w:rPr>
      </w:pPr>
      <w:r w:rsidRPr="00451405">
        <w:rPr>
          <w:rFonts w:ascii="Calibri" w:hAnsi="Calibri" w:cs="Calibri"/>
        </w:rPr>
        <w:t>The partial dependence plot for the number of bathrooms shows that the predicted price of a house increases gradually as the number of bathrooms increases. This means that houses with more bathrooms are generally more expensive than houses with fewer bathrooms. This is likely because more bathrooms are considered a luxury feature and can make the house more appealing to buyers.</w:t>
      </w:r>
    </w:p>
    <w:p w14:paraId="67E653FF" w14:textId="77777777" w:rsidR="00451405" w:rsidRPr="00451405" w:rsidRDefault="00451405" w:rsidP="00451405">
      <w:pPr>
        <w:pStyle w:val="Textoindependiente"/>
        <w:numPr>
          <w:ilvl w:val="0"/>
          <w:numId w:val="3"/>
        </w:numPr>
        <w:jc w:val="both"/>
        <w:rPr>
          <w:rFonts w:ascii="Calibri" w:hAnsi="Calibri" w:cs="Calibri"/>
        </w:rPr>
      </w:pPr>
      <w:r w:rsidRPr="00451405">
        <w:rPr>
          <w:rFonts w:ascii="Calibri" w:hAnsi="Calibri" w:cs="Calibri"/>
        </w:rPr>
        <w:t>The partial dependence plot for the soft living floor area shows that the predicted price of a house increases as the soft living floor area increases. This means that houses with more soft living floor area are generally more expensive than houses with less soft living floor area. This is likely because soft living floor area is considered a desirable feature and can make the house more appealing to buyers.</w:t>
      </w:r>
    </w:p>
    <w:p w14:paraId="7492D2E8" w14:textId="38B08B8C" w:rsidR="00451405" w:rsidRPr="00451405" w:rsidRDefault="00451405" w:rsidP="00451405">
      <w:pPr>
        <w:pStyle w:val="Textoindependiente"/>
        <w:numPr>
          <w:ilvl w:val="0"/>
          <w:numId w:val="3"/>
        </w:numPr>
        <w:jc w:val="both"/>
        <w:rPr>
          <w:rFonts w:ascii="Calibri" w:hAnsi="Calibri" w:cs="Calibri"/>
        </w:rPr>
      </w:pPr>
      <w:r w:rsidRPr="00451405">
        <w:rPr>
          <w:rFonts w:ascii="Calibri" w:hAnsi="Calibri" w:cs="Calibri"/>
        </w:rPr>
        <w:t>The partial dependence plot for the total square footage shows that the predicted price of a house increases as the total square footage increases. This means that larger houses are generally more expensive than smaller houses. This is because larger houses provide more living space and make the house more appealing to buyers.</w:t>
      </w:r>
    </w:p>
    <w:p w14:paraId="2849382F" w14:textId="77777777" w:rsidR="0091565F" w:rsidRDefault="0091565F" w:rsidP="005A5141">
      <w:pPr>
        <w:pStyle w:val="Textoindependiente"/>
        <w:jc w:val="both"/>
        <w:rPr>
          <w:rFonts w:ascii="Calibri" w:hAnsi="Calibri" w:cs="Calibri"/>
        </w:rPr>
      </w:pPr>
    </w:p>
    <w:p w14:paraId="5B9146AB" w14:textId="4DA15DAF" w:rsidR="00C5246A" w:rsidRDefault="00C5246A" w:rsidP="00C5246A">
      <w:pPr>
        <w:pStyle w:val="Ttulo2"/>
      </w:pPr>
      <w:r>
        <w:t>Deployment</w:t>
      </w:r>
    </w:p>
    <w:p w14:paraId="401C41EB" w14:textId="77777777" w:rsidR="00C5246A" w:rsidRDefault="00C5246A" w:rsidP="00C5246A"/>
    <w:p w14:paraId="4E62A91E" w14:textId="135C46E9" w:rsidR="00C5246A" w:rsidRDefault="00C5246A" w:rsidP="00C5246A">
      <w:r>
        <w:t xml:space="preserve">This task has been deployed using Git orders. From the creation of the local repository until the upload of the repository, we have use a Linux Kernel to run the Git orders. After that, we created the repository in Github Desktop and started using Github Desktop, an easy application to work with Git Orders and Github projects. </w:t>
      </w:r>
    </w:p>
    <w:p w14:paraId="197A185E" w14:textId="77777777" w:rsidR="00C5246A" w:rsidRDefault="00C5246A" w:rsidP="00C5246A"/>
    <w:p w14:paraId="7D2A87B0" w14:textId="684F71E9" w:rsidR="00C5246A" w:rsidRPr="00C5246A" w:rsidRDefault="00C5246A" w:rsidP="00C5246A">
      <w:r>
        <w:t xml:space="preserve">The repository is </w:t>
      </w:r>
      <w:hyperlink r:id="rId5" w:history="1">
        <w:r w:rsidRPr="00C5246A">
          <w:rPr>
            <w:rStyle w:val="Hipervnculo"/>
          </w:rPr>
          <w:t>https://github.com/Parri0627/Parri0627-EDM_XAI3_Desployment</w:t>
        </w:r>
      </w:hyperlink>
      <w:r>
        <w:t>.</w:t>
      </w:r>
    </w:p>
    <w:p w14:paraId="0D0AE39D" w14:textId="77777777" w:rsidR="00C5246A" w:rsidRPr="008D73A6" w:rsidRDefault="00C5246A" w:rsidP="005A5141">
      <w:pPr>
        <w:pStyle w:val="Textoindependiente"/>
        <w:jc w:val="both"/>
        <w:rPr>
          <w:rFonts w:ascii="Calibri" w:hAnsi="Calibri" w:cs="Calibri"/>
        </w:rPr>
      </w:pPr>
    </w:p>
    <w:p w14:paraId="1B495A74" w14:textId="77777777" w:rsidR="005A5141" w:rsidRPr="008D73A6" w:rsidRDefault="005A5141" w:rsidP="005A5141">
      <w:pPr>
        <w:pStyle w:val="Ttulo2"/>
        <w:jc w:val="both"/>
        <w:rPr>
          <w:rFonts w:ascii="Calibri" w:hAnsi="Calibri" w:cs="Calibri"/>
        </w:rPr>
      </w:pPr>
      <w:r w:rsidRPr="008D73A6">
        <w:rPr>
          <w:rFonts w:ascii="Calibri" w:hAnsi="Calibri" w:cs="Calibri"/>
        </w:rPr>
        <w:t>Conclusions</w:t>
      </w:r>
    </w:p>
    <w:p w14:paraId="09B3AF09" w14:textId="360037EB" w:rsidR="005A5141" w:rsidRDefault="00451405" w:rsidP="00451405">
      <w:pPr>
        <w:pStyle w:val="Textoindependiente"/>
        <w:jc w:val="both"/>
        <w:rPr>
          <w:rFonts w:ascii="Calibri" w:hAnsi="Calibri" w:cs="Calibri"/>
        </w:rPr>
      </w:pPr>
      <w:r w:rsidRPr="00451405">
        <w:rPr>
          <w:rFonts w:ascii="Calibri" w:hAnsi="Calibri" w:cs="Calibri"/>
        </w:rPr>
        <w:br/>
        <w:t>As a conclusion, we can affirm that in the first dataset, there are more bike rentals as time passes, humidity and wind speed decrease, and temperature rises. We have observed the particular relationship between temperature and humidity. On the other hand, we have noticed that as the number of bathrooms and soft living floor area increases, the price also increases. Additionally, to achieve the highest price, it is necessary to have more than 2 floors and 1, 2, or 5 bedrooms.</w:t>
      </w:r>
    </w:p>
    <w:p w14:paraId="5CE5CD76" w14:textId="77777777" w:rsidR="005A5141" w:rsidRPr="008D73A6" w:rsidRDefault="005A5141" w:rsidP="005A5141">
      <w:pPr>
        <w:pStyle w:val="Textoindependiente"/>
        <w:jc w:val="both"/>
        <w:rPr>
          <w:rFonts w:ascii="Calibri" w:hAnsi="Calibri" w:cs="Calibri"/>
        </w:rPr>
      </w:pPr>
    </w:p>
    <w:p w14:paraId="5FA032A9" w14:textId="77081542" w:rsidR="0066170C" w:rsidRPr="008D73A6" w:rsidRDefault="005A5141" w:rsidP="005A5141">
      <w:pPr>
        <w:pStyle w:val="Ttulo2"/>
      </w:pPr>
      <w:r w:rsidRPr="008D73A6">
        <w:t>Index of figures</w:t>
      </w:r>
    </w:p>
    <w:p w14:paraId="260EE604" w14:textId="237C5795" w:rsidR="005A5141" w:rsidRPr="008D73A6" w:rsidRDefault="005A5141" w:rsidP="005A5141">
      <w:pPr>
        <w:jc w:val="center"/>
      </w:pPr>
      <w:r w:rsidRPr="008D73A6">
        <w:rPr>
          <w:noProof/>
        </w:rPr>
        <w:drawing>
          <wp:inline distT="0" distB="0" distL="0" distR="0" wp14:anchorId="1A5B9436" wp14:editId="74B2352F">
            <wp:extent cx="5108505" cy="3154680"/>
            <wp:effectExtent l="0" t="0" r="0" b="7620"/>
            <wp:docPr id="19623100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3465" cy="3163918"/>
                    </a:xfrm>
                    <a:prstGeom prst="rect">
                      <a:avLst/>
                    </a:prstGeom>
                    <a:noFill/>
                  </pic:spPr>
                </pic:pic>
              </a:graphicData>
            </a:graphic>
          </wp:inline>
        </w:drawing>
      </w:r>
    </w:p>
    <w:p w14:paraId="094B5B92" w14:textId="77777777" w:rsidR="005A5141" w:rsidRPr="008D73A6" w:rsidRDefault="005A5141" w:rsidP="005A5141">
      <w:pPr>
        <w:jc w:val="center"/>
      </w:pPr>
    </w:p>
    <w:p w14:paraId="6AF39CC8" w14:textId="72EF45B4" w:rsidR="005A5141" w:rsidRPr="008D73A6" w:rsidRDefault="005A5141" w:rsidP="005A5141">
      <w:pPr>
        <w:jc w:val="center"/>
      </w:pPr>
      <w:r w:rsidRPr="008D73A6">
        <w:t>Figure 1: PDPs of the bike rentals variables</w:t>
      </w:r>
    </w:p>
    <w:p w14:paraId="282F4244" w14:textId="77777777" w:rsidR="005A5141" w:rsidRPr="008D73A6" w:rsidRDefault="005A5141" w:rsidP="005A5141">
      <w:pPr>
        <w:jc w:val="center"/>
      </w:pPr>
    </w:p>
    <w:p w14:paraId="670988E3" w14:textId="77777777" w:rsidR="005A5141" w:rsidRPr="008D73A6" w:rsidRDefault="005A5141" w:rsidP="005A5141">
      <w:pPr>
        <w:jc w:val="center"/>
      </w:pPr>
    </w:p>
    <w:p w14:paraId="5841ACA5" w14:textId="3BEC41CD" w:rsidR="005A5141" w:rsidRPr="008D73A6" w:rsidRDefault="00D74485" w:rsidP="005A5141">
      <w:pPr>
        <w:jc w:val="center"/>
      </w:pPr>
      <w:r>
        <w:rPr>
          <w:noProof/>
        </w:rPr>
        <w:drawing>
          <wp:inline distT="0" distB="0" distL="0" distR="0" wp14:anchorId="2722C7BF" wp14:editId="1C055B66">
            <wp:extent cx="3861435" cy="2384571"/>
            <wp:effectExtent l="0" t="0" r="5715" b="0"/>
            <wp:docPr id="1030110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8013" cy="2388633"/>
                    </a:xfrm>
                    <a:prstGeom prst="rect">
                      <a:avLst/>
                    </a:prstGeom>
                    <a:noFill/>
                  </pic:spPr>
                </pic:pic>
              </a:graphicData>
            </a:graphic>
          </wp:inline>
        </w:drawing>
      </w:r>
    </w:p>
    <w:p w14:paraId="51E68FA2" w14:textId="77777777" w:rsidR="005A5141" w:rsidRPr="008D73A6" w:rsidRDefault="005A5141" w:rsidP="005A5141">
      <w:pPr>
        <w:jc w:val="center"/>
      </w:pPr>
    </w:p>
    <w:p w14:paraId="312B3CE8" w14:textId="77777777" w:rsidR="005A5141" w:rsidRPr="008D73A6" w:rsidRDefault="005A5141" w:rsidP="005A5141">
      <w:pPr>
        <w:jc w:val="center"/>
      </w:pPr>
    </w:p>
    <w:p w14:paraId="11235A60" w14:textId="11A3C7F2" w:rsidR="005A5141" w:rsidRPr="008D73A6" w:rsidRDefault="005A5141" w:rsidP="005A5141">
      <w:pPr>
        <w:jc w:val="center"/>
      </w:pPr>
      <w:r w:rsidRPr="008D73A6">
        <w:t>Figure 2: Bidimensional Partial Dependency Plot</w:t>
      </w:r>
    </w:p>
    <w:p w14:paraId="284EB066" w14:textId="77777777" w:rsidR="005A5141" w:rsidRPr="008D73A6" w:rsidRDefault="005A5141" w:rsidP="005A5141"/>
    <w:p w14:paraId="7C28F279" w14:textId="20E00ED5" w:rsidR="005A5141" w:rsidRPr="008D73A6" w:rsidRDefault="005A5141" w:rsidP="005A5141">
      <w:pPr>
        <w:jc w:val="center"/>
      </w:pPr>
      <w:r w:rsidRPr="008D73A6">
        <w:rPr>
          <w:noProof/>
        </w:rPr>
        <w:drawing>
          <wp:inline distT="0" distB="0" distL="0" distR="0" wp14:anchorId="46EB5D8C" wp14:editId="367517B2">
            <wp:extent cx="5631180" cy="3477450"/>
            <wp:effectExtent l="0" t="0" r="7620" b="8890"/>
            <wp:docPr id="16981716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3570" cy="3485101"/>
                    </a:xfrm>
                    <a:prstGeom prst="rect">
                      <a:avLst/>
                    </a:prstGeom>
                    <a:noFill/>
                  </pic:spPr>
                </pic:pic>
              </a:graphicData>
            </a:graphic>
          </wp:inline>
        </w:drawing>
      </w:r>
    </w:p>
    <w:p w14:paraId="62181D51" w14:textId="77777777" w:rsidR="005A5141" w:rsidRPr="008D73A6" w:rsidRDefault="005A5141" w:rsidP="005A5141">
      <w:pPr>
        <w:jc w:val="center"/>
      </w:pPr>
    </w:p>
    <w:p w14:paraId="208913ED" w14:textId="102B7571" w:rsidR="005A5141" w:rsidRPr="008D73A6" w:rsidRDefault="005A5141" w:rsidP="005A5141">
      <w:pPr>
        <w:jc w:val="center"/>
      </w:pPr>
      <w:r w:rsidRPr="008D73A6">
        <w:t>Figure 3: PDP’s of the house Price variables</w:t>
      </w:r>
    </w:p>
    <w:p w14:paraId="2A9F57B4" w14:textId="77777777" w:rsidR="005A5141" w:rsidRPr="008D73A6" w:rsidRDefault="005A5141" w:rsidP="005A5141"/>
    <w:p w14:paraId="2F3DA232" w14:textId="77777777" w:rsidR="008D73A6" w:rsidRPr="008D73A6" w:rsidRDefault="008D73A6" w:rsidP="005A5141"/>
    <w:p w14:paraId="64E80298" w14:textId="53573FE6" w:rsidR="005A5141" w:rsidRPr="008D73A6" w:rsidRDefault="005A5141" w:rsidP="005A5141">
      <w:pPr>
        <w:jc w:val="right"/>
      </w:pPr>
      <w:r w:rsidRPr="008D73A6">
        <w:t>Pablo Parrilla Cañadas</w:t>
      </w:r>
    </w:p>
    <w:p w14:paraId="5E72148A" w14:textId="5BFC9A30" w:rsidR="005A5141" w:rsidRPr="008D73A6" w:rsidRDefault="005A5141" w:rsidP="005A5141">
      <w:pPr>
        <w:jc w:val="right"/>
      </w:pPr>
      <w:r w:rsidRPr="008D73A6">
        <w:t>Claudia Martínez García</w:t>
      </w:r>
    </w:p>
    <w:p w14:paraId="09642ED2" w14:textId="5BF435FB" w:rsidR="005A5141" w:rsidRPr="005A5141" w:rsidRDefault="005A5141" w:rsidP="005A5141">
      <w:pPr>
        <w:jc w:val="right"/>
      </w:pPr>
      <w:r w:rsidRPr="008D73A6">
        <w:t>3CD1</w:t>
      </w:r>
    </w:p>
    <w:sectPr w:rsidR="005A5141" w:rsidRPr="005A5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05D49"/>
    <w:multiLevelType w:val="multilevel"/>
    <w:tmpl w:val="CE0655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74432"/>
    <w:multiLevelType w:val="hybridMultilevel"/>
    <w:tmpl w:val="E94CC2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7C4251B9"/>
    <w:multiLevelType w:val="hybridMultilevel"/>
    <w:tmpl w:val="E9CCDE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122218893">
    <w:abstractNumId w:val="0"/>
  </w:num>
  <w:num w:numId="2" w16cid:durableId="932592590">
    <w:abstractNumId w:val="2"/>
  </w:num>
  <w:num w:numId="3" w16cid:durableId="726729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EA"/>
    <w:rsid w:val="000D1D98"/>
    <w:rsid w:val="00341A1F"/>
    <w:rsid w:val="00373AD9"/>
    <w:rsid w:val="003974BB"/>
    <w:rsid w:val="00451405"/>
    <w:rsid w:val="005A5141"/>
    <w:rsid w:val="0064054E"/>
    <w:rsid w:val="0066170C"/>
    <w:rsid w:val="008557F2"/>
    <w:rsid w:val="008D73A6"/>
    <w:rsid w:val="0091565F"/>
    <w:rsid w:val="00B71565"/>
    <w:rsid w:val="00C44CEA"/>
    <w:rsid w:val="00C5246A"/>
    <w:rsid w:val="00D74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613"/>
  <w15:chartTrackingRefBased/>
  <w15:docId w15:val="{5DF9DECC-7BDF-4F7E-9D0F-79C4B12D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141"/>
    <w:pPr>
      <w:suppressAutoHyphens/>
      <w:spacing w:after="0" w:line="240" w:lineRule="auto"/>
    </w:pPr>
    <w:rPr>
      <w:rFonts w:ascii="Liberation Serif" w:eastAsia="Noto Serif CJK SC" w:hAnsi="Liberation Serif" w:cs="Noto Sans Devanagari"/>
      <w:sz w:val="24"/>
      <w:szCs w:val="24"/>
      <w:lang w:val="en-US" w:eastAsia="zh-CN" w:bidi="hi-IN"/>
      <w14:ligatures w14:val="none"/>
    </w:rPr>
  </w:style>
  <w:style w:type="paragraph" w:styleId="Ttulo1">
    <w:name w:val="heading 1"/>
    <w:basedOn w:val="Normal"/>
    <w:next w:val="Normal"/>
    <w:link w:val="Ttulo1Car"/>
    <w:uiPriority w:val="9"/>
    <w:qFormat/>
    <w:rsid w:val="00C44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44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44C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4C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4C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4CE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4CE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4CE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4CE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C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44C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44C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4C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4C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4C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4C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4C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4CEA"/>
    <w:rPr>
      <w:rFonts w:eastAsiaTheme="majorEastAsia" w:cstheme="majorBidi"/>
      <w:color w:val="272727" w:themeColor="text1" w:themeTint="D8"/>
    </w:rPr>
  </w:style>
  <w:style w:type="paragraph" w:styleId="Ttulo">
    <w:name w:val="Title"/>
    <w:basedOn w:val="Normal"/>
    <w:next w:val="Normal"/>
    <w:link w:val="TtuloCar"/>
    <w:uiPriority w:val="10"/>
    <w:qFormat/>
    <w:rsid w:val="00C44CE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4C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4C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4C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4CEA"/>
    <w:pPr>
      <w:spacing w:before="160"/>
      <w:jc w:val="center"/>
    </w:pPr>
    <w:rPr>
      <w:i/>
      <w:iCs/>
      <w:color w:val="404040" w:themeColor="text1" w:themeTint="BF"/>
    </w:rPr>
  </w:style>
  <w:style w:type="character" w:customStyle="1" w:styleId="CitaCar">
    <w:name w:val="Cita Car"/>
    <w:basedOn w:val="Fuentedeprrafopredeter"/>
    <w:link w:val="Cita"/>
    <w:uiPriority w:val="29"/>
    <w:rsid w:val="00C44CEA"/>
    <w:rPr>
      <w:i/>
      <w:iCs/>
      <w:color w:val="404040" w:themeColor="text1" w:themeTint="BF"/>
    </w:rPr>
  </w:style>
  <w:style w:type="paragraph" w:styleId="Prrafodelista">
    <w:name w:val="List Paragraph"/>
    <w:basedOn w:val="Normal"/>
    <w:uiPriority w:val="34"/>
    <w:qFormat/>
    <w:rsid w:val="00C44CEA"/>
    <w:pPr>
      <w:ind w:left="720"/>
      <w:contextualSpacing/>
    </w:pPr>
  </w:style>
  <w:style w:type="character" w:styleId="nfasisintenso">
    <w:name w:val="Intense Emphasis"/>
    <w:basedOn w:val="Fuentedeprrafopredeter"/>
    <w:uiPriority w:val="21"/>
    <w:qFormat/>
    <w:rsid w:val="00C44CEA"/>
    <w:rPr>
      <w:i/>
      <w:iCs/>
      <w:color w:val="0F4761" w:themeColor="accent1" w:themeShade="BF"/>
    </w:rPr>
  </w:style>
  <w:style w:type="paragraph" w:styleId="Citadestacada">
    <w:name w:val="Intense Quote"/>
    <w:basedOn w:val="Normal"/>
    <w:next w:val="Normal"/>
    <w:link w:val="CitadestacadaCar"/>
    <w:uiPriority w:val="30"/>
    <w:qFormat/>
    <w:rsid w:val="00C44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4CEA"/>
    <w:rPr>
      <w:i/>
      <w:iCs/>
      <w:color w:val="0F4761" w:themeColor="accent1" w:themeShade="BF"/>
    </w:rPr>
  </w:style>
  <w:style w:type="character" w:styleId="Referenciaintensa">
    <w:name w:val="Intense Reference"/>
    <w:basedOn w:val="Fuentedeprrafopredeter"/>
    <w:uiPriority w:val="32"/>
    <w:qFormat/>
    <w:rsid w:val="00C44CEA"/>
    <w:rPr>
      <w:b/>
      <w:bCs/>
      <w:smallCaps/>
      <w:color w:val="0F4761" w:themeColor="accent1" w:themeShade="BF"/>
      <w:spacing w:val="5"/>
    </w:rPr>
  </w:style>
  <w:style w:type="paragraph" w:styleId="Textoindependiente">
    <w:name w:val="Body Text"/>
    <w:basedOn w:val="Normal"/>
    <w:link w:val="TextoindependienteCar"/>
    <w:rsid w:val="005A5141"/>
    <w:pPr>
      <w:spacing w:after="140" w:line="276" w:lineRule="auto"/>
    </w:pPr>
  </w:style>
  <w:style w:type="character" w:customStyle="1" w:styleId="TextoindependienteCar">
    <w:name w:val="Texto independiente Car"/>
    <w:basedOn w:val="Fuentedeprrafopredeter"/>
    <w:link w:val="Textoindependiente"/>
    <w:rsid w:val="005A5141"/>
    <w:rPr>
      <w:rFonts w:ascii="Liberation Serif" w:eastAsia="Noto Serif CJK SC" w:hAnsi="Liberation Serif" w:cs="Noto Sans Devanagari"/>
      <w:sz w:val="24"/>
      <w:szCs w:val="24"/>
      <w:lang w:eastAsia="zh-CN" w:bidi="hi-IN"/>
      <w14:ligatures w14:val="none"/>
    </w:rPr>
  </w:style>
  <w:style w:type="paragraph" w:customStyle="1" w:styleId="Default">
    <w:name w:val="Default"/>
    <w:rsid w:val="005A5141"/>
    <w:pPr>
      <w:autoSpaceDE w:val="0"/>
      <w:autoSpaceDN w:val="0"/>
      <w:adjustRightInd w:val="0"/>
      <w:spacing w:after="0" w:line="240" w:lineRule="auto"/>
    </w:pPr>
    <w:rPr>
      <w:rFonts w:ascii="Calibri" w:hAnsi="Calibri" w:cs="Calibri"/>
      <w:color w:val="000000"/>
      <w:kern w:val="0"/>
      <w:sz w:val="24"/>
      <w:szCs w:val="24"/>
    </w:rPr>
  </w:style>
  <w:style w:type="character" w:styleId="Hipervnculo">
    <w:name w:val="Hyperlink"/>
    <w:basedOn w:val="Fuentedeprrafopredeter"/>
    <w:uiPriority w:val="99"/>
    <w:unhideWhenUsed/>
    <w:rsid w:val="00C5246A"/>
    <w:rPr>
      <w:color w:val="467886" w:themeColor="hyperlink"/>
      <w:u w:val="single"/>
    </w:rPr>
  </w:style>
  <w:style w:type="character" w:styleId="Mencinsinresolver">
    <w:name w:val="Unresolved Mention"/>
    <w:basedOn w:val="Fuentedeprrafopredeter"/>
    <w:uiPriority w:val="99"/>
    <w:semiHidden/>
    <w:unhideWhenUsed/>
    <w:rsid w:val="00C52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arri0627/Parri0627-EDM_XAI3_Desploy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877</Words>
  <Characters>4825</Characters>
  <Application>Microsoft Office Word</Application>
  <DocSecurity>0</DocSecurity>
  <Lines>40</Lines>
  <Paragraphs>11</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XAI: Model-agnostic methods</vt:lpstr>
      <vt:lpstr>    Introduction</vt:lpstr>
      <vt:lpstr>    Discussion points</vt:lpstr>
      <vt:lpstr>        One dimensional Partial Dependence Plot.</vt:lpstr>
      <vt:lpstr>        Bidimensional Partial Dependency Plot</vt:lpstr>
      <vt:lpstr>        PDP to explain the price of a house</vt:lpstr>
      <vt:lpstr>    Conclusions</vt:lpstr>
      <vt:lpstr>    Index of figures</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Parrilla Ca?adas</dc:creator>
  <cp:keywords/>
  <dc:description/>
  <cp:lastModifiedBy>Pablo Parrilla Ca?adas</cp:lastModifiedBy>
  <cp:revision>6</cp:revision>
  <dcterms:created xsi:type="dcterms:W3CDTF">2024-05-20T23:01:00Z</dcterms:created>
  <dcterms:modified xsi:type="dcterms:W3CDTF">2024-05-22T11:16:00Z</dcterms:modified>
</cp:coreProperties>
</file>