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EE1964B" w:rsidR="00B92C8E" w:rsidRDefault="479077BB">
      <w:r>
        <w:t xml:space="preserve">Currently </w:t>
      </w:r>
      <w:proofErr w:type="gramStart"/>
      <w:r>
        <w:t>making a plan</w:t>
      </w:r>
      <w:proofErr w:type="gramEnd"/>
      <w:r>
        <w:t xml:space="preserve"> to work on LCD driver</w:t>
      </w:r>
    </w:p>
    <w:p w14:paraId="1A870E24" w14:textId="62EAC553" w:rsidR="479077BB" w:rsidRDefault="00000000" w:rsidP="10EC5AA4">
      <w:hyperlink r:id="rId6">
        <w:r w:rsidR="479077BB" w:rsidRPr="10EC5AA4">
          <w:rPr>
            <w:rStyle w:val="Hyperlink"/>
          </w:rPr>
          <w:t>https://leeselectronic.com/en/product/5576-lcd-display-4x16-char-tc1604a-01.html</w:t>
        </w:r>
      </w:hyperlink>
    </w:p>
    <w:p w14:paraId="13B61B0C" w14:textId="4CD65766" w:rsidR="10EC5AA4" w:rsidRDefault="10EC5AA4" w:rsidP="10EC5AA4"/>
    <w:p w14:paraId="7DBDFBC0" w14:textId="757C21F1" w:rsidR="60B2A5D4" w:rsidRDefault="60B2A5D4" w:rsidP="10EC5AA4">
      <w:r w:rsidRPr="10EC5AA4">
        <w:t xml:space="preserve">Data </w:t>
      </w:r>
      <w:r w:rsidR="028968B1" w:rsidRPr="10EC5AA4">
        <w:t>from datasheet</w:t>
      </w:r>
    </w:p>
    <w:p w14:paraId="17965ED1" w14:textId="5F285E1C" w:rsidR="60B2A5D4" w:rsidRDefault="00000000" w:rsidP="10EC5AA4">
      <w:hyperlink r:id="rId7">
        <w:r w:rsidR="60B2A5D4" w:rsidRPr="10EC5AA4">
          <w:rPr>
            <w:rStyle w:val="Hyperlink"/>
          </w:rPr>
          <w:t>https://dosya.motorobit.com/pdf/TC1604a.PDF</w:t>
        </w:r>
      </w:hyperlink>
    </w:p>
    <w:p w14:paraId="641F9FB1" w14:textId="6C06D725" w:rsidR="60B2A5D4" w:rsidRDefault="60B2A5D4" w:rsidP="10EC5AA4">
      <w:r>
        <w:rPr>
          <w:noProof/>
        </w:rPr>
        <w:drawing>
          <wp:inline distT="0" distB="0" distL="0" distR="0" wp14:anchorId="40159251" wp14:editId="061B055F">
            <wp:extent cx="3458247" cy="1955556"/>
            <wp:effectExtent l="0" t="0" r="0" b="0"/>
            <wp:docPr id="1510480726" name="Picture 1510480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247" cy="195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57DA" w14:textId="2CB2F210" w:rsidR="55F3C6CE" w:rsidRDefault="55F3C6CE" w:rsidP="51354597">
      <w:r>
        <w:t>Pin setup</w:t>
      </w:r>
    </w:p>
    <w:p w14:paraId="7534A345" w14:textId="45B16483" w:rsidR="55F3C6CE" w:rsidRDefault="55F3C6CE" w:rsidP="51354597">
      <w:proofErr w:type="gramStart"/>
      <w:r w:rsidRPr="51354597">
        <w:rPr>
          <w:b/>
          <w:bCs/>
        </w:rPr>
        <w:t>VCC,V</w:t>
      </w:r>
      <w:proofErr w:type="gramEnd"/>
      <w:r w:rsidRPr="51354597">
        <w:rPr>
          <w:b/>
          <w:bCs/>
        </w:rPr>
        <w:t xml:space="preserve">0,VSS  </w:t>
      </w:r>
      <w:r>
        <w:t>- controls brightness, can keep at 3.3V can dim by attaching potent or resistor</w:t>
      </w:r>
    </w:p>
    <w:p w14:paraId="0ABD8967" w14:textId="13EB3932" w:rsidR="55F3C6CE" w:rsidRDefault="55F3C6CE" w:rsidP="51354597">
      <w:pPr>
        <w:pStyle w:val="NoSpacing"/>
      </w:pPr>
      <w:r w:rsidRPr="51354597">
        <w:rPr>
          <w:b/>
          <w:bCs/>
        </w:rPr>
        <w:t xml:space="preserve">DB0-DB7: </w:t>
      </w:r>
      <w:r>
        <w:t>– 8 GPIO’s needed</w:t>
      </w:r>
    </w:p>
    <w:p w14:paraId="048562C2" w14:textId="2FCA54D5" w:rsidR="55F3C6CE" w:rsidRDefault="55F3C6CE" w:rsidP="51354597">
      <w:pPr>
        <w:pStyle w:val="NoSpacing"/>
      </w:pPr>
      <w:r w:rsidRPr="51354597">
        <w:rPr>
          <w:b/>
          <w:bCs/>
        </w:rPr>
        <w:t xml:space="preserve">RS – 1: </w:t>
      </w:r>
      <w:r>
        <w:t>Data register for read and write, 0: Instruction register (for write)</w:t>
      </w:r>
    </w:p>
    <w:p w14:paraId="05D81FFC" w14:textId="02257B90" w:rsidR="55F3C6CE" w:rsidRDefault="55F3C6CE" w:rsidP="51354597">
      <w:pPr>
        <w:pStyle w:val="NoSpacing"/>
      </w:pPr>
      <w:r w:rsidRPr="51354597">
        <w:rPr>
          <w:b/>
          <w:bCs/>
        </w:rPr>
        <w:t xml:space="preserve">R/W - 1: </w:t>
      </w:r>
      <w:r>
        <w:t>(Read mode, 0 Write mode)</w:t>
      </w:r>
    </w:p>
    <w:p w14:paraId="30B1EF34" w14:textId="4DC86982" w:rsidR="51354597" w:rsidRDefault="51354597" w:rsidP="51354597">
      <w:pPr>
        <w:pStyle w:val="NoSpacing"/>
      </w:pPr>
    </w:p>
    <w:p w14:paraId="6E031D68" w14:textId="6C55A4B7" w:rsidR="51354597" w:rsidRDefault="51354597" w:rsidP="51354597"/>
    <w:p w14:paraId="31F542CE" w14:textId="165ADCCD" w:rsidR="51354597" w:rsidRDefault="51354597" w:rsidP="51354597"/>
    <w:p w14:paraId="2140A5CB" w14:textId="7B500346" w:rsidR="51354597" w:rsidRDefault="51354597" w:rsidP="51354597"/>
    <w:p w14:paraId="1635B6AE" w14:textId="10A940D9" w:rsidR="51354597" w:rsidRDefault="51354597" w:rsidP="51354597"/>
    <w:p w14:paraId="704F1CFA" w14:textId="7AD75D6B" w:rsidR="51354597" w:rsidRDefault="51354597" w:rsidP="51354597"/>
    <w:p w14:paraId="67ACA254" w14:textId="07620693" w:rsidR="51354597" w:rsidRDefault="51354597" w:rsidP="51354597"/>
    <w:p w14:paraId="5FB1DE5C" w14:textId="445165F6" w:rsidR="51354597" w:rsidRDefault="51354597" w:rsidP="51354597"/>
    <w:p w14:paraId="66A61A69" w14:textId="3478C3EF" w:rsidR="6CAF4FD1" w:rsidRDefault="6CAF4FD1" w:rsidP="10EC5AA4">
      <w:pPr>
        <w:pStyle w:val="Heading3"/>
        <w:spacing w:before="281" w:after="281"/>
        <w:rPr>
          <w:rFonts w:ascii="Aptos" w:eastAsia="Aptos" w:hAnsi="Aptos" w:cs="Aptos"/>
          <w:b/>
          <w:bCs/>
        </w:rPr>
      </w:pPr>
      <w:r w:rsidRPr="10EC5AA4">
        <w:rPr>
          <w:rFonts w:ascii="Aptos" w:eastAsia="Aptos" w:hAnsi="Aptos" w:cs="Aptos"/>
          <w:b/>
          <w:bCs/>
        </w:rPr>
        <w:lastRenderedPageBreak/>
        <w:t>Initialization sequence</w:t>
      </w:r>
    </w:p>
    <w:p w14:paraId="64A2BD36" w14:textId="05F120F4" w:rsidR="6CAF4FD1" w:rsidRDefault="6CAF4FD1" w:rsidP="10EC5AA4">
      <w:r w:rsidRPr="10EC5AA4">
        <w:t xml:space="preserve">Power on </w:t>
      </w:r>
    </w:p>
    <w:p w14:paraId="6C469D6B" w14:textId="284D3E5D" w:rsidR="6CAF4FD1" w:rsidRDefault="6CAF4FD1" w:rsidP="10EC5AA4">
      <w:r w:rsidRPr="10EC5AA4">
        <w:t>If VDD&gt;4.5 wait 15ms</w:t>
      </w:r>
    </w:p>
    <w:p w14:paraId="7DEB68F9" w14:textId="7276F038" w:rsidR="6CAF4FD1" w:rsidRDefault="6CAF4FD1" w:rsidP="10EC5AA4">
      <w:r w:rsidRPr="10EC5AA4">
        <w:t>Send for 8-bit length interface</w:t>
      </w:r>
    </w:p>
    <w:p w14:paraId="789E537C" w14:textId="0FC00C04" w:rsidR="6CAF4FD1" w:rsidRDefault="6CAF4FD1" w:rsidP="10EC5AA4">
      <w:r w:rsidRPr="10EC5AA4">
        <w:t xml:space="preserve"> </w:t>
      </w:r>
      <w:r>
        <w:rPr>
          <w:noProof/>
        </w:rPr>
        <w:drawing>
          <wp:inline distT="0" distB="0" distL="0" distR="0" wp14:anchorId="043C6C36" wp14:editId="06196EA5">
            <wp:extent cx="2053843" cy="430905"/>
            <wp:effectExtent l="0" t="0" r="0" b="0"/>
            <wp:docPr id="629129678" name="Picture 629129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843" cy="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66F3" w14:textId="7542017B" w:rsidR="6CAF4FD1" w:rsidRDefault="6CAF4FD1" w:rsidP="10EC5AA4">
      <w:r>
        <w:t>Wait 100us and send again</w:t>
      </w:r>
    </w:p>
    <w:p w14:paraId="20A5C425" w14:textId="36FD8C82" w:rsidR="6CAF4FD1" w:rsidRDefault="6CAF4FD1" w:rsidP="10EC5AA4">
      <w:r>
        <w:rPr>
          <w:noProof/>
        </w:rPr>
        <w:drawing>
          <wp:inline distT="0" distB="0" distL="0" distR="0" wp14:anchorId="5F13E64F" wp14:editId="1C806E70">
            <wp:extent cx="2053843" cy="430905"/>
            <wp:effectExtent l="0" t="0" r="0" b="0"/>
            <wp:docPr id="2030568756" name="Picture 2030568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843" cy="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E7B2" w14:textId="38EBF7A8" w:rsidR="10EC5AA4" w:rsidRDefault="10EC5AA4" w:rsidP="10EC5AA4"/>
    <w:p w14:paraId="2A5F1B96" w14:textId="0EA9AEF3" w:rsidR="4C2D33C3" w:rsidRDefault="4C2D33C3" w:rsidP="10EC5AA4">
      <w:r w:rsidRPr="10EC5AA4">
        <w:t xml:space="preserve">AFTERWARDS </w:t>
      </w:r>
    </w:p>
    <w:p w14:paraId="3551EBA5" w14:textId="6D346FE3" w:rsidR="4C2D33C3" w:rsidRDefault="4C2D33C3">
      <w:r w:rsidRPr="10EC5AA4">
        <w:rPr>
          <w:rFonts w:ascii="Aptos" w:eastAsia="Aptos" w:hAnsi="Aptos" w:cs="Aptos"/>
        </w:rPr>
        <w:t>Display Off - 0 0 0 0 0 1 0 0</w:t>
      </w:r>
    </w:p>
    <w:p w14:paraId="127FCDC4" w14:textId="1AE939AF" w:rsidR="4C2D33C3" w:rsidRDefault="4C2D33C3" w:rsidP="10EC5AA4">
      <w:pPr>
        <w:rPr>
          <w:rFonts w:ascii="Aptos" w:eastAsia="Aptos" w:hAnsi="Aptos" w:cs="Aptos"/>
        </w:rPr>
      </w:pPr>
      <w:r w:rsidRPr="10EC5AA4">
        <w:rPr>
          <w:rFonts w:ascii="Aptos" w:eastAsia="Aptos" w:hAnsi="Aptos" w:cs="Aptos"/>
        </w:rPr>
        <w:t>Display Clear: 0 0 0 0 0 0 0 1</w:t>
      </w:r>
    </w:p>
    <w:p w14:paraId="7DE5926E" w14:textId="75AA4DA3" w:rsidR="4C2D33C3" w:rsidRDefault="4C2D33C3">
      <w:r w:rsidRPr="10EC5AA4">
        <w:rPr>
          <w:rFonts w:ascii="Aptos" w:eastAsia="Aptos" w:hAnsi="Aptos" w:cs="Aptos"/>
        </w:rPr>
        <w:t>Entry Mode Set: 0 0 0 0 0 0 1 I/D S</w:t>
      </w:r>
    </w:p>
    <w:p w14:paraId="3BC3AF44" w14:textId="26BBDB6F" w:rsidR="4C2D33C3" w:rsidRDefault="4C2D33C3" w:rsidP="10EC5AA4">
      <w:pPr>
        <w:rPr>
          <w:rFonts w:ascii="Aptos" w:eastAsia="Aptos" w:hAnsi="Aptos" w:cs="Aptos"/>
        </w:rPr>
      </w:pPr>
      <w:r w:rsidRPr="10EC5AA4">
        <w:rPr>
          <w:rFonts w:ascii="Aptos" w:eastAsia="Aptos" w:hAnsi="Aptos" w:cs="Aptos"/>
        </w:rPr>
        <w:t>I/D = 1 → Cursor moves right after each character.</w:t>
      </w:r>
    </w:p>
    <w:p w14:paraId="5FD32371" w14:textId="617DF6B7" w:rsidR="4C2D33C3" w:rsidRDefault="4C2D33C3" w:rsidP="10EC5AA4">
      <w:r w:rsidRPr="10EC5AA4">
        <w:rPr>
          <w:rFonts w:ascii="Aptos" w:eastAsia="Aptos" w:hAnsi="Aptos" w:cs="Aptos"/>
        </w:rPr>
        <w:t>I/D = 0 → Cursor moves left after each character.</w:t>
      </w:r>
    </w:p>
    <w:p w14:paraId="1525135D" w14:textId="182E0B8A" w:rsidR="4C2D33C3" w:rsidRDefault="4C2D33C3" w:rsidP="10EC5AA4">
      <w:r w:rsidRPr="10EC5AA4">
        <w:rPr>
          <w:rFonts w:ascii="Aptos" w:eastAsia="Aptos" w:hAnsi="Aptos" w:cs="Aptos"/>
        </w:rPr>
        <w:t>S = 1 → Display shifts instead of the cursor.</w:t>
      </w:r>
    </w:p>
    <w:p w14:paraId="68FAEE70" w14:textId="19FAD299" w:rsidR="4C2D33C3" w:rsidRDefault="4C2D33C3" w:rsidP="10EC5AA4">
      <w:r w:rsidRPr="10EC5AA4">
        <w:rPr>
          <w:rFonts w:ascii="Aptos" w:eastAsia="Aptos" w:hAnsi="Aptos" w:cs="Aptos"/>
        </w:rPr>
        <w:t>S = 0 → Display does not shift.</w:t>
      </w:r>
    </w:p>
    <w:p w14:paraId="491673E6" w14:textId="2D3E52CB" w:rsidR="4C2D33C3" w:rsidRDefault="4C2D33C3" w:rsidP="10EC5AA4">
      <w:pPr>
        <w:pStyle w:val="Heading3"/>
        <w:rPr>
          <w:rFonts w:ascii="Aptos" w:eastAsia="Aptos" w:hAnsi="Aptos" w:cs="Aptos"/>
          <w:b/>
          <w:bCs/>
        </w:rPr>
      </w:pPr>
      <w:r w:rsidRPr="10EC5AA4">
        <w:rPr>
          <w:rFonts w:ascii="Aptos" w:eastAsia="Aptos" w:hAnsi="Aptos" w:cs="Aptos"/>
          <w:b/>
          <w:bCs/>
        </w:rPr>
        <w:t>Sending characters:</w:t>
      </w:r>
    </w:p>
    <w:p w14:paraId="61BAA929" w14:textId="413CEACE" w:rsidR="637BE12B" w:rsidRDefault="637BE12B">
      <w:r>
        <w:rPr>
          <w:noProof/>
        </w:rPr>
        <w:drawing>
          <wp:inline distT="0" distB="0" distL="0" distR="0" wp14:anchorId="2C0A5EBD" wp14:editId="10A4C759">
            <wp:extent cx="5943600" cy="409575"/>
            <wp:effectExtent l="0" t="0" r="0" b="0"/>
            <wp:docPr id="1628209252" name="Picture 1628209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27A2" w14:textId="5673AD33" w:rsidR="637BE12B" w:rsidRDefault="637BE12B" w:rsidP="10EC5AA4">
      <w:r w:rsidRPr="10EC5AA4">
        <w:t>It should automatically shift DRAM data</w:t>
      </w:r>
    </w:p>
    <w:p w14:paraId="41F768DC" w14:textId="39B2C887" w:rsidR="637BE12B" w:rsidRDefault="637BE12B" w:rsidP="10EC5AA4">
      <w:pPr>
        <w:pStyle w:val="Heading1"/>
      </w:pPr>
      <w:r w:rsidRPr="10EC5AA4">
        <w:lastRenderedPageBreak/>
        <w:t>DRAM DATA MEMORY address</w:t>
      </w:r>
    </w:p>
    <w:p w14:paraId="3841ECE1" w14:textId="7BA3C548" w:rsidR="637BE12B" w:rsidRDefault="637BE12B">
      <w:r>
        <w:rPr>
          <w:noProof/>
        </w:rPr>
        <w:drawing>
          <wp:inline distT="0" distB="0" distL="0" distR="0" wp14:anchorId="456A49BD" wp14:editId="0B907BB0">
            <wp:extent cx="5943600" cy="2371725"/>
            <wp:effectExtent l="0" t="0" r="0" b="0"/>
            <wp:docPr id="1020044562" name="Picture 1020044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EE12" w14:textId="39EA8ABF" w:rsidR="131F241C" w:rsidRDefault="131F241C" w:rsidP="10EC5AA4">
      <w:pPr>
        <w:pStyle w:val="Heading1"/>
      </w:pPr>
      <w:r w:rsidRPr="10EC5AA4">
        <w:t>CHARACTER GENERATION</w:t>
      </w:r>
    </w:p>
    <w:p w14:paraId="112016EA" w14:textId="5B030640" w:rsidR="131F241C" w:rsidRDefault="131F241C" w:rsidP="10EC5AA4">
      <w:r w:rsidRPr="10EC5AA4">
        <w:t>EX) LLLL</w:t>
      </w:r>
      <w:r w:rsidR="0F9C1D09" w:rsidRPr="10EC5AA4">
        <w:t>H</w:t>
      </w:r>
      <w:r w:rsidRPr="10EC5AA4">
        <w:t>LH --&gt;0000 0</w:t>
      </w:r>
      <w:r w:rsidR="4EAF774C" w:rsidRPr="10EC5AA4">
        <w:t>1</w:t>
      </w:r>
      <w:r w:rsidRPr="10EC5AA4">
        <w:t>01</w:t>
      </w:r>
      <w:r w:rsidR="0AD370FB" w:rsidRPr="10EC5AA4">
        <w:t xml:space="preserve"> --&gt; corresponds to the letter P</w:t>
      </w:r>
    </w:p>
    <w:p w14:paraId="0A7608FE" w14:textId="5839F55F" w:rsidR="131F241C" w:rsidRDefault="131F241C">
      <w:r>
        <w:rPr>
          <w:noProof/>
        </w:rPr>
        <w:lastRenderedPageBreak/>
        <w:drawing>
          <wp:inline distT="0" distB="0" distL="0" distR="0" wp14:anchorId="710DF0D4" wp14:editId="36B31E79">
            <wp:extent cx="4371975" cy="5943600"/>
            <wp:effectExtent l="0" t="0" r="0" b="0"/>
            <wp:docPr id="78348962" name="Picture 78348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A447" w14:textId="4796CFBA" w:rsidR="10EC5AA4" w:rsidRDefault="10EC5AA4" w:rsidP="10EC5AA4"/>
    <w:p w14:paraId="365454EA" w14:textId="075EEEDF" w:rsidR="31640BBD" w:rsidRDefault="31640BBD" w:rsidP="10EC5AA4">
      <w:r w:rsidRPr="10EC5AA4">
        <w:t>Creating temporary module.</w:t>
      </w:r>
    </w:p>
    <w:p w14:paraId="30FBFFC3" w14:textId="1A72A24D" w:rsidR="10EC5AA4" w:rsidRDefault="10EC5AA4" w:rsidP="10EC5AA4"/>
    <w:p w14:paraId="78F67A7B" w14:textId="77777777" w:rsidR="0088152D" w:rsidRDefault="0088152D" w:rsidP="10EC5AA4"/>
    <w:p w14:paraId="17859637" w14:textId="77777777" w:rsidR="0088152D" w:rsidRDefault="0088152D" w:rsidP="10EC5AA4"/>
    <w:p w14:paraId="101AC1ED" w14:textId="77777777" w:rsidR="0088152D" w:rsidRDefault="0088152D" w:rsidP="10EC5AA4"/>
    <w:p w14:paraId="0C03F266" w14:textId="77777777" w:rsidR="0088152D" w:rsidRDefault="0088152D" w:rsidP="10EC5AA4"/>
    <w:p w14:paraId="4974DE4C" w14:textId="0145F130" w:rsidR="10EC5AA4" w:rsidRDefault="4EF54F0E" w:rsidP="737BAFB5">
      <w:pPr>
        <w:rPr>
          <w:b/>
          <w:bCs/>
        </w:rPr>
      </w:pPr>
      <w:r w:rsidRPr="737BAFB5">
        <w:rPr>
          <w:b/>
          <w:bCs/>
        </w:rPr>
        <w:lastRenderedPageBreak/>
        <w:t>Timing calculations</w:t>
      </w:r>
    </w:p>
    <w:p w14:paraId="40DA4AFC" w14:textId="457DE3B9" w:rsidR="009F5981" w:rsidRDefault="009F5981" w:rsidP="737BAFB5">
      <w:r>
        <w:t>MINIMUM TIMING is 100us</w:t>
      </w:r>
      <w:r w:rsidR="009D45C7">
        <w:t xml:space="preserve">, </w:t>
      </w:r>
      <m:oMath>
        <m:r>
          <w:rPr>
            <w:rFonts w:ascii="Cambria Math" w:hAnsi="Cambria Math"/>
          </w:rPr>
          <m:t xml:space="preserve"> f=10000Hz</m:t>
        </m:r>
      </m:oMath>
    </w:p>
    <w:p w14:paraId="736A8DD1" w14:textId="77777777" w:rsidR="009D45C7" w:rsidRDefault="009D45C7" w:rsidP="737BAFB5"/>
    <w:p w14:paraId="0B2496A3" w14:textId="241C5ED6" w:rsidR="009D45C7" w:rsidRPr="009D45C7" w:rsidRDefault="00000000" w:rsidP="737BAFB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5MHz</m:t>
              </m:r>
            </m:num>
            <m:den>
              <m:r>
                <w:rPr>
                  <w:rFonts w:ascii="Cambria Math" w:hAnsi="Cambria Math"/>
                </w:rPr>
                <m:t>divider</m:t>
              </m:r>
            </m:den>
          </m:f>
          <m:r>
            <w:rPr>
              <w:rFonts w:ascii="Cambria Math" w:hAnsi="Cambria Math"/>
            </w:rPr>
            <m:t>=100000</m:t>
          </m:r>
        </m:oMath>
      </m:oMathPara>
    </w:p>
    <w:p w14:paraId="348E33EF" w14:textId="442087BA" w:rsidR="009D45C7" w:rsidRPr="00A05F72" w:rsidRDefault="009D45C7" w:rsidP="737BAFB5">
      <m:oMathPara>
        <m:oMath>
          <m:r>
            <w:rPr>
              <w:rFonts w:ascii="Cambria Math" w:hAnsi="Cambria Math"/>
            </w:rPr>
            <m:t>divider=500</m:t>
          </m:r>
        </m:oMath>
      </m:oMathPara>
    </w:p>
    <w:p w14:paraId="65258BE7" w14:textId="58A6B054" w:rsidR="00DD4680" w:rsidRDefault="00A05F72" w:rsidP="737BAFB5">
      <w:r>
        <w:t xml:space="preserve">I will choose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=512</m:t>
        </m:r>
      </m:oMath>
      <w:r>
        <w:t xml:space="preserve"> , which gives </w:t>
      </w:r>
      <w:r w:rsidR="00491C95">
        <w:t xml:space="preserve">9765.625Hz or </w:t>
      </w:r>
      <m:oMath>
        <m:r>
          <w:rPr>
            <w:rFonts w:ascii="Cambria Math" w:hAnsi="Cambria Math"/>
          </w:rPr>
          <m:t>1.024*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031F93">
        <w:t>= 102.4us</w:t>
      </w:r>
    </w:p>
    <w:p w14:paraId="718C0B46" w14:textId="1FF5F2D1" w:rsidR="0006620F" w:rsidRDefault="00A21820" w:rsidP="737BAFB5">
      <w:r>
        <w:t xml:space="preserve">Power on wait time </w:t>
      </w:r>
      <w:proofErr w:type="spellStart"/>
      <w:r>
        <w:t>atleast</w:t>
      </w:r>
      <w:proofErr w:type="spellEnd"/>
      <w:r>
        <w:t xml:space="preserve"> 15ms.</w:t>
      </w:r>
    </w:p>
    <w:p w14:paraId="3CDF311E" w14:textId="2622087A" w:rsidR="00A21820" w:rsidRPr="009B1023" w:rsidRDefault="005C621F" w:rsidP="737BAFB5">
      <m:oMathPara>
        <m:oMath>
          <m:r>
            <w:rPr>
              <w:rFonts w:ascii="Cambria Math" w:hAnsi="Cambria Math"/>
            </w:rPr>
            <m:t>0.015s=N*102.4*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s</m:t>
          </m:r>
        </m:oMath>
      </m:oMathPara>
    </w:p>
    <w:p w14:paraId="6E545F4C" w14:textId="49540C86" w:rsidR="009B1023" w:rsidRPr="009B1023" w:rsidRDefault="009B1023" w:rsidP="737BAFB5">
      <w:pPr>
        <w:pBdr>
          <w:bottom w:val="single" w:sz="6" w:space="1" w:color="auto"/>
        </w:pBdr>
      </w:pPr>
      <m:oMathPara>
        <m:oMath>
          <m:r>
            <w:rPr>
              <w:rFonts w:ascii="Cambria Math" w:hAnsi="Cambria Math"/>
            </w:rPr>
            <m:t>N=146.48=150.</m:t>
          </m:r>
        </m:oMath>
      </m:oMathPara>
    </w:p>
    <w:p w14:paraId="5F04A6D4" w14:textId="0620F2D5" w:rsidR="00131C9A" w:rsidRPr="00131C9A" w:rsidRDefault="00131C9A" w:rsidP="737BAFB5">
      <w:pPr>
        <w:rPr>
          <w:b/>
          <w:bCs/>
        </w:rPr>
      </w:pPr>
      <w:r w:rsidRPr="00131C9A">
        <w:rPr>
          <w:b/>
          <w:bCs/>
        </w:rPr>
        <w:t>Initialization sequence</w:t>
      </w:r>
    </w:p>
    <w:p w14:paraId="4AA9C7DE" w14:textId="34A4E9C4" w:rsidR="00131C9A" w:rsidRDefault="00131C9A" w:rsidP="737BAFB5">
      <w:r>
        <w:t xml:space="preserve">Pinouts: </w:t>
      </w:r>
    </w:p>
    <w:p w14:paraId="00CEB4C3" w14:textId="3059283D" w:rsidR="004F21F2" w:rsidRPr="004F21F2" w:rsidRDefault="004F21F2" w:rsidP="004F21F2">
      <w:pPr>
        <w:pStyle w:val="Heading2"/>
      </w:pPr>
      <w:r>
        <w:t xml:space="preserve">E </w:t>
      </w:r>
      <w:r>
        <w:t xml:space="preserve">pin </w:t>
      </w:r>
      <w:proofErr w:type="gramStart"/>
      <w:r>
        <w:t xml:space="preserve">– </w:t>
      </w:r>
      <w:r>
        <w:t xml:space="preserve"> </w:t>
      </w:r>
      <w:r w:rsidRPr="004F21F2">
        <w:t>assumption</w:t>
      </w:r>
      <w:proofErr w:type="gramEnd"/>
      <w:r w:rsidRPr="004F21F2">
        <w:t xml:space="preserve">: All commands are registered through e trigger. </w:t>
      </w:r>
      <w:proofErr w:type="gramStart"/>
      <w:r w:rsidRPr="004F21F2">
        <w:t>So</w:t>
      </w:r>
      <w:proofErr w:type="gramEnd"/>
      <w:r w:rsidRPr="004F21F2">
        <w:t xml:space="preserve"> we can actually put that as the clock.</w:t>
      </w:r>
    </w:p>
    <w:p w14:paraId="4133CFCC" w14:textId="77777777" w:rsidR="00131C9A" w:rsidRDefault="00131C9A" w:rsidP="00131C9A">
      <w:pPr>
        <w:pStyle w:val="Heading2"/>
      </w:pPr>
      <w:r>
        <w:t xml:space="preserve">R/W pin – </w:t>
      </w:r>
    </w:p>
    <w:p w14:paraId="637488F1" w14:textId="275493B0" w:rsidR="00131C9A" w:rsidRDefault="00131C9A" w:rsidP="737BAFB5">
      <w:r w:rsidRPr="00131C9A">
        <w:rPr>
          <w:b/>
          <w:bCs/>
        </w:rPr>
        <w:t xml:space="preserve">Read </w:t>
      </w:r>
      <w:proofErr w:type="gramStart"/>
      <w:r w:rsidRPr="00131C9A">
        <w:rPr>
          <w:b/>
          <w:bCs/>
        </w:rPr>
        <w:t>mode</w:t>
      </w:r>
      <w:r>
        <w:t>(</w:t>
      </w:r>
      <w:proofErr w:type="gramEnd"/>
      <w:r>
        <w:t>lcd -&gt; MCU - 1)</w:t>
      </w:r>
    </w:p>
    <w:p w14:paraId="26A96838" w14:textId="68D45C96" w:rsidR="00131C9A" w:rsidRPr="00131C9A" w:rsidRDefault="00131C9A" w:rsidP="737BAFB5">
      <w:pPr>
        <w:rPr>
          <w:b/>
          <w:bCs/>
        </w:rPr>
      </w:pPr>
      <w:r w:rsidRPr="00131C9A">
        <w:rPr>
          <w:b/>
          <w:bCs/>
        </w:rPr>
        <w:t>write mode (</w:t>
      </w:r>
      <w:proofErr w:type="spellStart"/>
      <w:r w:rsidRPr="00131C9A">
        <w:rPr>
          <w:b/>
          <w:bCs/>
        </w:rPr>
        <w:t>mcu</w:t>
      </w:r>
      <w:proofErr w:type="spellEnd"/>
      <w:r w:rsidRPr="00131C9A">
        <w:rPr>
          <w:b/>
          <w:bCs/>
        </w:rPr>
        <w:t xml:space="preserve"> -&gt; LCD - 0) – don’t we always keep this on?</w:t>
      </w:r>
    </w:p>
    <w:p w14:paraId="44AC2526" w14:textId="6901F75D" w:rsidR="00131C9A" w:rsidRDefault="00131C9A" w:rsidP="00131C9A">
      <w:pPr>
        <w:pStyle w:val="Heading2"/>
      </w:pPr>
      <w:r>
        <w:t>RS pin:( selects registers)</w:t>
      </w:r>
    </w:p>
    <w:p w14:paraId="4B45CF30" w14:textId="715C4BDF" w:rsidR="00131C9A" w:rsidRPr="00131C9A" w:rsidRDefault="00131C9A" w:rsidP="00131C9A">
      <w:pPr>
        <w:rPr>
          <w:b/>
          <w:bCs/>
        </w:rPr>
      </w:pPr>
      <w:r w:rsidRPr="00131C9A">
        <w:rPr>
          <w:b/>
          <w:bCs/>
        </w:rPr>
        <w:t>1 – data register &lt;- I believe we are doing this</w:t>
      </w:r>
    </w:p>
    <w:p w14:paraId="3A442A4B" w14:textId="44310A61" w:rsidR="00131C9A" w:rsidRDefault="00131C9A" w:rsidP="00131C9A">
      <w:r>
        <w:t>0 - instruction register or busy-flag address counter</w:t>
      </w:r>
    </w:p>
    <w:p w14:paraId="112F2601" w14:textId="77777777" w:rsidR="00131C9A" w:rsidRDefault="00131C9A" w:rsidP="00131C9A"/>
    <w:p w14:paraId="01D26A3C" w14:textId="53C7E543" w:rsidR="00131C9A" w:rsidRDefault="00131C9A" w:rsidP="00131C9A">
      <w:r>
        <w:t>Keep both these registers low, except for the following commands.</w:t>
      </w:r>
    </w:p>
    <w:p w14:paraId="08BB35B0" w14:textId="544DD163" w:rsidR="00131C9A" w:rsidRDefault="00131C9A" w:rsidP="00131C9A">
      <w:r w:rsidRPr="00131C9A">
        <w:lastRenderedPageBreak/>
        <w:drawing>
          <wp:inline distT="0" distB="0" distL="0" distR="0" wp14:anchorId="4866B2E8" wp14:editId="794962BA">
            <wp:extent cx="5943600" cy="1680845"/>
            <wp:effectExtent l="0" t="0" r="0" b="0"/>
            <wp:docPr id="53107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702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9F32" w14:textId="77777777" w:rsidR="002F5E98" w:rsidRDefault="002F5E98" w:rsidP="00131C9A"/>
    <w:p w14:paraId="40794BB1" w14:textId="3E5805CA" w:rsidR="002F5E98" w:rsidRPr="00131C9A" w:rsidRDefault="002F5E98" w:rsidP="00131C9A">
      <w:r>
        <w:t>Afterwards we are going to be writing to MCU R/W -&gt; 0</w:t>
      </w:r>
    </w:p>
    <w:p w14:paraId="53AA9D07" w14:textId="3974E9A1" w:rsidR="10EC5AA4" w:rsidRDefault="002F5E98" w:rsidP="10EC5AA4">
      <w:r>
        <w:t xml:space="preserve">RS-PIN UNKNOWN what is data-register, vs instruction </w:t>
      </w:r>
      <w:proofErr w:type="gramStart"/>
      <w:r>
        <w:t>register</w:t>
      </w:r>
      <w:proofErr w:type="gramEnd"/>
    </w:p>
    <w:p w14:paraId="3588CCD0" w14:textId="77777777" w:rsidR="002F5E98" w:rsidRDefault="002F5E98" w:rsidP="10EC5AA4"/>
    <w:p w14:paraId="1960B302" w14:textId="060F2A04" w:rsidR="002F5E98" w:rsidRDefault="00292310" w:rsidP="10EC5AA4">
      <w:pPr>
        <w:rPr>
          <w:b/>
          <w:bCs/>
        </w:rPr>
      </w:pPr>
      <w:r>
        <w:rPr>
          <w:b/>
          <w:bCs/>
        </w:rPr>
        <w:t xml:space="preserve">Instruction </w:t>
      </w:r>
      <w:proofErr w:type="gramStart"/>
      <w:r>
        <w:rPr>
          <w:b/>
          <w:bCs/>
        </w:rPr>
        <w:t>register</w:t>
      </w:r>
      <w:proofErr w:type="gramEnd"/>
    </w:p>
    <w:p w14:paraId="3198F93F" w14:textId="64E4609C" w:rsidR="00292310" w:rsidRDefault="00292310" w:rsidP="10EC5AA4">
      <w:r w:rsidRPr="00292310">
        <w:lastRenderedPageBreak/>
        <w:drawing>
          <wp:inline distT="0" distB="0" distL="0" distR="0" wp14:anchorId="285B1F02" wp14:editId="4AC15D80">
            <wp:extent cx="4563112" cy="5820587"/>
            <wp:effectExtent l="0" t="0" r="8890" b="8890"/>
            <wp:docPr id="211630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07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E454" w14:textId="53CCE168" w:rsidR="00292310" w:rsidRDefault="00292310" w:rsidP="10EC5AA4">
      <w:r>
        <w:t>Data register is also known as RAM. Hard to know, I can try both methods.</w:t>
      </w:r>
    </w:p>
    <w:p w14:paraId="1CCF6033" w14:textId="77777777" w:rsidR="00292310" w:rsidRDefault="00292310" w:rsidP="10EC5AA4"/>
    <w:p w14:paraId="5166B6B0" w14:textId="7DC09375" w:rsidR="00292310" w:rsidRDefault="00292310" w:rsidP="10EC5AA4">
      <w:r>
        <w:t xml:space="preserve">But for </w:t>
      </w:r>
      <w:proofErr w:type="gramStart"/>
      <w:r>
        <w:t>now</w:t>
      </w:r>
      <w:proofErr w:type="gramEnd"/>
      <w:r>
        <w:t xml:space="preserve"> RS-&gt; 1 for sending data. </w:t>
      </w:r>
    </w:p>
    <w:p w14:paraId="2A0E0283" w14:textId="77777777" w:rsidR="00292310" w:rsidRDefault="00292310" w:rsidP="00292310">
      <w:pPr>
        <w:keepNext/>
      </w:pPr>
      <w:r w:rsidRPr="00292310">
        <w:lastRenderedPageBreak/>
        <w:drawing>
          <wp:inline distT="0" distB="0" distL="0" distR="0" wp14:anchorId="1558B672" wp14:editId="5F7E2716">
            <wp:extent cx="5943600" cy="2406650"/>
            <wp:effectExtent l="0" t="0" r="0" b="0"/>
            <wp:docPr id="152471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150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E896" w14:textId="5A534FED" w:rsidR="00292310" w:rsidRDefault="00292310" w:rsidP="0029231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Location of writing characters</w:t>
      </w:r>
    </w:p>
    <w:p w14:paraId="1523ADBE" w14:textId="77777777" w:rsidR="00292310" w:rsidRDefault="00292310" w:rsidP="00292310"/>
    <w:p w14:paraId="19DCDFB7" w14:textId="6C90237D" w:rsidR="00292310" w:rsidRDefault="00292310" w:rsidP="00292310">
      <w:r>
        <w:t>Helpful resources</w:t>
      </w:r>
    </w:p>
    <w:p w14:paraId="6AE67707" w14:textId="21894880" w:rsidR="00292310" w:rsidRDefault="00292310" w:rsidP="00292310">
      <w:hyperlink r:id="rId16" w:history="1">
        <w:r w:rsidRPr="00A26C43">
          <w:rPr>
            <w:rStyle w:val="Hyperlink"/>
          </w:rPr>
          <w:t>https://circuit4us.medium.com/play-with-16x2-lcd-display-ca70a047af36</w:t>
        </w:r>
      </w:hyperlink>
    </w:p>
    <w:p w14:paraId="458F579D" w14:textId="3D6371E1" w:rsidR="00292310" w:rsidRDefault="00292310" w:rsidP="00292310">
      <w:hyperlink r:id="rId17" w:history="1">
        <w:r w:rsidRPr="00A26C43">
          <w:rPr>
            <w:rStyle w:val="Hyperlink"/>
          </w:rPr>
          <w:t>https://github.com/zOrg1331/hello_lcd?utm_source=chatgpt.com</w:t>
        </w:r>
      </w:hyperlink>
    </w:p>
    <w:p w14:paraId="77D1BDB1" w14:textId="77777777" w:rsidR="00292310" w:rsidRPr="00292310" w:rsidRDefault="00292310" w:rsidP="00292310"/>
    <w:sectPr w:rsidR="00292310" w:rsidRPr="00292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CFF4D"/>
    <w:multiLevelType w:val="hybridMultilevel"/>
    <w:tmpl w:val="3628F382"/>
    <w:lvl w:ilvl="0" w:tplc="86DE5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72CE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B28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322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EAF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688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D49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605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A4EA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F30AF"/>
    <w:multiLevelType w:val="hybridMultilevel"/>
    <w:tmpl w:val="A6B02D18"/>
    <w:lvl w:ilvl="0" w:tplc="4146A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3878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80BB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8891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90A2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8A13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782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2087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EE9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191BF"/>
    <w:multiLevelType w:val="hybridMultilevel"/>
    <w:tmpl w:val="F21828DC"/>
    <w:lvl w:ilvl="0" w:tplc="EBC6C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5812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46CC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3E7B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5EAA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DEE0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9C45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E851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FC2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99864"/>
    <w:multiLevelType w:val="hybridMultilevel"/>
    <w:tmpl w:val="19263736"/>
    <w:lvl w:ilvl="0" w:tplc="9D84486E">
      <w:start w:val="1"/>
      <w:numFmt w:val="decimal"/>
      <w:lvlText w:val="%1."/>
      <w:lvlJc w:val="left"/>
      <w:pPr>
        <w:ind w:left="720" w:hanging="360"/>
      </w:pPr>
    </w:lvl>
    <w:lvl w:ilvl="1" w:tplc="2BB066BC">
      <w:start w:val="1"/>
      <w:numFmt w:val="lowerLetter"/>
      <w:lvlText w:val="%2."/>
      <w:lvlJc w:val="left"/>
      <w:pPr>
        <w:ind w:left="1440" w:hanging="360"/>
      </w:pPr>
    </w:lvl>
    <w:lvl w:ilvl="2" w:tplc="B70A67C6">
      <w:start w:val="1"/>
      <w:numFmt w:val="lowerRoman"/>
      <w:lvlText w:val="%3."/>
      <w:lvlJc w:val="right"/>
      <w:pPr>
        <w:ind w:left="2160" w:hanging="180"/>
      </w:pPr>
    </w:lvl>
    <w:lvl w:ilvl="3" w:tplc="B0C2971E">
      <w:start w:val="1"/>
      <w:numFmt w:val="decimal"/>
      <w:lvlText w:val="%4."/>
      <w:lvlJc w:val="left"/>
      <w:pPr>
        <w:ind w:left="2880" w:hanging="360"/>
      </w:pPr>
    </w:lvl>
    <w:lvl w:ilvl="4" w:tplc="F2426E2E">
      <w:start w:val="1"/>
      <w:numFmt w:val="lowerLetter"/>
      <w:lvlText w:val="%5."/>
      <w:lvlJc w:val="left"/>
      <w:pPr>
        <w:ind w:left="3600" w:hanging="360"/>
      </w:pPr>
    </w:lvl>
    <w:lvl w:ilvl="5" w:tplc="715075DA">
      <w:start w:val="1"/>
      <w:numFmt w:val="lowerRoman"/>
      <w:lvlText w:val="%6."/>
      <w:lvlJc w:val="right"/>
      <w:pPr>
        <w:ind w:left="4320" w:hanging="180"/>
      </w:pPr>
    </w:lvl>
    <w:lvl w:ilvl="6" w:tplc="CE88CE68">
      <w:start w:val="1"/>
      <w:numFmt w:val="decimal"/>
      <w:lvlText w:val="%7."/>
      <w:lvlJc w:val="left"/>
      <w:pPr>
        <w:ind w:left="5040" w:hanging="360"/>
      </w:pPr>
    </w:lvl>
    <w:lvl w:ilvl="7" w:tplc="27AA2462">
      <w:start w:val="1"/>
      <w:numFmt w:val="lowerLetter"/>
      <w:lvlText w:val="%8."/>
      <w:lvlJc w:val="left"/>
      <w:pPr>
        <w:ind w:left="5760" w:hanging="360"/>
      </w:pPr>
    </w:lvl>
    <w:lvl w:ilvl="8" w:tplc="479239EC">
      <w:start w:val="1"/>
      <w:numFmt w:val="lowerRoman"/>
      <w:lvlText w:val="%9."/>
      <w:lvlJc w:val="right"/>
      <w:pPr>
        <w:ind w:left="6480" w:hanging="180"/>
      </w:pPr>
    </w:lvl>
  </w:abstractNum>
  <w:num w:numId="1" w16cid:durableId="271283838">
    <w:abstractNumId w:val="1"/>
  </w:num>
  <w:num w:numId="2" w16cid:durableId="1766221810">
    <w:abstractNumId w:val="2"/>
  </w:num>
  <w:num w:numId="3" w16cid:durableId="459420618">
    <w:abstractNumId w:val="0"/>
  </w:num>
  <w:num w:numId="4" w16cid:durableId="17868487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EE8692"/>
    <w:rsid w:val="00031F93"/>
    <w:rsid w:val="0006620F"/>
    <w:rsid w:val="00131C9A"/>
    <w:rsid w:val="00292310"/>
    <w:rsid w:val="002F5E98"/>
    <w:rsid w:val="00473269"/>
    <w:rsid w:val="00491C95"/>
    <w:rsid w:val="004F21F2"/>
    <w:rsid w:val="005C621F"/>
    <w:rsid w:val="0088152D"/>
    <w:rsid w:val="009B1023"/>
    <w:rsid w:val="009D45C7"/>
    <w:rsid w:val="009F5981"/>
    <w:rsid w:val="00A05F72"/>
    <w:rsid w:val="00A21820"/>
    <w:rsid w:val="00B92C8E"/>
    <w:rsid w:val="00DD4680"/>
    <w:rsid w:val="00ED7481"/>
    <w:rsid w:val="028968B1"/>
    <w:rsid w:val="04B8A8F5"/>
    <w:rsid w:val="0AD370FB"/>
    <w:rsid w:val="0AE6F02E"/>
    <w:rsid w:val="0D6268C4"/>
    <w:rsid w:val="0F9C1D09"/>
    <w:rsid w:val="10EC5AA4"/>
    <w:rsid w:val="131F241C"/>
    <w:rsid w:val="143DAB23"/>
    <w:rsid w:val="16FE2BB1"/>
    <w:rsid w:val="182A8A2A"/>
    <w:rsid w:val="1867420F"/>
    <w:rsid w:val="1A9CCBA3"/>
    <w:rsid w:val="1AA1B268"/>
    <w:rsid w:val="1B3D7FCA"/>
    <w:rsid w:val="238DAA7B"/>
    <w:rsid w:val="2B55EA51"/>
    <w:rsid w:val="2FEFA2FC"/>
    <w:rsid w:val="31640BBD"/>
    <w:rsid w:val="36E9C8EA"/>
    <w:rsid w:val="3A55D7EC"/>
    <w:rsid w:val="3CD5B6F4"/>
    <w:rsid w:val="42635367"/>
    <w:rsid w:val="479077BB"/>
    <w:rsid w:val="4C2D33C3"/>
    <w:rsid w:val="4EAF774C"/>
    <w:rsid w:val="4EF54F0E"/>
    <w:rsid w:val="51354597"/>
    <w:rsid w:val="54E122A2"/>
    <w:rsid w:val="55F3C6CE"/>
    <w:rsid w:val="567562E7"/>
    <w:rsid w:val="5ADFBA8E"/>
    <w:rsid w:val="5C8DBEC9"/>
    <w:rsid w:val="60B2A5D4"/>
    <w:rsid w:val="637BE12B"/>
    <w:rsid w:val="69EE8692"/>
    <w:rsid w:val="6AA8DB78"/>
    <w:rsid w:val="6CAF4FD1"/>
    <w:rsid w:val="6EF9AC42"/>
    <w:rsid w:val="731A6562"/>
    <w:rsid w:val="737BAFB5"/>
    <w:rsid w:val="738CE749"/>
    <w:rsid w:val="74AF3F93"/>
    <w:rsid w:val="76736112"/>
    <w:rsid w:val="76E5A973"/>
    <w:rsid w:val="7AA3120E"/>
    <w:rsid w:val="7D8AF0CD"/>
    <w:rsid w:val="7F2D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8692"/>
  <w15:chartTrackingRefBased/>
  <w15:docId w15:val="{00E8DC9D-4934-4972-8A42-E0F06AC9B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0EC5A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10EC5AA4"/>
    <w:rPr>
      <w:color w:val="467886"/>
      <w:u w:val="single"/>
    </w:rPr>
  </w:style>
  <w:style w:type="paragraph" w:styleId="NoSpacing">
    <w:name w:val="No Spacing"/>
    <w:uiPriority w:val="1"/>
    <w:qFormat/>
    <w:rsid w:val="10EC5AA4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9F5981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29231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923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sya.motorobit.com/pdf/TC1604a.PDF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zOrg1331/hello_lcd?utm_source=chatgpt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ircuit4us.medium.com/play-with-16x2-lcd-display-ca70a047af3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eeselectronic.com/en/product/5576-lcd-display-4x16-char-tc1604a-01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2A62D-CBCB-4ECC-A0E3-A0C397FB6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Parry Zhuo</dc:creator>
  <cp:keywords/>
  <dc:description/>
  <cp:lastModifiedBy>Parry Zhuo</cp:lastModifiedBy>
  <cp:revision>14</cp:revision>
  <dcterms:created xsi:type="dcterms:W3CDTF">2025-03-07T00:48:00Z</dcterms:created>
  <dcterms:modified xsi:type="dcterms:W3CDTF">2025-03-22T19:41:00Z</dcterms:modified>
</cp:coreProperties>
</file>