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6E969" w14:textId="46AFC113" w:rsidR="00F9587E" w:rsidRDefault="00F9587E" w:rsidP="00F9587E">
      <w:pPr>
        <w:pStyle w:val="Title"/>
        <w:rPr>
          <w:rFonts w:eastAsia="Calibri"/>
        </w:rPr>
      </w:pPr>
      <w:r>
        <w:rPr>
          <w:rFonts w:eastAsia="Calibri"/>
        </w:rPr>
        <w:t>Title</w:t>
      </w:r>
    </w:p>
    <w:p w14:paraId="03DE880C" w14:textId="3129FF4F" w:rsidR="00F9587E" w:rsidRDefault="00F9587E" w:rsidP="00F9587E">
      <w:proofErr w:type="gramStart"/>
      <w:r>
        <w:t xml:space="preserve">Authors </w:t>
      </w:r>
      <w:r w:rsidR="00AE1A89">
        <w:t>,</w:t>
      </w:r>
      <w:proofErr w:type="gramEnd"/>
      <w:r w:rsidR="00AE1A89">
        <w:t xml:space="preserve"> affiliations</w:t>
      </w:r>
    </w:p>
    <w:p w14:paraId="77EBD885" w14:textId="4540E43E" w:rsidR="00AE1A89" w:rsidRDefault="0008180E" w:rsidP="00AE1A89">
      <w:pPr>
        <w:pStyle w:val="Heading1"/>
      </w:pPr>
      <w:r>
        <w:t>Abstract</w:t>
      </w:r>
    </w:p>
    <w:p w14:paraId="1F437F47" w14:textId="77777777" w:rsidR="0008180E" w:rsidRDefault="0008180E" w:rsidP="0008180E"/>
    <w:p w14:paraId="0FF7A44C" w14:textId="6BD6A2A8" w:rsidR="0008180E" w:rsidRDefault="0008180E" w:rsidP="0008180E">
      <w:pPr>
        <w:pStyle w:val="Heading1"/>
      </w:pPr>
      <w:r>
        <w:t>Introduction</w:t>
      </w:r>
    </w:p>
    <w:p w14:paraId="007355FD" w14:textId="77777777" w:rsidR="00D22B03" w:rsidRPr="00D22B03" w:rsidRDefault="00D22B03" w:rsidP="00D22B03">
      <w:r w:rsidRPr="00D22B03">
        <w:rPr>
          <w:lang w:val="en-CA"/>
        </w:rPr>
        <w:t>Mouse Pupil Project</w:t>
      </w:r>
      <w:r w:rsidRPr="00D22B03">
        <w:t> </w:t>
      </w:r>
    </w:p>
    <w:p w14:paraId="63B68833" w14:textId="77777777" w:rsidR="00D22B03" w:rsidRPr="00D22B03" w:rsidRDefault="00D22B03" w:rsidP="00D22B03">
      <w:r w:rsidRPr="00D22B03">
        <w:rPr>
          <w:lang w:val="en-CA"/>
        </w:rPr>
        <w:t>Introduction:</w:t>
      </w:r>
      <w:r w:rsidRPr="00D22B03">
        <w:t> </w:t>
      </w:r>
    </w:p>
    <w:p w14:paraId="6C93FCB2" w14:textId="77777777" w:rsidR="00D22B03" w:rsidRPr="00D22B03" w:rsidRDefault="00D22B03" w:rsidP="00D22B03">
      <w:r w:rsidRPr="00D22B03">
        <w:t>The study of pupil dynamics has long been a vital area of research within the fields of neuroscience and psychology, providing critical insights into the autonomic and central nervous systems. The pupil, controlled by the iris, dilates and constricts in response to a variety of stimuli, including changes in light, cognitive load, and pharmacological agents. This dynamic response serves as a non-invasive indicator of underlying brain activity and emotional and conscious states. </w:t>
      </w:r>
    </w:p>
    <w:p w14:paraId="04521AC0" w14:textId="77777777" w:rsidR="00D22B03" w:rsidRPr="00D22B03" w:rsidRDefault="00D22B03" w:rsidP="00D22B03">
      <w:r w:rsidRPr="00D22B03">
        <w:t> </w:t>
      </w:r>
    </w:p>
    <w:p w14:paraId="5CD8E262" w14:textId="77777777" w:rsidR="00D22B03" w:rsidRPr="00D22B03" w:rsidRDefault="00D22B03" w:rsidP="00D22B03">
      <w:r w:rsidRPr="00D22B03">
        <w:t>Recent advancements have expanded our understanding of pupil dynamics in the context of pharmacological interventions. Drugs such as atropine, which blocks parasympathetic input, lead to pronounced pupil dilation, while agents like pilocarpine, which stimulate parasympathetic activity, cause constriction. Psychoactive substances, including psychedelics like psilocybin, have been shown to induce significant changes in pupil size, reflecting their profound effects on brain function and consciousness. </w:t>
      </w:r>
    </w:p>
    <w:p w14:paraId="0771B102" w14:textId="77777777" w:rsidR="00D22B03" w:rsidRPr="00D22B03" w:rsidRDefault="00D22B03" w:rsidP="00D22B03">
      <w:r w:rsidRPr="00D22B03">
        <w:t> </w:t>
      </w:r>
    </w:p>
    <w:p w14:paraId="2FA04051" w14:textId="77777777" w:rsidR="00D22B03" w:rsidRPr="00D22B03" w:rsidRDefault="00D22B03" w:rsidP="00D22B03">
      <w:r w:rsidRPr="00D22B03">
        <w:t>Furthermore, the advent of high-resolution eye-tracking technology has enabled more precise measurements of pupil responses, facilitating detailed studies on how different stimuli affect pupil size. This technology has uncovered nuanced patterns of pupil dynamics in response to cognitive and emotional tasks, highlighting the role of the locus coeruleus, a brainstem nucleus involved in physiological responses to stress and panic. </w:t>
      </w:r>
    </w:p>
    <w:p w14:paraId="31D02BCF" w14:textId="77777777" w:rsidR="00D22B03" w:rsidRPr="00D22B03" w:rsidRDefault="00D22B03" w:rsidP="00D22B03">
      <w:r w:rsidRPr="00D22B03">
        <w:t> </w:t>
      </w:r>
    </w:p>
    <w:p w14:paraId="1A2D6983" w14:textId="77777777" w:rsidR="00D22B03" w:rsidRDefault="00D22B03" w:rsidP="00D22B03">
      <w:r w:rsidRPr="00D22B03">
        <w:t>Studies on non-human animals, particularly mice, have provided valuable models for understanding the neural mechanisms underlying pupil dynamics. Research involving mice and rats has shown that their pupil responses are not only affected by light and pharmacological agents but also by behavioral states such as running, resting, and different stages of the sleep-wake cycle. These findings underscore the complexity of the factors that influence pupil size and the potential for using pupil dynamics as a biomarker for various neurological and psychiatric conditions. </w:t>
      </w:r>
    </w:p>
    <w:p w14:paraId="1A24944D" w14:textId="77777777" w:rsidR="00D22B03" w:rsidRDefault="00D22B03" w:rsidP="00D22B03"/>
    <w:p w14:paraId="20C745B9" w14:textId="29C4A164" w:rsidR="0008180E" w:rsidRDefault="00D22B03" w:rsidP="0008180E">
      <w:r w:rsidRPr="00D22B03">
        <w:t xml:space="preserve">Despite these advances, existing methods for analyzing pupil dynamics in animal models often rely on proprietary software or rigid pipelines that limit scalability, reproducibility, and adaptability across experimental setups. Many of these tools require manual intervention, are sensitive to variations in </w:t>
      </w:r>
      <w:r w:rsidRPr="00D22B03">
        <w:lastRenderedPageBreak/>
        <w:t xml:space="preserve">lighting and occlusion, or lack the flexibility needed for high-throughput analysis. Furthermore, few open-source solutions offer robust, frame-level tracking of the pupil across diverse behavioral conditions with integration into modern deep learning frameworks. To address these limitations, we present a customizable and scalable pupil tracking pipeline built on top of </w:t>
      </w:r>
      <w:proofErr w:type="spellStart"/>
      <w:r w:rsidRPr="00D22B03">
        <w:t>DeepLabCut</w:t>
      </w:r>
      <w:proofErr w:type="spellEnd"/>
      <w:r w:rsidRPr="00D22B03">
        <w:t xml:space="preserve">. Our pipeline enables high-resolution, </w:t>
      </w:r>
      <w:proofErr w:type="spellStart"/>
      <w:r w:rsidRPr="00D22B03">
        <w:t>markerless</w:t>
      </w:r>
      <w:proofErr w:type="spellEnd"/>
      <w:r w:rsidRPr="00D22B03">
        <w:t xml:space="preserve"> tracking of the </w:t>
      </w:r>
      <w:proofErr w:type="gramStart"/>
      <w:r w:rsidRPr="00D22B03">
        <w:t>pupil</w:t>
      </w:r>
      <w:proofErr w:type="gramEnd"/>
      <w:r w:rsidRPr="00D22B03">
        <w:t xml:space="preserve"> in </w:t>
      </w:r>
      <w:r>
        <w:t>head-fixed</w:t>
      </w:r>
      <w:r w:rsidRPr="00D22B03">
        <w:t xml:space="preserve"> mice, incorporating post-processing tools to enhance tracking accuracy and minimize noise. This work bridges a critical gap by providing </w:t>
      </w:r>
      <w:r>
        <w:t xml:space="preserve">experimentalists </w:t>
      </w:r>
      <w:r w:rsidRPr="00D22B03">
        <w:t>with a transparent, adaptable framework for studying pupil dynamics across a wide range of experimental paradigms.</w:t>
      </w:r>
    </w:p>
    <w:p w14:paraId="502FFE21" w14:textId="282AD2F6" w:rsidR="0008180E" w:rsidRDefault="00843B05" w:rsidP="00843B05">
      <w:pPr>
        <w:pStyle w:val="Heading1"/>
      </w:pPr>
      <w:r>
        <w:t>Methods</w:t>
      </w:r>
    </w:p>
    <w:p w14:paraId="2DFAADD6" w14:textId="77777777" w:rsidR="00843B05" w:rsidRDefault="00843B05" w:rsidP="00843B05"/>
    <w:p w14:paraId="26DB9DF7" w14:textId="4AECB4D5" w:rsidR="00DE7127" w:rsidRDefault="040E13D5" w:rsidP="02CCFD2E">
      <w:pPr>
        <w:rPr>
          <w:rFonts w:ascii="Calibri" w:eastAsia="Calibri" w:hAnsi="Calibri" w:cs="Calibri"/>
          <w:color w:val="000000" w:themeColor="text1"/>
        </w:rPr>
      </w:pPr>
      <w:commentRangeStart w:id="0"/>
      <w:r w:rsidRPr="02CCFD2E">
        <w:rPr>
          <w:rFonts w:ascii="Calibri" w:eastAsia="Calibri" w:hAnsi="Calibri" w:cs="Calibri"/>
          <w:color w:val="000000" w:themeColor="text1"/>
        </w:rPr>
        <w:t>Experimental procedures followed closely to those described in Claar, Rembado, et al 2023).</w:t>
      </w:r>
      <w:commentRangeEnd w:id="0"/>
      <w:r w:rsidR="00000000">
        <w:commentReference w:id="0"/>
      </w:r>
      <w:r w:rsidRPr="02CCFD2E">
        <w:rPr>
          <w:rFonts w:ascii="Calibri" w:eastAsia="Calibri" w:hAnsi="Calibri" w:cs="Calibri"/>
          <w:color w:val="000000" w:themeColor="text1"/>
        </w:rPr>
        <w:t xml:space="preserve"> The methods are summarized </w:t>
      </w:r>
      <w:proofErr w:type="gramStart"/>
      <w:r w:rsidRPr="02CCFD2E">
        <w:rPr>
          <w:rFonts w:ascii="Calibri" w:eastAsia="Calibri" w:hAnsi="Calibri" w:cs="Calibri"/>
          <w:color w:val="000000" w:themeColor="text1"/>
        </w:rPr>
        <w:t>below</w:t>
      </w:r>
      <w:proofErr w:type="gramEnd"/>
      <w:r w:rsidRPr="02CCFD2E">
        <w:rPr>
          <w:rFonts w:ascii="Calibri" w:eastAsia="Calibri" w:hAnsi="Calibri" w:cs="Calibri"/>
          <w:color w:val="000000" w:themeColor="text1"/>
        </w:rPr>
        <w:t xml:space="preserve"> and additional details are provided for novel procedures. </w:t>
      </w:r>
    </w:p>
    <w:p w14:paraId="12FC5945" w14:textId="6DC9EF9A" w:rsidR="00DE7127" w:rsidRDefault="00DE7127" w:rsidP="02CCFD2E">
      <w:pPr>
        <w:rPr>
          <w:rFonts w:ascii="Calibri" w:eastAsia="Calibri" w:hAnsi="Calibri" w:cs="Calibri"/>
          <w:color w:val="000000" w:themeColor="text1"/>
        </w:rPr>
      </w:pPr>
    </w:p>
    <w:p w14:paraId="378A76B1" w14:textId="2E4B16DF" w:rsidR="00DE7127" w:rsidRDefault="040E13D5" w:rsidP="02CCFD2E">
      <w:pPr>
        <w:rPr>
          <w:rFonts w:ascii="Calibri" w:eastAsia="Calibri" w:hAnsi="Calibri" w:cs="Calibri"/>
          <w:color w:val="000000" w:themeColor="text1"/>
          <w:sz w:val="26"/>
          <w:szCs w:val="26"/>
        </w:rPr>
      </w:pPr>
      <w:r w:rsidRPr="02CCFD2E">
        <w:rPr>
          <w:rFonts w:ascii="Calibri" w:eastAsia="Calibri" w:hAnsi="Calibri" w:cs="Calibri"/>
          <w:b/>
          <w:bCs/>
          <w:color w:val="000000" w:themeColor="text1"/>
          <w:sz w:val="26"/>
          <w:szCs w:val="26"/>
        </w:rPr>
        <w:t>Mice</w:t>
      </w:r>
    </w:p>
    <w:p w14:paraId="595E9158" w14:textId="6FBADC0B"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C57BL/6J </w:t>
      </w:r>
      <w:proofErr w:type="gramStart"/>
      <w:r w:rsidRPr="02CCFD2E">
        <w:rPr>
          <w:rFonts w:ascii="Calibri" w:eastAsia="Calibri" w:hAnsi="Calibri" w:cs="Calibri"/>
          <w:color w:val="000000" w:themeColor="text1"/>
        </w:rPr>
        <w:t>wild-type</w:t>
      </w:r>
      <w:proofErr w:type="gramEnd"/>
      <w:r w:rsidRPr="02CCFD2E">
        <w:rPr>
          <w:rFonts w:ascii="Calibri" w:eastAsia="Calibri" w:hAnsi="Calibri" w:cs="Calibri"/>
          <w:color w:val="000000" w:themeColor="text1"/>
        </w:rPr>
        <w:t xml:space="preserve"> (</w:t>
      </w:r>
      <w:r w:rsidRPr="02CCFD2E">
        <w:rPr>
          <w:rFonts w:ascii="Calibri" w:eastAsia="Calibri" w:hAnsi="Calibri" w:cs="Calibri"/>
          <w:color w:val="000000" w:themeColor="text1"/>
          <w:highlight w:val="yellow"/>
        </w:rPr>
        <w:t>n=?</w:t>
      </w:r>
      <w:r w:rsidRPr="02CCFD2E">
        <w:rPr>
          <w:rFonts w:ascii="Calibri" w:eastAsia="Calibri" w:hAnsi="Calibri" w:cs="Calibri"/>
          <w:color w:val="000000" w:themeColor="text1"/>
        </w:rPr>
        <w:t>) were purchased from Jackson Laboratories (JAX sock #000664) on postnatal day 28-35. Mice were housed in the Allen Institute animal facility and used in accordance with protocols approved by the Allen Institute’s Institutional Animal Care and Use Committee under protocol 2212 (</w:t>
      </w:r>
      <w:r w:rsidRPr="02CCFD2E">
        <w:rPr>
          <w:rFonts w:ascii="Calibri" w:eastAsia="Calibri" w:hAnsi="Calibri" w:cs="Calibri"/>
          <w:color w:val="000000" w:themeColor="text1"/>
          <w:highlight w:val="yellow"/>
        </w:rPr>
        <w:t>and 2003?</w:t>
      </w:r>
      <w:r w:rsidRPr="02CCFD2E">
        <w:rPr>
          <w:rFonts w:ascii="Calibri" w:eastAsia="Calibri" w:hAnsi="Calibri" w:cs="Calibri"/>
          <w:color w:val="000000" w:themeColor="text1"/>
        </w:rPr>
        <w:t>). All mice were housed in a shared facility with room temperatures between 20 and 22°C and humidity between 30 and 70%. Mice were maintained on a reverse 12-h light cycle and were single-housed following surgery and had ad libitum access to food and water.</w:t>
      </w:r>
    </w:p>
    <w:p w14:paraId="3108E54B" w14:textId="2BE56581" w:rsidR="00DE7127" w:rsidRDefault="00DE7127" w:rsidP="02CCFD2E">
      <w:pPr>
        <w:rPr>
          <w:rFonts w:ascii="Calibri" w:eastAsia="Calibri" w:hAnsi="Calibri" w:cs="Calibri"/>
          <w:color w:val="000000" w:themeColor="text1"/>
        </w:rPr>
      </w:pPr>
    </w:p>
    <w:p w14:paraId="2D8AB57D" w14:textId="05938AB8" w:rsidR="00DE7127" w:rsidRDefault="040E13D5" w:rsidP="02CCFD2E">
      <w:pPr>
        <w:rPr>
          <w:rFonts w:ascii="Calibri" w:eastAsia="Calibri" w:hAnsi="Calibri" w:cs="Calibri"/>
          <w:color w:val="000000" w:themeColor="text1"/>
          <w:sz w:val="26"/>
          <w:szCs w:val="26"/>
        </w:rPr>
      </w:pPr>
      <w:r w:rsidRPr="02CCFD2E">
        <w:rPr>
          <w:rFonts w:ascii="Calibri" w:eastAsia="Calibri" w:hAnsi="Calibri" w:cs="Calibri"/>
          <w:b/>
          <w:bCs/>
          <w:color w:val="000000" w:themeColor="text1"/>
          <w:sz w:val="26"/>
          <w:szCs w:val="26"/>
        </w:rPr>
        <w:t>Headframe Implantation Surgery</w:t>
      </w:r>
    </w:p>
    <w:p w14:paraId="11A057DD" w14:textId="643E1AB1"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Prior to undergoing experimental procedures, all mice were implanted with a titanium headframe to facilitate head fixation </w:t>
      </w:r>
      <w:r w:rsidRPr="02CCFD2E">
        <w:rPr>
          <w:rFonts w:ascii="Calibri" w:eastAsia="Calibri" w:hAnsi="Calibri" w:cs="Calibri"/>
          <w:i/>
          <w:iCs/>
          <w:color w:val="000000" w:themeColor="text1"/>
        </w:rPr>
        <w:t>in vivo</w:t>
      </w:r>
      <w:r w:rsidRPr="02CCFD2E">
        <w:rPr>
          <w:rFonts w:ascii="Calibri" w:eastAsia="Calibri" w:hAnsi="Calibri" w:cs="Calibri"/>
          <w:color w:val="000000" w:themeColor="text1"/>
        </w:rPr>
        <w:t xml:space="preserve"> (</w:t>
      </w:r>
      <w:r w:rsidRPr="02CCFD2E">
        <w:rPr>
          <w:rFonts w:ascii="Calibri" w:eastAsia="Calibri" w:hAnsi="Calibri" w:cs="Calibri"/>
          <w:color w:val="000000" w:themeColor="text1"/>
          <w:highlight w:val="yellow"/>
        </w:rPr>
        <w:t xml:space="preserve">surgical procedures adapted from </w:t>
      </w:r>
      <w:hyperlink r:id="rId12">
        <w:r w:rsidRPr="02CCFD2E">
          <w:rPr>
            <w:rStyle w:val="Hyperlink"/>
            <w:rFonts w:ascii="Calibri" w:eastAsia="Calibri" w:hAnsi="Calibri" w:cs="Calibri"/>
            <w:highlight w:val="yellow"/>
          </w:rPr>
          <w:t>Groblewski et al 2020)</w:t>
        </w:r>
      </w:hyperlink>
      <w:r w:rsidRPr="02CCFD2E">
        <w:rPr>
          <w:rFonts w:ascii="Calibri" w:eastAsia="Calibri" w:hAnsi="Calibri" w:cs="Calibri"/>
          <w:color w:val="000000" w:themeColor="text1"/>
        </w:rPr>
        <w:t>. Surgery took place when mice were 4-11 weeks old. Pre-operative injections of dexamethasone (</w:t>
      </w:r>
      <w:commentRangeStart w:id="1"/>
      <w:r w:rsidRPr="02CCFD2E">
        <w:rPr>
          <w:rFonts w:ascii="Calibri" w:eastAsia="Calibri" w:hAnsi="Calibri" w:cs="Calibri"/>
          <w:color w:val="000000" w:themeColor="text1"/>
        </w:rPr>
        <w:t>3-4 mg/kg, IM</w:t>
      </w:r>
      <w:commentRangeEnd w:id="1"/>
      <w:r w:rsidR="00000000">
        <w:commentReference w:id="1"/>
      </w:r>
      <w:r w:rsidRPr="02CCFD2E">
        <w:rPr>
          <w:rFonts w:ascii="Calibri" w:eastAsia="Calibri" w:hAnsi="Calibri" w:cs="Calibri"/>
          <w:color w:val="000000" w:themeColor="text1"/>
        </w:rPr>
        <w:t>) and ceftriaxone (100-125 mg/kg, SC) were administered one to three hours prior to surgery. Mice were deeply anesthetized with isoflurane (5%) in an induction chamber and then placed on a stereotaxic rig (</w:t>
      </w:r>
      <w:r w:rsidRPr="02CCFD2E">
        <w:rPr>
          <w:rFonts w:ascii="Calibri" w:eastAsia="Calibri" w:hAnsi="Calibri" w:cs="Calibri"/>
          <w:color w:val="000000" w:themeColor="text1"/>
          <w:highlight w:val="yellow"/>
        </w:rPr>
        <w:t>Model# 1900, KOPF; Tujunga, CA</w:t>
      </w:r>
      <w:r w:rsidRPr="02CCFD2E">
        <w:rPr>
          <w:rFonts w:ascii="Calibri" w:eastAsia="Calibri" w:hAnsi="Calibri" w:cs="Calibri"/>
          <w:color w:val="000000" w:themeColor="text1"/>
        </w:rPr>
        <w:t xml:space="preserve">) and maintained at a surgical level of anesthesia using isoflurane (1.5-2.5%) via nose cone. Breathing was monitored and body temperature was maintained at 37.5 °C with a heating pad under the animal (TC-1000 temperature controller, CWE, Inc). Ocular lubricant (Systane, Alcon Inc., Geneva, Switzerland) was applied to the eyes during anesthesia to maintain hydration. During surgery, skin was removed to expose the skull, and the skull was leveled with reference to bregma. </w:t>
      </w:r>
      <w:r w:rsidR="1CDDB547" w:rsidRPr="02CCFD2E">
        <w:rPr>
          <w:rFonts w:ascii="Calibri" w:eastAsia="Calibri" w:hAnsi="Calibri" w:cs="Calibri"/>
          <w:color w:val="000000" w:themeColor="text1"/>
        </w:rPr>
        <w:t xml:space="preserve">Using white </w:t>
      </w:r>
      <w:r w:rsidRPr="02CCFD2E">
        <w:rPr>
          <w:rFonts w:ascii="Calibri" w:eastAsia="Calibri" w:hAnsi="Calibri" w:cs="Calibri"/>
          <w:color w:val="000000" w:themeColor="text1"/>
        </w:rPr>
        <w:t xml:space="preserve">C&amp;B </w:t>
      </w:r>
      <w:proofErr w:type="spellStart"/>
      <w:r w:rsidRPr="02CCFD2E">
        <w:rPr>
          <w:rFonts w:ascii="Calibri" w:eastAsia="Calibri" w:hAnsi="Calibri" w:cs="Calibri"/>
          <w:color w:val="000000" w:themeColor="text1"/>
        </w:rPr>
        <w:t>Metabond</w:t>
      </w:r>
      <w:proofErr w:type="spellEnd"/>
      <w:r w:rsidRPr="02CCFD2E">
        <w:rPr>
          <w:rFonts w:ascii="Calibri" w:eastAsia="Calibri" w:hAnsi="Calibri" w:cs="Calibri"/>
          <w:color w:val="000000" w:themeColor="text1"/>
        </w:rPr>
        <w:t xml:space="preserve"> (Parkell, Inc., Edgewood, New York)</w:t>
      </w:r>
      <w:r w:rsidR="3D8B42AE" w:rsidRPr="02CCFD2E">
        <w:rPr>
          <w:rFonts w:ascii="Calibri" w:eastAsia="Calibri" w:hAnsi="Calibri" w:cs="Calibri"/>
          <w:color w:val="000000" w:themeColor="text1"/>
        </w:rPr>
        <w:t>,</w:t>
      </w:r>
      <w:r w:rsidR="5A4FB576" w:rsidRPr="02CCFD2E">
        <w:rPr>
          <w:rFonts w:ascii="Calibri" w:eastAsia="Calibri" w:hAnsi="Calibri" w:cs="Calibri"/>
          <w:color w:val="000000" w:themeColor="text1"/>
        </w:rPr>
        <w:t xml:space="preserve"> a custom titanium headframe was secured to the </w:t>
      </w:r>
      <w:proofErr w:type="gramStart"/>
      <w:r w:rsidR="5A4FB576" w:rsidRPr="02CCFD2E">
        <w:rPr>
          <w:rFonts w:ascii="Calibri" w:eastAsia="Calibri" w:hAnsi="Calibri" w:cs="Calibri"/>
          <w:color w:val="000000" w:themeColor="text1"/>
        </w:rPr>
        <w:t>skull</w:t>
      </w:r>
      <w:proofErr w:type="gramEnd"/>
      <w:r w:rsidR="5A4FB576" w:rsidRPr="02CCFD2E">
        <w:rPr>
          <w:rFonts w:ascii="Calibri" w:eastAsia="Calibri" w:hAnsi="Calibri" w:cs="Calibri"/>
          <w:color w:val="000000" w:themeColor="text1"/>
        </w:rPr>
        <w:t xml:space="preserve"> and </w:t>
      </w:r>
      <w:r w:rsidR="3D8B42AE" w:rsidRPr="02CCFD2E">
        <w:rPr>
          <w:rFonts w:ascii="Calibri" w:eastAsia="Calibri" w:hAnsi="Calibri" w:cs="Calibri"/>
          <w:color w:val="000000" w:themeColor="text1"/>
        </w:rPr>
        <w:t>the rest of the exposed skull was covered</w:t>
      </w:r>
      <w:r w:rsidRPr="02CCFD2E">
        <w:rPr>
          <w:rFonts w:ascii="Calibri" w:eastAsia="Calibri" w:hAnsi="Calibri" w:cs="Calibri"/>
          <w:color w:val="000000" w:themeColor="text1"/>
        </w:rPr>
        <w:t>. After surgery, the mouse was given an injection of lactated Ringer’s solution (up to 1mL, SC.) and was placed on a heating pad to recover. All animals received analgesics and antibiotics for two days post-surgery.</w:t>
      </w:r>
    </w:p>
    <w:p w14:paraId="1E17304E" w14:textId="0F3F3088" w:rsidR="00DE7127" w:rsidRDefault="00DE7127" w:rsidP="02CCFD2E">
      <w:pPr>
        <w:rPr>
          <w:rFonts w:ascii="Calibri" w:eastAsia="Calibri" w:hAnsi="Calibri" w:cs="Calibri"/>
          <w:color w:val="000000" w:themeColor="text1"/>
        </w:rPr>
      </w:pPr>
    </w:p>
    <w:p w14:paraId="05798407" w14:textId="438433B5" w:rsidR="00DE7127" w:rsidRDefault="040E13D5" w:rsidP="02CCFD2E">
      <w:pPr>
        <w:rPr>
          <w:rFonts w:ascii="Calibri" w:eastAsia="Calibri" w:hAnsi="Calibri" w:cs="Calibri"/>
          <w:color w:val="000000" w:themeColor="text1"/>
          <w:sz w:val="26"/>
          <w:szCs w:val="26"/>
        </w:rPr>
      </w:pPr>
      <w:r w:rsidRPr="02CCFD2E">
        <w:rPr>
          <w:rFonts w:ascii="Calibri" w:eastAsia="Calibri" w:hAnsi="Calibri" w:cs="Calibri"/>
          <w:b/>
          <w:bCs/>
          <w:color w:val="000000" w:themeColor="text1"/>
          <w:sz w:val="26"/>
          <w:szCs w:val="26"/>
        </w:rPr>
        <w:t>Habituation</w:t>
      </w:r>
    </w:p>
    <w:p w14:paraId="0AC34F19" w14:textId="40FD16C4"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lastRenderedPageBreak/>
        <w:t>Five days after the headframe implantation surgery, all mice began a 3-week training schedule. Researchers first habituated mice to handling for 2 days, and on all subsequent days</w:t>
      </w:r>
      <w:r w:rsidR="210B17D2" w:rsidRPr="02CCFD2E">
        <w:rPr>
          <w:rFonts w:ascii="Calibri" w:eastAsia="Calibri" w:hAnsi="Calibri" w:cs="Calibri"/>
          <w:color w:val="000000" w:themeColor="text1"/>
        </w:rPr>
        <w:t>,</w:t>
      </w:r>
      <w:r w:rsidRPr="02CCFD2E">
        <w:rPr>
          <w:rFonts w:ascii="Calibri" w:eastAsia="Calibri" w:hAnsi="Calibri" w:cs="Calibri"/>
          <w:color w:val="000000" w:themeColor="text1"/>
        </w:rPr>
        <w:t xml:space="preserve"> mice were placed on a running wheel where the headframe was fixed in place with two sets of screws (</w:t>
      </w:r>
      <w:hyperlink r:id="rId13">
        <w:r w:rsidRPr="02CCFD2E">
          <w:rPr>
            <w:rStyle w:val="Hyperlink"/>
            <w:rFonts w:ascii="Calibri" w:eastAsia="Calibri" w:hAnsi="Calibri" w:cs="Calibri"/>
            <w:highlight w:val="yellow"/>
          </w:rPr>
          <w:t>Groblewski et al 2020)</w:t>
        </w:r>
      </w:hyperlink>
      <w:r w:rsidRPr="02CCFD2E">
        <w:rPr>
          <w:rFonts w:ascii="Calibri" w:eastAsia="Calibri" w:hAnsi="Calibri" w:cs="Calibri"/>
          <w:color w:val="000000" w:themeColor="text1"/>
        </w:rPr>
        <w:t xml:space="preserve">. </w:t>
      </w:r>
      <w:proofErr w:type="gramStart"/>
      <w:r w:rsidRPr="02CCFD2E">
        <w:rPr>
          <w:rFonts w:ascii="Calibri" w:eastAsia="Calibri" w:hAnsi="Calibri" w:cs="Calibri"/>
          <w:color w:val="000000" w:themeColor="text1"/>
        </w:rPr>
        <w:t>During the course of</w:t>
      </w:r>
      <w:proofErr w:type="gramEnd"/>
      <w:r w:rsidRPr="02CCFD2E">
        <w:rPr>
          <w:rFonts w:ascii="Calibri" w:eastAsia="Calibri" w:hAnsi="Calibri" w:cs="Calibri"/>
          <w:color w:val="000000" w:themeColor="text1"/>
        </w:rPr>
        <w:t xml:space="preserve"> the training, mice were kept head-fixed on the running wheel for an increasing amount of time, starting with </w:t>
      </w:r>
      <w:r w:rsidR="005D8A6B" w:rsidRPr="02CCFD2E">
        <w:rPr>
          <w:rFonts w:ascii="Calibri" w:eastAsia="Calibri" w:hAnsi="Calibri" w:cs="Calibri"/>
          <w:color w:val="000000" w:themeColor="text1"/>
        </w:rPr>
        <w:t>5-minute</w:t>
      </w:r>
      <w:r w:rsidRPr="02CCFD2E">
        <w:rPr>
          <w:rFonts w:ascii="Calibri" w:eastAsia="Calibri" w:hAnsi="Calibri" w:cs="Calibri"/>
          <w:color w:val="000000" w:themeColor="text1"/>
        </w:rPr>
        <w:t xml:space="preserve"> sessions and ending with 90</w:t>
      </w:r>
      <w:r w:rsidR="60163E89" w:rsidRPr="02CCFD2E">
        <w:rPr>
          <w:rFonts w:ascii="Calibri" w:eastAsia="Calibri" w:hAnsi="Calibri" w:cs="Calibri"/>
          <w:color w:val="000000" w:themeColor="text1"/>
        </w:rPr>
        <w:t>-</w:t>
      </w:r>
      <w:r w:rsidRPr="02CCFD2E">
        <w:rPr>
          <w:rFonts w:ascii="Calibri" w:eastAsia="Calibri" w:hAnsi="Calibri" w:cs="Calibri"/>
          <w:color w:val="000000" w:themeColor="text1"/>
        </w:rPr>
        <w:t>minute sessions. At the end of the second week of training, mice began receiving 2 intraperitoneal (IP) injections during each training session (method described below). All training and experimental sessions were performed during the dark cycle.</w:t>
      </w:r>
    </w:p>
    <w:p w14:paraId="5787C9D7" w14:textId="58E00AE0" w:rsidR="00DE7127" w:rsidRDefault="00DE7127" w:rsidP="02CCFD2E">
      <w:pPr>
        <w:rPr>
          <w:rFonts w:ascii="Calibri" w:eastAsia="Calibri" w:hAnsi="Calibri" w:cs="Calibri"/>
          <w:color w:val="000000" w:themeColor="text1"/>
        </w:rPr>
      </w:pPr>
    </w:p>
    <w:p w14:paraId="17FFC18D" w14:textId="7A78D967" w:rsidR="00DE7127" w:rsidRDefault="040E13D5" w:rsidP="02CCFD2E">
      <w:pPr>
        <w:rPr>
          <w:rFonts w:ascii="Calibri" w:eastAsia="Calibri" w:hAnsi="Calibri" w:cs="Calibri"/>
          <w:color w:val="000000" w:themeColor="text1"/>
          <w:sz w:val="26"/>
          <w:szCs w:val="26"/>
        </w:rPr>
      </w:pPr>
      <w:r w:rsidRPr="02CCFD2E">
        <w:rPr>
          <w:rFonts w:ascii="Calibri" w:eastAsia="Calibri" w:hAnsi="Calibri" w:cs="Calibri"/>
          <w:b/>
          <w:bCs/>
          <w:color w:val="000000" w:themeColor="text1"/>
          <w:sz w:val="26"/>
          <w:szCs w:val="26"/>
        </w:rPr>
        <w:t>Experimental sessions</w:t>
      </w:r>
    </w:p>
    <w:p w14:paraId="7A600F6C" w14:textId="37553AFD"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After mice completed 3 weeks of habituation to the experimental setup, they underwent 1 recording a day for 3 consecutive days. </w:t>
      </w:r>
      <w:r w:rsidR="08B97968" w:rsidRPr="02CCFD2E">
        <w:rPr>
          <w:rFonts w:ascii="Calibri" w:eastAsia="Calibri" w:hAnsi="Calibri" w:cs="Calibri"/>
          <w:color w:val="000000" w:themeColor="text1"/>
        </w:rPr>
        <w:t>Half of the animals received</w:t>
      </w:r>
      <w:r w:rsidRPr="02CCFD2E">
        <w:rPr>
          <w:rFonts w:ascii="Calibri" w:eastAsia="Calibri" w:hAnsi="Calibri" w:cs="Calibri"/>
          <w:color w:val="000000" w:themeColor="text1"/>
        </w:rPr>
        <w:t xml:space="preserve"> isoflurane </w:t>
      </w:r>
      <w:r w:rsidR="1EB65E13" w:rsidRPr="02CCFD2E">
        <w:rPr>
          <w:rFonts w:ascii="Calibri" w:eastAsia="Calibri" w:hAnsi="Calibri" w:cs="Calibri"/>
          <w:color w:val="000000" w:themeColor="text1"/>
        </w:rPr>
        <w:t xml:space="preserve">on the first day and </w:t>
      </w:r>
      <w:r w:rsidRPr="02CCFD2E">
        <w:rPr>
          <w:rFonts w:ascii="Calibri" w:eastAsia="Calibri" w:hAnsi="Calibri" w:cs="Calibri"/>
          <w:color w:val="000000" w:themeColor="text1"/>
        </w:rPr>
        <w:t xml:space="preserve">psilocybin </w:t>
      </w:r>
      <w:r w:rsidR="40F7C835" w:rsidRPr="02CCFD2E">
        <w:rPr>
          <w:rFonts w:ascii="Calibri" w:eastAsia="Calibri" w:hAnsi="Calibri" w:cs="Calibri"/>
          <w:color w:val="000000" w:themeColor="text1"/>
        </w:rPr>
        <w:t xml:space="preserve">on the second </w:t>
      </w:r>
      <w:r w:rsidRPr="02CCFD2E">
        <w:rPr>
          <w:rFonts w:ascii="Calibri" w:eastAsia="Calibri" w:hAnsi="Calibri" w:cs="Calibri"/>
          <w:color w:val="000000" w:themeColor="text1"/>
        </w:rPr>
        <w:t>day</w:t>
      </w:r>
      <w:r w:rsidR="78C042FF" w:rsidRPr="02CCFD2E">
        <w:rPr>
          <w:rFonts w:ascii="Calibri" w:eastAsia="Calibri" w:hAnsi="Calibri" w:cs="Calibri"/>
          <w:color w:val="000000" w:themeColor="text1"/>
        </w:rPr>
        <w:t>, and the other half experienced the reverse order</w:t>
      </w:r>
      <w:r w:rsidR="412F331E" w:rsidRPr="02CCFD2E">
        <w:rPr>
          <w:rFonts w:ascii="Calibri" w:eastAsia="Calibri" w:hAnsi="Calibri" w:cs="Calibri"/>
          <w:color w:val="000000" w:themeColor="text1"/>
        </w:rPr>
        <w:t xml:space="preserve">. </w:t>
      </w:r>
      <w:r w:rsidRPr="02CCFD2E">
        <w:rPr>
          <w:rFonts w:ascii="Calibri" w:eastAsia="Calibri" w:hAnsi="Calibri" w:cs="Calibri"/>
          <w:color w:val="000000" w:themeColor="text1"/>
        </w:rPr>
        <w:t>The urethane recording always took place on the third day because it is a terminal procedure (</w:t>
      </w:r>
      <w:r w:rsidR="27EEA211" w:rsidRPr="02CCFD2E">
        <w:rPr>
          <w:rFonts w:ascii="Calibri" w:eastAsia="Calibri" w:hAnsi="Calibri" w:cs="Calibri"/>
          <w:color w:val="000000" w:themeColor="text1"/>
          <w:highlight w:val="yellow"/>
        </w:rPr>
        <w:t>cite</w:t>
      </w:r>
      <w:r w:rsidRPr="02CCFD2E">
        <w:rPr>
          <w:rFonts w:ascii="Calibri" w:eastAsia="Calibri" w:hAnsi="Calibri" w:cs="Calibri"/>
          <w:color w:val="000000" w:themeColor="text1"/>
          <w:highlight w:val="yellow"/>
        </w:rPr>
        <w:t>?</w:t>
      </w:r>
      <w:r w:rsidRPr="02CCFD2E">
        <w:rPr>
          <w:rFonts w:ascii="Calibri" w:eastAsia="Calibri" w:hAnsi="Calibri" w:cs="Calibri"/>
          <w:color w:val="000000" w:themeColor="text1"/>
        </w:rPr>
        <w:t xml:space="preserve">). During each recording session, mice were head-fixed on a wheel and data was collected for </w:t>
      </w:r>
      <w:r w:rsidR="2081A5B7" w:rsidRPr="02CCFD2E">
        <w:rPr>
          <w:rFonts w:ascii="Calibri" w:eastAsia="Calibri" w:hAnsi="Calibri" w:cs="Calibri"/>
          <w:color w:val="000000" w:themeColor="text1"/>
          <w:highlight w:val="yellow"/>
        </w:rPr>
        <w:t>30-90 minutes</w:t>
      </w:r>
      <w:r w:rsidRPr="02CCFD2E">
        <w:rPr>
          <w:rFonts w:ascii="Calibri" w:eastAsia="Calibri" w:hAnsi="Calibri" w:cs="Calibri"/>
          <w:color w:val="000000" w:themeColor="text1"/>
        </w:rPr>
        <w:t xml:space="preserve">. On the isoflurane and psilocybin recording days, there was a period of </w:t>
      </w:r>
      <w:r w:rsidRPr="02CCFD2E">
        <w:rPr>
          <w:rFonts w:ascii="Calibri" w:eastAsia="Calibri" w:hAnsi="Calibri" w:cs="Calibri"/>
          <w:color w:val="000000" w:themeColor="text1"/>
          <w:highlight w:val="yellow"/>
        </w:rPr>
        <w:t>x minutes of baseline activity</w:t>
      </w:r>
      <w:r w:rsidRPr="02CCFD2E">
        <w:rPr>
          <w:rFonts w:ascii="Calibri" w:eastAsia="Calibri" w:hAnsi="Calibri" w:cs="Calibri"/>
          <w:color w:val="000000" w:themeColor="text1"/>
        </w:rPr>
        <w:t xml:space="preserve"> recorded during the awake state before administering the drug, followed by </w:t>
      </w:r>
      <w:r w:rsidRPr="02CCFD2E">
        <w:rPr>
          <w:rFonts w:ascii="Calibri" w:eastAsia="Calibri" w:hAnsi="Calibri" w:cs="Calibri"/>
          <w:color w:val="000000" w:themeColor="text1"/>
          <w:highlight w:val="yellow"/>
        </w:rPr>
        <w:t xml:space="preserve">x minutes </w:t>
      </w:r>
      <w:r w:rsidRPr="02CCFD2E">
        <w:rPr>
          <w:rFonts w:ascii="Calibri" w:eastAsia="Calibri" w:hAnsi="Calibri" w:cs="Calibri"/>
          <w:color w:val="000000" w:themeColor="text1"/>
        </w:rPr>
        <w:t xml:space="preserve">after drug administration. On the urethane day, there was no baseline period recorded due to constraints inserting the intravenous catheter while the mouse was head-fixed on the running wheel. </w:t>
      </w:r>
    </w:p>
    <w:p w14:paraId="1B098E71" w14:textId="096EA11A" w:rsidR="00DE7127" w:rsidRDefault="040E13D5" w:rsidP="02CCFD2E">
      <w:pPr>
        <w:rPr>
          <w:rFonts w:ascii="Calibri" w:eastAsia="Calibri" w:hAnsi="Calibri" w:cs="Calibri"/>
          <w:color w:val="000000" w:themeColor="text1"/>
        </w:rPr>
      </w:pPr>
      <w:r w:rsidRPr="02CCFD2E">
        <w:rPr>
          <w:rFonts w:ascii="Calibri" w:eastAsia="Calibri" w:hAnsi="Calibri" w:cs="Calibri"/>
          <w:b/>
          <w:bCs/>
          <w:color w:val="000000" w:themeColor="text1"/>
        </w:rPr>
        <w:t>Video Recordings</w:t>
      </w:r>
    </w:p>
    <w:p w14:paraId="57044411" w14:textId="514F8C36"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Videos of the eye and body were acquired at 30hz and 60hz, respectively, during the experimental sessions. </w:t>
      </w:r>
      <w:commentRangeStart w:id="2"/>
      <w:r w:rsidRPr="02CCFD2E">
        <w:rPr>
          <w:rFonts w:ascii="Calibri" w:eastAsia="Calibri" w:hAnsi="Calibri" w:cs="Calibri"/>
          <w:color w:val="000000" w:themeColor="text1"/>
        </w:rPr>
        <w:t xml:space="preserve">The angular position of the running wheel </w:t>
      </w:r>
      <w:r w:rsidR="4C76F9DE" w:rsidRPr="02CCFD2E">
        <w:rPr>
          <w:rFonts w:ascii="Calibri" w:eastAsia="Calibri" w:hAnsi="Calibri" w:cs="Calibri"/>
          <w:color w:val="000000" w:themeColor="text1"/>
        </w:rPr>
        <w:t>was</w:t>
      </w:r>
      <w:r w:rsidRPr="02CCFD2E">
        <w:rPr>
          <w:rFonts w:ascii="Calibri" w:eastAsia="Calibri" w:hAnsi="Calibri" w:cs="Calibri"/>
          <w:color w:val="000000" w:themeColor="text1"/>
        </w:rPr>
        <w:t xml:space="preserve"> acquired by a dedicated computer with a National Instruments card acquiring digital inputs at 100 kHz</w:t>
      </w:r>
      <w:commentRangeEnd w:id="2"/>
      <w:r w:rsidR="00000000">
        <w:commentReference w:id="2"/>
      </w:r>
      <w:r w:rsidRPr="02CCFD2E">
        <w:rPr>
          <w:rFonts w:ascii="Calibri" w:eastAsia="Calibri" w:hAnsi="Calibri" w:cs="Calibri"/>
          <w:color w:val="000000" w:themeColor="text1"/>
        </w:rPr>
        <w:t xml:space="preserve">, which was considered the master clock. A 32-bit digital “barcode” was sent with an Arduino Uno (DEV-11021, </w:t>
      </w:r>
      <w:proofErr w:type="spellStart"/>
      <w:r w:rsidRPr="02CCFD2E">
        <w:rPr>
          <w:rFonts w:ascii="Calibri" w:eastAsia="Calibri" w:hAnsi="Calibri" w:cs="Calibri"/>
          <w:color w:val="000000" w:themeColor="text1"/>
        </w:rPr>
        <w:t>SparkFun</w:t>
      </w:r>
      <w:proofErr w:type="spellEnd"/>
      <w:r w:rsidRPr="02CCFD2E">
        <w:rPr>
          <w:rFonts w:ascii="Calibri" w:eastAsia="Calibri" w:hAnsi="Calibri" w:cs="Calibri"/>
          <w:color w:val="000000" w:themeColor="text1"/>
        </w:rPr>
        <w:t xml:space="preserve"> Electronics, Niwot, Colorado) every 30 seconds to synchronize all devices (</w:t>
      </w:r>
      <w:r w:rsidRPr="02CCFD2E">
        <w:rPr>
          <w:rFonts w:ascii="Calibri" w:eastAsia="Calibri" w:hAnsi="Calibri" w:cs="Calibri"/>
          <w:color w:val="000000" w:themeColor="text1"/>
          <w:highlight w:val="yellow"/>
        </w:rPr>
        <w:t>cite Siegle, Jia et al., 2021?</w:t>
      </w:r>
      <w:r w:rsidRPr="02CCFD2E">
        <w:rPr>
          <w:rFonts w:ascii="Calibri" w:eastAsia="Calibri" w:hAnsi="Calibri" w:cs="Calibri"/>
          <w:color w:val="000000" w:themeColor="text1"/>
        </w:rPr>
        <w:t>)</w:t>
      </w:r>
      <w:r w:rsidR="1F16C1A1" w:rsidRPr="02CCFD2E">
        <w:rPr>
          <w:rFonts w:ascii="Calibri" w:eastAsia="Calibri" w:hAnsi="Calibri" w:cs="Calibri"/>
          <w:color w:val="000000" w:themeColor="text1"/>
        </w:rPr>
        <w:t>.</w:t>
      </w:r>
    </w:p>
    <w:p w14:paraId="01C8E839" w14:textId="7AD3F911" w:rsidR="00DE7127" w:rsidRDefault="040E13D5" w:rsidP="02CCFD2E">
      <w:pPr>
        <w:rPr>
          <w:rFonts w:ascii="Calibri" w:eastAsia="Calibri" w:hAnsi="Calibri" w:cs="Calibri"/>
          <w:color w:val="000000" w:themeColor="text1"/>
        </w:rPr>
      </w:pPr>
      <w:r w:rsidRPr="02CCFD2E">
        <w:rPr>
          <w:rFonts w:ascii="Calibri" w:eastAsia="Calibri" w:hAnsi="Calibri" w:cs="Calibri"/>
          <w:b/>
          <w:bCs/>
          <w:color w:val="000000" w:themeColor="text1"/>
        </w:rPr>
        <w:t xml:space="preserve">Psilocybin and </w:t>
      </w:r>
      <w:proofErr w:type="spellStart"/>
      <w:r w:rsidRPr="02CCFD2E">
        <w:rPr>
          <w:rFonts w:ascii="Calibri" w:eastAsia="Calibri" w:hAnsi="Calibri" w:cs="Calibri"/>
          <w:b/>
          <w:bCs/>
          <w:color w:val="000000" w:themeColor="text1"/>
        </w:rPr>
        <w:t>Ketanserin</w:t>
      </w:r>
      <w:proofErr w:type="spellEnd"/>
      <w:r w:rsidRPr="02CCFD2E">
        <w:rPr>
          <w:rFonts w:ascii="Calibri" w:eastAsia="Calibri" w:hAnsi="Calibri" w:cs="Calibri"/>
          <w:b/>
          <w:bCs/>
          <w:color w:val="000000" w:themeColor="text1"/>
        </w:rPr>
        <w:t xml:space="preserve"> Administration</w:t>
      </w:r>
    </w:p>
    <w:p w14:paraId="2281FF10" w14:textId="2F986848"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To administer psilocybin, a protocol was developed to give an intraperitoneal (IP) injection while the animal was head-fixed on the wheel. </w:t>
      </w:r>
      <w:r w:rsidR="41A52C26" w:rsidRPr="02CCFD2E">
        <w:rPr>
          <w:rFonts w:ascii="Calibri" w:eastAsia="Calibri" w:hAnsi="Calibri" w:cs="Calibri"/>
          <w:color w:val="000000" w:themeColor="text1"/>
        </w:rPr>
        <w:t>T</w:t>
      </w:r>
      <w:r w:rsidRPr="02CCFD2E">
        <w:rPr>
          <w:rFonts w:ascii="Calibri" w:eastAsia="Calibri" w:hAnsi="Calibri" w:cs="Calibri"/>
          <w:color w:val="000000" w:themeColor="text1"/>
        </w:rPr>
        <w:t>he researcher would scruff the loose skin over the mouse’s back and immobilize the 2 hind legs</w:t>
      </w:r>
      <w:r w:rsidR="669F6487" w:rsidRPr="02CCFD2E">
        <w:rPr>
          <w:rFonts w:ascii="Calibri" w:eastAsia="Calibri" w:hAnsi="Calibri" w:cs="Calibri"/>
          <w:color w:val="000000" w:themeColor="text1"/>
        </w:rPr>
        <w:t xml:space="preserve"> to prevent the mouse from moving</w:t>
      </w:r>
      <w:r w:rsidRPr="02CCFD2E">
        <w:rPr>
          <w:rFonts w:ascii="Calibri" w:eastAsia="Calibri" w:hAnsi="Calibri" w:cs="Calibri"/>
          <w:color w:val="000000" w:themeColor="text1"/>
        </w:rPr>
        <w:t xml:space="preserve">. While the animal was restrained, the researcher </w:t>
      </w:r>
      <w:r w:rsidR="7C1CAECC" w:rsidRPr="02CCFD2E">
        <w:rPr>
          <w:rFonts w:ascii="Calibri" w:eastAsia="Calibri" w:hAnsi="Calibri" w:cs="Calibri"/>
          <w:color w:val="000000" w:themeColor="text1"/>
        </w:rPr>
        <w:t xml:space="preserve">administered the injection </w:t>
      </w:r>
      <w:r w:rsidRPr="02CCFD2E">
        <w:rPr>
          <w:rFonts w:ascii="Calibri" w:eastAsia="Calibri" w:hAnsi="Calibri" w:cs="Calibri"/>
          <w:color w:val="000000" w:themeColor="text1"/>
        </w:rPr>
        <w:t xml:space="preserve">into the peritoneal cavity on the lower right quadrant of the mouse’s abdomen. During psilocybin recordings, mice received one injection of sterile saline (1 mg/kg, IP; </w:t>
      </w:r>
      <w:r w:rsidRPr="02CCFD2E">
        <w:rPr>
          <w:rFonts w:ascii="Calibri" w:eastAsia="Calibri" w:hAnsi="Calibri" w:cs="Calibri"/>
          <w:color w:val="000000" w:themeColor="text1"/>
          <w:highlight w:val="yellow"/>
        </w:rPr>
        <w:t>check brand</w:t>
      </w:r>
      <w:r w:rsidRPr="02CCFD2E">
        <w:rPr>
          <w:rFonts w:ascii="Calibri" w:eastAsia="Calibri" w:hAnsi="Calibri" w:cs="Calibri"/>
          <w:color w:val="000000" w:themeColor="text1"/>
        </w:rPr>
        <w:t xml:space="preserve">) followed 10-12 minutes later by an injection of psilocybin (1mg/kg, IP; </w:t>
      </w:r>
      <w:proofErr w:type="spellStart"/>
      <w:r w:rsidRPr="02CCFD2E">
        <w:rPr>
          <w:rFonts w:ascii="Calibri" w:eastAsia="Calibri" w:hAnsi="Calibri" w:cs="Calibri"/>
          <w:color w:val="000000" w:themeColor="text1"/>
        </w:rPr>
        <w:t>Usona</w:t>
      </w:r>
      <w:proofErr w:type="spellEnd"/>
      <w:r w:rsidRPr="02CCFD2E">
        <w:rPr>
          <w:rFonts w:ascii="Calibri" w:eastAsia="Calibri" w:hAnsi="Calibri" w:cs="Calibri"/>
          <w:color w:val="000000" w:themeColor="text1"/>
        </w:rPr>
        <w:t xml:space="preserve"> </w:t>
      </w:r>
      <w:r w:rsidR="28617E61" w:rsidRPr="02CCFD2E">
        <w:rPr>
          <w:rFonts w:ascii="Calibri" w:eastAsia="Calibri" w:hAnsi="Calibri" w:cs="Calibri"/>
          <w:color w:val="000000" w:themeColor="text1"/>
        </w:rPr>
        <w:t>I</w:t>
      </w:r>
      <w:r w:rsidRPr="02CCFD2E">
        <w:rPr>
          <w:rFonts w:ascii="Calibri" w:eastAsia="Calibri" w:hAnsi="Calibri" w:cs="Calibri"/>
          <w:color w:val="000000" w:themeColor="text1"/>
        </w:rPr>
        <w:t xml:space="preserve">nstitute). During </w:t>
      </w:r>
      <w:proofErr w:type="spellStart"/>
      <w:r w:rsidRPr="02CCFD2E">
        <w:rPr>
          <w:rFonts w:ascii="Calibri" w:eastAsia="Calibri" w:hAnsi="Calibri" w:cs="Calibri"/>
          <w:color w:val="000000" w:themeColor="text1"/>
        </w:rPr>
        <w:t>psilocybin+ketanserin</w:t>
      </w:r>
      <w:proofErr w:type="spellEnd"/>
      <w:r w:rsidRPr="02CCFD2E">
        <w:rPr>
          <w:rFonts w:ascii="Calibri" w:eastAsia="Calibri" w:hAnsi="Calibri" w:cs="Calibri"/>
          <w:color w:val="000000" w:themeColor="text1"/>
        </w:rPr>
        <w:t xml:space="preserve"> recordings, the saline injection was substituted with a </w:t>
      </w:r>
      <w:proofErr w:type="spellStart"/>
      <w:r w:rsidRPr="02CCFD2E">
        <w:rPr>
          <w:rFonts w:ascii="Calibri" w:eastAsia="Calibri" w:hAnsi="Calibri" w:cs="Calibri"/>
          <w:color w:val="000000" w:themeColor="text1"/>
        </w:rPr>
        <w:t>ketanserin</w:t>
      </w:r>
      <w:proofErr w:type="spellEnd"/>
      <w:r w:rsidRPr="02CCFD2E">
        <w:rPr>
          <w:rFonts w:ascii="Calibri" w:eastAsia="Calibri" w:hAnsi="Calibri" w:cs="Calibri"/>
          <w:color w:val="000000" w:themeColor="text1"/>
        </w:rPr>
        <w:t xml:space="preserve"> (1 mg/kg, IP; S006, Sigma-Aldrich) injection.</w:t>
      </w:r>
    </w:p>
    <w:p w14:paraId="19B591E1" w14:textId="79302284" w:rsidR="00DE7127" w:rsidRDefault="040E13D5" w:rsidP="02CCFD2E">
      <w:pPr>
        <w:rPr>
          <w:rFonts w:ascii="Calibri" w:eastAsia="Calibri" w:hAnsi="Calibri" w:cs="Calibri"/>
          <w:color w:val="000000" w:themeColor="text1"/>
        </w:rPr>
      </w:pPr>
      <w:r w:rsidRPr="02CCFD2E">
        <w:rPr>
          <w:rFonts w:ascii="Calibri" w:eastAsia="Calibri" w:hAnsi="Calibri" w:cs="Calibri"/>
          <w:b/>
          <w:bCs/>
          <w:color w:val="000000" w:themeColor="text1"/>
        </w:rPr>
        <w:t>Anesthesia Scale</w:t>
      </w:r>
    </w:p>
    <w:p w14:paraId="579B9E15" w14:textId="37B0C0DC"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To ensure a reliable and reproducible state of consciousness during both isoflurane and urethane </w:t>
      </w:r>
      <w:r w:rsidR="0ECC3FD7" w:rsidRPr="02CCFD2E">
        <w:rPr>
          <w:rFonts w:ascii="Calibri" w:eastAsia="Calibri" w:hAnsi="Calibri" w:cs="Calibri"/>
          <w:color w:val="000000" w:themeColor="text1"/>
        </w:rPr>
        <w:t>states</w:t>
      </w:r>
      <w:r w:rsidRPr="02CCFD2E">
        <w:rPr>
          <w:rFonts w:ascii="Calibri" w:eastAsia="Calibri" w:hAnsi="Calibri" w:cs="Calibri"/>
          <w:color w:val="000000" w:themeColor="text1"/>
        </w:rPr>
        <w:t>, a behavioral scale was developed based on Devor and Zalkind, 2001 and implemented to test the depth of anesthesia (</w:t>
      </w:r>
      <w:r w:rsidRPr="02CCFD2E">
        <w:rPr>
          <w:rFonts w:ascii="Calibri" w:eastAsia="Calibri" w:hAnsi="Calibri" w:cs="Calibri"/>
          <w:color w:val="000000" w:themeColor="text1"/>
          <w:highlight w:val="yellow"/>
        </w:rPr>
        <w:t>Devor and Zalkind, 2001</w:t>
      </w:r>
      <w:r w:rsidRPr="02CCFD2E">
        <w:rPr>
          <w:rFonts w:ascii="Calibri" w:eastAsia="Calibri" w:hAnsi="Calibri" w:cs="Calibri"/>
          <w:color w:val="000000" w:themeColor="text1"/>
        </w:rPr>
        <w:t xml:space="preserve">). The scale quantifies the mouse’s posture and response to noxious stimuli on a scale of 0-4, where a higher number corresponds to the response seen during a </w:t>
      </w:r>
      <w:r w:rsidRPr="02CCFD2E">
        <w:rPr>
          <w:rFonts w:ascii="Calibri" w:eastAsia="Calibri" w:hAnsi="Calibri" w:cs="Calibri"/>
          <w:color w:val="000000" w:themeColor="text1"/>
        </w:rPr>
        <w:lastRenderedPageBreak/>
        <w:t>deeper level of anesthesia (</w:t>
      </w:r>
      <w:r w:rsidRPr="02CCFD2E">
        <w:rPr>
          <w:rFonts w:ascii="Calibri" w:eastAsia="Calibri" w:hAnsi="Calibri" w:cs="Calibri"/>
          <w:color w:val="000000" w:themeColor="text1"/>
          <w:highlight w:val="yellow"/>
        </w:rPr>
        <w:t xml:space="preserve">reference </w:t>
      </w:r>
      <w:r w:rsidR="5353894A" w:rsidRPr="02CCFD2E">
        <w:rPr>
          <w:rFonts w:ascii="Calibri" w:eastAsia="Calibri" w:hAnsi="Calibri" w:cs="Calibri"/>
          <w:color w:val="000000" w:themeColor="text1"/>
          <w:highlight w:val="yellow"/>
        </w:rPr>
        <w:t xml:space="preserve">table </w:t>
      </w:r>
      <w:r w:rsidRPr="02CCFD2E">
        <w:rPr>
          <w:rFonts w:ascii="Calibri" w:eastAsia="Calibri" w:hAnsi="Calibri" w:cs="Calibri"/>
          <w:color w:val="000000" w:themeColor="text1"/>
          <w:highlight w:val="yellow"/>
        </w:rPr>
        <w:t>here</w:t>
      </w:r>
      <w:r w:rsidRPr="02CCFD2E">
        <w:rPr>
          <w:rFonts w:ascii="Calibri" w:eastAsia="Calibri" w:hAnsi="Calibri" w:cs="Calibri"/>
          <w:color w:val="000000" w:themeColor="text1"/>
        </w:rPr>
        <w:t xml:space="preserve">).  The four tests included an assessment of muscle tone and voluntary movement (posture), withdrawal reflexes of tail and foot when a firm pinch was applied (300-500 </w:t>
      </w:r>
      <w:r w:rsidRPr="02CCFD2E">
        <w:rPr>
          <w:rFonts w:ascii="Calibri" w:eastAsia="Calibri" w:hAnsi="Calibri" w:cs="Calibri"/>
          <w:color w:val="000000" w:themeColor="text1"/>
          <w:highlight w:val="yellow"/>
        </w:rPr>
        <w:t>grams of force</w:t>
      </w:r>
      <w:r w:rsidRPr="02CCFD2E">
        <w:rPr>
          <w:rFonts w:ascii="Calibri" w:eastAsia="Calibri" w:hAnsi="Calibri" w:cs="Calibri"/>
          <w:color w:val="000000" w:themeColor="text1"/>
        </w:rPr>
        <w:t xml:space="preserve">), and response to the presence of a noxious alcohol swab near the whiskers. The sum of the scores from each individual test ranged from 0-16 and represented 4 states on the continuum of consciousness. A summed score &lt; 6 corresponded to a “conscious” state, while a score of 6-10 represented a “mildly anesthetized” state. To be considered an anesthetized state, a mouse needed to achieve a score ≥ 11 on the anesthesia scale, which corresponds to either a “completely unconscious” state (11-13) or a “deep anesthesia” state (14-16). </w:t>
      </w:r>
    </w:p>
    <w:p w14:paraId="655F8209" w14:textId="7678CDE7" w:rsidR="00DE7127" w:rsidRDefault="00DE7127" w:rsidP="02CCFD2E">
      <w:pPr>
        <w:rPr>
          <w:rFonts w:ascii="Calibri" w:eastAsia="Calibri" w:hAnsi="Calibri" w:cs="Calibri"/>
          <w:color w:val="000000" w:themeColor="text1"/>
        </w:rPr>
      </w:pPr>
    </w:p>
    <w:p w14:paraId="4B9CEB3A" w14:textId="645999F1" w:rsidR="00DE7127" w:rsidRDefault="040E13D5" w:rsidP="02CCFD2E">
      <w:pPr>
        <w:rPr>
          <w:rFonts w:ascii="Calibri" w:eastAsia="Calibri" w:hAnsi="Calibri" w:cs="Calibri"/>
          <w:color w:val="000000" w:themeColor="text1"/>
        </w:rPr>
      </w:pPr>
      <w:r w:rsidRPr="02CCFD2E">
        <w:rPr>
          <w:rFonts w:ascii="Calibri" w:eastAsia="Calibri" w:hAnsi="Calibri" w:cs="Calibri"/>
          <w:b/>
          <w:bCs/>
          <w:color w:val="000000" w:themeColor="text1"/>
        </w:rPr>
        <w:t>Isoflurane Administration</w:t>
      </w:r>
    </w:p>
    <w:p w14:paraId="6EEE1C0A" w14:textId="40C957A3"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To induce isoflurane anesthesia while head-fixed on the wheel, the mouse received inhalant isoflurane delivered through a small tube placed in front of the mouse’s nose. After 2-5 minutes at 5% isoflurane, the flow was reduced to 1-2% for the remainder of the recording. 10 minutes after the start of isoflurane, the mouse was given a score based on the anesthesia scale. If the score was lower than 11, the percentage of isoflurane was increased (</w:t>
      </w:r>
      <w:r w:rsidRPr="02CCFD2E">
        <w:rPr>
          <w:rFonts w:ascii="Calibri" w:eastAsia="Calibri" w:hAnsi="Calibri" w:cs="Calibri"/>
          <w:color w:val="000000" w:themeColor="text1"/>
          <w:highlight w:val="yellow"/>
        </w:rPr>
        <w:t>up to 3% - check data?</w:t>
      </w:r>
      <w:r w:rsidRPr="02CCFD2E">
        <w:rPr>
          <w:rFonts w:ascii="Calibri" w:eastAsia="Calibri" w:hAnsi="Calibri" w:cs="Calibri"/>
          <w:color w:val="000000" w:themeColor="text1"/>
        </w:rPr>
        <w:t>) and the test was administered again 10 minutes later until the mouse scored 11 or higher on the scale. Throughout the recording</w:t>
      </w:r>
      <w:r w:rsidR="1F9FFE51" w:rsidRPr="02CCFD2E">
        <w:rPr>
          <w:rFonts w:ascii="Calibri" w:eastAsia="Calibri" w:hAnsi="Calibri" w:cs="Calibri"/>
          <w:color w:val="000000" w:themeColor="text1"/>
        </w:rPr>
        <w:t>, t</w:t>
      </w:r>
      <w:r w:rsidRPr="02CCFD2E">
        <w:rPr>
          <w:rFonts w:ascii="Calibri" w:eastAsia="Calibri" w:hAnsi="Calibri" w:cs="Calibri"/>
          <w:color w:val="000000" w:themeColor="text1"/>
        </w:rPr>
        <w:t xml:space="preserve">he precise concentration of isoflurane being administered was recorded. During anesthesia, a heating pad was placed under the animal and set at 37.5 °C to maintain thermoregulation. At the end of the recording, the isoflurane was switched off and the mouse recovered before being placed back in its </w:t>
      </w:r>
      <w:proofErr w:type="spellStart"/>
      <w:r w:rsidRPr="02CCFD2E">
        <w:rPr>
          <w:rFonts w:ascii="Calibri" w:eastAsia="Calibri" w:hAnsi="Calibri" w:cs="Calibri"/>
          <w:color w:val="000000" w:themeColor="text1"/>
        </w:rPr>
        <w:t>homecage</w:t>
      </w:r>
      <w:proofErr w:type="spellEnd"/>
      <w:r w:rsidRPr="02CCFD2E">
        <w:rPr>
          <w:rFonts w:ascii="Calibri" w:eastAsia="Calibri" w:hAnsi="Calibri" w:cs="Calibri"/>
          <w:color w:val="000000" w:themeColor="text1"/>
        </w:rPr>
        <w:t xml:space="preserve">.   </w:t>
      </w:r>
    </w:p>
    <w:p w14:paraId="192E6370" w14:textId="6408CF73" w:rsidR="00DE7127" w:rsidRDefault="040E13D5" w:rsidP="02CCFD2E">
      <w:pPr>
        <w:rPr>
          <w:rFonts w:ascii="Calibri" w:eastAsia="Calibri" w:hAnsi="Calibri" w:cs="Calibri"/>
          <w:color w:val="000000" w:themeColor="text1"/>
        </w:rPr>
      </w:pPr>
      <w:r w:rsidRPr="02CCFD2E">
        <w:rPr>
          <w:rFonts w:ascii="Calibri" w:eastAsia="Calibri" w:hAnsi="Calibri" w:cs="Calibri"/>
          <w:b/>
          <w:bCs/>
          <w:color w:val="000000" w:themeColor="text1"/>
        </w:rPr>
        <w:t xml:space="preserve">Urethane Administration </w:t>
      </w:r>
    </w:p>
    <w:p w14:paraId="3F2E2DE4" w14:textId="2DABABDC"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Prior to intravenous (IV) injection of urethane, the mouse was warmed under an infrared heat lamp (</w:t>
      </w:r>
      <w:r w:rsidR="33428A27" w:rsidRPr="02CCFD2E">
        <w:rPr>
          <w:rFonts w:ascii="Calibri" w:eastAsia="Calibri" w:hAnsi="Calibri" w:cs="Calibri"/>
          <w:color w:val="000000" w:themeColor="text1"/>
          <w:highlight w:val="yellow"/>
        </w:rPr>
        <w:t>add supplier</w:t>
      </w:r>
      <w:r w:rsidRPr="02CCFD2E">
        <w:rPr>
          <w:rFonts w:ascii="Calibri" w:eastAsia="Calibri" w:hAnsi="Calibri" w:cs="Calibri"/>
          <w:color w:val="000000" w:themeColor="text1"/>
        </w:rPr>
        <w:t>) for 4 minutes to increase body temperature and promote vasodilation. The animal was then anesthetized using isoflurane inhalant (3-5%) and placed on a gel heating pad to maintain thermoregulation. The tail was dipped in hot water to increase vasodilation and then an alcohol swab was administered to sterilize the tail and increase visibility of the lateral tail vein. A beveled 31G needle attached to infusion catheter tubing (</w:t>
      </w:r>
      <w:r w:rsidRPr="02CCFD2E">
        <w:rPr>
          <w:rFonts w:ascii="Calibri" w:eastAsia="Calibri" w:hAnsi="Calibri" w:cs="Calibri"/>
          <w:color w:val="000000" w:themeColor="text1"/>
          <w:highlight w:val="yellow"/>
        </w:rPr>
        <w:t xml:space="preserve">SAI </w:t>
      </w:r>
      <w:hyperlink r:id="rId14">
        <w:r w:rsidRPr="02CCFD2E">
          <w:rPr>
            <w:rStyle w:val="Hyperlink"/>
            <w:rFonts w:ascii="Calibri" w:eastAsia="Calibri" w:hAnsi="Calibri" w:cs="Calibri"/>
            <w:highlight w:val="yellow"/>
          </w:rPr>
          <w:t>product</w:t>
        </w:r>
      </w:hyperlink>
      <w:r w:rsidRPr="02CCFD2E">
        <w:rPr>
          <w:rFonts w:ascii="Calibri" w:eastAsia="Calibri" w:hAnsi="Calibri" w:cs="Calibri"/>
          <w:color w:val="000000" w:themeColor="text1"/>
        </w:rPr>
        <w:t xml:space="preserve">) was held parallel to the mouse’s tail and inserted into the lateral vein. Correct placement of the needle was confirmed by the presence of blood in the infusion tube and smooth injection of fluid without any resistance on the plunger of the syringe. Once the needle was in the vein, </w:t>
      </w:r>
      <w:proofErr w:type="spellStart"/>
      <w:r w:rsidRPr="02CCFD2E">
        <w:rPr>
          <w:rFonts w:ascii="Calibri" w:eastAsia="Calibri" w:hAnsi="Calibri" w:cs="Calibri"/>
          <w:color w:val="000000" w:themeColor="text1"/>
        </w:rPr>
        <w:t>Vetbond</w:t>
      </w:r>
      <w:proofErr w:type="spellEnd"/>
      <w:r w:rsidRPr="02CCFD2E">
        <w:rPr>
          <w:rFonts w:ascii="Calibri" w:eastAsia="Calibri" w:hAnsi="Calibri" w:cs="Calibri"/>
          <w:color w:val="000000" w:themeColor="text1"/>
        </w:rPr>
        <w:t xml:space="preserve"> Tissue Adhesive (Patterson Veterinary</w:t>
      </w:r>
      <w:r w:rsidR="672D9A83" w:rsidRPr="02CCFD2E">
        <w:rPr>
          <w:rFonts w:ascii="Calibri" w:eastAsia="Calibri" w:hAnsi="Calibri" w:cs="Calibri"/>
          <w:color w:val="000000" w:themeColor="text1"/>
        </w:rPr>
        <w:t>, Loveland, CO</w:t>
      </w:r>
      <w:r w:rsidRPr="02CCFD2E">
        <w:rPr>
          <w:rFonts w:ascii="Calibri" w:eastAsia="Calibri" w:hAnsi="Calibri" w:cs="Calibri"/>
          <w:color w:val="000000" w:themeColor="text1"/>
        </w:rPr>
        <w:t xml:space="preserve">) was applied to the exposed area of the needle to hold it in place. Isoflurane was discontinued and the mouse was moved to a restrainer where the urethane (1.5-1.8g/kg; </w:t>
      </w:r>
      <w:r w:rsidRPr="02CCFD2E">
        <w:rPr>
          <w:rFonts w:ascii="Calibri" w:eastAsia="Calibri" w:hAnsi="Calibri" w:cs="Calibri"/>
          <w:color w:val="000000" w:themeColor="text1"/>
          <w:highlight w:val="yellow"/>
        </w:rPr>
        <w:t>sigma?</w:t>
      </w:r>
      <w:r w:rsidRPr="02CCFD2E">
        <w:rPr>
          <w:rFonts w:ascii="Calibri" w:eastAsia="Calibri" w:hAnsi="Calibri" w:cs="Calibri"/>
          <w:color w:val="000000" w:themeColor="text1"/>
        </w:rPr>
        <w:t xml:space="preserve"> </w:t>
      </w:r>
      <w:r w:rsidRPr="02CCFD2E">
        <w:rPr>
          <w:rFonts w:ascii="Calibri" w:eastAsia="Calibri" w:hAnsi="Calibri" w:cs="Calibri"/>
          <w:color w:val="000000" w:themeColor="text1"/>
          <w:highlight w:val="yellow"/>
        </w:rPr>
        <w:t>brand</w:t>
      </w:r>
      <w:r w:rsidRPr="02CCFD2E">
        <w:rPr>
          <w:rFonts w:ascii="Calibri" w:eastAsia="Calibri" w:hAnsi="Calibri" w:cs="Calibri"/>
          <w:color w:val="000000" w:themeColor="text1"/>
        </w:rPr>
        <w:t>) was administered via the tail vein catheter at a rate of 0.02mL/min. The depth of anesthesia was tested 60-90 minutes after the initial urethane injection and if the animal scored 10 or below, supplemental doses (20% of initial dose) were administered (up to 60% of initial dose) until the animal achieved a score of 11 or higher. When the IV injection was unsuccessful (6 out of 19 animals), urethane (1.5-1.8g/kg) was administered in two IP injections, each containing half of the full dose</w:t>
      </w:r>
      <w:r w:rsidR="0351F13D" w:rsidRPr="02CCFD2E">
        <w:rPr>
          <w:rFonts w:ascii="Calibri" w:eastAsia="Calibri" w:hAnsi="Calibri" w:cs="Calibri"/>
          <w:color w:val="000000" w:themeColor="text1"/>
        </w:rPr>
        <w:t>,</w:t>
      </w:r>
      <w:r w:rsidRPr="02CCFD2E">
        <w:rPr>
          <w:rFonts w:ascii="Calibri" w:eastAsia="Calibri" w:hAnsi="Calibri" w:cs="Calibri"/>
          <w:color w:val="000000" w:themeColor="text1"/>
        </w:rPr>
        <w:t xml:space="preserve"> 15 minutes apart.</w:t>
      </w:r>
      <w:r w:rsidR="6EED5E7B" w:rsidRPr="02CCFD2E">
        <w:rPr>
          <w:rFonts w:ascii="Calibri" w:eastAsia="Calibri" w:hAnsi="Calibri" w:cs="Calibri"/>
          <w:color w:val="000000" w:themeColor="text1"/>
        </w:rPr>
        <w:t xml:space="preserve"> During anesthesia, a heating pad was placed under the animal and set at 37.5 °C to maintain thermoregulation.</w:t>
      </w:r>
    </w:p>
    <w:p w14:paraId="759482B1" w14:textId="5A375433" w:rsidR="00DE7127" w:rsidRDefault="00DE7127" w:rsidP="02CCFD2E">
      <w:pPr>
        <w:rPr>
          <w:rFonts w:ascii="Calibri" w:eastAsia="Calibri" w:hAnsi="Calibri" w:cs="Calibri"/>
          <w:color w:val="000000" w:themeColor="text1"/>
        </w:rPr>
      </w:pPr>
    </w:p>
    <w:p w14:paraId="10A9DE1D" w14:textId="41D3F8C7" w:rsidR="00DE7127" w:rsidRDefault="040E13D5" w:rsidP="02CCFD2E">
      <w:pPr>
        <w:rPr>
          <w:rFonts w:ascii="Calibri" w:eastAsia="Calibri" w:hAnsi="Calibri" w:cs="Calibri"/>
          <w:color w:val="000000" w:themeColor="text1"/>
          <w:sz w:val="26"/>
          <w:szCs w:val="26"/>
        </w:rPr>
      </w:pPr>
      <w:r w:rsidRPr="02CCFD2E">
        <w:rPr>
          <w:rFonts w:ascii="Calibri" w:eastAsia="Calibri" w:hAnsi="Calibri" w:cs="Calibri"/>
          <w:b/>
          <w:bCs/>
          <w:color w:val="000000" w:themeColor="text1"/>
          <w:sz w:val="26"/>
          <w:szCs w:val="26"/>
        </w:rPr>
        <w:t>Behavior states / locomotion</w:t>
      </w:r>
    </w:p>
    <w:p w14:paraId="00947B2A" w14:textId="2B319324"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lastRenderedPageBreak/>
        <w:t xml:space="preserve">Across each experiment, the behavior state of the animal was categorized into 3 groups: </w:t>
      </w:r>
      <w:commentRangeStart w:id="3"/>
      <w:r w:rsidRPr="02CCFD2E">
        <w:rPr>
          <w:rFonts w:ascii="Calibri" w:eastAsia="Calibri" w:hAnsi="Calibri" w:cs="Calibri"/>
          <w:color w:val="000000" w:themeColor="text1"/>
        </w:rPr>
        <w:t>awake resting, awake running, and anesthetized</w:t>
      </w:r>
      <w:commentRangeEnd w:id="3"/>
      <w:r w:rsidR="00000000">
        <w:commentReference w:id="3"/>
      </w:r>
      <w:r w:rsidRPr="02CCFD2E">
        <w:rPr>
          <w:rFonts w:ascii="Calibri" w:eastAsia="Calibri" w:hAnsi="Calibri" w:cs="Calibri"/>
          <w:color w:val="000000" w:themeColor="text1"/>
        </w:rPr>
        <w:t xml:space="preserve">. Awake resting was defined as a period when the mouse's speed (measured by the wheel’s angular velocity) was between 0-0.1 cm/s. If the mouse’s speed was greater than 0.1 cm/s it was classified as a period of awake running. The anesthetized period began once the animal reached a score of 11 or higher on the anesthesia scale. Transitional states between awake resting/running and anesthesia were excluded from analyses. </w:t>
      </w:r>
    </w:p>
    <w:p w14:paraId="778610E1" w14:textId="5861CBDF" w:rsidR="00DE7127" w:rsidRDefault="040E13D5" w:rsidP="02CCFD2E">
      <w:pPr>
        <w:rPr>
          <w:rFonts w:ascii="Calibri" w:eastAsia="Calibri" w:hAnsi="Calibri" w:cs="Calibri"/>
          <w:color w:val="000000" w:themeColor="text1"/>
        </w:rPr>
      </w:pPr>
      <w:r w:rsidRPr="02CCFD2E">
        <w:rPr>
          <w:rFonts w:ascii="Calibri" w:eastAsia="Calibri" w:hAnsi="Calibri" w:cs="Calibri"/>
          <w:color w:val="000000" w:themeColor="text1"/>
        </w:rPr>
        <w:t xml:space="preserve"> </w:t>
      </w:r>
    </w:p>
    <w:p w14:paraId="22772498" w14:textId="142DF55E" w:rsidR="00FD19AE" w:rsidRDefault="00FD19AE" w:rsidP="02CCFD2E">
      <w:pPr>
        <w:rPr>
          <w:rFonts w:ascii="Calibri" w:eastAsia="Calibri" w:hAnsi="Calibri" w:cs="Calibri"/>
          <w:color w:val="000000" w:themeColor="text1"/>
        </w:rPr>
      </w:pPr>
      <w:r w:rsidRPr="00FD19AE">
        <w:rPr>
          <w:rFonts w:ascii="Calibri" w:eastAsia="Calibri" w:hAnsi="Calibri" w:cs="Calibri"/>
          <w:color w:val="000000" w:themeColor="text1"/>
        </w:rPr>
        <w:t xml:space="preserve">We employed </w:t>
      </w:r>
      <w:proofErr w:type="spellStart"/>
      <w:r w:rsidRPr="00FD19AE">
        <w:rPr>
          <w:rFonts w:ascii="Calibri" w:eastAsia="Calibri" w:hAnsi="Calibri" w:cs="Calibri"/>
          <w:color w:val="000000" w:themeColor="text1"/>
        </w:rPr>
        <w:t>DeepLabCut</w:t>
      </w:r>
      <w:proofErr w:type="spellEnd"/>
      <w:r w:rsidRPr="00FD19AE">
        <w:rPr>
          <w:rFonts w:ascii="Calibri" w:eastAsia="Calibri" w:hAnsi="Calibri" w:cs="Calibri"/>
          <w:color w:val="000000" w:themeColor="text1"/>
        </w:rPr>
        <w:t xml:space="preserve"> (DLC), a </w:t>
      </w:r>
      <w:proofErr w:type="spellStart"/>
      <w:r w:rsidRPr="00FD19AE">
        <w:rPr>
          <w:rFonts w:ascii="Calibri" w:eastAsia="Calibri" w:hAnsi="Calibri" w:cs="Calibri"/>
          <w:color w:val="000000" w:themeColor="text1"/>
        </w:rPr>
        <w:t>markerless</w:t>
      </w:r>
      <w:proofErr w:type="spellEnd"/>
      <w:r w:rsidRPr="00FD19AE">
        <w:rPr>
          <w:rFonts w:ascii="Calibri" w:eastAsia="Calibri" w:hAnsi="Calibri" w:cs="Calibri"/>
          <w:color w:val="000000" w:themeColor="text1"/>
        </w:rPr>
        <w:t xml:space="preserve"> pose estimation toolbox based on deep convolutional neural networks (Nath et al., 2019), to track pupil dynamics in mouse eye videos. Each frame was annotated with 12 equidistant points around the pupil’s contour, arranged in a clockwise orientation, and 4 additional reference points along the horizontal and vertical axes. These annotations served as training data for two model types: a General Model and an Individual Model.</w:t>
      </w:r>
    </w:p>
    <w:p w14:paraId="2067E4BF" w14:textId="77777777" w:rsidR="00FD19AE" w:rsidRDefault="00FD19AE" w:rsidP="02CCFD2E">
      <w:pPr>
        <w:rPr>
          <w:rFonts w:ascii="Calibri" w:eastAsia="Calibri" w:hAnsi="Calibri" w:cs="Calibri"/>
          <w:color w:val="000000" w:themeColor="text1"/>
        </w:rPr>
      </w:pPr>
    </w:p>
    <w:p w14:paraId="667A61D6" w14:textId="721DFAC7" w:rsidR="00DE7127" w:rsidRDefault="007A365A" w:rsidP="00E849E6">
      <w:pPr>
        <w:pStyle w:val="Heading2"/>
        <w:rPr>
          <w:rFonts w:eastAsia="Calibri"/>
        </w:rPr>
      </w:pPr>
      <w:r>
        <w:rPr>
          <w:rFonts w:eastAsia="Calibri"/>
          <w:b/>
          <w:bCs/>
        </w:rPr>
        <w:t xml:space="preserve">DLC </w:t>
      </w:r>
      <w:r w:rsidR="00FD19AE">
        <w:rPr>
          <w:rFonts w:eastAsia="Calibri"/>
          <w:b/>
          <w:bCs/>
        </w:rPr>
        <w:t>G</w:t>
      </w:r>
      <w:r>
        <w:rPr>
          <w:rFonts w:eastAsia="Calibri"/>
          <w:b/>
          <w:bCs/>
        </w:rPr>
        <w:t xml:space="preserve">eneral </w:t>
      </w:r>
      <w:r w:rsidR="00FD19AE">
        <w:rPr>
          <w:rFonts w:eastAsia="Calibri"/>
          <w:b/>
          <w:bCs/>
        </w:rPr>
        <w:t>M</w:t>
      </w:r>
      <w:r>
        <w:rPr>
          <w:rFonts w:eastAsia="Calibri"/>
          <w:b/>
          <w:bCs/>
        </w:rPr>
        <w:t>odel</w:t>
      </w:r>
    </w:p>
    <w:p w14:paraId="59AB1978" w14:textId="0E064A56" w:rsidR="00C83448" w:rsidRDefault="00FD19AE" w:rsidP="02CCFD2E">
      <w:pPr>
        <w:rPr>
          <w:rFonts w:ascii="Calibri" w:eastAsia="Calibri" w:hAnsi="Calibri" w:cs="Calibri"/>
          <w:color w:val="000000" w:themeColor="text1"/>
        </w:rPr>
      </w:pPr>
      <w:r w:rsidRPr="00FD19AE">
        <w:rPr>
          <w:rFonts w:ascii="Calibri" w:eastAsia="Calibri" w:hAnsi="Calibri" w:cs="Calibri"/>
          <w:color w:val="000000" w:themeColor="text1"/>
        </w:rPr>
        <w:t xml:space="preserve">The General Model was trained on a large, diverse dataset comprising 13,959 annotated frames collected from over 90 videos spanning five distinct states of consciousness: awake, urethane anesthesia, isoflurane anesthesia, psilocybin, and psilocybin with </w:t>
      </w:r>
      <w:proofErr w:type="spellStart"/>
      <w:r w:rsidRPr="00FD19AE">
        <w:rPr>
          <w:rFonts w:ascii="Calibri" w:eastAsia="Calibri" w:hAnsi="Calibri" w:cs="Calibri"/>
          <w:color w:val="000000" w:themeColor="text1"/>
        </w:rPr>
        <w:t>ketanserin</w:t>
      </w:r>
      <w:proofErr w:type="spellEnd"/>
      <w:r w:rsidRPr="00FD19AE">
        <w:rPr>
          <w:rFonts w:ascii="Calibri" w:eastAsia="Calibri" w:hAnsi="Calibri" w:cs="Calibri"/>
          <w:color w:val="000000" w:themeColor="text1"/>
        </w:rPr>
        <w:t xml:space="preserve"> pretreatment</w:t>
      </w:r>
      <w:r>
        <w:rPr>
          <w:rFonts w:ascii="Calibri" w:eastAsia="Calibri" w:hAnsi="Calibri" w:cs="Calibri"/>
          <w:color w:val="000000" w:themeColor="text1"/>
        </w:rPr>
        <w:t xml:space="preserve"> (Not yet)</w:t>
      </w:r>
      <w:r w:rsidRPr="00FD19AE">
        <w:rPr>
          <w:rFonts w:ascii="Calibri" w:eastAsia="Calibri" w:hAnsi="Calibri" w:cs="Calibri"/>
          <w:color w:val="000000" w:themeColor="text1"/>
        </w:rPr>
        <w:t xml:space="preserve">. This training dataset included both active (e.g., running) and passive states, thereby equipping the model with the ability to generalize across variable lighting conditions, eye orientations, and pupil shapes. Training was performed using DLC’s ResNet-50 architecture for </w:t>
      </w:r>
      <w:r>
        <w:rPr>
          <w:rFonts w:ascii="Calibri" w:eastAsia="Calibri" w:hAnsi="Calibri" w:cs="Calibri"/>
          <w:color w:val="000000" w:themeColor="text1"/>
        </w:rPr>
        <w:t>1,000</w:t>
      </w:r>
      <w:r w:rsidRPr="00FD19AE">
        <w:rPr>
          <w:rFonts w:ascii="Calibri" w:eastAsia="Calibri" w:hAnsi="Calibri" w:cs="Calibri"/>
          <w:color w:val="000000" w:themeColor="text1"/>
        </w:rPr>
        <w:t>,000 iterations. Once trained, this General Model was used to analyze new videos without requiring per-session retraining, offering high-throughput and reproducible pupil tracking across experimental paradigms.</w:t>
      </w:r>
    </w:p>
    <w:p w14:paraId="75AB95BA" w14:textId="38E8738F" w:rsidR="00FB4ECB" w:rsidRDefault="00FB4ECB" w:rsidP="00FB4ECB">
      <w:pPr>
        <w:pStyle w:val="Heading2"/>
        <w:rPr>
          <w:rFonts w:eastAsia="Calibri"/>
          <w:b/>
          <w:bCs/>
        </w:rPr>
      </w:pPr>
      <w:r>
        <w:rPr>
          <w:rFonts w:eastAsia="Calibri"/>
          <w:b/>
          <w:bCs/>
        </w:rPr>
        <w:t xml:space="preserve">DLC </w:t>
      </w:r>
      <w:r w:rsidR="00FD19AE">
        <w:rPr>
          <w:rFonts w:eastAsia="Calibri"/>
          <w:b/>
          <w:bCs/>
        </w:rPr>
        <w:t>I</w:t>
      </w:r>
      <w:r>
        <w:rPr>
          <w:rFonts w:eastAsia="Calibri"/>
          <w:b/>
          <w:bCs/>
        </w:rPr>
        <w:t xml:space="preserve">ndividual </w:t>
      </w:r>
      <w:r w:rsidR="00FD19AE">
        <w:rPr>
          <w:rFonts w:eastAsia="Calibri"/>
          <w:b/>
          <w:bCs/>
        </w:rPr>
        <w:t>M</w:t>
      </w:r>
      <w:r>
        <w:rPr>
          <w:rFonts w:eastAsia="Calibri"/>
          <w:b/>
          <w:bCs/>
        </w:rPr>
        <w:t>odel</w:t>
      </w:r>
    </w:p>
    <w:p w14:paraId="7166CFCD" w14:textId="51B95FB4" w:rsidR="00F261AB" w:rsidRDefault="00FD19AE" w:rsidP="00F261AB">
      <w:r w:rsidRPr="00FD19AE">
        <w:t>For experiments requiring session-specific precision, a tailored Individual Model was used. For each new video, 150 frames were randomly sampled and manually annotated using the same 12-point pupil scheme. A separate ResNet-50 model was then fine-tuned for 500,000 iterations. This approach ensures high accuracy even in videos with atypical lighting, eye positioning, or artifact presence. The resulting model was then used to analyze the corresponding video</w:t>
      </w:r>
      <w:r>
        <w:t>.</w:t>
      </w:r>
    </w:p>
    <w:p w14:paraId="04655A9B" w14:textId="40A52003" w:rsidR="00FD19AE" w:rsidRDefault="00FD19AE" w:rsidP="00FD19AE">
      <w:pPr>
        <w:pStyle w:val="Heading2"/>
        <w:rPr>
          <w:rFonts w:eastAsia="Calibri"/>
          <w:b/>
          <w:bCs/>
        </w:rPr>
      </w:pPr>
      <w:r>
        <w:rPr>
          <w:rFonts w:eastAsia="Calibri"/>
          <w:b/>
          <w:bCs/>
        </w:rPr>
        <w:t>Post-processing and Ellipse Fitting</w:t>
      </w:r>
    </w:p>
    <w:p w14:paraId="6C272E8D" w14:textId="0C2F4F6A" w:rsidR="00C83448" w:rsidRDefault="00FD19AE" w:rsidP="00F261AB">
      <w:r w:rsidRPr="00FD19AE">
        <w:t xml:space="preserve">After analysis, only points with </w:t>
      </w:r>
      <w:r w:rsidRPr="00FD19AE">
        <w:t>confidence</w:t>
      </w:r>
      <w:r w:rsidRPr="00FD19AE">
        <w:t xml:space="preserve"> (likelihood) ≥ 0.9 were retained. For each frame, if six or more high-confidence pupil edge points were available, an ellipse was fit using a least-squares method to approximate the pupil contour. The fitted ellipses were used to extract metrics such as pupil area, diameter, and eccentricity, providing robust quantitative measures for downstream statistical analysis.</w:t>
      </w:r>
    </w:p>
    <w:p w14:paraId="7BFF2DD0" w14:textId="36A89382" w:rsidR="00F261AB" w:rsidRDefault="00F261AB" w:rsidP="00F261AB">
      <w:pPr>
        <w:pStyle w:val="Heading2"/>
        <w:rPr>
          <w:rFonts w:eastAsia="Calibri"/>
          <w:b/>
          <w:bCs/>
        </w:rPr>
      </w:pPr>
      <w:r>
        <w:rPr>
          <w:rFonts w:eastAsia="Calibri"/>
          <w:b/>
          <w:bCs/>
        </w:rPr>
        <w:t>Eye-</w:t>
      </w:r>
      <w:r w:rsidR="00FD19AE">
        <w:rPr>
          <w:rFonts w:eastAsia="Calibri"/>
          <w:b/>
          <w:bCs/>
        </w:rPr>
        <w:t>L</w:t>
      </w:r>
      <w:r>
        <w:rPr>
          <w:rFonts w:eastAsia="Calibri"/>
          <w:b/>
          <w:bCs/>
        </w:rPr>
        <w:t>oop</w:t>
      </w:r>
    </w:p>
    <w:p w14:paraId="55C830A6" w14:textId="77777777" w:rsidR="00F261AB" w:rsidRDefault="00F261AB" w:rsidP="00F261AB"/>
    <w:p w14:paraId="5577651D" w14:textId="57D04EBE" w:rsidR="00F261AB" w:rsidRPr="00F261AB" w:rsidRDefault="00F261AB" w:rsidP="00F261AB"/>
    <w:p w14:paraId="7BF8841C" w14:textId="1ACB69FD" w:rsidR="00DE7127" w:rsidRDefault="00DE7127" w:rsidP="02CCFD2E">
      <w:pPr>
        <w:rPr>
          <w:rFonts w:ascii="Calibri" w:eastAsia="Calibri" w:hAnsi="Calibri" w:cs="Calibri"/>
          <w:color w:val="000000" w:themeColor="text1"/>
        </w:rPr>
      </w:pPr>
    </w:p>
    <w:p w14:paraId="1498FB15" w14:textId="2A984627" w:rsidR="00DE7127" w:rsidRDefault="003A4431" w:rsidP="003A4431">
      <w:pPr>
        <w:pStyle w:val="Heading1"/>
        <w:rPr>
          <w:rFonts w:eastAsia="Calibri"/>
        </w:rPr>
      </w:pPr>
      <w:r>
        <w:rPr>
          <w:rFonts w:eastAsia="Calibri"/>
        </w:rPr>
        <w:lastRenderedPageBreak/>
        <w:t>Results</w:t>
      </w:r>
    </w:p>
    <w:p w14:paraId="4C9AF441" w14:textId="77777777" w:rsidR="003A4431" w:rsidRDefault="003A4431" w:rsidP="003A4431"/>
    <w:p w14:paraId="2DA21C1B" w14:textId="77777777" w:rsidR="006C7B71" w:rsidRDefault="006C7B71" w:rsidP="003A4431"/>
    <w:p w14:paraId="655C795F" w14:textId="3031E42F" w:rsidR="003A4431" w:rsidRPr="003A4431" w:rsidRDefault="006C7B71" w:rsidP="006C7B71">
      <w:pPr>
        <w:pStyle w:val="Heading1"/>
      </w:pPr>
      <w:r>
        <w:t>Discussion</w:t>
      </w:r>
    </w:p>
    <w:p w14:paraId="0C599160" w14:textId="718EF4AD" w:rsidR="00DE7127" w:rsidRDefault="00DE7127" w:rsidP="02CCFD2E">
      <w:pPr>
        <w:rPr>
          <w:rFonts w:ascii="Calibri" w:eastAsia="Calibri" w:hAnsi="Calibri" w:cs="Calibri"/>
          <w:color w:val="000000" w:themeColor="text1"/>
        </w:rPr>
      </w:pPr>
    </w:p>
    <w:p w14:paraId="2C078E63" w14:textId="4CBD51B3" w:rsidR="00DE7127" w:rsidRDefault="00DE7127" w:rsidP="02CCFD2E"/>
    <w:sectPr w:rsidR="00DE71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ydia Marks" w:date="2023-12-22T12:02:00Z" w:initials="LM">
    <w:p w14:paraId="04E6CB52" w14:textId="6E98E0CC" w:rsidR="02CCFD2E" w:rsidRDefault="02CCFD2E">
      <w:r>
        <w:t>not sure if this makes sense to include or not</w:t>
      </w:r>
      <w:r>
        <w:annotationRef/>
      </w:r>
    </w:p>
  </w:comment>
  <w:comment w:id="1" w:author="Lydia Marks" w:date="2023-12-22T12:05:00Z" w:initials="LM">
    <w:p w14:paraId="282CB6F3" w14:textId="489A6C6B" w:rsidR="02CCFD2E" w:rsidRDefault="02CCFD2E">
      <w:r>
        <w:t>could add supplier here (and to all drugs where it's missing) if necessary</w:t>
      </w:r>
      <w:r>
        <w:annotationRef/>
      </w:r>
    </w:p>
  </w:comment>
  <w:comment w:id="2" w:author="Lydia Marks" w:date="2023-12-22T12:20:00Z" w:initials="LM">
    <w:p w14:paraId="5331C88A" w14:textId="72E0BAC9" w:rsidR="02CCFD2E" w:rsidRDefault="02CCFD2E">
      <w:r>
        <w:t>double check that this is correct if we don't have the electrical stim signal</w:t>
      </w:r>
      <w:r>
        <w:annotationRef/>
      </w:r>
    </w:p>
  </w:comment>
  <w:comment w:id="3" w:author="Lydia Marks" w:date="2023-12-22T12:37:00Z" w:initials="LM">
    <w:p w14:paraId="375311DC" w14:textId="7E343719" w:rsidR="02CCFD2E" w:rsidRDefault="02CCFD2E">
      <w:r>
        <w:t>confirm these are the correct names/groups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E6CB52" w15:done="0"/>
  <w15:commentEx w15:paraId="282CB6F3" w15:done="0"/>
  <w15:commentEx w15:paraId="5331C88A" w15:done="0"/>
  <w15:commentEx w15:paraId="375311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DA9EA2" w16cex:dateUtc="2023-12-22T20:02:00Z"/>
  <w16cex:commentExtensible w16cex:durableId="27EBFA86" w16cex:dateUtc="2023-12-22T20:05:00Z"/>
  <w16cex:commentExtensible w16cex:durableId="45512983" w16cex:dateUtc="2023-12-22T20:20:00Z"/>
  <w16cex:commentExtensible w16cex:durableId="45976DA8" w16cex:dateUtc="2023-12-22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E6CB52" w16cid:durableId="7FDA9EA2"/>
  <w16cid:commentId w16cid:paraId="282CB6F3" w16cid:durableId="27EBFA86"/>
  <w16cid:commentId w16cid:paraId="5331C88A" w16cid:durableId="45512983"/>
  <w16cid:commentId w16cid:paraId="375311DC" w16cid:durableId="45976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CB274"/>
    <w:multiLevelType w:val="hybridMultilevel"/>
    <w:tmpl w:val="E3E44630"/>
    <w:lvl w:ilvl="0" w:tplc="FDEE1E82">
      <w:start w:val="1"/>
      <w:numFmt w:val="bullet"/>
      <w:lvlText w:val=""/>
      <w:lvlJc w:val="left"/>
      <w:pPr>
        <w:ind w:left="720" w:hanging="360"/>
      </w:pPr>
      <w:rPr>
        <w:rFonts w:ascii="Symbol" w:hAnsi="Symbol" w:hint="default"/>
      </w:rPr>
    </w:lvl>
    <w:lvl w:ilvl="1" w:tplc="D52A5D20">
      <w:start w:val="1"/>
      <w:numFmt w:val="bullet"/>
      <w:lvlText w:val="o"/>
      <w:lvlJc w:val="left"/>
      <w:pPr>
        <w:ind w:left="1440" w:hanging="360"/>
      </w:pPr>
      <w:rPr>
        <w:rFonts w:ascii="Courier New" w:hAnsi="Courier New" w:hint="default"/>
      </w:rPr>
    </w:lvl>
    <w:lvl w:ilvl="2" w:tplc="F89C41B4">
      <w:start w:val="1"/>
      <w:numFmt w:val="bullet"/>
      <w:lvlText w:val=""/>
      <w:lvlJc w:val="left"/>
      <w:pPr>
        <w:ind w:left="2160" w:hanging="360"/>
      </w:pPr>
      <w:rPr>
        <w:rFonts w:ascii="Wingdings" w:hAnsi="Wingdings" w:hint="default"/>
      </w:rPr>
    </w:lvl>
    <w:lvl w:ilvl="3" w:tplc="E2824DA4">
      <w:start w:val="1"/>
      <w:numFmt w:val="bullet"/>
      <w:lvlText w:val=""/>
      <w:lvlJc w:val="left"/>
      <w:pPr>
        <w:ind w:left="2880" w:hanging="360"/>
      </w:pPr>
      <w:rPr>
        <w:rFonts w:ascii="Symbol" w:hAnsi="Symbol" w:hint="default"/>
      </w:rPr>
    </w:lvl>
    <w:lvl w:ilvl="4" w:tplc="DBBA1D5A">
      <w:start w:val="1"/>
      <w:numFmt w:val="bullet"/>
      <w:lvlText w:val="o"/>
      <w:lvlJc w:val="left"/>
      <w:pPr>
        <w:ind w:left="3600" w:hanging="360"/>
      </w:pPr>
      <w:rPr>
        <w:rFonts w:ascii="Courier New" w:hAnsi="Courier New" w:hint="default"/>
      </w:rPr>
    </w:lvl>
    <w:lvl w:ilvl="5" w:tplc="57305C7E">
      <w:start w:val="1"/>
      <w:numFmt w:val="bullet"/>
      <w:lvlText w:val=""/>
      <w:lvlJc w:val="left"/>
      <w:pPr>
        <w:ind w:left="4320" w:hanging="360"/>
      </w:pPr>
      <w:rPr>
        <w:rFonts w:ascii="Wingdings" w:hAnsi="Wingdings" w:hint="default"/>
      </w:rPr>
    </w:lvl>
    <w:lvl w:ilvl="6" w:tplc="BD62F50A">
      <w:start w:val="1"/>
      <w:numFmt w:val="bullet"/>
      <w:lvlText w:val=""/>
      <w:lvlJc w:val="left"/>
      <w:pPr>
        <w:ind w:left="5040" w:hanging="360"/>
      </w:pPr>
      <w:rPr>
        <w:rFonts w:ascii="Symbol" w:hAnsi="Symbol" w:hint="default"/>
      </w:rPr>
    </w:lvl>
    <w:lvl w:ilvl="7" w:tplc="2A824578">
      <w:start w:val="1"/>
      <w:numFmt w:val="bullet"/>
      <w:lvlText w:val="o"/>
      <w:lvlJc w:val="left"/>
      <w:pPr>
        <w:ind w:left="5760" w:hanging="360"/>
      </w:pPr>
      <w:rPr>
        <w:rFonts w:ascii="Courier New" w:hAnsi="Courier New" w:hint="default"/>
      </w:rPr>
    </w:lvl>
    <w:lvl w:ilvl="8" w:tplc="A1E08636">
      <w:start w:val="1"/>
      <w:numFmt w:val="bullet"/>
      <w:lvlText w:val=""/>
      <w:lvlJc w:val="left"/>
      <w:pPr>
        <w:ind w:left="6480" w:hanging="360"/>
      </w:pPr>
      <w:rPr>
        <w:rFonts w:ascii="Wingdings" w:hAnsi="Wingdings" w:hint="default"/>
      </w:rPr>
    </w:lvl>
  </w:abstractNum>
  <w:abstractNum w:abstractNumId="1" w15:restartNumberingAfterBreak="0">
    <w:nsid w:val="0ED6688B"/>
    <w:multiLevelType w:val="hybridMultilevel"/>
    <w:tmpl w:val="69A8F3BA"/>
    <w:lvl w:ilvl="0" w:tplc="CECE423A">
      <w:start w:val="1"/>
      <w:numFmt w:val="bullet"/>
      <w:lvlText w:val=""/>
      <w:lvlJc w:val="left"/>
      <w:pPr>
        <w:ind w:left="720" w:hanging="360"/>
      </w:pPr>
      <w:rPr>
        <w:rFonts w:ascii="Symbol" w:hAnsi="Symbol" w:hint="default"/>
      </w:rPr>
    </w:lvl>
    <w:lvl w:ilvl="1" w:tplc="1794FF8C">
      <w:start w:val="1"/>
      <w:numFmt w:val="bullet"/>
      <w:lvlText w:val="o"/>
      <w:lvlJc w:val="left"/>
      <w:pPr>
        <w:ind w:left="1440" w:hanging="360"/>
      </w:pPr>
      <w:rPr>
        <w:rFonts w:ascii="Courier New" w:hAnsi="Courier New" w:hint="default"/>
      </w:rPr>
    </w:lvl>
    <w:lvl w:ilvl="2" w:tplc="69AAF9AC">
      <w:start w:val="1"/>
      <w:numFmt w:val="bullet"/>
      <w:lvlText w:val=""/>
      <w:lvlJc w:val="left"/>
      <w:pPr>
        <w:ind w:left="2160" w:hanging="360"/>
      </w:pPr>
      <w:rPr>
        <w:rFonts w:ascii="Wingdings" w:hAnsi="Wingdings" w:hint="default"/>
      </w:rPr>
    </w:lvl>
    <w:lvl w:ilvl="3" w:tplc="EF32F272">
      <w:start w:val="1"/>
      <w:numFmt w:val="bullet"/>
      <w:lvlText w:val=""/>
      <w:lvlJc w:val="left"/>
      <w:pPr>
        <w:ind w:left="2880" w:hanging="360"/>
      </w:pPr>
      <w:rPr>
        <w:rFonts w:ascii="Symbol" w:hAnsi="Symbol" w:hint="default"/>
      </w:rPr>
    </w:lvl>
    <w:lvl w:ilvl="4" w:tplc="BDA63BC2">
      <w:start w:val="1"/>
      <w:numFmt w:val="bullet"/>
      <w:lvlText w:val="o"/>
      <w:lvlJc w:val="left"/>
      <w:pPr>
        <w:ind w:left="3600" w:hanging="360"/>
      </w:pPr>
      <w:rPr>
        <w:rFonts w:ascii="Courier New" w:hAnsi="Courier New" w:hint="default"/>
      </w:rPr>
    </w:lvl>
    <w:lvl w:ilvl="5" w:tplc="F894EDA4">
      <w:start w:val="1"/>
      <w:numFmt w:val="bullet"/>
      <w:lvlText w:val=""/>
      <w:lvlJc w:val="left"/>
      <w:pPr>
        <w:ind w:left="4320" w:hanging="360"/>
      </w:pPr>
      <w:rPr>
        <w:rFonts w:ascii="Wingdings" w:hAnsi="Wingdings" w:hint="default"/>
      </w:rPr>
    </w:lvl>
    <w:lvl w:ilvl="6" w:tplc="4DE022D2">
      <w:start w:val="1"/>
      <w:numFmt w:val="bullet"/>
      <w:lvlText w:val=""/>
      <w:lvlJc w:val="left"/>
      <w:pPr>
        <w:ind w:left="5040" w:hanging="360"/>
      </w:pPr>
      <w:rPr>
        <w:rFonts w:ascii="Symbol" w:hAnsi="Symbol" w:hint="default"/>
      </w:rPr>
    </w:lvl>
    <w:lvl w:ilvl="7" w:tplc="1D08440C">
      <w:start w:val="1"/>
      <w:numFmt w:val="bullet"/>
      <w:lvlText w:val="o"/>
      <w:lvlJc w:val="left"/>
      <w:pPr>
        <w:ind w:left="5760" w:hanging="360"/>
      </w:pPr>
      <w:rPr>
        <w:rFonts w:ascii="Courier New" w:hAnsi="Courier New" w:hint="default"/>
      </w:rPr>
    </w:lvl>
    <w:lvl w:ilvl="8" w:tplc="07FCB2D6">
      <w:start w:val="1"/>
      <w:numFmt w:val="bullet"/>
      <w:lvlText w:val=""/>
      <w:lvlJc w:val="left"/>
      <w:pPr>
        <w:ind w:left="6480" w:hanging="360"/>
      </w:pPr>
      <w:rPr>
        <w:rFonts w:ascii="Wingdings" w:hAnsi="Wingdings" w:hint="default"/>
      </w:rPr>
    </w:lvl>
  </w:abstractNum>
  <w:abstractNum w:abstractNumId="2" w15:restartNumberingAfterBreak="0">
    <w:nsid w:val="11E50BBE"/>
    <w:multiLevelType w:val="hybridMultilevel"/>
    <w:tmpl w:val="7C16BD7E"/>
    <w:lvl w:ilvl="0" w:tplc="2C340D18">
      <w:start w:val="1"/>
      <w:numFmt w:val="bullet"/>
      <w:lvlText w:val=""/>
      <w:lvlJc w:val="left"/>
      <w:pPr>
        <w:ind w:left="720" w:hanging="360"/>
      </w:pPr>
      <w:rPr>
        <w:rFonts w:ascii="Symbol" w:hAnsi="Symbol" w:hint="default"/>
      </w:rPr>
    </w:lvl>
    <w:lvl w:ilvl="1" w:tplc="9D10038C">
      <w:start w:val="1"/>
      <w:numFmt w:val="bullet"/>
      <w:lvlText w:val="o"/>
      <w:lvlJc w:val="left"/>
      <w:pPr>
        <w:ind w:left="1440" w:hanging="360"/>
      </w:pPr>
      <w:rPr>
        <w:rFonts w:ascii="Courier New" w:hAnsi="Courier New" w:hint="default"/>
      </w:rPr>
    </w:lvl>
    <w:lvl w:ilvl="2" w:tplc="94E226EC">
      <w:start w:val="1"/>
      <w:numFmt w:val="bullet"/>
      <w:lvlText w:val=""/>
      <w:lvlJc w:val="left"/>
      <w:pPr>
        <w:ind w:left="2160" w:hanging="360"/>
      </w:pPr>
      <w:rPr>
        <w:rFonts w:ascii="Wingdings" w:hAnsi="Wingdings" w:hint="default"/>
      </w:rPr>
    </w:lvl>
    <w:lvl w:ilvl="3" w:tplc="AA1C696A">
      <w:start w:val="1"/>
      <w:numFmt w:val="bullet"/>
      <w:lvlText w:val=""/>
      <w:lvlJc w:val="left"/>
      <w:pPr>
        <w:ind w:left="2880" w:hanging="360"/>
      </w:pPr>
      <w:rPr>
        <w:rFonts w:ascii="Symbol" w:hAnsi="Symbol" w:hint="default"/>
      </w:rPr>
    </w:lvl>
    <w:lvl w:ilvl="4" w:tplc="6E4E17C2">
      <w:start w:val="1"/>
      <w:numFmt w:val="bullet"/>
      <w:lvlText w:val="o"/>
      <w:lvlJc w:val="left"/>
      <w:pPr>
        <w:ind w:left="3600" w:hanging="360"/>
      </w:pPr>
      <w:rPr>
        <w:rFonts w:ascii="Courier New" w:hAnsi="Courier New" w:hint="default"/>
      </w:rPr>
    </w:lvl>
    <w:lvl w:ilvl="5" w:tplc="CBD0A504">
      <w:start w:val="1"/>
      <w:numFmt w:val="bullet"/>
      <w:lvlText w:val=""/>
      <w:lvlJc w:val="left"/>
      <w:pPr>
        <w:ind w:left="4320" w:hanging="360"/>
      </w:pPr>
      <w:rPr>
        <w:rFonts w:ascii="Wingdings" w:hAnsi="Wingdings" w:hint="default"/>
      </w:rPr>
    </w:lvl>
    <w:lvl w:ilvl="6" w:tplc="046CEC78">
      <w:start w:val="1"/>
      <w:numFmt w:val="bullet"/>
      <w:lvlText w:val=""/>
      <w:lvlJc w:val="left"/>
      <w:pPr>
        <w:ind w:left="5040" w:hanging="360"/>
      </w:pPr>
      <w:rPr>
        <w:rFonts w:ascii="Symbol" w:hAnsi="Symbol" w:hint="default"/>
      </w:rPr>
    </w:lvl>
    <w:lvl w:ilvl="7" w:tplc="543252B2">
      <w:start w:val="1"/>
      <w:numFmt w:val="bullet"/>
      <w:lvlText w:val="o"/>
      <w:lvlJc w:val="left"/>
      <w:pPr>
        <w:ind w:left="5760" w:hanging="360"/>
      </w:pPr>
      <w:rPr>
        <w:rFonts w:ascii="Courier New" w:hAnsi="Courier New" w:hint="default"/>
      </w:rPr>
    </w:lvl>
    <w:lvl w:ilvl="8" w:tplc="E088768E">
      <w:start w:val="1"/>
      <w:numFmt w:val="bullet"/>
      <w:lvlText w:val=""/>
      <w:lvlJc w:val="left"/>
      <w:pPr>
        <w:ind w:left="6480" w:hanging="360"/>
      </w:pPr>
      <w:rPr>
        <w:rFonts w:ascii="Wingdings" w:hAnsi="Wingdings" w:hint="default"/>
      </w:rPr>
    </w:lvl>
  </w:abstractNum>
  <w:abstractNum w:abstractNumId="3" w15:restartNumberingAfterBreak="0">
    <w:nsid w:val="183796FC"/>
    <w:multiLevelType w:val="hybridMultilevel"/>
    <w:tmpl w:val="1AB6206A"/>
    <w:lvl w:ilvl="0" w:tplc="DB3C4478">
      <w:start w:val="1"/>
      <w:numFmt w:val="bullet"/>
      <w:lvlText w:val=""/>
      <w:lvlJc w:val="left"/>
      <w:pPr>
        <w:ind w:left="720" w:hanging="360"/>
      </w:pPr>
      <w:rPr>
        <w:rFonts w:ascii="Symbol" w:hAnsi="Symbol" w:hint="default"/>
      </w:rPr>
    </w:lvl>
    <w:lvl w:ilvl="1" w:tplc="12B85A1A">
      <w:start w:val="1"/>
      <w:numFmt w:val="bullet"/>
      <w:lvlText w:val="o"/>
      <w:lvlJc w:val="left"/>
      <w:pPr>
        <w:ind w:left="1440" w:hanging="360"/>
      </w:pPr>
      <w:rPr>
        <w:rFonts w:ascii="Courier New" w:hAnsi="Courier New" w:hint="default"/>
      </w:rPr>
    </w:lvl>
    <w:lvl w:ilvl="2" w:tplc="F7088730">
      <w:start w:val="1"/>
      <w:numFmt w:val="bullet"/>
      <w:lvlText w:val=""/>
      <w:lvlJc w:val="left"/>
      <w:pPr>
        <w:ind w:left="2160" w:hanging="360"/>
      </w:pPr>
      <w:rPr>
        <w:rFonts w:ascii="Wingdings" w:hAnsi="Wingdings" w:hint="default"/>
      </w:rPr>
    </w:lvl>
    <w:lvl w:ilvl="3" w:tplc="C6A8CAB8">
      <w:start w:val="1"/>
      <w:numFmt w:val="bullet"/>
      <w:lvlText w:val=""/>
      <w:lvlJc w:val="left"/>
      <w:pPr>
        <w:ind w:left="2880" w:hanging="360"/>
      </w:pPr>
      <w:rPr>
        <w:rFonts w:ascii="Symbol" w:hAnsi="Symbol" w:hint="default"/>
      </w:rPr>
    </w:lvl>
    <w:lvl w:ilvl="4" w:tplc="A49EDDF6">
      <w:start w:val="1"/>
      <w:numFmt w:val="bullet"/>
      <w:lvlText w:val="o"/>
      <w:lvlJc w:val="left"/>
      <w:pPr>
        <w:ind w:left="3600" w:hanging="360"/>
      </w:pPr>
      <w:rPr>
        <w:rFonts w:ascii="Courier New" w:hAnsi="Courier New" w:hint="default"/>
      </w:rPr>
    </w:lvl>
    <w:lvl w:ilvl="5" w:tplc="A208B5A6">
      <w:start w:val="1"/>
      <w:numFmt w:val="bullet"/>
      <w:lvlText w:val=""/>
      <w:lvlJc w:val="left"/>
      <w:pPr>
        <w:ind w:left="4320" w:hanging="360"/>
      </w:pPr>
      <w:rPr>
        <w:rFonts w:ascii="Wingdings" w:hAnsi="Wingdings" w:hint="default"/>
      </w:rPr>
    </w:lvl>
    <w:lvl w:ilvl="6" w:tplc="12A0E286">
      <w:start w:val="1"/>
      <w:numFmt w:val="bullet"/>
      <w:lvlText w:val=""/>
      <w:lvlJc w:val="left"/>
      <w:pPr>
        <w:ind w:left="5040" w:hanging="360"/>
      </w:pPr>
      <w:rPr>
        <w:rFonts w:ascii="Symbol" w:hAnsi="Symbol" w:hint="default"/>
      </w:rPr>
    </w:lvl>
    <w:lvl w:ilvl="7" w:tplc="EDDA4E56">
      <w:start w:val="1"/>
      <w:numFmt w:val="bullet"/>
      <w:lvlText w:val="o"/>
      <w:lvlJc w:val="left"/>
      <w:pPr>
        <w:ind w:left="5760" w:hanging="360"/>
      </w:pPr>
      <w:rPr>
        <w:rFonts w:ascii="Courier New" w:hAnsi="Courier New" w:hint="default"/>
      </w:rPr>
    </w:lvl>
    <w:lvl w:ilvl="8" w:tplc="BCC8E182">
      <w:start w:val="1"/>
      <w:numFmt w:val="bullet"/>
      <w:lvlText w:val=""/>
      <w:lvlJc w:val="left"/>
      <w:pPr>
        <w:ind w:left="6480" w:hanging="360"/>
      </w:pPr>
      <w:rPr>
        <w:rFonts w:ascii="Wingdings" w:hAnsi="Wingdings" w:hint="default"/>
      </w:rPr>
    </w:lvl>
  </w:abstractNum>
  <w:abstractNum w:abstractNumId="4" w15:restartNumberingAfterBreak="0">
    <w:nsid w:val="22786729"/>
    <w:multiLevelType w:val="hybridMultilevel"/>
    <w:tmpl w:val="0C766E1C"/>
    <w:lvl w:ilvl="0" w:tplc="C5A62C9C">
      <w:start w:val="1"/>
      <w:numFmt w:val="bullet"/>
      <w:lvlText w:val=""/>
      <w:lvlJc w:val="left"/>
      <w:pPr>
        <w:ind w:left="720" w:hanging="360"/>
      </w:pPr>
      <w:rPr>
        <w:rFonts w:ascii="Symbol" w:hAnsi="Symbol" w:hint="default"/>
      </w:rPr>
    </w:lvl>
    <w:lvl w:ilvl="1" w:tplc="E8CA3350">
      <w:start w:val="1"/>
      <w:numFmt w:val="bullet"/>
      <w:lvlText w:val="o"/>
      <w:lvlJc w:val="left"/>
      <w:pPr>
        <w:ind w:left="1440" w:hanging="360"/>
      </w:pPr>
      <w:rPr>
        <w:rFonts w:ascii="Courier New" w:hAnsi="Courier New" w:hint="default"/>
      </w:rPr>
    </w:lvl>
    <w:lvl w:ilvl="2" w:tplc="E1924D52">
      <w:start w:val="1"/>
      <w:numFmt w:val="bullet"/>
      <w:lvlText w:val=""/>
      <w:lvlJc w:val="left"/>
      <w:pPr>
        <w:ind w:left="2160" w:hanging="360"/>
      </w:pPr>
      <w:rPr>
        <w:rFonts w:ascii="Wingdings" w:hAnsi="Wingdings" w:hint="default"/>
      </w:rPr>
    </w:lvl>
    <w:lvl w:ilvl="3" w:tplc="D634302C">
      <w:start w:val="1"/>
      <w:numFmt w:val="bullet"/>
      <w:lvlText w:val=""/>
      <w:lvlJc w:val="left"/>
      <w:pPr>
        <w:ind w:left="2880" w:hanging="360"/>
      </w:pPr>
      <w:rPr>
        <w:rFonts w:ascii="Symbol" w:hAnsi="Symbol" w:hint="default"/>
      </w:rPr>
    </w:lvl>
    <w:lvl w:ilvl="4" w:tplc="79D20ED4">
      <w:start w:val="1"/>
      <w:numFmt w:val="bullet"/>
      <w:lvlText w:val="o"/>
      <w:lvlJc w:val="left"/>
      <w:pPr>
        <w:ind w:left="3600" w:hanging="360"/>
      </w:pPr>
      <w:rPr>
        <w:rFonts w:ascii="Courier New" w:hAnsi="Courier New" w:hint="default"/>
      </w:rPr>
    </w:lvl>
    <w:lvl w:ilvl="5" w:tplc="49907BF2">
      <w:start w:val="1"/>
      <w:numFmt w:val="bullet"/>
      <w:lvlText w:val=""/>
      <w:lvlJc w:val="left"/>
      <w:pPr>
        <w:ind w:left="4320" w:hanging="360"/>
      </w:pPr>
      <w:rPr>
        <w:rFonts w:ascii="Wingdings" w:hAnsi="Wingdings" w:hint="default"/>
      </w:rPr>
    </w:lvl>
    <w:lvl w:ilvl="6" w:tplc="52D29516">
      <w:start w:val="1"/>
      <w:numFmt w:val="bullet"/>
      <w:lvlText w:val=""/>
      <w:lvlJc w:val="left"/>
      <w:pPr>
        <w:ind w:left="5040" w:hanging="360"/>
      </w:pPr>
      <w:rPr>
        <w:rFonts w:ascii="Symbol" w:hAnsi="Symbol" w:hint="default"/>
      </w:rPr>
    </w:lvl>
    <w:lvl w:ilvl="7" w:tplc="FC90D48E">
      <w:start w:val="1"/>
      <w:numFmt w:val="bullet"/>
      <w:lvlText w:val="o"/>
      <w:lvlJc w:val="left"/>
      <w:pPr>
        <w:ind w:left="5760" w:hanging="360"/>
      </w:pPr>
      <w:rPr>
        <w:rFonts w:ascii="Courier New" w:hAnsi="Courier New" w:hint="default"/>
      </w:rPr>
    </w:lvl>
    <w:lvl w:ilvl="8" w:tplc="EF24E952">
      <w:start w:val="1"/>
      <w:numFmt w:val="bullet"/>
      <w:lvlText w:val=""/>
      <w:lvlJc w:val="left"/>
      <w:pPr>
        <w:ind w:left="6480" w:hanging="360"/>
      </w:pPr>
      <w:rPr>
        <w:rFonts w:ascii="Wingdings" w:hAnsi="Wingdings" w:hint="default"/>
      </w:rPr>
    </w:lvl>
  </w:abstractNum>
  <w:abstractNum w:abstractNumId="5" w15:restartNumberingAfterBreak="0">
    <w:nsid w:val="26081C7D"/>
    <w:multiLevelType w:val="hybridMultilevel"/>
    <w:tmpl w:val="9214B03A"/>
    <w:lvl w:ilvl="0" w:tplc="3686FB26">
      <w:start w:val="1"/>
      <w:numFmt w:val="bullet"/>
      <w:lvlText w:val=""/>
      <w:lvlJc w:val="left"/>
      <w:pPr>
        <w:ind w:left="720" w:hanging="360"/>
      </w:pPr>
      <w:rPr>
        <w:rFonts w:ascii="Symbol" w:hAnsi="Symbol" w:hint="default"/>
      </w:rPr>
    </w:lvl>
    <w:lvl w:ilvl="1" w:tplc="8DF21C1E">
      <w:start w:val="1"/>
      <w:numFmt w:val="bullet"/>
      <w:lvlText w:val="o"/>
      <w:lvlJc w:val="left"/>
      <w:pPr>
        <w:ind w:left="1440" w:hanging="360"/>
      </w:pPr>
      <w:rPr>
        <w:rFonts w:ascii="Courier New" w:hAnsi="Courier New" w:hint="default"/>
      </w:rPr>
    </w:lvl>
    <w:lvl w:ilvl="2" w:tplc="EB303EE0">
      <w:start w:val="1"/>
      <w:numFmt w:val="bullet"/>
      <w:lvlText w:val=""/>
      <w:lvlJc w:val="left"/>
      <w:pPr>
        <w:ind w:left="2160" w:hanging="360"/>
      </w:pPr>
      <w:rPr>
        <w:rFonts w:ascii="Wingdings" w:hAnsi="Wingdings" w:hint="default"/>
      </w:rPr>
    </w:lvl>
    <w:lvl w:ilvl="3" w:tplc="8D5EF22E">
      <w:start w:val="1"/>
      <w:numFmt w:val="bullet"/>
      <w:lvlText w:val=""/>
      <w:lvlJc w:val="left"/>
      <w:pPr>
        <w:ind w:left="2880" w:hanging="360"/>
      </w:pPr>
      <w:rPr>
        <w:rFonts w:ascii="Symbol" w:hAnsi="Symbol" w:hint="default"/>
      </w:rPr>
    </w:lvl>
    <w:lvl w:ilvl="4" w:tplc="629C7012">
      <w:start w:val="1"/>
      <w:numFmt w:val="bullet"/>
      <w:lvlText w:val="o"/>
      <w:lvlJc w:val="left"/>
      <w:pPr>
        <w:ind w:left="3600" w:hanging="360"/>
      </w:pPr>
      <w:rPr>
        <w:rFonts w:ascii="Courier New" w:hAnsi="Courier New" w:hint="default"/>
      </w:rPr>
    </w:lvl>
    <w:lvl w:ilvl="5" w:tplc="DCDEDEBA">
      <w:start w:val="1"/>
      <w:numFmt w:val="bullet"/>
      <w:lvlText w:val=""/>
      <w:lvlJc w:val="left"/>
      <w:pPr>
        <w:ind w:left="4320" w:hanging="360"/>
      </w:pPr>
      <w:rPr>
        <w:rFonts w:ascii="Wingdings" w:hAnsi="Wingdings" w:hint="default"/>
      </w:rPr>
    </w:lvl>
    <w:lvl w:ilvl="6" w:tplc="0264F8DE">
      <w:start w:val="1"/>
      <w:numFmt w:val="bullet"/>
      <w:lvlText w:val=""/>
      <w:lvlJc w:val="left"/>
      <w:pPr>
        <w:ind w:left="5040" w:hanging="360"/>
      </w:pPr>
      <w:rPr>
        <w:rFonts w:ascii="Symbol" w:hAnsi="Symbol" w:hint="default"/>
      </w:rPr>
    </w:lvl>
    <w:lvl w:ilvl="7" w:tplc="FC2010BE">
      <w:start w:val="1"/>
      <w:numFmt w:val="bullet"/>
      <w:lvlText w:val="o"/>
      <w:lvlJc w:val="left"/>
      <w:pPr>
        <w:ind w:left="5760" w:hanging="360"/>
      </w:pPr>
      <w:rPr>
        <w:rFonts w:ascii="Courier New" w:hAnsi="Courier New" w:hint="default"/>
      </w:rPr>
    </w:lvl>
    <w:lvl w:ilvl="8" w:tplc="9ACE443C">
      <w:start w:val="1"/>
      <w:numFmt w:val="bullet"/>
      <w:lvlText w:val=""/>
      <w:lvlJc w:val="left"/>
      <w:pPr>
        <w:ind w:left="6480" w:hanging="360"/>
      </w:pPr>
      <w:rPr>
        <w:rFonts w:ascii="Wingdings" w:hAnsi="Wingdings" w:hint="default"/>
      </w:rPr>
    </w:lvl>
  </w:abstractNum>
  <w:abstractNum w:abstractNumId="6" w15:restartNumberingAfterBreak="0">
    <w:nsid w:val="28CF1590"/>
    <w:multiLevelType w:val="hybridMultilevel"/>
    <w:tmpl w:val="1A3250B6"/>
    <w:lvl w:ilvl="0" w:tplc="ABF6A106">
      <w:start w:val="1"/>
      <w:numFmt w:val="bullet"/>
      <w:lvlText w:val=""/>
      <w:lvlJc w:val="left"/>
      <w:pPr>
        <w:ind w:left="720" w:hanging="360"/>
      </w:pPr>
      <w:rPr>
        <w:rFonts w:ascii="Symbol" w:hAnsi="Symbol" w:hint="default"/>
      </w:rPr>
    </w:lvl>
    <w:lvl w:ilvl="1" w:tplc="053631EA">
      <w:start w:val="1"/>
      <w:numFmt w:val="bullet"/>
      <w:lvlText w:val="o"/>
      <w:lvlJc w:val="left"/>
      <w:pPr>
        <w:ind w:left="1440" w:hanging="360"/>
      </w:pPr>
      <w:rPr>
        <w:rFonts w:ascii="Courier New" w:hAnsi="Courier New" w:hint="default"/>
      </w:rPr>
    </w:lvl>
    <w:lvl w:ilvl="2" w:tplc="2B909E52">
      <w:start w:val="1"/>
      <w:numFmt w:val="bullet"/>
      <w:lvlText w:val=""/>
      <w:lvlJc w:val="left"/>
      <w:pPr>
        <w:ind w:left="2160" w:hanging="360"/>
      </w:pPr>
      <w:rPr>
        <w:rFonts w:ascii="Wingdings" w:hAnsi="Wingdings" w:hint="default"/>
      </w:rPr>
    </w:lvl>
    <w:lvl w:ilvl="3" w:tplc="5EAECBC6">
      <w:start w:val="1"/>
      <w:numFmt w:val="bullet"/>
      <w:lvlText w:val=""/>
      <w:lvlJc w:val="left"/>
      <w:pPr>
        <w:ind w:left="2880" w:hanging="360"/>
      </w:pPr>
      <w:rPr>
        <w:rFonts w:ascii="Symbol" w:hAnsi="Symbol" w:hint="default"/>
      </w:rPr>
    </w:lvl>
    <w:lvl w:ilvl="4" w:tplc="04522B7C">
      <w:start w:val="1"/>
      <w:numFmt w:val="bullet"/>
      <w:lvlText w:val="o"/>
      <w:lvlJc w:val="left"/>
      <w:pPr>
        <w:ind w:left="3600" w:hanging="360"/>
      </w:pPr>
      <w:rPr>
        <w:rFonts w:ascii="Courier New" w:hAnsi="Courier New" w:hint="default"/>
      </w:rPr>
    </w:lvl>
    <w:lvl w:ilvl="5" w:tplc="A87E81E4">
      <w:start w:val="1"/>
      <w:numFmt w:val="bullet"/>
      <w:lvlText w:val=""/>
      <w:lvlJc w:val="left"/>
      <w:pPr>
        <w:ind w:left="4320" w:hanging="360"/>
      </w:pPr>
      <w:rPr>
        <w:rFonts w:ascii="Wingdings" w:hAnsi="Wingdings" w:hint="default"/>
      </w:rPr>
    </w:lvl>
    <w:lvl w:ilvl="6" w:tplc="8548B4A2">
      <w:start w:val="1"/>
      <w:numFmt w:val="bullet"/>
      <w:lvlText w:val=""/>
      <w:lvlJc w:val="left"/>
      <w:pPr>
        <w:ind w:left="5040" w:hanging="360"/>
      </w:pPr>
      <w:rPr>
        <w:rFonts w:ascii="Symbol" w:hAnsi="Symbol" w:hint="default"/>
      </w:rPr>
    </w:lvl>
    <w:lvl w:ilvl="7" w:tplc="5CA0C60E">
      <w:start w:val="1"/>
      <w:numFmt w:val="bullet"/>
      <w:lvlText w:val="o"/>
      <w:lvlJc w:val="left"/>
      <w:pPr>
        <w:ind w:left="5760" w:hanging="360"/>
      </w:pPr>
      <w:rPr>
        <w:rFonts w:ascii="Courier New" w:hAnsi="Courier New" w:hint="default"/>
      </w:rPr>
    </w:lvl>
    <w:lvl w:ilvl="8" w:tplc="BCFED62C">
      <w:start w:val="1"/>
      <w:numFmt w:val="bullet"/>
      <w:lvlText w:val=""/>
      <w:lvlJc w:val="left"/>
      <w:pPr>
        <w:ind w:left="6480" w:hanging="360"/>
      </w:pPr>
      <w:rPr>
        <w:rFonts w:ascii="Wingdings" w:hAnsi="Wingdings" w:hint="default"/>
      </w:rPr>
    </w:lvl>
  </w:abstractNum>
  <w:abstractNum w:abstractNumId="7" w15:restartNumberingAfterBreak="0">
    <w:nsid w:val="28FEB694"/>
    <w:multiLevelType w:val="hybridMultilevel"/>
    <w:tmpl w:val="571676E6"/>
    <w:lvl w:ilvl="0" w:tplc="D7628482">
      <w:start w:val="1"/>
      <w:numFmt w:val="bullet"/>
      <w:lvlText w:val=""/>
      <w:lvlJc w:val="left"/>
      <w:pPr>
        <w:ind w:left="720" w:hanging="360"/>
      </w:pPr>
      <w:rPr>
        <w:rFonts w:ascii="Symbol" w:hAnsi="Symbol" w:hint="default"/>
      </w:rPr>
    </w:lvl>
    <w:lvl w:ilvl="1" w:tplc="E4A08E12">
      <w:start w:val="1"/>
      <w:numFmt w:val="bullet"/>
      <w:lvlText w:val="o"/>
      <w:lvlJc w:val="left"/>
      <w:pPr>
        <w:ind w:left="1440" w:hanging="360"/>
      </w:pPr>
      <w:rPr>
        <w:rFonts w:ascii="Courier New" w:hAnsi="Courier New" w:hint="default"/>
      </w:rPr>
    </w:lvl>
    <w:lvl w:ilvl="2" w:tplc="F18C196C">
      <w:start w:val="1"/>
      <w:numFmt w:val="bullet"/>
      <w:lvlText w:val=""/>
      <w:lvlJc w:val="left"/>
      <w:pPr>
        <w:ind w:left="2160" w:hanging="360"/>
      </w:pPr>
      <w:rPr>
        <w:rFonts w:ascii="Wingdings" w:hAnsi="Wingdings" w:hint="default"/>
      </w:rPr>
    </w:lvl>
    <w:lvl w:ilvl="3" w:tplc="8340C8E6">
      <w:start w:val="1"/>
      <w:numFmt w:val="bullet"/>
      <w:lvlText w:val=""/>
      <w:lvlJc w:val="left"/>
      <w:pPr>
        <w:ind w:left="2880" w:hanging="360"/>
      </w:pPr>
      <w:rPr>
        <w:rFonts w:ascii="Symbol" w:hAnsi="Symbol" w:hint="default"/>
      </w:rPr>
    </w:lvl>
    <w:lvl w:ilvl="4" w:tplc="A1A0F792">
      <w:start w:val="1"/>
      <w:numFmt w:val="bullet"/>
      <w:lvlText w:val="o"/>
      <w:lvlJc w:val="left"/>
      <w:pPr>
        <w:ind w:left="3600" w:hanging="360"/>
      </w:pPr>
      <w:rPr>
        <w:rFonts w:ascii="Courier New" w:hAnsi="Courier New" w:hint="default"/>
      </w:rPr>
    </w:lvl>
    <w:lvl w:ilvl="5" w:tplc="27729CAC">
      <w:start w:val="1"/>
      <w:numFmt w:val="bullet"/>
      <w:lvlText w:val=""/>
      <w:lvlJc w:val="left"/>
      <w:pPr>
        <w:ind w:left="4320" w:hanging="360"/>
      </w:pPr>
      <w:rPr>
        <w:rFonts w:ascii="Wingdings" w:hAnsi="Wingdings" w:hint="default"/>
      </w:rPr>
    </w:lvl>
    <w:lvl w:ilvl="6" w:tplc="FDE044C4">
      <w:start w:val="1"/>
      <w:numFmt w:val="bullet"/>
      <w:lvlText w:val=""/>
      <w:lvlJc w:val="left"/>
      <w:pPr>
        <w:ind w:left="5040" w:hanging="360"/>
      </w:pPr>
      <w:rPr>
        <w:rFonts w:ascii="Symbol" w:hAnsi="Symbol" w:hint="default"/>
      </w:rPr>
    </w:lvl>
    <w:lvl w:ilvl="7" w:tplc="A636F466">
      <w:start w:val="1"/>
      <w:numFmt w:val="bullet"/>
      <w:lvlText w:val="o"/>
      <w:lvlJc w:val="left"/>
      <w:pPr>
        <w:ind w:left="5760" w:hanging="360"/>
      </w:pPr>
      <w:rPr>
        <w:rFonts w:ascii="Courier New" w:hAnsi="Courier New" w:hint="default"/>
      </w:rPr>
    </w:lvl>
    <w:lvl w:ilvl="8" w:tplc="894E1826">
      <w:start w:val="1"/>
      <w:numFmt w:val="bullet"/>
      <w:lvlText w:val=""/>
      <w:lvlJc w:val="left"/>
      <w:pPr>
        <w:ind w:left="6480" w:hanging="360"/>
      </w:pPr>
      <w:rPr>
        <w:rFonts w:ascii="Wingdings" w:hAnsi="Wingdings" w:hint="default"/>
      </w:rPr>
    </w:lvl>
  </w:abstractNum>
  <w:abstractNum w:abstractNumId="8" w15:restartNumberingAfterBreak="0">
    <w:nsid w:val="2F62DBFA"/>
    <w:multiLevelType w:val="hybridMultilevel"/>
    <w:tmpl w:val="856E3444"/>
    <w:lvl w:ilvl="0" w:tplc="6A0CEB5E">
      <w:start w:val="1"/>
      <w:numFmt w:val="bullet"/>
      <w:lvlText w:val=""/>
      <w:lvlJc w:val="left"/>
      <w:pPr>
        <w:ind w:left="720" w:hanging="360"/>
      </w:pPr>
      <w:rPr>
        <w:rFonts w:ascii="Symbol" w:hAnsi="Symbol" w:hint="default"/>
      </w:rPr>
    </w:lvl>
    <w:lvl w:ilvl="1" w:tplc="18002FC8">
      <w:start w:val="1"/>
      <w:numFmt w:val="bullet"/>
      <w:lvlText w:val="o"/>
      <w:lvlJc w:val="left"/>
      <w:pPr>
        <w:ind w:left="1440" w:hanging="360"/>
      </w:pPr>
      <w:rPr>
        <w:rFonts w:ascii="Courier New" w:hAnsi="Courier New" w:hint="default"/>
      </w:rPr>
    </w:lvl>
    <w:lvl w:ilvl="2" w:tplc="60EA4B1C">
      <w:start w:val="1"/>
      <w:numFmt w:val="bullet"/>
      <w:lvlText w:val=""/>
      <w:lvlJc w:val="left"/>
      <w:pPr>
        <w:ind w:left="2160" w:hanging="360"/>
      </w:pPr>
      <w:rPr>
        <w:rFonts w:ascii="Wingdings" w:hAnsi="Wingdings" w:hint="default"/>
      </w:rPr>
    </w:lvl>
    <w:lvl w:ilvl="3" w:tplc="00287F94">
      <w:start w:val="1"/>
      <w:numFmt w:val="bullet"/>
      <w:lvlText w:val=""/>
      <w:lvlJc w:val="left"/>
      <w:pPr>
        <w:ind w:left="2880" w:hanging="360"/>
      </w:pPr>
      <w:rPr>
        <w:rFonts w:ascii="Symbol" w:hAnsi="Symbol" w:hint="default"/>
      </w:rPr>
    </w:lvl>
    <w:lvl w:ilvl="4" w:tplc="B8F8AC3C">
      <w:start w:val="1"/>
      <w:numFmt w:val="bullet"/>
      <w:lvlText w:val="o"/>
      <w:lvlJc w:val="left"/>
      <w:pPr>
        <w:ind w:left="3600" w:hanging="360"/>
      </w:pPr>
      <w:rPr>
        <w:rFonts w:ascii="Courier New" w:hAnsi="Courier New" w:hint="default"/>
      </w:rPr>
    </w:lvl>
    <w:lvl w:ilvl="5" w:tplc="19368BC8">
      <w:start w:val="1"/>
      <w:numFmt w:val="bullet"/>
      <w:lvlText w:val=""/>
      <w:lvlJc w:val="left"/>
      <w:pPr>
        <w:ind w:left="4320" w:hanging="360"/>
      </w:pPr>
      <w:rPr>
        <w:rFonts w:ascii="Wingdings" w:hAnsi="Wingdings" w:hint="default"/>
      </w:rPr>
    </w:lvl>
    <w:lvl w:ilvl="6" w:tplc="18F26198">
      <w:start w:val="1"/>
      <w:numFmt w:val="bullet"/>
      <w:lvlText w:val=""/>
      <w:lvlJc w:val="left"/>
      <w:pPr>
        <w:ind w:left="5040" w:hanging="360"/>
      </w:pPr>
      <w:rPr>
        <w:rFonts w:ascii="Symbol" w:hAnsi="Symbol" w:hint="default"/>
      </w:rPr>
    </w:lvl>
    <w:lvl w:ilvl="7" w:tplc="74C2B846">
      <w:start w:val="1"/>
      <w:numFmt w:val="bullet"/>
      <w:lvlText w:val="o"/>
      <w:lvlJc w:val="left"/>
      <w:pPr>
        <w:ind w:left="5760" w:hanging="360"/>
      </w:pPr>
      <w:rPr>
        <w:rFonts w:ascii="Courier New" w:hAnsi="Courier New" w:hint="default"/>
      </w:rPr>
    </w:lvl>
    <w:lvl w:ilvl="8" w:tplc="DF264FA6">
      <w:start w:val="1"/>
      <w:numFmt w:val="bullet"/>
      <w:lvlText w:val=""/>
      <w:lvlJc w:val="left"/>
      <w:pPr>
        <w:ind w:left="6480" w:hanging="360"/>
      </w:pPr>
      <w:rPr>
        <w:rFonts w:ascii="Wingdings" w:hAnsi="Wingdings" w:hint="default"/>
      </w:rPr>
    </w:lvl>
  </w:abstractNum>
  <w:abstractNum w:abstractNumId="9" w15:restartNumberingAfterBreak="0">
    <w:nsid w:val="360DD167"/>
    <w:multiLevelType w:val="hybridMultilevel"/>
    <w:tmpl w:val="440CE664"/>
    <w:lvl w:ilvl="0" w:tplc="2B0A8CFC">
      <w:start w:val="1"/>
      <w:numFmt w:val="bullet"/>
      <w:lvlText w:val=""/>
      <w:lvlJc w:val="left"/>
      <w:pPr>
        <w:ind w:left="720" w:hanging="360"/>
      </w:pPr>
      <w:rPr>
        <w:rFonts w:ascii="Symbol" w:hAnsi="Symbol" w:hint="default"/>
      </w:rPr>
    </w:lvl>
    <w:lvl w:ilvl="1" w:tplc="4BDCA96C">
      <w:start w:val="1"/>
      <w:numFmt w:val="bullet"/>
      <w:lvlText w:val="o"/>
      <w:lvlJc w:val="left"/>
      <w:pPr>
        <w:ind w:left="1440" w:hanging="360"/>
      </w:pPr>
      <w:rPr>
        <w:rFonts w:ascii="Courier New" w:hAnsi="Courier New" w:hint="default"/>
      </w:rPr>
    </w:lvl>
    <w:lvl w:ilvl="2" w:tplc="0B16933A">
      <w:start w:val="1"/>
      <w:numFmt w:val="bullet"/>
      <w:lvlText w:val=""/>
      <w:lvlJc w:val="left"/>
      <w:pPr>
        <w:ind w:left="2160" w:hanging="360"/>
      </w:pPr>
      <w:rPr>
        <w:rFonts w:ascii="Wingdings" w:hAnsi="Wingdings" w:hint="default"/>
      </w:rPr>
    </w:lvl>
    <w:lvl w:ilvl="3" w:tplc="C3984280">
      <w:start w:val="1"/>
      <w:numFmt w:val="bullet"/>
      <w:lvlText w:val=""/>
      <w:lvlJc w:val="left"/>
      <w:pPr>
        <w:ind w:left="2880" w:hanging="360"/>
      </w:pPr>
      <w:rPr>
        <w:rFonts w:ascii="Symbol" w:hAnsi="Symbol" w:hint="default"/>
      </w:rPr>
    </w:lvl>
    <w:lvl w:ilvl="4" w:tplc="88C4598A">
      <w:start w:val="1"/>
      <w:numFmt w:val="bullet"/>
      <w:lvlText w:val="o"/>
      <w:lvlJc w:val="left"/>
      <w:pPr>
        <w:ind w:left="3600" w:hanging="360"/>
      </w:pPr>
      <w:rPr>
        <w:rFonts w:ascii="Courier New" w:hAnsi="Courier New" w:hint="default"/>
      </w:rPr>
    </w:lvl>
    <w:lvl w:ilvl="5" w:tplc="968881EE">
      <w:start w:val="1"/>
      <w:numFmt w:val="bullet"/>
      <w:lvlText w:val=""/>
      <w:lvlJc w:val="left"/>
      <w:pPr>
        <w:ind w:left="4320" w:hanging="360"/>
      </w:pPr>
      <w:rPr>
        <w:rFonts w:ascii="Wingdings" w:hAnsi="Wingdings" w:hint="default"/>
      </w:rPr>
    </w:lvl>
    <w:lvl w:ilvl="6" w:tplc="076C0A4A">
      <w:start w:val="1"/>
      <w:numFmt w:val="bullet"/>
      <w:lvlText w:val=""/>
      <w:lvlJc w:val="left"/>
      <w:pPr>
        <w:ind w:left="5040" w:hanging="360"/>
      </w:pPr>
      <w:rPr>
        <w:rFonts w:ascii="Symbol" w:hAnsi="Symbol" w:hint="default"/>
      </w:rPr>
    </w:lvl>
    <w:lvl w:ilvl="7" w:tplc="2FC053DA">
      <w:start w:val="1"/>
      <w:numFmt w:val="bullet"/>
      <w:lvlText w:val="o"/>
      <w:lvlJc w:val="left"/>
      <w:pPr>
        <w:ind w:left="5760" w:hanging="360"/>
      </w:pPr>
      <w:rPr>
        <w:rFonts w:ascii="Courier New" w:hAnsi="Courier New" w:hint="default"/>
      </w:rPr>
    </w:lvl>
    <w:lvl w:ilvl="8" w:tplc="3CCE15F2">
      <w:start w:val="1"/>
      <w:numFmt w:val="bullet"/>
      <w:lvlText w:val=""/>
      <w:lvlJc w:val="left"/>
      <w:pPr>
        <w:ind w:left="6480" w:hanging="360"/>
      </w:pPr>
      <w:rPr>
        <w:rFonts w:ascii="Wingdings" w:hAnsi="Wingdings" w:hint="default"/>
      </w:rPr>
    </w:lvl>
  </w:abstractNum>
  <w:abstractNum w:abstractNumId="10" w15:restartNumberingAfterBreak="0">
    <w:nsid w:val="40022945"/>
    <w:multiLevelType w:val="hybridMultilevel"/>
    <w:tmpl w:val="D48CB96C"/>
    <w:lvl w:ilvl="0" w:tplc="F7CA83F6">
      <w:start w:val="1"/>
      <w:numFmt w:val="bullet"/>
      <w:lvlText w:val=""/>
      <w:lvlJc w:val="left"/>
      <w:pPr>
        <w:ind w:left="720" w:hanging="360"/>
      </w:pPr>
      <w:rPr>
        <w:rFonts w:ascii="Symbol" w:hAnsi="Symbol" w:hint="default"/>
      </w:rPr>
    </w:lvl>
    <w:lvl w:ilvl="1" w:tplc="EEA869A2">
      <w:start w:val="1"/>
      <w:numFmt w:val="bullet"/>
      <w:lvlText w:val="o"/>
      <w:lvlJc w:val="left"/>
      <w:pPr>
        <w:ind w:left="1440" w:hanging="360"/>
      </w:pPr>
      <w:rPr>
        <w:rFonts w:ascii="Courier New" w:hAnsi="Courier New" w:hint="default"/>
      </w:rPr>
    </w:lvl>
    <w:lvl w:ilvl="2" w:tplc="E514EA3C">
      <w:start w:val="1"/>
      <w:numFmt w:val="bullet"/>
      <w:lvlText w:val=""/>
      <w:lvlJc w:val="left"/>
      <w:pPr>
        <w:ind w:left="2160" w:hanging="360"/>
      </w:pPr>
      <w:rPr>
        <w:rFonts w:ascii="Wingdings" w:hAnsi="Wingdings" w:hint="default"/>
      </w:rPr>
    </w:lvl>
    <w:lvl w:ilvl="3" w:tplc="A0E2949E">
      <w:start w:val="1"/>
      <w:numFmt w:val="bullet"/>
      <w:lvlText w:val=""/>
      <w:lvlJc w:val="left"/>
      <w:pPr>
        <w:ind w:left="2880" w:hanging="360"/>
      </w:pPr>
      <w:rPr>
        <w:rFonts w:ascii="Symbol" w:hAnsi="Symbol" w:hint="default"/>
      </w:rPr>
    </w:lvl>
    <w:lvl w:ilvl="4" w:tplc="DA7686D6">
      <w:start w:val="1"/>
      <w:numFmt w:val="bullet"/>
      <w:lvlText w:val="o"/>
      <w:lvlJc w:val="left"/>
      <w:pPr>
        <w:ind w:left="3600" w:hanging="360"/>
      </w:pPr>
      <w:rPr>
        <w:rFonts w:ascii="Courier New" w:hAnsi="Courier New" w:hint="default"/>
      </w:rPr>
    </w:lvl>
    <w:lvl w:ilvl="5" w:tplc="2056D684">
      <w:start w:val="1"/>
      <w:numFmt w:val="bullet"/>
      <w:lvlText w:val=""/>
      <w:lvlJc w:val="left"/>
      <w:pPr>
        <w:ind w:left="4320" w:hanging="360"/>
      </w:pPr>
      <w:rPr>
        <w:rFonts w:ascii="Wingdings" w:hAnsi="Wingdings" w:hint="default"/>
      </w:rPr>
    </w:lvl>
    <w:lvl w:ilvl="6" w:tplc="0A28F294">
      <w:start w:val="1"/>
      <w:numFmt w:val="bullet"/>
      <w:lvlText w:val=""/>
      <w:lvlJc w:val="left"/>
      <w:pPr>
        <w:ind w:left="5040" w:hanging="360"/>
      </w:pPr>
      <w:rPr>
        <w:rFonts w:ascii="Symbol" w:hAnsi="Symbol" w:hint="default"/>
      </w:rPr>
    </w:lvl>
    <w:lvl w:ilvl="7" w:tplc="D0FC120C">
      <w:start w:val="1"/>
      <w:numFmt w:val="bullet"/>
      <w:lvlText w:val="o"/>
      <w:lvlJc w:val="left"/>
      <w:pPr>
        <w:ind w:left="5760" w:hanging="360"/>
      </w:pPr>
      <w:rPr>
        <w:rFonts w:ascii="Courier New" w:hAnsi="Courier New" w:hint="default"/>
      </w:rPr>
    </w:lvl>
    <w:lvl w:ilvl="8" w:tplc="C91CE7BA">
      <w:start w:val="1"/>
      <w:numFmt w:val="bullet"/>
      <w:lvlText w:val=""/>
      <w:lvlJc w:val="left"/>
      <w:pPr>
        <w:ind w:left="6480" w:hanging="360"/>
      </w:pPr>
      <w:rPr>
        <w:rFonts w:ascii="Wingdings" w:hAnsi="Wingdings" w:hint="default"/>
      </w:rPr>
    </w:lvl>
  </w:abstractNum>
  <w:abstractNum w:abstractNumId="11" w15:restartNumberingAfterBreak="0">
    <w:nsid w:val="4C6B6D1F"/>
    <w:multiLevelType w:val="hybridMultilevel"/>
    <w:tmpl w:val="1F5A3286"/>
    <w:lvl w:ilvl="0" w:tplc="BD560AC4">
      <w:start w:val="1"/>
      <w:numFmt w:val="bullet"/>
      <w:lvlText w:val=""/>
      <w:lvlJc w:val="left"/>
      <w:pPr>
        <w:ind w:left="720" w:hanging="360"/>
      </w:pPr>
      <w:rPr>
        <w:rFonts w:ascii="Symbol" w:hAnsi="Symbol" w:hint="default"/>
      </w:rPr>
    </w:lvl>
    <w:lvl w:ilvl="1" w:tplc="7D8261D2">
      <w:start w:val="1"/>
      <w:numFmt w:val="bullet"/>
      <w:lvlText w:val="o"/>
      <w:lvlJc w:val="left"/>
      <w:pPr>
        <w:ind w:left="1440" w:hanging="360"/>
      </w:pPr>
      <w:rPr>
        <w:rFonts w:ascii="Courier New" w:hAnsi="Courier New" w:hint="default"/>
      </w:rPr>
    </w:lvl>
    <w:lvl w:ilvl="2" w:tplc="4844BA2E">
      <w:start w:val="1"/>
      <w:numFmt w:val="bullet"/>
      <w:lvlText w:val=""/>
      <w:lvlJc w:val="left"/>
      <w:pPr>
        <w:ind w:left="2160" w:hanging="360"/>
      </w:pPr>
      <w:rPr>
        <w:rFonts w:ascii="Wingdings" w:hAnsi="Wingdings" w:hint="default"/>
      </w:rPr>
    </w:lvl>
    <w:lvl w:ilvl="3" w:tplc="E6B653D0">
      <w:start w:val="1"/>
      <w:numFmt w:val="bullet"/>
      <w:lvlText w:val=""/>
      <w:lvlJc w:val="left"/>
      <w:pPr>
        <w:ind w:left="2880" w:hanging="360"/>
      </w:pPr>
      <w:rPr>
        <w:rFonts w:ascii="Symbol" w:hAnsi="Symbol" w:hint="default"/>
      </w:rPr>
    </w:lvl>
    <w:lvl w:ilvl="4" w:tplc="DD824382">
      <w:start w:val="1"/>
      <w:numFmt w:val="bullet"/>
      <w:lvlText w:val="o"/>
      <w:lvlJc w:val="left"/>
      <w:pPr>
        <w:ind w:left="3600" w:hanging="360"/>
      </w:pPr>
      <w:rPr>
        <w:rFonts w:ascii="Courier New" w:hAnsi="Courier New" w:hint="default"/>
      </w:rPr>
    </w:lvl>
    <w:lvl w:ilvl="5" w:tplc="3AC4DD70">
      <w:start w:val="1"/>
      <w:numFmt w:val="bullet"/>
      <w:lvlText w:val=""/>
      <w:lvlJc w:val="left"/>
      <w:pPr>
        <w:ind w:left="4320" w:hanging="360"/>
      </w:pPr>
      <w:rPr>
        <w:rFonts w:ascii="Wingdings" w:hAnsi="Wingdings" w:hint="default"/>
      </w:rPr>
    </w:lvl>
    <w:lvl w:ilvl="6" w:tplc="8A7ADF06">
      <w:start w:val="1"/>
      <w:numFmt w:val="bullet"/>
      <w:lvlText w:val=""/>
      <w:lvlJc w:val="left"/>
      <w:pPr>
        <w:ind w:left="5040" w:hanging="360"/>
      </w:pPr>
      <w:rPr>
        <w:rFonts w:ascii="Symbol" w:hAnsi="Symbol" w:hint="default"/>
      </w:rPr>
    </w:lvl>
    <w:lvl w:ilvl="7" w:tplc="87868524">
      <w:start w:val="1"/>
      <w:numFmt w:val="bullet"/>
      <w:lvlText w:val="o"/>
      <w:lvlJc w:val="left"/>
      <w:pPr>
        <w:ind w:left="5760" w:hanging="360"/>
      </w:pPr>
      <w:rPr>
        <w:rFonts w:ascii="Courier New" w:hAnsi="Courier New" w:hint="default"/>
      </w:rPr>
    </w:lvl>
    <w:lvl w:ilvl="8" w:tplc="365CC0D8">
      <w:start w:val="1"/>
      <w:numFmt w:val="bullet"/>
      <w:lvlText w:val=""/>
      <w:lvlJc w:val="left"/>
      <w:pPr>
        <w:ind w:left="6480" w:hanging="360"/>
      </w:pPr>
      <w:rPr>
        <w:rFonts w:ascii="Wingdings" w:hAnsi="Wingdings" w:hint="default"/>
      </w:rPr>
    </w:lvl>
  </w:abstractNum>
  <w:abstractNum w:abstractNumId="12" w15:restartNumberingAfterBreak="0">
    <w:nsid w:val="4CBF50DD"/>
    <w:multiLevelType w:val="hybridMultilevel"/>
    <w:tmpl w:val="235E1A16"/>
    <w:lvl w:ilvl="0" w:tplc="34CE380E">
      <w:start w:val="1"/>
      <w:numFmt w:val="bullet"/>
      <w:lvlText w:val=""/>
      <w:lvlJc w:val="left"/>
      <w:pPr>
        <w:ind w:left="720" w:hanging="360"/>
      </w:pPr>
      <w:rPr>
        <w:rFonts w:ascii="Symbol" w:hAnsi="Symbol" w:hint="default"/>
      </w:rPr>
    </w:lvl>
    <w:lvl w:ilvl="1" w:tplc="FF4E14A2">
      <w:start w:val="1"/>
      <w:numFmt w:val="bullet"/>
      <w:lvlText w:val="o"/>
      <w:lvlJc w:val="left"/>
      <w:pPr>
        <w:ind w:left="1440" w:hanging="360"/>
      </w:pPr>
      <w:rPr>
        <w:rFonts w:ascii="Courier New" w:hAnsi="Courier New" w:hint="default"/>
      </w:rPr>
    </w:lvl>
    <w:lvl w:ilvl="2" w:tplc="C908EA7E">
      <w:start w:val="1"/>
      <w:numFmt w:val="bullet"/>
      <w:lvlText w:val=""/>
      <w:lvlJc w:val="left"/>
      <w:pPr>
        <w:ind w:left="2160" w:hanging="360"/>
      </w:pPr>
      <w:rPr>
        <w:rFonts w:ascii="Wingdings" w:hAnsi="Wingdings" w:hint="default"/>
      </w:rPr>
    </w:lvl>
    <w:lvl w:ilvl="3" w:tplc="AA5AACAC">
      <w:start w:val="1"/>
      <w:numFmt w:val="bullet"/>
      <w:lvlText w:val=""/>
      <w:lvlJc w:val="left"/>
      <w:pPr>
        <w:ind w:left="2880" w:hanging="360"/>
      </w:pPr>
      <w:rPr>
        <w:rFonts w:ascii="Symbol" w:hAnsi="Symbol" w:hint="default"/>
      </w:rPr>
    </w:lvl>
    <w:lvl w:ilvl="4" w:tplc="C7327454">
      <w:start w:val="1"/>
      <w:numFmt w:val="bullet"/>
      <w:lvlText w:val="o"/>
      <w:lvlJc w:val="left"/>
      <w:pPr>
        <w:ind w:left="3600" w:hanging="360"/>
      </w:pPr>
      <w:rPr>
        <w:rFonts w:ascii="Courier New" w:hAnsi="Courier New" w:hint="default"/>
      </w:rPr>
    </w:lvl>
    <w:lvl w:ilvl="5" w:tplc="21AE8ED4">
      <w:start w:val="1"/>
      <w:numFmt w:val="bullet"/>
      <w:lvlText w:val=""/>
      <w:lvlJc w:val="left"/>
      <w:pPr>
        <w:ind w:left="4320" w:hanging="360"/>
      </w:pPr>
      <w:rPr>
        <w:rFonts w:ascii="Wingdings" w:hAnsi="Wingdings" w:hint="default"/>
      </w:rPr>
    </w:lvl>
    <w:lvl w:ilvl="6" w:tplc="E5F46C08">
      <w:start w:val="1"/>
      <w:numFmt w:val="bullet"/>
      <w:lvlText w:val=""/>
      <w:lvlJc w:val="left"/>
      <w:pPr>
        <w:ind w:left="5040" w:hanging="360"/>
      </w:pPr>
      <w:rPr>
        <w:rFonts w:ascii="Symbol" w:hAnsi="Symbol" w:hint="default"/>
      </w:rPr>
    </w:lvl>
    <w:lvl w:ilvl="7" w:tplc="CE54152C">
      <w:start w:val="1"/>
      <w:numFmt w:val="bullet"/>
      <w:lvlText w:val="o"/>
      <w:lvlJc w:val="left"/>
      <w:pPr>
        <w:ind w:left="5760" w:hanging="360"/>
      </w:pPr>
      <w:rPr>
        <w:rFonts w:ascii="Courier New" w:hAnsi="Courier New" w:hint="default"/>
      </w:rPr>
    </w:lvl>
    <w:lvl w:ilvl="8" w:tplc="BB8A1FD8">
      <w:start w:val="1"/>
      <w:numFmt w:val="bullet"/>
      <w:lvlText w:val=""/>
      <w:lvlJc w:val="left"/>
      <w:pPr>
        <w:ind w:left="6480" w:hanging="360"/>
      </w:pPr>
      <w:rPr>
        <w:rFonts w:ascii="Wingdings" w:hAnsi="Wingdings" w:hint="default"/>
      </w:rPr>
    </w:lvl>
  </w:abstractNum>
  <w:abstractNum w:abstractNumId="13" w15:restartNumberingAfterBreak="0">
    <w:nsid w:val="4D72FA7F"/>
    <w:multiLevelType w:val="hybridMultilevel"/>
    <w:tmpl w:val="0310F122"/>
    <w:lvl w:ilvl="0" w:tplc="38CA11BC">
      <w:start w:val="1"/>
      <w:numFmt w:val="bullet"/>
      <w:lvlText w:val=""/>
      <w:lvlJc w:val="left"/>
      <w:pPr>
        <w:ind w:left="720" w:hanging="360"/>
      </w:pPr>
      <w:rPr>
        <w:rFonts w:ascii="Symbol" w:hAnsi="Symbol" w:hint="default"/>
      </w:rPr>
    </w:lvl>
    <w:lvl w:ilvl="1" w:tplc="DF50AFB6">
      <w:start w:val="1"/>
      <w:numFmt w:val="bullet"/>
      <w:lvlText w:val="o"/>
      <w:lvlJc w:val="left"/>
      <w:pPr>
        <w:ind w:left="1440" w:hanging="360"/>
      </w:pPr>
      <w:rPr>
        <w:rFonts w:ascii="Courier New" w:hAnsi="Courier New" w:hint="default"/>
      </w:rPr>
    </w:lvl>
    <w:lvl w:ilvl="2" w:tplc="4C663DD0">
      <w:start w:val="1"/>
      <w:numFmt w:val="bullet"/>
      <w:lvlText w:val=""/>
      <w:lvlJc w:val="left"/>
      <w:pPr>
        <w:ind w:left="2160" w:hanging="360"/>
      </w:pPr>
      <w:rPr>
        <w:rFonts w:ascii="Wingdings" w:hAnsi="Wingdings" w:hint="default"/>
      </w:rPr>
    </w:lvl>
    <w:lvl w:ilvl="3" w:tplc="A2BED08A">
      <w:start w:val="1"/>
      <w:numFmt w:val="bullet"/>
      <w:lvlText w:val=""/>
      <w:lvlJc w:val="left"/>
      <w:pPr>
        <w:ind w:left="2880" w:hanging="360"/>
      </w:pPr>
      <w:rPr>
        <w:rFonts w:ascii="Symbol" w:hAnsi="Symbol" w:hint="default"/>
      </w:rPr>
    </w:lvl>
    <w:lvl w:ilvl="4" w:tplc="C014786E">
      <w:start w:val="1"/>
      <w:numFmt w:val="bullet"/>
      <w:lvlText w:val="o"/>
      <w:lvlJc w:val="left"/>
      <w:pPr>
        <w:ind w:left="3600" w:hanging="360"/>
      </w:pPr>
      <w:rPr>
        <w:rFonts w:ascii="Courier New" w:hAnsi="Courier New" w:hint="default"/>
      </w:rPr>
    </w:lvl>
    <w:lvl w:ilvl="5" w:tplc="93165FD2">
      <w:start w:val="1"/>
      <w:numFmt w:val="bullet"/>
      <w:lvlText w:val=""/>
      <w:lvlJc w:val="left"/>
      <w:pPr>
        <w:ind w:left="4320" w:hanging="360"/>
      </w:pPr>
      <w:rPr>
        <w:rFonts w:ascii="Wingdings" w:hAnsi="Wingdings" w:hint="default"/>
      </w:rPr>
    </w:lvl>
    <w:lvl w:ilvl="6" w:tplc="82FEEFB4">
      <w:start w:val="1"/>
      <w:numFmt w:val="bullet"/>
      <w:lvlText w:val=""/>
      <w:lvlJc w:val="left"/>
      <w:pPr>
        <w:ind w:left="5040" w:hanging="360"/>
      </w:pPr>
      <w:rPr>
        <w:rFonts w:ascii="Symbol" w:hAnsi="Symbol" w:hint="default"/>
      </w:rPr>
    </w:lvl>
    <w:lvl w:ilvl="7" w:tplc="8F705BF4">
      <w:start w:val="1"/>
      <w:numFmt w:val="bullet"/>
      <w:lvlText w:val="o"/>
      <w:lvlJc w:val="left"/>
      <w:pPr>
        <w:ind w:left="5760" w:hanging="360"/>
      </w:pPr>
      <w:rPr>
        <w:rFonts w:ascii="Courier New" w:hAnsi="Courier New" w:hint="default"/>
      </w:rPr>
    </w:lvl>
    <w:lvl w:ilvl="8" w:tplc="25CA0092">
      <w:start w:val="1"/>
      <w:numFmt w:val="bullet"/>
      <w:lvlText w:val=""/>
      <w:lvlJc w:val="left"/>
      <w:pPr>
        <w:ind w:left="6480" w:hanging="360"/>
      </w:pPr>
      <w:rPr>
        <w:rFonts w:ascii="Wingdings" w:hAnsi="Wingdings" w:hint="default"/>
      </w:rPr>
    </w:lvl>
  </w:abstractNum>
  <w:abstractNum w:abstractNumId="14" w15:restartNumberingAfterBreak="0">
    <w:nsid w:val="4F15CDA1"/>
    <w:multiLevelType w:val="hybridMultilevel"/>
    <w:tmpl w:val="61985FA6"/>
    <w:lvl w:ilvl="0" w:tplc="DED08402">
      <w:start w:val="1"/>
      <w:numFmt w:val="bullet"/>
      <w:lvlText w:val=""/>
      <w:lvlJc w:val="left"/>
      <w:pPr>
        <w:ind w:left="720" w:hanging="360"/>
      </w:pPr>
      <w:rPr>
        <w:rFonts w:ascii="Symbol" w:hAnsi="Symbol" w:hint="default"/>
      </w:rPr>
    </w:lvl>
    <w:lvl w:ilvl="1" w:tplc="A2CE2CE6">
      <w:start w:val="1"/>
      <w:numFmt w:val="bullet"/>
      <w:lvlText w:val="o"/>
      <w:lvlJc w:val="left"/>
      <w:pPr>
        <w:ind w:left="1440" w:hanging="360"/>
      </w:pPr>
      <w:rPr>
        <w:rFonts w:ascii="Courier New" w:hAnsi="Courier New" w:hint="default"/>
      </w:rPr>
    </w:lvl>
    <w:lvl w:ilvl="2" w:tplc="D7045202">
      <w:start w:val="1"/>
      <w:numFmt w:val="bullet"/>
      <w:lvlText w:val=""/>
      <w:lvlJc w:val="left"/>
      <w:pPr>
        <w:ind w:left="2160" w:hanging="360"/>
      </w:pPr>
      <w:rPr>
        <w:rFonts w:ascii="Wingdings" w:hAnsi="Wingdings" w:hint="default"/>
      </w:rPr>
    </w:lvl>
    <w:lvl w:ilvl="3" w:tplc="92647944">
      <w:start w:val="1"/>
      <w:numFmt w:val="bullet"/>
      <w:lvlText w:val=""/>
      <w:lvlJc w:val="left"/>
      <w:pPr>
        <w:ind w:left="2880" w:hanging="360"/>
      </w:pPr>
      <w:rPr>
        <w:rFonts w:ascii="Symbol" w:hAnsi="Symbol" w:hint="default"/>
      </w:rPr>
    </w:lvl>
    <w:lvl w:ilvl="4" w:tplc="80C8DB48">
      <w:start w:val="1"/>
      <w:numFmt w:val="bullet"/>
      <w:lvlText w:val="o"/>
      <w:lvlJc w:val="left"/>
      <w:pPr>
        <w:ind w:left="3600" w:hanging="360"/>
      </w:pPr>
      <w:rPr>
        <w:rFonts w:ascii="Courier New" w:hAnsi="Courier New" w:hint="default"/>
      </w:rPr>
    </w:lvl>
    <w:lvl w:ilvl="5" w:tplc="139E1C0C">
      <w:start w:val="1"/>
      <w:numFmt w:val="bullet"/>
      <w:lvlText w:val=""/>
      <w:lvlJc w:val="left"/>
      <w:pPr>
        <w:ind w:left="4320" w:hanging="360"/>
      </w:pPr>
      <w:rPr>
        <w:rFonts w:ascii="Wingdings" w:hAnsi="Wingdings" w:hint="default"/>
      </w:rPr>
    </w:lvl>
    <w:lvl w:ilvl="6" w:tplc="7892D600">
      <w:start w:val="1"/>
      <w:numFmt w:val="bullet"/>
      <w:lvlText w:val=""/>
      <w:lvlJc w:val="left"/>
      <w:pPr>
        <w:ind w:left="5040" w:hanging="360"/>
      </w:pPr>
      <w:rPr>
        <w:rFonts w:ascii="Symbol" w:hAnsi="Symbol" w:hint="default"/>
      </w:rPr>
    </w:lvl>
    <w:lvl w:ilvl="7" w:tplc="46581A0A">
      <w:start w:val="1"/>
      <w:numFmt w:val="bullet"/>
      <w:lvlText w:val="o"/>
      <w:lvlJc w:val="left"/>
      <w:pPr>
        <w:ind w:left="5760" w:hanging="360"/>
      </w:pPr>
      <w:rPr>
        <w:rFonts w:ascii="Courier New" w:hAnsi="Courier New" w:hint="default"/>
      </w:rPr>
    </w:lvl>
    <w:lvl w:ilvl="8" w:tplc="4370A0A0">
      <w:start w:val="1"/>
      <w:numFmt w:val="bullet"/>
      <w:lvlText w:val=""/>
      <w:lvlJc w:val="left"/>
      <w:pPr>
        <w:ind w:left="6480" w:hanging="360"/>
      </w:pPr>
      <w:rPr>
        <w:rFonts w:ascii="Wingdings" w:hAnsi="Wingdings" w:hint="default"/>
      </w:rPr>
    </w:lvl>
  </w:abstractNum>
  <w:abstractNum w:abstractNumId="15" w15:restartNumberingAfterBreak="0">
    <w:nsid w:val="4F42BD17"/>
    <w:multiLevelType w:val="hybridMultilevel"/>
    <w:tmpl w:val="E710E868"/>
    <w:lvl w:ilvl="0" w:tplc="7F4E72FA">
      <w:start w:val="1"/>
      <w:numFmt w:val="bullet"/>
      <w:lvlText w:val=""/>
      <w:lvlJc w:val="left"/>
      <w:pPr>
        <w:ind w:left="720" w:hanging="360"/>
      </w:pPr>
      <w:rPr>
        <w:rFonts w:ascii="Symbol" w:hAnsi="Symbol" w:hint="default"/>
      </w:rPr>
    </w:lvl>
    <w:lvl w:ilvl="1" w:tplc="548C154C">
      <w:start w:val="1"/>
      <w:numFmt w:val="bullet"/>
      <w:lvlText w:val="o"/>
      <w:lvlJc w:val="left"/>
      <w:pPr>
        <w:ind w:left="1440" w:hanging="360"/>
      </w:pPr>
      <w:rPr>
        <w:rFonts w:ascii="Courier New" w:hAnsi="Courier New" w:hint="default"/>
      </w:rPr>
    </w:lvl>
    <w:lvl w:ilvl="2" w:tplc="814245E8">
      <w:start w:val="1"/>
      <w:numFmt w:val="bullet"/>
      <w:lvlText w:val=""/>
      <w:lvlJc w:val="left"/>
      <w:pPr>
        <w:ind w:left="2160" w:hanging="360"/>
      </w:pPr>
      <w:rPr>
        <w:rFonts w:ascii="Wingdings" w:hAnsi="Wingdings" w:hint="default"/>
      </w:rPr>
    </w:lvl>
    <w:lvl w:ilvl="3" w:tplc="5652EE8C">
      <w:start w:val="1"/>
      <w:numFmt w:val="bullet"/>
      <w:lvlText w:val=""/>
      <w:lvlJc w:val="left"/>
      <w:pPr>
        <w:ind w:left="2880" w:hanging="360"/>
      </w:pPr>
      <w:rPr>
        <w:rFonts w:ascii="Symbol" w:hAnsi="Symbol" w:hint="default"/>
      </w:rPr>
    </w:lvl>
    <w:lvl w:ilvl="4" w:tplc="12129582">
      <w:start w:val="1"/>
      <w:numFmt w:val="bullet"/>
      <w:lvlText w:val="o"/>
      <w:lvlJc w:val="left"/>
      <w:pPr>
        <w:ind w:left="3600" w:hanging="360"/>
      </w:pPr>
      <w:rPr>
        <w:rFonts w:ascii="Courier New" w:hAnsi="Courier New" w:hint="default"/>
      </w:rPr>
    </w:lvl>
    <w:lvl w:ilvl="5" w:tplc="104A4B28">
      <w:start w:val="1"/>
      <w:numFmt w:val="bullet"/>
      <w:lvlText w:val=""/>
      <w:lvlJc w:val="left"/>
      <w:pPr>
        <w:ind w:left="4320" w:hanging="360"/>
      </w:pPr>
      <w:rPr>
        <w:rFonts w:ascii="Wingdings" w:hAnsi="Wingdings" w:hint="default"/>
      </w:rPr>
    </w:lvl>
    <w:lvl w:ilvl="6" w:tplc="B35410D0">
      <w:start w:val="1"/>
      <w:numFmt w:val="bullet"/>
      <w:lvlText w:val=""/>
      <w:lvlJc w:val="left"/>
      <w:pPr>
        <w:ind w:left="5040" w:hanging="360"/>
      </w:pPr>
      <w:rPr>
        <w:rFonts w:ascii="Symbol" w:hAnsi="Symbol" w:hint="default"/>
      </w:rPr>
    </w:lvl>
    <w:lvl w:ilvl="7" w:tplc="3724D11E">
      <w:start w:val="1"/>
      <w:numFmt w:val="bullet"/>
      <w:lvlText w:val="o"/>
      <w:lvlJc w:val="left"/>
      <w:pPr>
        <w:ind w:left="5760" w:hanging="360"/>
      </w:pPr>
      <w:rPr>
        <w:rFonts w:ascii="Courier New" w:hAnsi="Courier New" w:hint="default"/>
      </w:rPr>
    </w:lvl>
    <w:lvl w:ilvl="8" w:tplc="EDE2B33A">
      <w:start w:val="1"/>
      <w:numFmt w:val="bullet"/>
      <w:lvlText w:val=""/>
      <w:lvlJc w:val="left"/>
      <w:pPr>
        <w:ind w:left="6480" w:hanging="360"/>
      </w:pPr>
      <w:rPr>
        <w:rFonts w:ascii="Wingdings" w:hAnsi="Wingdings" w:hint="default"/>
      </w:rPr>
    </w:lvl>
  </w:abstractNum>
  <w:abstractNum w:abstractNumId="16" w15:restartNumberingAfterBreak="0">
    <w:nsid w:val="52DC2F0A"/>
    <w:multiLevelType w:val="hybridMultilevel"/>
    <w:tmpl w:val="3E2EFBB2"/>
    <w:lvl w:ilvl="0" w:tplc="60541392">
      <w:start w:val="1"/>
      <w:numFmt w:val="bullet"/>
      <w:lvlText w:val=""/>
      <w:lvlJc w:val="left"/>
      <w:pPr>
        <w:ind w:left="720" w:hanging="360"/>
      </w:pPr>
      <w:rPr>
        <w:rFonts w:ascii="Symbol" w:hAnsi="Symbol" w:hint="default"/>
      </w:rPr>
    </w:lvl>
    <w:lvl w:ilvl="1" w:tplc="1632D15C">
      <w:start w:val="1"/>
      <w:numFmt w:val="bullet"/>
      <w:lvlText w:val="o"/>
      <w:lvlJc w:val="left"/>
      <w:pPr>
        <w:ind w:left="1440" w:hanging="360"/>
      </w:pPr>
      <w:rPr>
        <w:rFonts w:ascii="Courier New" w:hAnsi="Courier New" w:hint="default"/>
      </w:rPr>
    </w:lvl>
    <w:lvl w:ilvl="2" w:tplc="6ED8AE9C">
      <w:start w:val="1"/>
      <w:numFmt w:val="bullet"/>
      <w:lvlText w:val=""/>
      <w:lvlJc w:val="left"/>
      <w:pPr>
        <w:ind w:left="2160" w:hanging="360"/>
      </w:pPr>
      <w:rPr>
        <w:rFonts w:ascii="Wingdings" w:hAnsi="Wingdings" w:hint="default"/>
      </w:rPr>
    </w:lvl>
    <w:lvl w:ilvl="3" w:tplc="3448F8D0">
      <w:start w:val="1"/>
      <w:numFmt w:val="bullet"/>
      <w:lvlText w:val=""/>
      <w:lvlJc w:val="left"/>
      <w:pPr>
        <w:ind w:left="2880" w:hanging="360"/>
      </w:pPr>
      <w:rPr>
        <w:rFonts w:ascii="Symbol" w:hAnsi="Symbol" w:hint="default"/>
      </w:rPr>
    </w:lvl>
    <w:lvl w:ilvl="4" w:tplc="CB3EADA0">
      <w:start w:val="1"/>
      <w:numFmt w:val="bullet"/>
      <w:lvlText w:val="o"/>
      <w:lvlJc w:val="left"/>
      <w:pPr>
        <w:ind w:left="3600" w:hanging="360"/>
      </w:pPr>
      <w:rPr>
        <w:rFonts w:ascii="Courier New" w:hAnsi="Courier New" w:hint="default"/>
      </w:rPr>
    </w:lvl>
    <w:lvl w:ilvl="5" w:tplc="895AD51E">
      <w:start w:val="1"/>
      <w:numFmt w:val="bullet"/>
      <w:lvlText w:val=""/>
      <w:lvlJc w:val="left"/>
      <w:pPr>
        <w:ind w:left="4320" w:hanging="360"/>
      </w:pPr>
      <w:rPr>
        <w:rFonts w:ascii="Wingdings" w:hAnsi="Wingdings" w:hint="default"/>
      </w:rPr>
    </w:lvl>
    <w:lvl w:ilvl="6" w:tplc="7AE878CA">
      <w:start w:val="1"/>
      <w:numFmt w:val="bullet"/>
      <w:lvlText w:val=""/>
      <w:lvlJc w:val="left"/>
      <w:pPr>
        <w:ind w:left="5040" w:hanging="360"/>
      </w:pPr>
      <w:rPr>
        <w:rFonts w:ascii="Symbol" w:hAnsi="Symbol" w:hint="default"/>
      </w:rPr>
    </w:lvl>
    <w:lvl w:ilvl="7" w:tplc="3C66A23A">
      <w:start w:val="1"/>
      <w:numFmt w:val="bullet"/>
      <w:lvlText w:val="o"/>
      <w:lvlJc w:val="left"/>
      <w:pPr>
        <w:ind w:left="5760" w:hanging="360"/>
      </w:pPr>
      <w:rPr>
        <w:rFonts w:ascii="Courier New" w:hAnsi="Courier New" w:hint="default"/>
      </w:rPr>
    </w:lvl>
    <w:lvl w:ilvl="8" w:tplc="206C523A">
      <w:start w:val="1"/>
      <w:numFmt w:val="bullet"/>
      <w:lvlText w:val=""/>
      <w:lvlJc w:val="left"/>
      <w:pPr>
        <w:ind w:left="6480" w:hanging="360"/>
      </w:pPr>
      <w:rPr>
        <w:rFonts w:ascii="Wingdings" w:hAnsi="Wingdings" w:hint="default"/>
      </w:rPr>
    </w:lvl>
  </w:abstractNum>
  <w:abstractNum w:abstractNumId="17" w15:restartNumberingAfterBreak="0">
    <w:nsid w:val="532AB798"/>
    <w:multiLevelType w:val="hybridMultilevel"/>
    <w:tmpl w:val="6D9C7F0C"/>
    <w:lvl w:ilvl="0" w:tplc="8F621680">
      <w:start w:val="1"/>
      <w:numFmt w:val="bullet"/>
      <w:lvlText w:val=""/>
      <w:lvlJc w:val="left"/>
      <w:pPr>
        <w:ind w:left="720" w:hanging="360"/>
      </w:pPr>
      <w:rPr>
        <w:rFonts w:ascii="Symbol" w:hAnsi="Symbol" w:hint="default"/>
      </w:rPr>
    </w:lvl>
    <w:lvl w:ilvl="1" w:tplc="B3649360">
      <w:start w:val="1"/>
      <w:numFmt w:val="bullet"/>
      <w:lvlText w:val="o"/>
      <w:lvlJc w:val="left"/>
      <w:pPr>
        <w:ind w:left="1440" w:hanging="360"/>
      </w:pPr>
      <w:rPr>
        <w:rFonts w:ascii="Courier New" w:hAnsi="Courier New" w:hint="default"/>
      </w:rPr>
    </w:lvl>
    <w:lvl w:ilvl="2" w:tplc="35707B54">
      <w:start w:val="1"/>
      <w:numFmt w:val="bullet"/>
      <w:lvlText w:val=""/>
      <w:lvlJc w:val="left"/>
      <w:pPr>
        <w:ind w:left="2160" w:hanging="360"/>
      </w:pPr>
      <w:rPr>
        <w:rFonts w:ascii="Wingdings" w:hAnsi="Wingdings" w:hint="default"/>
      </w:rPr>
    </w:lvl>
    <w:lvl w:ilvl="3" w:tplc="AE708DB8">
      <w:start w:val="1"/>
      <w:numFmt w:val="bullet"/>
      <w:lvlText w:val=""/>
      <w:lvlJc w:val="left"/>
      <w:pPr>
        <w:ind w:left="2880" w:hanging="360"/>
      </w:pPr>
      <w:rPr>
        <w:rFonts w:ascii="Symbol" w:hAnsi="Symbol" w:hint="default"/>
      </w:rPr>
    </w:lvl>
    <w:lvl w:ilvl="4" w:tplc="593A80CE">
      <w:start w:val="1"/>
      <w:numFmt w:val="bullet"/>
      <w:lvlText w:val="o"/>
      <w:lvlJc w:val="left"/>
      <w:pPr>
        <w:ind w:left="3600" w:hanging="360"/>
      </w:pPr>
      <w:rPr>
        <w:rFonts w:ascii="Courier New" w:hAnsi="Courier New" w:hint="default"/>
      </w:rPr>
    </w:lvl>
    <w:lvl w:ilvl="5" w:tplc="EB2CB77A">
      <w:start w:val="1"/>
      <w:numFmt w:val="bullet"/>
      <w:lvlText w:val=""/>
      <w:lvlJc w:val="left"/>
      <w:pPr>
        <w:ind w:left="4320" w:hanging="360"/>
      </w:pPr>
      <w:rPr>
        <w:rFonts w:ascii="Wingdings" w:hAnsi="Wingdings" w:hint="default"/>
      </w:rPr>
    </w:lvl>
    <w:lvl w:ilvl="6" w:tplc="734494B0">
      <w:start w:val="1"/>
      <w:numFmt w:val="bullet"/>
      <w:lvlText w:val=""/>
      <w:lvlJc w:val="left"/>
      <w:pPr>
        <w:ind w:left="5040" w:hanging="360"/>
      </w:pPr>
      <w:rPr>
        <w:rFonts w:ascii="Symbol" w:hAnsi="Symbol" w:hint="default"/>
      </w:rPr>
    </w:lvl>
    <w:lvl w:ilvl="7" w:tplc="A108468E">
      <w:start w:val="1"/>
      <w:numFmt w:val="bullet"/>
      <w:lvlText w:val="o"/>
      <w:lvlJc w:val="left"/>
      <w:pPr>
        <w:ind w:left="5760" w:hanging="360"/>
      </w:pPr>
      <w:rPr>
        <w:rFonts w:ascii="Courier New" w:hAnsi="Courier New" w:hint="default"/>
      </w:rPr>
    </w:lvl>
    <w:lvl w:ilvl="8" w:tplc="045A66B0">
      <w:start w:val="1"/>
      <w:numFmt w:val="bullet"/>
      <w:lvlText w:val=""/>
      <w:lvlJc w:val="left"/>
      <w:pPr>
        <w:ind w:left="6480" w:hanging="360"/>
      </w:pPr>
      <w:rPr>
        <w:rFonts w:ascii="Wingdings" w:hAnsi="Wingdings" w:hint="default"/>
      </w:rPr>
    </w:lvl>
  </w:abstractNum>
  <w:abstractNum w:abstractNumId="18" w15:restartNumberingAfterBreak="0">
    <w:nsid w:val="56EEA2BF"/>
    <w:multiLevelType w:val="hybridMultilevel"/>
    <w:tmpl w:val="7D524F2E"/>
    <w:lvl w:ilvl="0" w:tplc="2970249C">
      <w:start w:val="1"/>
      <w:numFmt w:val="bullet"/>
      <w:lvlText w:val=""/>
      <w:lvlJc w:val="left"/>
      <w:pPr>
        <w:ind w:left="720" w:hanging="360"/>
      </w:pPr>
      <w:rPr>
        <w:rFonts w:ascii="Symbol" w:hAnsi="Symbol" w:hint="default"/>
      </w:rPr>
    </w:lvl>
    <w:lvl w:ilvl="1" w:tplc="FBD2604C">
      <w:start w:val="1"/>
      <w:numFmt w:val="bullet"/>
      <w:lvlText w:val="o"/>
      <w:lvlJc w:val="left"/>
      <w:pPr>
        <w:ind w:left="1440" w:hanging="360"/>
      </w:pPr>
      <w:rPr>
        <w:rFonts w:ascii="Courier New" w:hAnsi="Courier New" w:hint="default"/>
      </w:rPr>
    </w:lvl>
    <w:lvl w:ilvl="2" w:tplc="DEC85FC2">
      <w:start w:val="1"/>
      <w:numFmt w:val="bullet"/>
      <w:lvlText w:val=""/>
      <w:lvlJc w:val="left"/>
      <w:pPr>
        <w:ind w:left="2160" w:hanging="360"/>
      </w:pPr>
      <w:rPr>
        <w:rFonts w:ascii="Wingdings" w:hAnsi="Wingdings" w:hint="default"/>
      </w:rPr>
    </w:lvl>
    <w:lvl w:ilvl="3" w:tplc="1AF2028E">
      <w:start w:val="1"/>
      <w:numFmt w:val="bullet"/>
      <w:lvlText w:val=""/>
      <w:lvlJc w:val="left"/>
      <w:pPr>
        <w:ind w:left="2880" w:hanging="360"/>
      </w:pPr>
      <w:rPr>
        <w:rFonts w:ascii="Symbol" w:hAnsi="Symbol" w:hint="default"/>
      </w:rPr>
    </w:lvl>
    <w:lvl w:ilvl="4" w:tplc="4884683E">
      <w:start w:val="1"/>
      <w:numFmt w:val="bullet"/>
      <w:lvlText w:val="o"/>
      <w:lvlJc w:val="left"/>
      <w:pPr>
        <w:ind w:left="3600" w:hanging="360"/>
      </w:pPr>
      <w:rPr>
        <w:rFonts w:ascii="Courier New" w:hAnsi="Courier New" w:hint="default"/>
      </w:rPr>
    </w:lvl>
    <w:lvl w:ilvl="5" w:tplc="751E7B02">
      <w:start w:val="1"/>
      <w:numFmt w:val="bullet"/>
      <w:lvlText w:val=""/>
      <w:lvlJc w:val="left"/>
      <w:pPr>
        <w:ind w:left="4320" w:hanging="360"/>
      </w:pPr>
      <w:rPr>
        <w:rFonts w:ascii="Wingdings" w:hAnsi="Wingdings" w:hint="default"/>
      </w:rPr>
    </w:lvl>
    <w:lvl w:ilvl="6" w:tplc="71789710">
      <w:start w:val="1"/>
      <w:numFmt w:val="bullet"/>
      <w:lvlText w:val=""/>
      <w:lvlJc w:val="left"/>
      <w:pPr>
        <w:ind w:left="5040" w:hanging="360"/>
      </w:pPr>
      <w:rPr>
        <w:rFonts w:ascii="Symbol" w:hAnsi="Symbol" w:hint="default"/>
      </w:rPr>
    </w:lvl>
    <w:lvl w:ilvl="7" w:tplc="B3AE8AD4">
      <w:start w:val="1"/>
      <w:numFmt w:val="bullet"/>
      <w:lvlText w:val="o"/>
      <w:lvlJc w:val="left"/>
      <w:pPr>
        <w:ind w:left="5760" w:hanging="360"/>
      </w:pPr>
      <w:rPr>
        <w:rFonts w:ascii="Courier New" w:hAnsi="Courier New" w:hint="default"/>
      </w:rPr>
    </w:lvl>
    <w:lvl w:ilvl="8" w:tplc="86F88350">
      <w:start w:val="1"/>
      <w:numFmt w:val="bullet"/>
      <w:lvlText w:val=""/>
      <w:lvlJc w:val="left"/>
      <w:pPr>
        <w:ind w:left="6480" w:hanging="360"/>
      </w:pPr>
      <w:rPr>
        <w:rFonts w:ascii="Wingdings" w:hAnsi="Wingdings" w:hint="default"/>
      </w:rPr>
    </w:lvl>
  </w:abstractNum>
  <w:abstractNum w:abstractNumId="19" w15:restartNumberingAfterBreak="0">
    <w:nsid w:val="6A3A2C18"/>
    <w:multiLevelType w:val="hybridMultilevel"/>
    <w:tmpl w:val="AD24D9EE"/>
    <w:lvl w:ilvl="0" w:tplc="1F70679E">
      <w:start w:val="1"/>
      <w:numFmt w:val="bullet"/>
      <w:lvlText w:val=""/>
      <w:lvlJc w:val="left"/>
      <w:pPr>
        <w:ind w:left="720" w:hanging="360"/>
      </w:pPr>
      <w:rPr>
        <w:rFonts w:ascii="Symbol" w:hAnsi="Symbol" w:hint="default"/>
      </w:rPr>
    </w:lvl>
    <w:lvl w:ilvl="1" w:tplc="8DAEDC3C">
      <w:start w:val="1"/>
      <w:numFmt w:val="bullet"/>
      <w:lvlText w:val="o"/>
      <w:lvlJc w:val="left"/>
      <w:pPr>
        <w:ind w:left="1440" w:hanging="360"/>
      </w:pPr>
      <w:rPr>
        <w:rFonts w:ascii="Courier New" w:hAnsi="Courier New" w:hint="default"/>
      </w:rPr>
    </w:lvl>
    <w:lvl w:ilvl="2" w:tplc="86C24A6A">
      <w:start w:val="1"/>
      <w:numFmt w:val="bullet"/>
      <w:lvlText w:val=""/>
      <w:lvlJc w:val="left"/>
      <w:pPr>
        <w:ind w:left="2160" w:hanging="360"/>
      </w:pPr>
      <w:rPr>
        <w:rFonts w:ascii="Wingdings" w:hAnsi="Wingdings" w:hint="default"/>
      </w:rPr>
    </w:lvl>
    <w:lvl w:ilvl="3" w:tplc="3F82D9EA">
      <w:start w:val="1"/>
      <w:numFmt w:val="bullet"/>
      <w:lvlText w:val=""/>
      <w:lvlJc w:val="left"/>
      <w:pPr>
        <w:ind w:left="2880" w:hanging="360"/>
      </w:pPr>
      <w:rPr>
        <w:rFonts w:ascii="Symbol" w:hAnsi="Symbol" w:hint="default"/>
      </w:rPr>
    </w:lvl>
    <w:lvl w:ilvl="4" w:tplc="985EB45E">
      <w:start w:val="1"/>
      <w:numFmt w:val="bullet"/>
      <w:lvlText w:val="o"/>
      <w:lvlJc w:val="left"/>
      <w:pPr>
        <w:ind w:left="3600" w:hanging="360"/>
      </w:pPr>
      <w:rPr>
        <w:rFonts w:ascii="Courier New" w:hAnsi="Courier New" w:hint="default"/>
      </w:rPr>
    </w:lvl>
    <w:lvl w:ilvl="5" w:tplc="1F7AF78C">
      <w:start w:val="1"/>
      <w:numFmt w:val="bullet"/>
      <w:lvlText w:val=""/>
      <w:lvlJc w:val="left"/>
      <w:pPr>
        <w:ind w:left="4320" w:hanging="360"/>
      </w:pPr>
      <w:rPr>
        <w:rFonts w:ascii="Wingdings" w:hAnsi="Wingdings" w:hint="default"/>
      </w:rPr>
    </w:lvl>
    <w:lvl w:ilvl="6" w:tplc="3A960786">
      <w:start w:val="1"/>
      <w:numFmt w:val="bullet"/>
      <w:lvlText w:val=""/>
      <w:lvlJc w:val="left"/>
      <w:pPr>
        <w:ind w:left="5040" w:hanging="360"/>
      </w:pPr>
      <w:rPr>
        <w:rFonts w:ascii="Symbol" w:hAnsi="Symbol" w:hint="default"/>
      </w:rPr>
    </w:lvl>
    <w:lvl w:ilvl="7" w:tplc="240EA7DE">
      <w:start w:val="1"/>
      <w:numFmt w:val="bullet"/>
      <w:lvlText w:val="o"/>
      <w:lvlJc w:val="left"/>
      <w:pPr>
        <w:ind w:left="5760" w:hanging="360"/>
      </w:pPr>
      <w:rPr>
        <w:rFonts w:ascii="Courier New" w:hAnsi="Courier New" w:hint="default"/>
      </w:rPr>
    </w:lvl>
    <w:lvl w:ilvl="8" w:tplc="94A87ED2">
      <w:start w:val="1"/>
      <w:numFmt w:val="bullet"/>
      <w:lvlText w:val=""/>
      <w:lvlJc w:val="left"/>
      <w:pPr>
        <w:ind w:left="6480" w:hanging="360"/>
      </w:pPr>
      <w:rPr>
        <w:rFonts w:ascii="Wingdings" w:hAnsi="Wingdings" w:hint="default"/>
      </w:rPr>
    </w:lvl>
  </w:abstractNum>
  <w:abstractNum w:abstractNumId="20" w15:restartNumberingAfterBreak="0">
    <w:nsid w:val="737866CC"/>
    <w:multiLevelType w:val="hybridMultilevel"/>
    <w:tmpl w:val="E7EE2C7E"/>
    <w:lvl w:ilvl="0" w:tplc="60F86CB6">
      <w:start w:val="1"/>
      <w:numFmt w:val="bullet"/>
      <w:lvlText w:val=""/>
      <w:lvlJc w:val="left"/>
      <w:pPr>
        <w:ind w:left="720" w:hanging="360"/>
      </w:pPr>
      <w:rPr>
        <w:rFonts w:ascii="Symbol" w:hAnsi="Symbol" w:hint="default"/>
      </w:rPr>
    </w:lvl>
    <w:lvl w:ilvl="1" w:tplc="DDC6AB44">
      <w:start w:val="1"/>
      <w:numFmt w:val="bullet"/>
      <w:lvlText w:val="o"/>
      <w:lvlJc w:val="left"/>
      <w:pPr>
        <w:ind w:left="1440" w:hanging="360"/>
      </w:pPr>
      <w:rPr>
        <w:rFonts w:ascii="Courier New" w:hAnsi="Courier New" w:hint="default"/>
      </w:rPr>
    </w:lvl>
    <w:lvl w:ilvl="2" w:tplc="01FA4030">
      <w:start w:val="1"/>
      <w:numFmt w:val="bullet"/>
      <w:lvlText w:val=""/>
      <w:lvlJc w:val="left"/>
      <w:pPr>
        <w:ind w:left="2160" w:hanging="360"/>
      </w:pPr>
      <w:rPr>
        <w:rFonts w:ascii="Wingdings" w:hAnsi="Wingdings" w:hint="default"/>
      </w:rPr>
    </w:lvl>
    <w:lvl w:ilvl="3" w:tplc="EE4EC67C">
      <w:start w:val="1"/>
      <w:numFmt w:val="bullet"/>
      <w:lvlText w:val=""/>
      <w:lvlJc w:val="left"/>
      <w:pPr>
        <w:ind w:left="2880" w:hanging="360"/>
      </w:pPr>
      <w:rPr>
        <w:rFonts w:ascii="Symbol" w:hAnsi="Symbol" w:hint="default"/>
      </w:rPr>
    </w:lvl>
    <w:lvl w:ilvl="4" w:tplc="28E418FC">
      <w:start w:val="1"/>
      <w:numFmt w:val="bullet"/>
      <w:lvlText w:val="o"/>
      <w:lvlJc w:val="left"/>
      <w:pPr>
        <w:ind w:left="3600" w:hanging="360"/>
      </w:pPr>
      <w:rPr>
        <w:rFonts w:ascii="Courier New" w:hAnsi="Courier New" w:hint="default"/>
      </w:rPr>
    </w:lvl>
    <w:lvl w:ilvl="5" w:tplc="BAEA20A0">
      <w:start w:val="1"/>
      <w:numFmt w:val="bullet"/>
      <w:lvlText w:val=""/>
      <w:lvlJc w:val="left"/>
      <w:pPr>
        <w:ind w:left="4320" w:hanging="360"/>
      </w:pPr>
      <w:rPr>
        <w:rFonts w:ascii="Wingdings" w:hAnsi="Wingdings" w:hint="default"/>
      </w:rPr>
    </w:lvl>
    <w:lvl w:ilvl="6" w:tplc="E160BCD8">
      <w:start w:val="1"/>
      <w:numFmt w:val="bullet"/>
      <w:lvlText w:val=""/>
      <w:lvlJc w:val="left"/>
      <w:pPr>
        <w:ind w:left="5040" w:hanging="360"/>
      </w:pPr>
      <w:rPr>
        <w:rFonts w:ascii="Symbol" w:hAnsi="Symbol" w:hint="default"/>
      </w:rPr>
    </w:lvl>
    <w:lvl w:ilvl="7" w:tplc="1944B7D8">
      <w:start w:val="1"/>
      <w:numFmt w:val="bullet"/>
      <w:lvlText w:val="o"/>
      <w:lvlJc w:val="left"/>
      <w:pPr>
        <w:ind w:left="5760" w:hanging="360"/>
      </w:pPr>
      <w:rPr>
        <w:rFonts w:ascii="Courier New" w:hAnsi="Courier New" w:hint="default"/>
      </w:rPr>
    </w:lvl>
    <w:lvl w:ilvl="8" w:tplc="6CB62136">
      <w:start w:val="1"/>
      <w:numFmt w:val="bullet"/>
      <w:lvlText w:val=""/>
      <w:lvlJc w:val="left"/>
      <w:pPr>
        <w:ind w:left="6480" w:hanging="360"/>
      </w:pPr>
      <w:rPr>
        <w:rFonts w:ascii="Wingdings" w:hAnsi="Wingdings" w:hint="default"/>
      </w:rPr>
    </w:lvl>
  </w:abstractNum>
  <w:abstractNum w:abstractNumId="21" w15:restartNumberingAfterBreak="0">
    <w:nsid w:val="74D73333"/>
    <w:multiLevelType w:val="hybridMultilevel"/>
    <w:tmpl w:val="70004828"/>
    <w:lvl w:ilvl="0" w:tplc="A4585C74">
      <w:start w:val="1"/>
      <w:numFmt w:val="bullet"/>
      <w:lvlText w:val=""/>
      <w:lvlJc w:val="left"/>
      <w:pPr>
        <w:ind w:left="720" w:hanging="360"/>
      </w:pPr>
      <w:rPr>
        <w:rFonts w:ascii="Symbol" w:hAnsi="Symbol" w:hint="default"/>
      </w:rPr>
    </w:lvl>
    <w:lvl w:ilvl="1" w:tplc="2024638C">
      <w:start w:val="1"/>
      <w:numFmt w:val="bullet"/>
      <w:lvlText w:val="o"/>
      <w:lvlJc w:val="left"/>
      <w:pPr>
        <w:ind w:left="1440" w:hanging="360"/>
      </w:pPr>
      <w:rPr>
        <w:rFonts w:ascii="Courier New" w:hAnsi="Courier New" w:hint="default"/>
      </w:rPr>
    </w:lvl>
    <w:lvl w:ilvl="2" w:tplc="655E37D6">
      <w:start w:val="1"/>
      <w:numFmt w:val="bullet"/>
      <w:lvlText w:val=""/>
      <w:lvlJc w:val="left"/>
      <w:pPr>
        <w:ind w:left="2160" w:hanging="360"/>
      </w:pPr>
      <w:rPr>
        <w:rFonts w:ascii="Wingdings" w:hAnsi="Wingdings" w:hint="default"/>
      </w:rPr>
    </w:lvl>
    <w:lvl w:ilvl="3" w:tplc="5D7029A8">
      <w:start w:val="1"/>
      <w:numFmt w:val="bullet"/>
      <w:lvlText w:val=""/>
      <w:lvlJc w:val="left"/>
      <w:pPr>
        <w:ind w:left="2880" w:hanging="360"/>
      </w:pPr>
      <w:rPr>
        <w:rFonts w:ascii="Symbol" w:hAnsi="Symbol" w:hint="default"/>
      </w:rPr>
    </w:lvl>
    <w:lvl w:ilvl="4" w:tplc="5B2C2174">
      <w:start w:val="1"/>
      <w:numFmt w:val="bullet"/>
      <w:lvlText w:val="o"/>
      <w:lvlJc w:val="left"/>
      <w:pPr>
        <w:ind w:left="3600" w:hanging="360"/>
      </w:pPr>
      <w:rPr>
        <w:rFonts w:ascii="Courier New" w:hAnsi="Courier New" w:hint="default"/>
      </w:rPr>
    </w:lvl>
    <w:lvl w:ilvl="5" w:tplc="CAE2D3E0">
      <w:start w:val="1"/>
      <w:numFmt w:val="bullet"/>
      <w:lvlText w:val=""/>
      <w:lvlJc w:val="left"/>
      <w:pPr>
        <w:ind w:left="4320" w:hanging="360"/>
      </w:pPr>
      <w:rPr>
        <w:rFonts w:ascii="Wingdings" w:hAnsi="Wingdings" w:hint="default"/>
      </w:rPr>
    </w:lvl>
    <w:lvl w:ilvl="6" w:tplc="DD7688AA">
      <w:start w:val="1"/>
      <w:numFmt w:val="bullet"/>
      <w:lvlText w:val=""/>
      <w:lvlJc w:val="left"/>
      <w:pPr>
        <w:ind w:left="5040" w:hanging="360"/>
      </w:pPr>
      <w:rPr>
        <w:rFonts w:ascii="Symbol" w:hAnsi="Symbol" w:hint="default"/>
      </w:rPr>
    </w:lvl>
    <w:lvl w:ilvl="7" w:tplc="87B6FB9C">
      <w:start w:val="1"/>
      <w:numFmt w:val="bullet"/>
      <w:lvlText w:val="o"/>
      <w:lvlJc w:val="left"/>
      <w:pPr>
        <w:ind w:left="5760" w:hanging="360"/>
      </w:pPr>
      <w:rPr>
        <w:rFonts w:ascii="Courier New" w:hAnsi="Courier New" w:hint="default"/>
      </w:rPr>
    </w:lvl>
    <w:lvl w:ilvl="8" w:tplc="59080E54">
      <w:start w:val="1"/>
      <w:numFmt w:val="bullet"/>
      <w:lvlText w:val=""/>
      <w:lvlJc w:val="left"/>
      <w:pPr>
        <w:ind w:left="6480" w:hanging="360"/>
      </w:pPr>
      <w:rPr>
        <w:rFonts w:ascii="Wingdings" w:hAnsi="Wingdings" w:hint="default"/>
      </w:rPr>
    </w:lvl>
  </w:abstractNum>
  <w:abstractNum w:abstractNumId="22" w15:restartNumberingAfterBreak="0">
    <w:nsid w:val="7A09772E"/>
    <w:multiLevelType w:val="hybridMultilevel"/>
    <w:tmpl w:val="57BADC6E"/>
    <w:lvl w:ilvl="0" w:tplc="10BA0AC6">
      <w:start w:val="1"/>
      <w:numFmt w:val="bullet"/>
      <w:lvlText w:val=""/>
      <w:lvlJc w:val="left"/>
      <w:pPr>
        <w:ind w:left="720" w:hanging="360"/>
      </w:pPr>
      <w:rPr>
        <w:rFonts w:ascii="Symbol" w:hAnsi="Symbol" w:hint="default"/>
      </w:rPr>
    </w:lvl>
    <w:lvl w:ilvl="1" w:tplc="BB425EE6">
      <w:start w:val="1"/>
      <w:numFmt w:val="bullet"/>
      <w:lvlText w:val="o"/>
      <w:lvlJc w:val="left"/>
      <w:pPr>
        <w:ind w:left="1440" w:hanging="360"/>
      </w:pPr>
      <w:rPr>
        <w:rFonts w:ascii="Courier New" w:hAnsi="Courier New" w:hint="default"/>
      </w:rPr>
    </w:lvl>
    <w:lvl w:ilvl="2" w:tplc="0CEACAB4">
      <w:start w:val="1"/>
      <w:numFmt w:val="bullet"/>
      <w:lvlText w:val=""/>
      <w:lvlJc w:val="left"/>
      <w:pPr>
        <w:ind w:left="2160" w:hanging="360"/>
      </w:pPr>
      <w:rPr>
        <w:rFonts w:ascii="Wingdings" w:hAnsi="Wingdings" w:hint="default"/>
      </w:rPr>
    </w:lvl>
    <w:lvl w:ilvl="3" w:tplc="19DA05BA">
      <w:start w:val="1"/>
      <w:numFmt w:val="bullet"/>
      <w:lvlText w:val=""/>
      <w:lvlJc w:val="left"/>
      <w:pPr>
        <w:ind w:left="2880" w:hanging="360"/>
      </w:pPr>
      <w:rPr>
        <w:rFonts w:ascii="Symbol" w:hAnsi="Symbol" w:hint="default"/>
      </w:rPr>
    </w:lvl>
    <w:lvl w:ilvl="4" w:tplc="02F02B46">
      <w:start w:val="1"/>
      <w:numFmt w:val="bullet"/>
      <w:lvlText w:val="o"/>
      <w:lvlJc w:val="left"/>
      <w:pPr>
        <w:ind w:left="3600" w:hanging="360"/>
      </w:pPr>
      <w:rPr>
        <w:rFonts w:ascii="Courier New" w:hAnsi="Courier New" w:hint="default"/>
      </w:rPr>
    </w:lvl>
    <w:lvl w:ilvl="5" w:tplc="9078DD9A">
      <w:start w:val="1"/>
      <w:numFmt w:val="bullet"/>
      <w:lvlText w:val=""/>
      <w:lvlJc w:val="left"/>
      <w:pPr>
        <w:ind w:left="4320" w:hanging="360"/>
      </w:pPr>
      <w:rPr>
        <w:rFonts w:ascii="Wingdings" w:hAnsi="Wingdings" w:hint="default"/>
      </w:rPr>
    </w:lvl>
    <w:lvl w:ilvl="6" w:tplc="FCE69230">
      <w:start w:val="1"/>
      <w:numFmt w:val="bullet"/>
      <w:lvlText w:val=""/>
      <w:lvlJc w:val="left"/>
      <w:pPr>
        <w:ind w:left="5040" w:hanging="360"/>
      </w:pPr>
      <w:rPr>
        <w:rFonts w:ascii="Symbol" w:hAnsi="Symbol" w:hint="default"/>
      </w:rPr>
    </w:lvl>
    <w:lvl w:ilvl="7" w:tplc="B39622E0">
      <w:start w:val="1"/>
      <w:numFmt w:val="bullet"/>
      <w:lvlText w:val="o"/>
      <w:lvlJc w:val="left"/>
      <w:pPr>
        <w:ind w:left="5760" w:hanging="360"/>
      </w:pPr>
      <w:rPr>
        <w:rFonts w:ascii="Courier New" w:hAnsi="Courier New" w:hint="default"/>
      </w:rPr>
    </w:lvl>
    <w:lvl w:ilvl="8" w:tplc="3F04FBDC">
      <w:start w:val="1"/>
      <w:numFmt w:val="bullet"/>
      <w:lvlText w:val=""/>
      <w:lvlJc w:val="left"/>
      <w:pPr>
        <w:ind w:left="6480" w:hanging="360"/>
      </w:pPr>
      <w:rPr>
        <w:rFonts w:ascii="Wingdings" w:hAnsi="Wingdings" w:hint="default"/>
      </w:rPr>
    </w:lvl>
  </w:abstractNum>
  <w:abstractNum w:abstractNumId="23" w15:restartNumberingAfterBreak="0">
    <w:nsid w:val="7BAD53B6"/>
    <w:multiLevelType w:val="hybridMultilevel"/>
    <w:tmpl w:val="ECDAFCE2"/>
    <w:lvl w:ilvl="0" w:tplc="F6C6AF76">
      <w:start w:val="1"/>
      <w:numFmt w:val="bullet"/>
      <w:lvlText w:val=""/>
      <w:lvlJc w:val="left"/>
      <w:pPr>
        <w:ind w:left="720" w:hanging="360"/>
      </w:pPr>
      <w:rPr>
        <w:rFonts w:ascii="Symbol" w:hAnsi="Symbol" w:hint="default"/>
      </w:rPr>
    </w:lvl>
    <w:lvl w:ilvl="1" w:tplc="B95A494E">
      <w:start w:val="1"/>
      <w:numFmt w:val="bullet"/>
      <w:lvlText w:val="o"/>
      <w:lvlJc w:val="left"/>
      <w:pPr>
        <w:ind w:left="1440" w:hanging="360"/>
      </w:pPr>
      <w:rPr>
        <w:rFonts w:ascii="Courier New" w:hAnsi="Courier New" w:hint="default"/>
      </w:rPr>
    </w:lvl>
    <w:lvl w:ilvl="2" w:tplc="BD1AFE52">
      <w:start w:val="1"/>
      <w:numFmt w:val="bullet"/>
      <w:lvlText w:val=""/>
      <w:lvlJc w:val="left"/>
      <w:pPr>
        <w:ind w:left="2160" w:hanging="360"/>
      </w:pPr>
      <w:rPr>
        <w:rFonts w:ascii="Wingdings" w:hAnsi="Wingdings" w:hint="default"/>
      </w:rPr>
    </w:lvl>
    <w:lvl w:ilvl="3" w:tplc="4AECB020">
      <w:start w:val="1"/>
      <w:numFmt w:val="bullet"/>
      <w:lvlText w:val=""/>
      <w:lvlJc w:val="left"/>
      <w:pPr>
        <w:ind w:left="2880" w:hanging="360"/>
      </w:pPr>
      <w:rPr>
        <w:rFonts w:ascii="Symbol" w:hAnsi="Symbol" w:hint="default"/>
      </w:rPr>
    </w:lvl>
    <w:lvl w:ilvl="4" w:tplc="428EA90C">
      <w:start w:val="1"/>
      <w:numFmt w:val="bullet"/>
      <w:lvlText w:val="o"/>
      <w:lvlJc w:val="left"/>
      <w:pPr>
        <w:ind w:left="3600" w:hanging="360"/>
      </w:pPr>
      <w:rPr>
        <w:rFonts w:ascii="Courier New" w:hAnsi="Courier New" w:hint="default"/>
      </w:rPr>
    </w:lvl>
    <w:lvl w:ilvl="5" w:tplc="D8FCE276">
      <w:start w:val="1"/>
      <w:numFmt w:val="bullet"/>
      <w:lvlText w:val=""/>
      <w:lvlJc w:val="left"/>
      <w:pPr>
        <w:ind w:left="4320" w:hanging="360"/>
      </w:pPr>
      <w:rPr>
        <w:rFonts w:ascii="Wingdings" w:hAnsi="Wingdings" w:hint="default"/>
      </w:rPr>
    </w:lvl>
    <w:lvl w:ilvl="6" w:tplc="72F8FA9E">
      <w:start w:val="1"/>
      <w:numFmt w:val="bullet"/>
      <w:lvlText w:val=""/>
      <w:lvlJc w:val="left"/>
      <w:pPr>
        <w:ind w:left="5040" w:hanging="360"/>
      </w:pPr>
      <w:rPr>
        <w:rFonts w:ascii="Symbol" w:hAnsi="Symbol" w:hint="default"/>
      </w:rPr>
    </w:lvl>
    <w:lvl w:ilvl="7" w:tplc="2462185A">
      <w:start w:val="1"/>
      <w:numFmt w:val="bullet"/>
      <w:lvlText w:val="o"/>
      <w:lvlJc w:val="left"/>
      <w:pPr>
        <w:ind w:left="5760" w:hanging="360"/>
      </w:pPr>
      <w:rPr>
        <w:rFonts w:ascii="Courier New" w:hAnsi="Courier New" w:hint="default"/>
      </w:rPr>
    </w:lvl>
    <w:lvl w:ilvl="8" w:tplc="90F470DE">
      <w:start w:val="1"/>
      <w:numFmt w:val="bullet"/>
      <w:lvlText w:val=""/>
      <w:lvlJc w:val="left"/>
      <w:pPr>
        <w:ind w:left="6480" w:hanging="360"/>
      </w:pPr>
      <w:rPr>
        <w:rFonts w:ascii="Wingdings" w:hAnsi="Wingdings" w:hint="default"/>
      </w:rPr>
    </w:lvl>
  </w:abstractNum>
  <w:abstractNum w:abstractNumId="24" w15:restartNumberingAfterBreak="0">
    <w:nsid w:val="7D15EEC3"/>
    <w:multiLevelType w:val="hybridMultilevel"/>
    <w:tmpl w:val="9CA86B0C"/>
    <w:lvl w:ilvl="0" w:tplc="263640A6">
      <w:start w:val="1"/>
      <w:numFmt w:val="bullet"/>
      <w:lvlText w:val=""/>
      <w:lvlJc w:val="left"/>
      <w:pPr>
        <w:ind w:left="720" w:hanging="360"/>
      </w:pPr>
      <w:rPr>
        <w:rFonts w:ascii="Symbol" w:hAnsi="Symbol" w:hint="default"/>
      </w:rPr>
    </w:lvl>
    <w:lvl w:ilvl="1" w:tplc="74F668FE">
      <w:start w:val="1"/>
      <w:numFmt w:val="bullet"/>
      <w:lvlText w:val="o"/>
      <w:lvlJc w:val="left"/>
      <w:pPr>
        <w:ind w:left="1440" w:hanging="360"/>
      </w:pPr>
      <w:rPr>
        <w:rFonts w:ascii="Courier New" w:hAnsi="Courier New" w:hint="default"/>
      </w:rPr>
    </w:lvl>
    <w:lvl w:ilvl="2" w:tplc="6EBC8742">
      <w:start w:val="1"/>
      <w:numFmt w:val="bullet"/>
      <w:lvlText w:val=""/>
      <w:lvlJc w:val="left"/>
      <w:pPr>
        <w:ind w:left="2160" w:hanging="360"/>
      </w:pPr>
      <w:rPr>
        <w:rFonts w:ascii="Wingdings" w:hAnsi="Wingdings" w:hint="default"/>
      </w:rPr>
    </w:lvl>
    <w:lvl w:ilvl="3" w:tplc="725CD16C">
      <w:start w:val="1"/>
      <w:numFmt w:val="bullet"/>
      <w:lvlText w:val=""/>
      <w:lvlJc w:val="left"/>
      <w:pPr>
        <w:ind w:left="2880" w:hanging="360"/>
      </w:pPr>
      <w:rPr>
        <w:rFonts w:ascii="Symbol" w:hAnsi="Symbol" w:hint="default"/>
      </w:rPr>
    </w:lvl>
    <w:lvl w:ilvl="4" w:tplc="BA46933E">
      <w:start w:val="1"/>
      <w:numFmt w:val="bullet"/>
      <w:lvlText w:val="o"/>
      <w:lvlJc w:val="left"/>
      <w:pPr>
        <w:ind w:left="3600" w:hanging="360"/>
      </w:pPr>
      <w:rPr>
        <w:rFonts w:ascii="Courier New" w:hAnsi="Courier New" w:hint="default"/>
      </w:rPr>
    </w:lvl>
    <w:lvl w:ilvl="5" w:tplc="1580340C">
      <w:start w:val="1"/>
      <w:numFmt w:val="bullet"/>
      <w:lvlText w:val=""/>
      <w:lvlJc w:val="left"/>
      <w:pPr>
        <w:ind w:left="4320" w:hanging="360"/>
      </w:pPr>
      <w:rPr>
        <w:rFonts w:ascii="Wingdings" w:hAnsi="Wingdings" w:hint="default"/>
      </w:rPr>
    </w:lvl>
    <w:lvl w:ilvl="6" w:tplc="18363B88">
      <w:start w:val="1"/>
      <w:numFmt w:val="bullet"/>
      <w:lvlText w:val=""/>
      <w:lvlJc w:val="left"/>
      <w:pPr>
        <w:ind w:left="5040" w:hanging="360"/>
      </w:pPr>
      <w:rPr>
        <w:rFonts w:ascii="Symbol" w:hAnsi="Symbol" w:hint="default"/>
      </w:rPr>
    </w:lvl>
    <w:lvl w:ilvl="7" w:tplc="5DE475FA">
      <w:start w:val="1"/>
      <w:numFmt w:val="bullet"/>
      <w:lvlText w:val="o"/>
      <w:lvlJc w:val="left"/>
      <w:pPr>
        <w:ind w:left="5760" w:hanging="360"/>
      </w:pPr>
      <w:rPr>
        <w:rFonts w:ascii="Courier New" w:hAnsi="Courier New" w:hint="default"/>
      </w:rPr>
    </w:lvl>
    <w:lvl w:ilvl="8" w:tplc="8F4E3FC0">
      <w:start w:val="1"/>
      <w:numFmt w:val="bullet"/>
      <w:lvlText w:val=""/>
      <w:lvlJc w:val="left"/>
      <w:pPr>
        <w:ind w:left="6480" w:hanging="360"/>
      </w:pPr>
      <w:rPr>
        <w:rFonts w:ascii="Wingdings" w:hAnsi="Wingdings" w:hint="default"/>
      </w:rPr>
    </w:lvl>
  </w:abstractNum>
  <w:num w:numId="1" w16cid:durableId="1413507529">
    <w:abstractNumId w:val="19"/>
  </w:num>
  <w:num w:numId="2" w16cid:durableId="406730799">
    <w:abstractNumId w:val="6"/>
  </w:num>
  <w:num w:numId="3" w16cid:durableId="1564411317">
    <w:abstractNumId w:val="23"/>
  </w:num>
  <w:num w:numId="4" w16cid:durableId="235020193">
    <w:abstractNumId w:val="18"/>
  </w:num>
  <w:num w:numId="5" w16cid:durableId="622079365">
    <w:abstractNumId w:val="16"/>
  </w:num>
  <w:num w:numId="6" w16cid:durableId="2071687538">
    <w:abstractNumId w:val="0"/>
  </w:num>
  <w:num w:numId="7" w16cid:durableId="290094575">
    <w:abstractNumId w:val="8"/>
  </w:num>
  <w:num w:numId="8" w16cid:durableId="1619750720">
    <w:abstractNumId w:val="20"/>
  </w:num>
  <w:num w:numId="9" w16cid:durableId="378017014">
    <w:abstractNumId w:val="14"/>
  </w:num>
  <w:num w:numId="10" w16cid:durableId="1920821147">
    <w:abstractNumId w:val="21"/>
  </w:num>
  <w:num w:numId="11" w16cid:durableId="894388340">
    <w:abstractNumId w:val="11"/>
  </w:num>
  <w:num w:numId="12" w16cid:durableId="1866944132">
    <w:abstractNumId w:val="22"/>
  </w:num>
  <w:num w:numId="13" w16cid:durableId="300304936">
    <w:abstractNumId w:val="9"/>
  </w:num>
  <w:num w:numId="14" w16cid:durableId="2047371358">
    <w:abstractNumId w:val="1"/>
  </w:num>
  <w:num w:numId="15" w16cid:durableId="1192187712">
    <w:abstractNumId w:val="5"/>
  </w:num>
  <w:num w:numId="16" w16cid:durableId="1898280657">
    <w:abstractNumId w:val="13"/>
  </w:num>
  <w:num w:numId="17" w16cid:durableId="1171263516">
    <w:abstractNumId w:val="7"/>
  </w:num>
  <w:num w:numId="18" w16cid:durableId="1695645044">
    <w:abstractNumId w:val="3"/>
  </w:num>
  <w:num w:numId="19" w16cid:durableId="1457988007">
    <w:abstractNumId w:val="15"/>
  </w:num>
  <w:num w:numId="20" w16cid:durableId="1357543181">
    <w:abstractNumId w:val="4"/>
  </w:num>
  <w:num w:numId="21" w16cid:durableId="2012289918">
    <w:abstractNumId w:val="17"/>
  </w:num>
  <w:num w:numId="22" w16cid:durableId="1806511139">
    <w:abstractNumId w:val="12"/>
  </w:num>
  <w:num w:numId="23" w16cid:durableId="1539901693">
    <w:abstractNumId w:val="2"/>
  </w:num>
  <w:num w:numId="24" w16cid:durableId="304117408">
    <w:abstractNumId w:val="10"/>
  </w:num>
  <w:num w:numId="25" w16cid:durableId="15407789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ydia Marks">
    <w15:presenceInfo w15:providerId="AD" w15:userId="S::lydia.marks@alleninstitute.org::c5a4f411-a3f6-4aa2-81e5-6f1e8a304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3D1F72"/>
    <w:rsid w:val="00036ABE"/>
    <w:rsid w:val="0008180E"/>
    <w:rsid w:val="00121B02"/>
    <w:rsid w:val="002726A9"/>
    <w:rsid w:val="00274A42"/>
    <w:rsid w:val="003A4431"/>
    <w:rsid w:val="005A2BA7"/>
    <w:rsid w:val="005D8A6B"/>
    <w:rsid w:val="006C7B71"/>
    <w:rsid w:val="007A365A"/>
    <w:rsid w:val="007F3CB9"/>
    <w:rsid w:val="00843B05"/>
    <w:rsid w:val="00860C07"/>
    <w:rsid w:val="00AE1A89"/>
    <w:rsid w:val="00B16C96"/>
    <w:rsid w:val="00B2513D"/>
    <w:rsid w:val="00B25285"/>
    <w:rsid w:val="00C83448"/>
    <w:rsid w:val="00D03253"/>
    <w:rsid w:val="00D22B03"/>
    <w:rsid w:val="00DA41BA"/>
    <w:rsid w:val="00DC020A"/>
    <w:rsid w:val="00DE7127"/>
    <w:rsid w:val="00E849E6"/>
    <w:rsid w:val="00F261AB"/>
    <w:rsid w:val="00F9587E"/>
    <w:rsid w:val="00FB4ECB"/>
    <w:rsid w:val="00FD19AE"/>
    <w:rsid w:val="02CCFD2E"/>
    <w:rsid w:val="0300DBA0"/>
    <w:rsid w:val="0351F13D"/>
    <w:rsid w:val="040E13D5"/>
    <w:rsid w:val="049BBF5E"/>
    <w:rsid w:val="05A9E436"/>
    <w:rsid w:val="07D36020"/>
    <w:rsid w:val="08B97968"/>
    <w:rsid w:val="0ECC3FD7"/>
    <w:rsid w:val="11923A09"/>
    <w:rsid w:val="12C71290"/>
    <w:rsid w:val="12C71A88"/>
    <w:rsid w:val="1409D5BA"/>
    <w:rsid w:val="1A66AD77"/>
    <w:rsid w:val="1CDDB547"/>
    <w:rsid w:val="1EB65E13"/>
    <w:rsid w:val="1F16C1A1"/>
    <w:rsid w:val="1F3F16C8"/>
    <w:rsid w:val="1F9FFE51"/>
    <w:rsid w:val="2081A5B7"/>
    <w:rsid w:val="210B17D2"/>
    <w:rsid w:val="23ADD45C"/>
    <w:rsid w:val="27EEA211"/>
    <w:rsid w:val="28617E61"/>
    <w:rsid w:val="29340EE9"/>
    <w:rsid w:val="29BB9B76"/>
    <w:rsid w:val="2DB5A0F3"/>
    <w:rsid w:val="2E8F0C99"/>
    <w:rsid w:val="2F517154"/>
    <w:rsid w:val="2F843052"/>
    <w:rsid w:val="32178CE4"/>
    <w:rsid w:val="33428A27"/>
    <w:rsid w:val="33B35D45"/>
    <w:rsid w:val="3D8B42AE"/>
    <w:rsid w:val="405C9199"/>
    <w:rsid w:val="40F7C835"/>
    <w:rsid w:val="412F331E"/>
    <w:rsid w:val="41A52C26"/>
    <w:rsid w:val="483AD7D2"/>
    <w:rsid w:val="49C0C441"/>
    <w:rsid w:val="49E911FA"/>
    <w:rsid w:val="4A2787BC"/>
    <w:rsid w:val="4C76F9DE"/>
    <w:rsid w:val="4EC839E1"/>
    <w:rsid w:val="5152FAB9"/>
    <w:rsid w:val="51E1BA18"/>
    <w:rsid w:val="5353894A"/>
    <w:rsid w:val="543D1F72"/>
    <w:rsid w:val="5549F387"/>
    <w:rsid w:val="5944BE8F"/>
    <w:rsid w:val="5A4FB576"/>
    <w:rsid w:val="5C6336F4"/>
    <w:rsid w:val="5DFF0755"/>
    <w:rsid w:val="5E38D015"/>
    <w:rsid w:val="60163E89"/>
    <w:rsid w:val="60B4DA90"/>
    <w:rsid w:val="6250AAF1"/>
    <w:rsid w:val="63EC7B52"/>
    <w:rsid w:val="65376C2A"/>
    <w:rsid w:val="65884BB3"/>
    <w:rsid w:val="669F6487"/>
    <w:rsid w:val="672D9A83"/>
    <w:rsid w:val="6AEFF424"/>
    <w:rsid w:val="6EED5E7B"/>
    <w:rsid w:val="6FF97F3F"/>
    <w:rsid w:val="7073603B"/>
    <w:rsid w:val="72061521"/>
    <w:rsid w:val="748C5A29"/>
    <w:rsid w:val="76FA9CAD"/>
    <w:rsid w:val="78C042FF"/>
    <w:rsid w:val="7AFB9BAD"/>
    <w:rsid w:val="7C1CAECC"/>
    <w:rsid w:val="7E3C8ABB"/>
    <w:rsid w:val="7EE6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1F72"/>
  <w15:chartTrackingRefBased/>
  <w15:docId w15:val="{D700D2B8-E774-4387-BB50-18DF7181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F9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8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49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10651">
      <w:bodyDiv w:val="1"/>
      <w:marLeft w:val="0"/>
      <w:marRight w:val="0"/>
      <w:marTop w:val="0"/>
      <w:marBottom w:val="0"/>
      <w:divBdr>
        <w:top w:val="none" w:sz="0" w:space="0" w:color="auto"/>
        <w:left w:val="none" w:sz="0" w:space="0" w:color="auto"/>
        <w:bottom w:val="none" w:sz="0" w:space="0" w:color="auto"/>
        <w:right w:val="none" w:sz="0" w:space="0" w:color="auto"/>
      </w:divBdr>
      <w:divsChild>
        <w:div w:id="1640571427">
          <w:marLeft w:val="0"/>
          <w:marRight w:val="0"/>
          <w:marTop w:val="0"/>
          <w:marBottom w:val="0"/>
          <w:divBdr>
            <w:top w:val="none" w:sz="0" w:space="0" w:color="auto"/>
            <w:left w:val="none" w:sz="0" w:space="0" w:color="auto"/>
            <w:bottom w:val="none" w:sz="0" w:space="0" w:color="auto"/>
            <w:right w:val="none" w:sz="0" w:space="0" w:color="auto"/>
          </w:divBdr>
        </w:div>
        <w:div w:id="458688541">
          <w:marLeft w:val="0"/>
          <w:marRight w:val="0"/>
          <w:marTop w:val="0"/>
          <w:marBottom w:val="0"/>
          <w:divBdr>
            <w:top w:val="none" w:sz="0" w:space="0" w:color="auto"/>
            <w:left w:val="none" w:sz="0" w:space="0" w:color="auto"/>
            <w:bottom w:val="none" w:sz="0" w:space="0" w:color="auto"/>
            <w:right w:val="none" w:sz="0" w:space="0" w:color="auto"/>
          </w:divBdr>
        </w:div>
        <w:div w:id="1032148471">
          <w:marLeft w:val="0"/>
          <w:marRight w:val="0"/>
          <w:marTop w:val="0"/>
          <w:marBottom w:val="0"/>
          <w:divBdr>
            <w:top w:val="none" w:sz="0" w:space="0" w:color="auto"/>
            <w:left w:val="none" w:sz="0" w:space="0" w:color="auto"/>
            <w:bottom w:val="none" w:sz="0" w:space="0" w:color="auto"/>
            <w:right w:val="none" w:sz="0" w:space="0" w:color="auto"/>
          </w:divBdr>
        </w:div>
        <w:div w:id="396779935">
          <w:marLeft w:val="0"/>
          <w:marRight w:val="0"/>
          <w:marTop w:val="0"/>
          <w:marBottom w:val="0"/>
          <w:divBdr>
            <w:top w:val="none" w:sz="0" w:space="0" w:color="auto"/>
            <w:left w:val="none" w:sz="0" w:space="0" w:color="auto"/>
            <w:bottom w:val="none" w:sz="0" w:space="0" w:color="auto"/>
            <w:right w:val="none" w:sz="0" w:space="0" w:color="auto"/>
          </w:divBdr>
        </w:div>
        <w:div w:id="1153064313">
          <w:marLeft w:val="0"/>
          <w:marRight w:val="0"/>
          <w:marTop w:val="0"/>
          <w:marBottom w:val="0"/>
          <w:divBdr>
            <w:top w:val="none" w:sz="0" w:space="0" w:color="auto"/>
            <w:left w:val="none" w:sz="0" w:space="0" w:color="auto"/>
            <w:bottom w:val="none" w:sz="0" w:space="0" w:color="auto"/>
            <w:right w:val="none" w:sz="0" w:space="0" w:color="auto"/>
          </w:divBdr>
        </w:div>
        <w:div w:id="249973292">
          <w:marLeft w:val="0"/>
          <w:marRight w:val="0"/>
          <w:marTop w:val="0"/>
          <w:marBottom w:val="0"/>
          <w:divBdr>
            <w:top w:val="none" w:sz="0" w:space="0" w:color="auto"/>
            <w:left w:val="none" w:sz="0" w:space="0" w:color="auto"/>
            <w:bottom w:val="none" w:sz="0" w:space="0" w:color="auto"/>
            <w:right w:val="none" w:sz="0" w:space="0" w:color="auto"/>
          </w:divBdr>
        </w:div>
        <w:div w:id="103428904">
          <w:marLeft w:val="0"/>
          <w:marRight w:val="0"/>
          <w:marTop w:val="0"/>
          <w:marBottom w:val="0"/>
          <w:divBdr>
            <w:top w:val="none" w:sz="0" w:space="0" w:color="auto"/>
            <w:left w:val="none" w:sz="0" w:space="0" w:color="auto"/>
            <w:bottom w:val="none" w:sz="0" w:space="0" w:color="auto"/>
            <w:right w:val="none" w:sz="0" w:space="0" w:color="auto"/>
          </w:divBdr>
        </w:div>
        <w:div w:id="362677042">
          <w:marLeft w:val="0"/>
          <w:marRight w:val="0"/>
          <w:marTop w:val="0"/>
          <w:marBottom w:val="0"/>
          <w:divBdr>
            <w:top w:val="none" w:sz="0" w:space="0" w:color="auto"/>
            <w:left w:val="none" w:sz="0" w:space="0" w:color="auto"/>
            <w:bottom w:val="none" w:sz="0" w:space="0" w:color="auto"/>
            <w:right w:val="none" w:sz="0" w:space="0" w:color="auto"/>
          </w:divBdr>
        </w:div>
        <w:div w:id="614825969">
          <w:marLeft w:val="0"/>
          <w:marRight w:val="0"/>
          <w:marTop w:val="0"/>
          <w:marBottom w:val="0"/>
          <w:divBdr>
            <w:top w:val="none" w:sz="0" w:space="0" w:color="auto"/>
            <w:left w:val="none" w:sz="0" w:space="0" w:color="auto"/>
            <w:bottom w:val="none" w:sz="0" w:space="0" w:color="auto"/>
            <w:right w:val="none" w:sz="0" w:space="0" w:color="auto"/>
          </w:divBdr>
        </w:div>
        <w:div w:id="1603343425">
          <w:marLeft w:val="0"/>
          <w:marRight w:val="0"/>
          <w:marTop w:val="0"/>
          <w:marBottom w:val="0"/>
          <w:divBdr>
            <w:top w:val="none" w:sz="0" w:space="0" w:color="auto"/>
            <w:left w:val="none" w:sz="0" w:space="0" w:color="auto"/>
            <w:bottom w:val="none" w:sz="0" w:space="0" w:color="auto"/>
            <w:right w:val="none" w:sz="0" w:space="0" w:color="auto"/>
          </w:divBdr>
        </w:div>
        <w:div w:id="191118008">
          <w:marLeft w:val="0"/>
          <w:marRight w:val="0"/>
          <w:marTop w:val="0"/>
          <w:marBottom w:val="0"/>
          <w:divBdr>
            <w:top w:val="none" w:sz="0" w:space="0" w:color="auto"/>
            <w:left w:val="none" w:sz="0" w:space="0" w:color="auto"/>
            <w:bottom w:val="none" w:sz="0" w:space="0" w:color="auto"/>
            <w:right w:val="none" w:sz="0" w:space="0" w:color="auto"/>
          </w:divBdr>
        </w:div>
      </w:divsChild>
    </w:div>
    <w:div w:id="1633825015">
      <w:bodyDiv w:val="1"/>
      <w:marLeft w:val="0"/>
      <w:marRight w:val="0"/>
      <w:marTop w:val="0"/>
      <w:marBottom w:val="0"/>
      <w:divBdr>
        <w:top w:val="none" w:sz="0" w:space="0" w:color="auto"/>
        <w:left w:val="none" w:sz="0" w:space="0" w:color="auto"/>
        <w:bottom w:val="none" w:sz="0" w:space="0" w:color="auto"/>
        <w:right w:val="none" w:sz="0" w:space="0" w:color="auto"/>
      </w:divBdr>
      <w:divsChild>
        <w:div w:id="159538867">
          <w:marLeft w:val="0"/>
          <w:marRight w:val="0"/>
          <w:marTop w:val="0"/>
          <w:marBottom w:val="0"/>
          <w:divBdr>
            <w:top w:val="none" w:sz="0" w:space="0" w:color="auto"/>
            <w:left w:val="none" w:sz="0" w:space="0" w:color="auto"/>
            <w:bottom w:val="none" w:sz="0" w:space="0" w:color="auto"/>
            <w:right w:val="none" w:sz="0" w:space="0" w:color="auto"/>
          </w:divBdr>
        </w:div>
        <w:div w:id="424958691">
          <w:marLeft w:val="0"/>
          <w:marRight w:val="0"/>
          <w:marTop w:val="0"/>
          <w:marBottom w:val="0"/>
          <w:divBdr>
            <w:top w:val="none" w:sz="0" w:space="0" w:color="auto"/>
            <w:left w:val="none" w:sz="0" w:space="0" w:color="auto"/>
            <w:bottom w:val="none" w:sz="0" w:space="0" w:color="auto"/>
            <w:right w:val="none" w:sz="0" w:space="0" w:color="auto"/>
          </w:divBdr>
        </w:div>
        <w:div w:id="1503280485">
          <w:marLeft w:val="0"/>
          <w:marRight w:val="0"/>
          <w:marTop w:val="0"/>
          <w:marBottom w:val="0"/>
          <w:divBdr>
            <w:top w:val="none" w:sz="0" w:space="0" w:color="auto"/>
            <w:left w:val="none" w:sz="0" w:space="0" w:color="auto"/>
            <w:bottom w:val="none" w:sz="0" w:space="0" w:color="auto"/>
            <w:right w:val="none" w:sz="0" w:space="0" w:color="auto"/>
          </w:divBdr>
        </w:div>
        <w:div w:id="1865360042">
          <w:marLeft w:val="0"/>
          <w:marRight w:val="0"/>
          <w:marTop w:val="0"/>
          <w:marBottom w:val="0"/>
          <w:divBdr>
            <w:top w:val="none" w:sz="0" w:space="0" w:color="auto"/>
            <w:left w:val="none" w:sz="0" w:space="0" w:color="auto"/>
            <w:bottom w:val="none" w:sz="0" w:space="0" w:color="auto"/>
            <w:right w:val="none" w:sz="0" w:space="0" w:color="auto"/>
          </w:divBdr>
        </w:div>
        <w:div w:id="1613246407">
          <w:marLeft w:val="0"/>
          <w:marRight w:val="0"/>
          <w:marTop w:val="0"/>
          <w:marBottom w:val="0"/>
          <w:divBdr>
            <w:top w:val="none" w:sz="0" w:space="0" w:color="auto"/>
            <w:left w:val="none" w:sz="0" w:space="0" w:color="auto"/>
            <w:bottom w:val="none" w:sz="0" w:space="0" w:color="auto"/>
            <w:right w:val="none" w:sz="0" w:space="0" w:color="auto"/>
          </w:divBdr>
        </w:div>
        <w:div w:id="2077896205">
          <w:marLeft w:val="0"/>
          <w:marRight w:val="0"/>
          <w:marTop w:val="0"/>
          <w:marBottom w:val="0"/>
          <w:divBdr>
            <w:top w:val="none" w:sz="0" w:space="0" w:color="auto"/>
            <w:left w:val="none" w:sz="0" w:space="0" w:color="auto"/>
            <w:bottom w:val="none" w:sz="0" w:space="0" w:color="auto"/>
            <w:right w:val="none" w:sz="0" w:space="0" w:color="auto"/>
          </w:divBdr>
        </w:div>
        <w:div w:id="1266882330">
          <w:marLeft w:val="0"/>
          <w:marRight w:val="0"/>
          <w:marTop w:val="0"/>
          <w:marBottom w:val="0"/>
          <w:divBdr>
            <w:top w:val="none" w:sz="0" w:space="0" w:color="auto"/>
            <w:left w:val="none" w:sz="0" w:space="0" w:color="auto"/>
            <w:bottom w:val="none" w:sz="0" w:space="0" w:color="auto"/>
            <w:right w:val="none" w:sz="0" w:space="0" w:color="auto"/>
          </w:divBdr>
        </w:div>
        <w:div w:id="1007752687">
          <w:marLeft w:val="0"/>
          <w:marRight w:val="0"/>
          <w:marTop w:val="0"/>
          <w:marBottom w:val="0"/>
          <w:divBdr>
            <w:top w:val="none" w:sz="0" w:space="0" w:color="auto"/>
            <w:left w:val="none" w:sz="0" w:space="0" w:color="auto"/>
            <w:bottom w:val="none" w:sz="0" w:space="0" w:color="auto"/>
            <w:right w:val="none" w:sz="0" w:space="0" w:color="auto"/>
          </w:divBdr>
        </w:div>
        <w:div w:id="318770025">
          <w:marLeft w:val="0"/>
          <w:marRight w:val="0"/>
          <w:marTop w:val="0"/>
          <w:marBottom w:val="0"/>
          <w:divBdr>
            <w:top w:val="none" w:sz="0" w:space="0" w:color="auto"/>
            <w:left w:val="none" w:sz="0" w:space="0" w:color="auto"/>
            <w:bottom w:val="none" w:sz="0" w:space="0" w:color="auto"/>
            <w:right w:val="none" w:sz="0" w:space="0" w:color="auto"/>
          </w:divBdr>
        </w:div>
        <w:div w:id="1015620816">
          <w:marLeft w:val="0"/>
          <w:marRight w:val="0"/>
          <w:marTop w:val="0"/>
          <w:marBottom w:val="0"/>
          <w:divBdr>
            <w:top w:val="none" w:sz="0" w:space="0" w:color="auto"/>
            <w:left w:val="none" w:sz="0" w:space="0" w:color="auto"/>
            <w:bottom w:val="none" w:sz="0" w:space="0" w:color="auto"/>
            <w:right w:val="none" w:sz="0" w:space="0" w:color="auto"/>
          </w:divBdr>
        </w:div>
        <w:div w:id="119649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df.sciencedirectassets.com/271055/1-s2.0-S0165027020X00161/1-s2.0-S0165027020303459/main.pdf?X-Amz-Security-Token=IQoJb3JpZ2luX2VjEKX%2F%2F%2F%2F%2F%2F%2F%2F%2F%2FwEaCXVzLWVhc3QtMSJIMEYCIQDFAyss9DNImizkMKJ%2Fk6jHwlVwQSUGKmyzVPCRCzGP8gIhAOVRM9FjrtwRU9w5Sylhtiz4KXni3LKqZcmmOyoH6nypKrMFCC0QBRoMMDU5MDAzNTQ2ODY1Igxgs3zJabaw3ReOFK4qkAXJGmBEPsicahQ52J3%2FfUBOhuou%2BHzcz6zcEV94JDi0y05WpY30cpyAltH7YL%2B3xTKVFhi2rrru0GOCA%2BT14tqdwJxjjlpI56YfPAmXA6N7P%2BaCoXT580xOvcij0nN1jl7BLt25b0wSFTFAOHdFh1nUbpiGKi9uGJ%2BvwpX3FwT9ey%2B4Wz3bF2tXoeLab95IrDkFGSw066jSL2dldh%2FrlNVey8TyGB36fvQwafVnBbG9XW54UaaEIATcAW6ZUegHEapTejUDnnE3o%2FMV4RKtPgb2TKLy1brjNc3UgMLQay0C7vlo3uEto7E8kdUZRCHo68%2BTOa6VW8LxOuFHhJJPGC5K8o5PWJswfDOyMHzqKLsc5DatvWI6f90ojjxuLMT0Wa2ke6seSQAEiOTcWQ%2FadpYZvkWxdfaPQlczCzXUj4TIIIqoxby8X%2Fi7wBkdnzREDU1YeREMLN1LNlydXhv6LgaresMuc8HBYa23IbEPFYFyeqDIX4AutotrykDIKu8dFB%2BJuRVtmoQ6q9V9X1H6U2B9bvJGuolmwSqagWuTccYpnTRDU3rYnkNxF4Cid2gWy4p9TnrYLSXweqME8FU393R5FY0yH84mBhUXAy7xiJVDVNYw%2BCqzZ8c4PzVZRvsaiEgBsGLgLySGhsCfh0ETDW4qJScZQxIyufGsqFhzkKjpTfgr3%2FpSr%2BJvj2qeIqzNR%2BxY5Yk3wDWpRNtwK4Q%2Bfg7Dvkd3hKpwutCvroLrIkagmerTxAT0MhvehfuMqi98WSOTFSi7SpUl5p0s%2FBZst%2B0ipTVF3YbvWie1uFyaBGf5LqYXb1gEo9PKC5AgPkgxzIGCWUgo0b0YWYwl5W2RtK%2FcNvhSm4tUVc1%2BmPWk1eQzJzCR%2FZWsBjqwAW5aDP%2FgrTYtJ1kAXy4u7byhCXwLhM%2FQ2eHu75tdeZFwbYHXTFBdxAWAX0xeNivK2zuXzgibXIL083IxR5LbPLZa73cfSq98Ijps3aX82DvN%2Bon7Piev8%2BED8Bm%2BrPL5P7UO379SQ0ZJUrAY4RC5GAwZpt6YygsbtJRrq3TmpV93v%2B%2FN8RzIBdQfHD29zmBKIhdlIpsLS7KTKgDM1zitNXVav%2BqU4hP11Sr3XP3HXltU&amp;X-Amz-Algorithm=AWS4-HMAC-SHA256&amp;X-Amz-Date=20231222T141307Z&amp;X-Amz-SignedHeaders=host&amp;X-Amz-Expires=300&amp;X-Amz-Credential=ASIAQ3PHCVTY2NVLNWHR%2F20231222%2Fus-east-1%2Fs3%2Faws4_request&amp;X-Amz-Signature=6ffc20ade40c02b623f4d5ee50e11ff6c41a47a3ca1f81fe1fa9330ebb948c22&amp;hash=a19d56c1d705c4e4cb31cd1e1cc30c9f653786a793ca2d4af5f5af08380d3b9f&amp;host=68042c943591013ac2b2430a89b270f6af2c76d8dfd086a07176afe7c76c2c61&amp;pii=S0165027020303459&amp;tid=spdf-d2a7f077-05fb-4cbb-8fb9-894ae50da720&amp;sid=e801beab6b98514bf58ac765703cea3b3316gxrqa&amp;type=client&amp;tsoh=d3d3LnNjaWVuY2VkaXJlY3QuY29t&amp;ua=0f135a515f5f02570252&amp;rr=8398f6b3a9ba9c6c&amp;cc=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df.sciencedirectassets.com/271055/1-s2.0-S0165027020X00161/1-s2.0-S0165027020303459/main.pdf?X-Amz-Security-Token=IQoJb3JpZ2luX2VjEKX%2F%2F%2F%2F%2F%2F%2F%2F%2F%2FwEaCXVzLWVhc3QtMSJIMEYCIQDFAyss9DNImizkMKJ%2Fk6jHwlVwQSUGKmyzVPCRCzGP8gIhAOVRM9FjrtwRU9w5Sylhtiz4KXni3LKqZcmmOyoH6nypKrMFCC0QBRoMMDU5MDAzNTQ2ODY1Igxgs3zJabaw3ReOFK4qkAXJGmBEPsicahQ52J3%2FfUBOhuou%2BHzcz6zcEV94JDi0y05WpY30cpyAltH7YL%2B3xTKVFhi2rrru0GOCA%2BT14tqdwJxjjlpI56YfPAmXA6N7P%2BaCoXT580xOvcij0nN1jl7BLt25b0wSFTFAOHdFh1nUbpiGKi9uGJ%2BvwpX3FwT9ey%2B4Wz3bF2tXoeLab95IrDkFGSw066jSL2dldh%2FrlNVey8TyGB36fvQwafVnBbG9XW54UaaEIATcAW6ZUegHEapTejUDnnE3o%2FMV4RKtPgb2TKLy1brjNc3UgMLQay0C7vlo3uEto7E8kdUZRCHo68%2BTOa6VW8LxOuFHhJJPGC5K8o5PWJswfDOyMHzqKLsc5DatvWI6f90ojjxuLMT0Wa2ke6seSQAEiOTcWQ%2FadpYZvkWxdfaPQlczCzXUj4TIIIqoxby8X%2Fi7wBkdnzREDU1YeREMLN1LNlydXhv6LgaresMuc8HBYa23IbEPFYFyeqDIX4AutotrykDIKu8dFB%2BJuRVtmoQ6q9V9X1H6U2B9bvJGuolmwSqagWuTccYpnTRDU3rYnkNxF4Cid2gWy4p9TnrYLSXweqME8FU393R5FY0yH84mBhUXAy7xiJVDVNYw%2BCqzZ8c4PzVZRvsaiEgBsGLgLySGhsCfh0ETDW4qJScZQxIyufGsqFhzkKjpTfgr3%2FpSr%2BJvj2qeIqzNR%2BxY5Yk3wDWpRNtwK4Q%2Bfg7Dvkd3hKpwutCvroLrIkagmerTxAT0MhvehfuMqi98WSOTFSi7SpUl5p0s%2FBZst%2B0ipTVF3YbvWie1uFyaBGf5LqYXb1gEo9PKC5AgPkgxzIGCWUgo0b0YWYwl5W2RtK%2FcNvhSm4tUVc1%2BmPWk1eQzJzCR%2FZWsBjqwAW5aDP%2FgrTYtJ1kAXy4u7byhCXwLhM%2FQ2eHu75tdeZFwbYHXTFBdxAWAX0xeNivK2zuXzgibXIL083IxR5LbPLZa73cfSq98Ijps3aX82DvN%2Bon7Piev8%2BED8Bm%2BrPL5P7UO379SQ0ZJUrAY4RC5GAwZpt6YygsbtJRrq3TmpV93v%2B%2FN8RzIBdQfHD29zmBKIhdlIpsLS7KTKgDM1zitNXVav%2BqU4hP11Sr3XP3HXltU&amp;X-Amz-Algorithm=AWS4-HMAC-SHA256&amp;X-Amz-Date=20231222T141307Z&amp;X-Amz-SignedHeaders=host&amp;X-Amz-Expires=300&amp;X-Amz-Credential=ASIAQ3PHCVTY2NVLNWHR%2F20231222%2Fus-east-1%2Fs3%2Faws4_request&amp;X-Amz-Signature=6ffc20ade40c02b623f4d5ee50e11ff6c41a47a3ca1f81fe1fa9330ebb948c22&amp;hash=a19d56c1d705c4e4cb31cd1e1cc30c9f653786a793ca2d4af5f5af08380d3b9f&amp;host=68042c943591013ac2b2430a89b270f6af2c76d8dfd086a07176afe7c76c2c61&amp;pii=S0165027020303459&amp;tid=spdf-d2a7f077-05fb-4cbb-8fb9-894ae50da720&amp;sid=e801beab6b98514bf58ac765703cea3b3316gxrqa&amp;type=client&amp;tsoh=d3d3LnNjaWVuY2VkaXJlY3QuY29t&amp;ua=0f135a515f5f02570252&amp;rr=8398f6b3a9ba9c6c&amp;cc=u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sai-infusion.com/collections/mouse-catheters/products/mouse-tail-vein-cath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42FC2EB641B1439A88A0CEFE1D40B3" ma:contentTypeVersion="14" ma:contentTypeDescription="Create a new document." ma:contentTypeScope="" ma:versionID="a512308cf5b25502bfcb7c6ce473ffde">
  <xsd:schema xmlns:xsd="http://www.w3.org/2001/XMLSchema" xmlns:xs="http://www.w3.org/2001/XMLSchema" xmlns:p="http://schemas.microsoft.com/office/2006/metadata/properties" xmlns:ns2="aa6ca977-50eb-4054-9c1f-f001ccd0f674" xmlns:ns3="0afabd3e-4bdc-4fbe-b83b-a4bc9a58e835" targetNamespace="http://schemas.microsoft.com/office/2006/metadata/properties" ma:root="true" ma:fieldsID="5e8ea6f44a96656d250954046b708b33" ns2:_="" ns3:_="">
    <xsd:import namespace="aa6ca977-50eb-4054-9c1f-f001ccd0f674"/>
    <xsd:import namespace="0afabd3e-4bdc-4fbe-b83b-a4bc9a58e8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a977-50eb-4054-9c1f-f001ccd0f6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91012f-191a-4297-80da-223551dc3c4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fabd3e-4bdc-4fbe-b83b-a4bc9a58e8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1991529-d01c-4fdd-b188-011c91551aea}" ma:internalName="TaxCatchAll" ma:showField="CatchAllData" ma:web="0afabd3e-4bdc-4fbe-b83b-a4bc9a58e8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afabd3e-4bdc-4fbe-b83b-a4bc9a58e835" xsi:nil="true"/>
    <lcf76f155ced4ddcb4097134ff3c332f xmlns="aa6ca977-50eb-4054-9c1f-f001ccd0f674">
      <Terms xmlns="http://schemas.microsoft.com/office/infopath/2007/PartnerControls"/>
    </lcf76f155ced4ddcb4097134ff3c332f>
    <SharedWithUsers xmlns="0afabd3e-4bdc-4fbe-b83b-a4bc9a58e835">
      <UserInfo>
        <DisplayName>Parsa Seyfourian</DisplayName>
        <AccountId>30</AccountId>
        <AccountType/>
      </UserInfo>
      <UserInfo>
        <DisplayName>Irene Rembado</DisplayName>
        <AccountId>13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64DA0-123B-4370-80D0-5F4968AE4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ca977-50eb-4054-9c1f-f001ccd0f674"/>
    <ds:schemaRef ds:uri="0afabd3e-4bdc-4fbe-b83b-a4bc9a58e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A0F28-6E35-4227-8FD1-B686399D669E}">
  <ds:schemaRefs>
    <ds:schemaRef ds:uri="http://schemas.microsoft.com/office/2006/metadata/properties"/>
    <ds:schemaRef ds:uri="http://schemas.microsoft.com/office/infopath/2007/PartnerControls"/>
    <ds:schemaRef ds:uri="0afabd3e-4bdc-4fbe-b83b-a4bc9a58e835"/>
    <ds:schemaRef ds:uri="aa6ca977-50eb-4054-9c1f-f001ccd0f674"/>
  </ds:schemaRefs>
</ds:datastoreItem>
</file>

<file path=customXml/itemProps3.xml><?xml version="1.0" encoding="utf-8"?>
<ds:datastoreItem xmlns:ds="http://schemas.openxmlformats.org/officeDocument/2006/customXml" ds:itemID="{027085F9-DD52-4273-B5B3-784755B595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2885</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19292</CharactersWithSpaces>
  <SharedDoc>false</SharedDoc>
  <HLinks>
    <vt:vector size="18" baseType="variant">
      <vt:variant>
        <vt:i4>3997737</vt:i4>
      </vt:variant>
      <vt:variant>
        <vt:i4>6</vt:i4>
      </vt:variant>
      <vt:variant>
        <vt:i4>0</vt:i4>
      </vt:variant>
      <vt:variant>
        <vt:i4>5</vt:i4>
      </vt:variant>
      <vt:variant>
        <vt:lpwstr>https://www.sai-infusion.com/collections/mouse-catheters/products/mouse-tail-vein-catheters</vt:lpwstr>
      </vt:variant>
      <vt:variant>
        <vt:lpwstr/>
      </vt:variant>
      <vt:variant>
        <vt:i4>2818097</vt:i4>
      </vt:variant>
      <vt:variant>
        <vt:i4>3</vt:i4>
      </vt:variant>
      <vt:variant>
        <vt:i4>0</vt:i4>
      </vt:variant>
      <vt:variant>
        <vt:i4>5</vt:i4>
      </vt:variant>
      <vt:variant>
        <vt:lpwstr>https://pdf.sciencedirectassets.com/271055/1-s2.0-S0165027020X00161/1-s2.0-S0165027020303459/main.pdf?X-Amz-Security-Token=IQoJb3JpZ2luX2VjEKX%2F%2F%2F%2F%2F%2F%2F%2F%2F%2FwEaCXVzLWVhc3QtMSJIMEYCIQDFAyss9DNImizkMKJ%2Fk6jHwlVwQSUGKmyzVPCRCzGP8gIhAOVRM9FjrtwRU9w5Sylhtiz4KXni3LKqZcmmOyoH6nypKrMFCC0QBRoMMDU5MDAzNTQ2ODY1Igxgs3zJabaw3ReOFK4qkAXJGmBEPsicahQ52J3%2FfUBOhuou%2BHzcz6zcEV94JDi0y05WpY30cpyAltH7YL%2B3xTKVFhi2rrru0GOCA%2BT14tqdwJxjjlpI56YfPAmXA6N7P%2BaCoXT580xOvcij0nN1jl7BLt25b0wSFTFAOHdFh1nUbpiGKi9uGJ%2BvwpX3FwT9ey%2B4Wz3bF2tXoeLab95IrDkFGSw066jSL2dldh%2FrlNVey8TyGB36fvQwafVnBbG9XW54UaaEIATcAW6ZUegHEapTejUDnnE3o%2FMV4RKtPgb2TKLy1brjNc3UgMLQay0C7vlo3uEto7E8kdUZRCHo68%2BTOa6VW8LxOuFHhJJPGC5K8o5PWJswfDOyMHzqKLsc5DatvWI6f90ojjxuLMT0Wa2ke6seSQAEiOTcWQ%2FadpYZvkWxdfaPQlczCzXUj4TIIIqoxby8X%2Fi7wBkdnzREDU1YeREMLN1LNlydXhv6LgaresMuc8HBYa23IbEPFYFyeqDIX4AutotrykDIKu8dFB%2BJuRVtmoQ6q9V9X1H6U2B9bvJGuolmwSqagWuTccYpnTRDU3rYnkNxF4Cid2gWy4p9TnrYLSXweqME8FU393R5FY0yH84mBhUXAy7xiJVDVNYw%2BCqzZ8c4PzVZRvsaiEgBsGLgLySGhsCfh0ETDW4qJScZQxIyufGsqFhzkKjpTfgr3%2FpSr%2BJvj2qeIqzNR%2BxY5Yk3wDWpRNtwK4Q%2Bfg7Dvkd3hKpwutCvroLrIkagmerTxAT0MhvehfuMqi98WSOTFSi7SpUl5p0s%2FBZst%2B0ipTVF3YbvWie1uFyaBGf5LqYXb1gEo9PKC5AgPkgxzIGCWUgo0b0YWYwl5W2RtK%2FcNvhSm4tUVc1%2BmPWk1eQzJzCR%2FZWsBjqwAW5aDP%2FgrTYtJ1kAXy4u7byhCXwLhM%2FQ2eHu75tdeZFwbYHXTFBdxAWAX0xeNivK2zuXzgibXIL083IxR5LbPLZa73cfSq98Ijps3aX82DvN%2Bon7Piev8%2BED8Bm%2BrPL5P7UO379SQ0ZJUrAY4RC5GAwZpt6YygsbtJRrq3TmpV93v%2B%2FN8RzIBdQfHD29zmBKIhdlIpsLS7KTKgDM1zitNXVav%2BqU4hP11Sr3XP3HXltU&amp;X-Amz-Algorithm=AWS4-HMAC-SHA256&amp;X-Amz-Date=20231222T141307Z&amp;X-Amz-SignedHeaders=host&amp;X-Amz-Expires=300&amp;X-Amz-Credential=ASIAQ3PHCVTY2NVLNWHR%2F20231222%2Fus-east-1%2Fs3%2Faws4_request&amp;X-Amz-Signature=6ffc20ade40c02b623f4d5ee50e11ff6c41a47a3ca1f81fe1fa9330ebb948c22&amp;hash=a19d56c1d705c4e4cb31cd1e1cc30c9f653786a793ca2d4af5f5af08380d3b9f&amp;host=68042c943591013ac2b2430a89b270f6af2c76d8dfd086a07176afe7c76c2c61&amp;pii=S0165027020303459&amp;tid=spdf-d2a7f077-05fb-4cbb-8fb9-894ae50da720&amp;sid=e801beab6b98514bf58ac765703cea3b3316gxrqa&amp;type=client&amp;tsoh=d3d3LnNjaWVuY2VkaXJlY3QuY29t&amp;ua=0f135a515f5f02570252&amp;rr=8398f6b3a9ba9c6c&amp;cc=us</vt:lpwstr>
      </vt:variant>
      <vt:variant>
        <vt:lpwstr/>
      </vt:variant>
      <vt:variant>
        <vt:i4>2818097</vt:i4>
      </vt:variant>
      <vt:variant>
        <vt:i4>0</vt:i4>
      </vt:variant>
      <vt:variant>
        <vt:i4>0</vt:i4>
      </vt:variant>
      <vt:variant>
        <vt:i4>5</vt:i4>
      </vt:variant>
      <vt:variant>
        <vt:lpwstr>https://pdf.sciencedirectassets.com/271055/1-s2.0-S0165027020X00161/1-s2.0-S0165027020303459/main.pdf?X-Amz-Security-Token=IQoJb3JpZ2luX2VjEKX%2F%2F%2F%2F%2F%2F%2F%2F%2F%2FwEaCXVzLWVhc3QtMSJIMEYCIQDFAyss9DNImizkMKJ%2Fk6jHwlVwQSUGKmyzVPCRCzGP8gIhAOVRM9FjrtwRU9w5Sylhtiz4KXni3LKqZcmmOyoH6nypKrMFCC0QBRoMMDU5MDAzNTQ2ODY1Igxgs3zJabaw3ReOFK4qkAXJGmBEPsicahQ52J3%2FfUBOhuou%2BHzcz6zcEV94JDi0y05WpY30cpyAltH7YL%2B3xTKVFhi2rrru0GOCA%2BT14tqdwJxjjlpI56YfPAmXA6N7P%2BaCoXT580xOvcij0nN1jl7BLt25b0wSFTFAOHdFh1nUbpiGKi9uGJ%2BvwpX3FwT9ey%2B4Wz3bF2tXoeLab95IrDkFGSw066jSL2dldh%2FrlNVey8TyGB36fvQwafVnBbG9XW54UaaEIATcAW6ZUegHEapTejUDnnE3o%2FMV4RKtPgb2TKLy1brjNc3UgMLQay0C7vlo3uEto7E8kdUZRCHo68%2BTOa6VW8LxOuFHhJJPGC5K8o5PWJswfDOyMHzqKLsc5DatvWI6f90ojjxuLMT0Wa2ke6seSQAEiOTcWQ%2FadpYZvkWxdfaPQlczCzXUj4TIIIqoxby8X%2Fi7wBkdnzREDU1YeREMLN1LNlydXhv6LgaresMuc8HBYa23IbEPFYFyeqDIX4AutotrykDIKu8dFB%2BJuRVtmoQ6q9V9X1H6U2B9bvJGuolmwSqagWuTccYpnTRDU3rYnkNxF4Cid2gWy4p9TnrYLSXweqME8FU393R5FY0yH84mBhUXAy7xiJVDVNYw%2BCqzZ8c4PzVZRvsaiEgBsGLgLySGhsCfh0ETDW4qJScZQxIyufGsqFhzkKjpTfgr3%2FpSr%2BJvj2qeIqzNR%2BxY5Yk3wDWpRNtwK4Q%2Bfg7Dvkd3hKpwutCvroLrIkagmerTxAT0MhvehfuMqi98WSOTFSi7SpUl5p0s%2FBZst%2B0ipTVF3YbvWie1uFyaBGf5LqYXb1gEo9PKC5AgPkgxzIGCWUgo0b0YWYwl5W2RtK%2FcNvhSm4tUVc1%2BmPWk1eQzJzCR%2FZWsBjqwAW5aDP%2FgrTYtJ1kAXy4u7byhCXwLhM%2FQ2eHu75tdeZFwbYHXTFBdxAWAX0xeNivK2zuXzgibXIL083IxR5LbPLZa73cfSq98Ijps3aX82DvN%2Bon7Piev8%2BED8Bm%2BrPL5P7UO379SQ0ZJUrAY4RC5GAwZpt6YygsbtJRrq3TmpV93v%2B%2FN8RzIBdQfHD29zmBKIhdlIpsLS7KTKgDM1zitNXVav%2BqU4hP11Sr3XP3HXltU&amp;X-Amz-Algorithm=AWS4-HMAC-SHA256&amp;X-Amz-Date=20231222T141307Z&amp;X-Amz-SignedHeaders=host&amp;X-Amz-Expires=300&amp;X-Amz-Credential=ASIAQ3PHCVTY2NVLNWHR%2F20231222%2Fus-east-1%2Fs3%2Faws4_request&amp;X-Amz-Signature=6ffc20ade40c02b623f4d5ee50e11ff6c41a47a3ca1f81fe1fa9330ebb948c22&amp;hash=a19d56c1d705c4e4cb31cd1e1cc30c9f653786a793ca2d4af5f5af08380d3b9f&amp;host=68042c943591013ac2b2430a89b270f6af2c76d8dfd086a07176afe7c76c2c61&amp;pii=S0165027020303459&amp;tid=spdf-d2a7f077-05fb-4cbb-8fb9-894ae50da720&amp;sid=e801beab6b98514bf58ac765703cea3b3316gxrqa&amp;type=client&amp;tsoh=d3d3LnNjaWVuY2VkaXJlY3QuY29t&amp;ua=0f135a515f5f02570252&amp;rr=8398f6b3a9ba9c6c&amp;cc=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Marks</dc:creator>
  <cp:keywords/>
  <dc:description/>
  <cp:lastModifiedBy>Parsa Seyfourian</cp:lastModifiedBy>
  <cp:revision>24</cp:revision>
  <dcterms:created xsi:type="dcterms:W3CDTF">2023-12-22T20:01:00Z</dcterms:created>
  <dcterms:modified xsi:type="dcterms:W3CDTF">2025-06-29T23:44:00Z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0x0101005442FC2EB641B1439A88A0CEFE1D40B3</vt:lpwstr>
  </property>
  <property fmtid="{D5CDD505-2E9C-101B-9397-08002B2CF9AE}" pid="3" name="MediaServiceImageTags">
    <vt:lpwstr/>
  </property>
</Properties>
</file>