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C395D" w14:textId="02A7305E" w:rsidR="00EB64BC" w:rsidRDefault="002042C8">
      <w:r>
        <w:t>Concerns Regarding the Accuracy of Forecasting Across Multiple Locations</w:t>
      </w:r>
      <w:r>
        <w:br/>
      </w:r>
      <w:r>
        <w:br/>
      </w:r>
      <w:r>
        <w:br/>
      </w:r>
      <w:r>
        <w:br/>
        <w:t>Up until this point, the vast bulk of research on PV forecasting has focused on creating predictions for a particular location, which restricts the models' potential to be applied in real-world situations and to be generalized. According to Rodríguez-Benítez et al. (2020), single-site studies have the potential to provide valuable insights into forecasting approaches. However, these studies fail to address the issues that occur when considering the implementation of these systems in multiple places that possess distinct characteristics. The significance of this constraint becomes apparent when energy providers or grid operators are confronted with the issue of calculating the output from many photovoltaic (PV) systems.</w:t>
      </w:r>
      <w:r>
        <w:br/>
      </w:r>
      <w:r>
        <w:br/>
      </w:r>
      <w:r>
        <w:br/>
      </w:r>
      <w:r>
        <w:br/>
        <w:t xml:space="preserve">This thesis investigates five various installation types, each of which has its own individual set of characteristics that influence production and forecasting requirements. The investigation is carried out </w:t>
      </w:r>
      <w:proofErr w:type="gramStart"/>
      <w:r>
        <w:t>through the use of</w:t>
      </w:r>
      <w:proofErr w:type="gramEnd"/>
      <w:r>
        <w:t xml:space="preserve"> a multi-site technique. The patterns of use that can be observed in educational facilities at universities are related with the academic scheduling as well as seasonal fluctuations in the activities that take place on campus. Different production profiles are produced by different panel orientations and shading effects, which necessitates the use of varied modeling methodologies. </w:t>
      </w:r>
      <w:proofErr w:type="gramStart"/>
      <w:r>
        <w:t>It is clear that this</w:t>
      </w:r>
      <w:proofErr w:type="gramEnd"/>
      <w:r>
        <w:t xml:space="preserve"> is the case because research infrastructure installations, such as the I3P facilities, have separate orientations toward the east and the west. As a result of the fact that inverter configurations at industrial sites differ in terms of electrical quality and maintenance schedules, which in turn have an impact on the manufacturing process, things grow more complicated. The addition of municipal infrastructure makes things far more difficult because it must be coordinated with the running and maintenance schedules of public facilities.</w:t>
      </w:r>
      <w:r>
        <w:br/>
      </w:r>
      <w:r>
        <w:br/>
      </w:r>
      <w:r>
        <w:br/>
      </w:r>
      <w:r>
        <w:br/>
        <w:t xml:space="preserve">Because there are so </w:t>
      </w:r>
      <w:proofErr w:type="gramStart"/>
      <w:r>
        <w:t>many different kinds of</w:t>
      </w:r>
      <w:proofErr w:type="gramEnd"/>
      <w:r>
        <w:t xml:space="preserve"> installations, the process of building machine learning models can be both simpler and more difficult overall. According to Raza et al. (2016), increasing the scalability of renewable energy forecasting systems is one of the most significant challenges they face. The fact that they pointed out that models established for one sort of installation could not necessarily be applicable other </w:t>
      </w:r>
      <w:r>
        <w:lastRenderedPageBreak/>
        <w:t xml:space="preserve">installations with different features is something that they mentioned. This thesis </w:t>
      </w:r>
      <w:proofErr w:type="gramStart"/>
      <w:r>
        <w:t>makes an effort</w:t>
      </w:r>
      <w:proofErr w:type="gramEnd"/>
      <w:r>
        <w:t xml:space="preserve"> to address the problem by providing a standard modeling framework that can be applied in a methodical manner to a variety of different sorts of installations. Additionally, it maintains the possibility to capture patterns that are distinctive to the installation through the differentiation of multiple target variables.</w:t>
      </w:r>
      <w:r>
        <w:br/>
      </w:r>
      <w:r>
        <w:br/>
      </w:r>
      <w:r>
        <w:br/>
      </w:r>
      <w:r>
        <w:br/>
        <w:t>Utilizing Machine Learning to Make Predictions Regarding Power Outages</w:t>
      </w:r>
      <w:r>
        <w:br/>
      </w:r>
      <w:r>
        <w:br/>
      </w:r>
      <w:r>
        <w:br/>
      </w:r>
      <w:r>
        <w:br/>
        <w:t>Comparative Analysis of the Performance of Algorithms</w:t>
      </w:r>
      <w:r>
        <w:br/>
      </w:r>
      <w:r>
        <w:br/>
      </w:r>
      <w:r>
        <w:br/>
      </w:r>
      <w:r>
        <w:br/>
        <w:t xml:space="preserve">Over the past ten years, there has been a substantial amount of progress made in the field of predicting renewable energy using machine learning algorithms. Researchers have finally </w:t>
      </w:r>
      <w:proofErr w:type="gramStart"/>
      <w:r>
        <w:t>come to the conclusion</w:t>
      </w:r>
      <w:proofErr w:type="gramEnd"/>
      <w:r>
        <w:t xml:space="preserve"> that there is no algorithm that is the best possible choice. The purpose of this thesis is to evaluate algorithms in a robust manner by comparing Linear Regression, Random Forest, </w:t>
      </w:r>
      <w:proofErr w:type="spellStart"/>
      <w:r>
        <w:t>XGBoost</w:t>
      </w:r>
      <w:proofErr w:type="spellEnd"/>
      <w:r>
        <w:t xml:space="preserve">, and Support Vector Regression across </w:t>
      </w:r>
      <w:proofErr w:type="gramStart"/>
      <w:r>
        <w:t>a number of</w:t>
      </w:r>
      <w:proofErr w:type="gramEnd"/>
      <w:r>
        <w:t xml:space="preserve"> different datasets. This thesis follows the best methodologies published in the literature for assessing algorithms.</w:t>
      </w:r>
      <w:r>
        <w:br/>
      </w:r>
      <w:r>
        <w:br/>
      </w:r>
      <w:r>
        <w:br/>
      </w:r>
      <w:r>
        <w:br/>
        <w:t xml:space="preserve">Despite the fact that it appears to be a straightforward method, linear regression </w:t>
      </w:r>
      <w:proofErr w:type="gramStart"/>
      <w:r>
        <w:t>is capable of producing</w:t>
      </w:r>
      <w:proofErr w:type="gramEnd"/>
      <w:r>
        <w:t xml:space="preserve"> useful results and performing well in applications that involve energy forecasting. When there are numerous linear components in the interactions between the input features and the goal variables, Monteiro et al. (2017) shown that linear techniques, when effectively feature engineered, can achieve unexpectedly good results. This is especially true in situations where there are a lot of linear components. The findings of this thesis provide evidence that there are strong linear correlations between the temporal and climatic parameters that have been methodically created and the PV output. This is evidenced by R-squared values that are greater than 0.9 for several of the targets that were examined using linear regression. A significant achievement of the feature engineering method is the identification of the most important predictive correlations and the representation of those relationships in a format that can be utilized by simple linear </w:t>
      </w:r>
      <w:r>
        <w:lastRenderedPageBreak/>
        <w:t>models. This discovery demonstrates that this is the case.</w:t>
      </w:r>
      <w:r>
        <w:br/>
      </w:r>
      <w:r>
        <w:br/>
      </w:r>
      <w:r>
        <w:br/>
      </w:r>
      <w:r>
        <w:br/>
        <w:t xml:space="preserve">When it comes to applications involving energy, Ahmed and Khalid (2019) pointed out that linear regression is more basic and easier to explain than other methods. According to them, the ability to interpret and explain model predictions is not always more significant than the accuracy of forecasts made in the real world. In this thesis, the success of linear regression provides assurance that the relationships being modeled are not based on false correlations that might be caught by more sophisticated </w:t>
      </w:r>
      <w:proofErr w:type="gramStart"/>
      <w:r>
        <w:t>models, but</w:t>
      </w:r>
      <w:proofErr w:type="gramEnd"/>
      <w:r>
        <w:t xml:space="preserve"> rather are well understood and make </w:t>
      </w:r>
      <w:proofErr w:type="gramStart"/>
      <w:r>
        <w:t>sense in reality</w:t>
      </w:r>
      <w:proofErr w:type="gramEnd"/>
      <w:r>
        <w:t>. This is because the correlations could be captured by more complex models.</w:t>
      </w:r>
      <w:r>
        <w:br/>
      </w:r>
      <w:r>
        <w:br/>
      </w:r>
      <w:r>
        <w:br/>
      </w:r>
      <w:r>
        <w:br/>
        <w:t xml:space="preserve">The versatility of Random Forest, its capacity to manage non-linear interactions, and its capacity to prioritize the significance of natural traits have made it an extremely useful tool for the forecast of renewable energy. Random Forest's utility in energy applications was theoretically proved by </w:t>
      </w:r>
      <w:proofErr w:type="spellStart"/>
      <w:r>
        <w:t>Breiman</w:t>
      </w:r>
      <w:proofErr w:type="spellEnd"/>
      <w:r>
        <w:t xml:space="preserve"> (2001) through the demonstration of ensemble approaches that include several decision trees. These approaches have the potential to provide greater generalization performance while maintaining interpretability through feature importance analysis. The Random Forest algorithm delivers the best outcomes across a wide variety of datasets, with R-squared values ranging from 0.92 to 0.97. This discovery is in line with conclusions drawn from earlier research.</w:t>
      </w:r>
      <w:r>
        <w:br/>
      </w:r>
      <w:r>
        <w:br/>
      </w:r>
      <w:r>
        <w:br/>
      </w:r>
      <w:r>
        <w:br/>
        <w:t xml:space="preserve">A comprehensive study conducted by Das et al. (2018) found that Random Forest was one of the most effective algorithms for predicting photovoltaic (PV) production across a variety of time periods and for a variety of various types of installations. The efficiency of Random Forest in controlling the complex interaction between time and weather components that form PV output patterns was the primary focus of their work. Random Forest was particularly effective in this regard. In addition to that, its capacity to avoid overfitting was investigated. By employing Random Forest, Rodríguez-Benítez et al. (2020) were able to attain the most favorable outcomes in their prediction of solar radiation across the Iberian Peninsula. This illustrates that the algorithm </w:t>
      </w:r>
      <w:proofErr w:type="gramStart"/>
      <w:r>
        <w:t>is able to</w:t>
      </w:r>
      <w:proofErr w:type="gramEnd"/>
      <w:r>
        <w:t xml:space="preserve"> handle a wide range of weather conditions and variances that occur across different regions.</w:t>
      </w:r>
      <w:r>
        <w:br/>
      </w:r>
      <w:r>
        <w:br/>
      </w:r>
      <w:r>
        <w:lastRenderedPageBreak/>
        <w:br/>
      </w:r>
      <w:r>
        <w:br/>
        <w:t>Random Forest's feature importance features can be utilized for a variety of purposes, not the least of which is to enhance the accuracy of forecasts. The academic community and professionals alike can benefit from their use in establishing whether input variables have a major impact on the accuracy of predictions. With the help of this skill, Sperati et al. (2016) were able to ascertain which feature sets were the most helpful in terms of projecting the generation of renewable energy. Their understanding of the physical mechanisms that are responsible for the creation of energy led them to conclude that the feature importance rankings provided by Random Forest were consistent with what they saw.</w:t>
      </w:r>
      <w:r>
        <w:br/>
      </w:r>
      <w:r>
        <w:br/>
      </w:r>
      <w:r>
        <w:br/>
      </w:r>
      <w:r>
        <w:br/>
        <w:t xml:space="preserve">The </w:t>
      </w:r>
      <w:proofErr w:type="spellStart"/>
      <w:r>
        <w:t>XGBoost</w:t>
      </w:r>
      <w:proofErr w:type="spellEnd"/>
      <w:r>
        <w:t xml:space="preserve"> algorithm represents the next step in the progression of gradient boosting techniques. A substantial amount of interest in energy forecasting has been generated </w:t>
      </w:r>
      <w:proofErr w:type="gramStart"/>
      <w:r>
        <w:t>as a result of</w:t>
      </w:r>
      <w:proofErr w:type="gramEnd"/>
      <w:r>
        <w:t xml:space="preserve"> its outstanding performance in machine learning contests and its capacity to quickly manage large datasets that are notoriously difficult to manage. Chen and </w:t>
      </w:r>
      <w:proofErr w:type="spellStart"/>
      <w:r>
        <w:t>Guestrin</w:t>
      </w:r>
      <w:proofErr w:type="spellEnd"/>
      <w:r>
        <w:t xml:space="preserve"> (2016) made </w:t>
      </w:r>
      <w:proofErr w:type="gramStart"/>
      <w:r>
        <w:t>a number of</w:t>
      </w:r>
      <w:proofErr w:type="gramEnd"/>
      <w:r>
        <w:t xml:space="preserve"> particular improvements </w:t>
      </w:r>
      <w:proofErr w:type="gramStart"/>
      <w:r>
        <w:t>in order to</w:t>
      </w:r>
      <w:proofErr w:type="gramEnd"/>
      <w:r>
        <w:t xml:space="preserve"> improve </w:t>
      </w:r>
      <w:proofErr w:type="spellStart"/>
      <w:r>
        <w:t>XGBoost's</w:t>
      </w:r>
      <w:proofErr w:type="spellEnd"/>
      <w:r>
        <w:t xml:space="preserve"> ability to make predictions in a more timely and accurate manner. Consequently, operational forecasting systems that place a high priority on both accuracy and speed will discover that it is a great fit for their needs. The conclusions of this thesis, which indicate that </w:t>
      </w:r>
      <w:proofErr w:type="spellStart"/>
      <w:r>
        <w:t>XGBoost</w:t>
      </w:r>
      <w:proofErr w:type="spellEnd"/>
      <w:r>
        <w:t xml:space="preserve"> and Random Forest perform well when compared to one another, are in line with the findings of other recent research on energy forecasting.</w:t>
      </w:r>
      <w:r>
        <w:br/>
      </w:r>
      <w:r>
        <w:br/>
      </w:r>
      <w:r>
        <w:br/>
      </w:r>
      <w:r>
        <w:br/>
        <w:t xml:space="preserve">In their study, Wang et al. (2018) revealed that </w:t>
      </w:r>
      <w:proofErr w:type="spellStart"/>
      <w:r>
        <w:t>XGBoost</w:t>
      </w:r>
      <w:proofErr w:type="spellEnd"/>
      <w:r>
        <w:t xml:space="preserve"> works exceptionally well when it comes to PV estimates one day in advance. Compared to both traditional machine learning and the most fundamental neural network techniques, it performed significantly better. Their research focused primarily on the capability of </w:t>
      </w:r>
      <w:proofErr w:type="spellStart"/>
      <w:r>
        <w:t>XGBoost</w:t>
      </w:r>
      <w:proofErr w:type="spellEnd"/>
      <w:r>
        <w:t xml:space="preserve"> to represent non-linear correlations between meteorological data and energy output, as well as complex time-based dependencies. This was the core focus of their investigation. As a continuation of this work, Liu et al. (2020) investigated solar prediction scenarios for the near future that were more analogous to the 15-minute interval forecasting that was applied in this thesis. This demonstrated that </w:t>
      </w:r>
      <w:proofErr w:type="spellStart"/>
      <w:r>
        <w:t>XGBoost</w:t>
      </w:r>
      <w:proofErr w:type="spellEnd"/>
      <w:r>
        <w:t xml:space="preserve"> is effective throughout a wide range of time periods to a significant degree.</w:t>
      </w:r>
      <w:r>
        <w:br/>
      </w:r>
      <w:r>
        <w:br/>
      </w:r>
      <w:r>
        <w:br/>
      </w:r>
      <w:r>
        <w:lastRenderedPageBreak/>
        <w:br/>
        <w:t xml:space="preserve">They demonstrated the algorithm's adaptability and application to a variety of forecasting scenarios by using </w:t>
      </w:r>
      <w:proofErr w:type="spellStart"/>
      <w:r>
        <w:t>XGBoost</w:t>
      </w:r>
      <w:proofErr w:type="spellEnd"/>
      <w:r>
        <w:t xml:space="preserve"> to predict solar energy consumption several steps in advance. Kim et al. (2019) used this method to demonstrate the algorithm's versatility. They focused their attention on the various methods by which </w:t>
      </w:r>
      <w:proofErr w:type="spellStart"/>
      <w:r>
        <w:t>XGBoost</w:t>
      </w:r>
      <w:proofErr w:type="spellEnd"/>
      <w:r>
        <w:t xml:space="preserve"> can continue to produce accurate forecasts even as the time horizon for weather forecasting increases. Applications that require planning over an extended </w:t>
      </w:r>
      <w:proofErr w:type="gramStart"/>
      <w:r>
        <w:t>period of time</w:t>
      </w:r>
      <w:proofErr w:type="gramEnd"/>
      <w:r>
        <w:t xml:space="preserve"> will find this to be essential. The fact that </w:t>
      </w:r>
      <w:proofErr w:type="spellStart"/>
      <w:r>
        <w:t>XGBoost</w:t>
      </w:r>
      <w:proofErr w:type="spellEnd"/>
      <w:r>
        <w:t xml:space="preserve"> obtains results that are equivalent to those of Random Forest on a variety of installations lends support to the idea that the algorithm is versatile enough to suit a wide range of PV systems and operational styles.</w:t>
      </w:r>
      <w:r>
        <w:br/>
      </w:r>
      <w:r>
        <w:br/>
      </w:r>
      <w:r>
        <w:br/>
      </w:r>
      <w:r>
        <w:br/>
        <w:t xml:space="preserve">The revolutionary technique to machine learning known as Support Vector Regression has demonstrated its effectiveness in managing high-dimensional feature fields and non-linear connections. This is accomplished through the utilization of kernel approaches. </w:t>
      </w:r>
      <w:proofErr w:type="spellStart"/>
      <w:r>
        <w:t>Vapnik</w:t>
      </w:r>
      <w:proofErr w:type="spellEnd"/>
      <w:r>
        <w:t xml:space="preserve"> (1995) laid the theoretical groundwork for the application of support vector machines (SVR) in forecasting by proving that these machines could discover optimal decision boundaries in high-dimensional feature spaces and achieve great generalization performance. SVR-based solar forecasting has been the subject of a significant amount of research by researchers. The researchers made the discovery that it is particularly effective in managing the intricate and multi-dimensional linkages that exist between meteorological elements and the generation of solar electricity.</w:t>
      </w:r>
      <w:r>
        <w:br/>
      </w:r>
      <w:r>
        <w:br/>
      </w:r>
      <w:r>
        <w:br/>
      </w:r>
      <w:r>
        <w:br/>
        <w:t xml:space="preserve">The optimized SVR models that </w:t>
      </w:r>
      <w:proofErr w:type="spellStart"/>
      <w:r>
        <w:t>Bouzgou</w:t>
      </w:r>
      <w:proofErr w:type="spellEnd"/>
      <w:r>
        <w:t xml:space="preserve"> and </w:t>
      </w:r>
      <w:proofErr w:type="spellStart"/>
      <w:r>
        <w:t>Gueymard</w:t>
      </w:r>
      <w:proofErr w:type="spellEnd"/>
      <w:r>
        <w:t xml:space="preserve"> (2012) produced were built with the purpose of improving the accuracy of multi-step predictions of solar irradiation. By </w:t>
      </w:r>
      <w:proofErr w:type="gramStart"/>
      <w:r>
        <w:t>making adjustments to</w:t>
      </w:r>
      <w:proofErr w:type="gramEnd"/>
      <w:r>
        <w:t xml:space="preserve"> the parameters, they were able to demonstrate that these models </w:t>
      </w:r>
      <w:proofErr w:type="gramStart"/>
      <w:r>
        <w:t>were capable of competing</w:t>
      </w:r>
      <w:proofErr w:type="gramEnd"/>
      <w:r>
        <w:t xml:space="preserve"> with more involved approaches. The primary objective of their research was to identify the kernel that has the best performance and to optimize the settings </w:t>
      </w:r>
      <w:proofErr w:type="gramStart"/>
      <w:r>
        <w:t>in order to</w:t>
      </w:r>
      <w:proofErr w:type="gramEnd"/>
      <w:r>
        <w:t xml:space="preserve"> get the greatest possible SVR. Mellit and Kalogirou (2008) conducted an in-depth comparison of neural network methods and SVR approaches </w:t>
      </w:r>
      <w:proofErr w:type="gramStart"/>
      <w:r>
        <w:t>with regard to</w:t>
      </w:r>
      <w:proofErr w:type="gramEnd"/>
      <w:r>
        <w:t xml:space="preserve"> projects using photovoltaic (PV) applications. They found that SVR typically performed better and was more stable than other methods, particularly in situations where there was a scarcity of training data.</w:t>
      </w:r>
      <w:r>
        <w:br/>
      </w:r>
      <w:r>
        <w:br/>
      </w:r>
      <w:r>
        <w:br/>
      </w:r>
      <w:r>
        <w:lastRenderedPageBreak/>
        <w:br/>
        <w:t>Methodologies applicable to the engineering of features (2.3.2)</w:t>
      </w:r>
      <w:r>
        <w:br/>
      </w:r>
      <w:r>
        <w:br/>
      </w:r>
      <w:r>
        <w:br/>
      </w:r>
      <w:r>
        <w:br/>
        <w:t>In this thesis, an approach to feature engineering is taken that is not only based on the most effective methods for energy forecasting but also adapted to the operational and regulatory environment in Italy. When it comes to energy forecasting, feature engineering is an essential component that must be there for machine learning to be effective. There is a possibility that it is more significant than choosing the most effective algorithm for determining the accuracy of a forecast.</w:t>
      </w:r>
      <w:r>
        <w:br/>
      </w:r>
      <w:r>
        <w:br/>
      </w:r>
      <w:r>
        <w:br/>
      </w:r>
      <w:r>
        <w:br/>
        <w:t>Temporal feature engineering is the foundation upon which effective energy forecasting systems are constructed. This is because the generation of energy is mostly impacted by astronomical and seasonal cycles. The years, months, days, hours, and minutes are the primary variables that are utilized in the full temporal feature set that is presented in this thesis. In this way, models are provided with explicit knowledge of temporal patterns, which they would not have been able to derive from the data on their own. In contrast to relying just on delayed target variables or implicit temporal learning, Voyant et al. (2017) demonstrated that the incorporation of explicit temporal encoding results in a consistent improvement in the accuracy of predictions.</w:t>
      </w:r>
      <w:r>
        <w:br/>
      </w:r>
      <w:r>
        <w:br/>
      </w:r>
      <w:r>
        <w:br/>
      </w:r>
      <w:r>
        <w:br/>
        <w:t xml:space="preserve">When this base is supplemented with more advanced temporal features, such as the day of the week, the day of the year, the week of the year, and the quarter, models are equipped with knowledge about a variety of cyclical patterns that occur at different time scales. Pedro and Coimbra (2012) revealed the vital necessity of these multi-scale temporal characteristics </w:t>
      </w:r>
      <w:proofErr w:type="gramStart"/>
      <w:r>
        <w:t>in order to</w:t>
      </w:r>
      <w:proofErr w:type="gramEnd"/>
      <w:r>
        <w:t xml:space="preserve"> gain an understanding of the delicate interplay that exists between the numerous periodic components that are involved in the creation of solar energy. On the basis of these findings, Yang et al. (2018) demonstrated that the use of broad temporal encoding results in an improvement in the accuracy and resilience of models against changes in training data and time.</w:t>
      </w:r>
      <w:r>
        <w:br/>
      </w:r>
      <w:r>
        <w:br/>
      </w:r>
      <w:r>
        <w:br/>
      </w:r>
      <w:r>
        <w:br/>
      </w:r>
      <w:r>
        <w:lastRenderedPageBreak/>
        <w:t xml:space="preserve">By utilizing calendar-based characteristics such as holiday classifications and weekend indicators, it is possible to take into consideration the operational and behavioral variables that have an impact on energy consumption and production. López et al. (2018) revealed that energy systems behave significantly differently on weekends, holidays, and ordinary workdays. This is </w:t>
      </w:r>
      <w:proofErr w:type="gramStart"/>
      <w:r>
        <w:t>due to the fact that</w:t>
      </w:r>
      <w:proofErr w:type="gramEnd"/>
      <w:r>
        <w:t xml:space="preserve"> the number of people in buildings, the times of day that equipment is utilized, and the overall quantity of energy that is required all change during the week. Within the framework of this thesis, the classification system for holidays that is specific to Italy encompasses both public holidays and generally recognized holidays. This provides models with contextual information regarding these patterns of behavior, in contrast to the generic temporal features that are typically considered.</w:t>
      </w:r>
      <w:r>
        <w:br/>
      </w:r>
      <w:r>
        <w:br/>
      </w:r>
      <w:r>
        <w:br/>
      </w:r>
      <w:r>
        <w:br/>
        <w:t xml:space="preserve">As a result of the fact that the amount of solar energy that can be converted into electricity is directly influenced by the weather, the incorporation of weather variables is an essential component of PV forecasting. The weather variables that were chosen for this thesis addressed </w:t>
      </w:r>
      <w:proofErr w:type="gramStart"/>
      <w:r>
        <w:t>all of</w:t>
      </w:r>
      <w:proofErr w:type="gramEnd"/>
      <w:r>
        <w:t xml:space="preserve"> the significant factors that have an impact on solar irradiance and the performance of PV systems. These weather variables </w:t>
      </w:r>
      <w:proofErr w:type="gramStart"/>
      <w:r>
        <w:t>are in agreement</w:t>
      </w:r>
      <w:proofErr w:type="gramEnd"/>
      <w:r>
        <w:t xml:space="preserve"> with several meteorological forecasting frameworks that are currently in use.</w:t>
      </w:r>
      <w:r>
        <w:br/>
      </w:r>
      <w:r>
        <w:br/>
      </w:r>
      <w:r>
        <w:br/>
      </w:r>
      <w:r>
        <w:br/>
        <w:t xml:space="preserve">The temperature at two meters is an important predictor since it is known that the efficiency of the panels is associated with the heat and conductivity of semiconductors. For this reason, the temperature at two meters is vital. According to Huld et al. (2011), the goal of building standard models for the influence of temperature on the efficiency of PV panels is to develop these models. They </w:t>
      </w:r>
      <w:proofErr w:type="gramStart"/>
      <w:r>
        <w:t>came to the conclusion</w:t>
      </w:r>
      <w:proofErr w:type="gramEnd"/>
      <w:r>
        <w:t xml:space="preserve"> that the output of the panel normally reduces by 0.4 to 0.5% for every degree Celsius that the temperature of the cells increases. By using daily temperature data, which includes the mean, maximum, and lowest values, models are able to get insights into the impact that temperature patterns, both short-term and longer-term, have on energy production cycles.</w:t>
      </w:r>
      <w:r>
        <w:br/>
      </w:r>
      <w:r>
        <w:br/>
      </w:r>
      <w:r>
        <w:br/>
      </w:r>
      <w:r>
        <w:br/>
        <w:t xml:space="preserve">At a distance of ten meters, the wind speed has an effect on the efficiency of a photovoltaic (PV) system. This is </w:t>
      </w:r>
      <w:proofErr w:type="gramStart"/>
      <w:r>
        <w:t>due to the fact that</w:t>
      </w:r>
      <w:proofErr w:type="gramEnd"/>
      <w:r>
        <w:t xml:space="preserve"> the panels' capacity to cool and regulate heat is influenced by the wind speed. </w:t>
      </w:r>
      <w:proofErr w:type="spellStart"/>
      <w:r>
        <w:t>Schwingshackl</w:t>
      </w:r>
      <w:proofErr w:type="spellEnd"/>
      <w:r>
        <w:t xml:space="preserve"> et al. (2013) conducted a comprehensive investigation of the impact that wind has on the temperature of photovoltaic modules. They </w:t>
      </w:r>
      <w:r>
        <w:lastRenderedPageBreak/>
        <w:t>found that panels worked better at greater wind speeds by lowering their operating temperature through improved convective cooling. This allowed them to take advantage of the increased wind speed. In light of the fact that thermal effects are at their most intense when the sun is shining brightly, this connection is essential for generating accurate predictions under such atmospheric conditions.</w:t>
      </w:r>
      <w:r>
        <w:br/>
      </w:r>
      <w:r>
        <w:br/>
      </w:r>
      <w:r>
        <w:br/>
      </w:r>
      <w:r>
        <w:br/>
        <w:t xml:space="preserve">By doing an analysis of cloud cover data at various altitudes within the atmosphere, one can gain a comprehensive picture of the sky conditions that have an effect on the amount of solar irradiance that is available. </w:t>
      </w:r>
      <w:proofErr w:type="gramStart"/>
      <w:r>
        <w:t>In order to</w:t>
      </w:r>
      <w:proofErr w:type="gramEnd"/>
      <w:r>
        <w:t xml:space="preserve"> improve cloud descriptions for use in solar forecasting, Chow et al. (2011) made improvements. They came to the realization that different clouds and heights would have distinct effects on the patterns of sun irradiance observed. This thesis makes use of data on low, medium, and high cloud cover in order to provide various models with assistance in discriminating between different types of cloud cover and the impact that they have on the availability of solar energy.</w:t>
      </w:r>
      <w:r>
        <w:br/>
      </w:r>
      <w:r>
        <w:br/>
      </w:r>
      <w:r>
        <w:br/>
      </w:r>
      <w:r>
        <w:br/>
        <w:t xml:space="preserve">Because precipitation is an indicator of the characteristics of the weather system and the atmospheric conditions that influence both the efficiency and the direct solar irradiation, it is important to pay attention to it. According to </w:t>
      </w:r>
      <w:proofErr w:type="spellStart"/>
      <w:r>
        <w:t>Antonanzas</w:t>
      </w:r>
      <w:proofErr w:type="spellEnd"/>
      <w:r>
        <w:t xml:space="preserve"> et al. (2016), larger weather patterns have the potential to alter sun availability patterns over a period of many days, which can then lead to precipitation occurrences. By looking at the statistics of precipitation, we may have a better understanding of the long-term implications that the weather has on the amount of energy that is produced.</w:t>
      </w:r>
      <w:r>
        <w:br/>
      </w:r>
      <w:r>
        <w:br/>
      </w:r>
      <w:r>
        <w:br/>
      </w:r>
      <w:r>
        <w:br/>
        <w:t>The addition of daylight length as a derived weather feature provides models with helpful information regarding the seasonal fluctuations in solar energy availability, which complements the temporal features. This information is provided by the solar energy availability. According to Ineichen and Perez (2002), the length of daylight is a dependable strategy that can be utilized to change seasonal patterns of energy output. This helps models differentiate between changes in solar irradiance that are caused by the weather and those that are caused by the changing of the seasons.</w:t>
      </w:r>
      <w:r>
        <w:br/>
      </w:r>
      <w:r>
        <w:br/>
      </w:r>
      <w:r>
        <w:br/>
      </w:r>
      <w:r>
        <w:lastRenderedPageBreak/>
        <w:br/>
        <w:t>2.3.3 Unseen Components of the Regulation System</w:t>
      </w:r>
      <w:r>
        <w:br/>
      </w:r>
      <w:r>
        <w:br/>
      </w:r>
      <w:r>
        <w:br/>
      </w:r>
      <w:r>
        <w:br/>
        <w:t xml:space="preserve">The addition of characteristics from the Italian energy market, which is a novel contribution, fills a large vacuum in the existing literature on energy forecasting. This gap was previously present in the literature. When it comes to energy systems, prediction models often disregard market dynamics and regulatory frameworks in favor of temporal and climatic variables. In compliance with the regulations that govern the Italian energy market, the </w:t>
      </w:r>
      <w:proofErr w:type="spellStart"/>
      <w:r>
        <w:t>FasciaAEEG</w:t>
      </w:r>
      <w:proofErr w:type="spellEnd"/>
      <w:r>
        <w:t xml:space="preserve"> categorization system divides each day into three distinct parts: peak (F1), middle (F2), and off-peak (F3). The system is broken down into its component parts in this thesis.</w:t>
      </w:r>
      <w:r>
        <w:br/>
      </w:r>
      <w:r>
        <w:br/>
      </w:r>
      <w:r>
        <w:br/>
      </w:r>
      <w:r>
        <w:br/>
        <w:t xml:space="preserve">The incorporation of regulatory aspects is based on the theoretical foundation that energy systems operate within intricate regulatory frameworks that </w:t>
      </w:r>
      <w:proofErr w:type="gramStart"/>
      <w:r>
        <w:t>have an effect on</w:t>
      </w:r>
      <w:proofErr w:type="gramEnd"/>
      <w:r>
        <w:t xml:space="preserve"> their operation, the maintenance requirements, and the performance improvement tactics being implemented. According to </w:t>
      </w:r>
      <w:proofErr w:type="spellStart"/>
      <w:r>
        <w:t>Weron</w:t>
      </w:r>
      <w:proofErr w:type="spellEnd"/>
      <w:r>
        <w:t xml:space="preserve"> (2014), it is extremely important to have forecasting models that are aware of the market. According to him, energy markets provide incentive structures that </w:t>
      </w:r>
      <w:proofErr w:type="gramStart"/>
      <w:r>
        <w:t>have an effect on</w:t>
      </w:r>
      <w:proofErr w:type="gramEnd"/>
      <w:r>
        <w:t xml:space="preserve"> system performance in ways that cannot be captured by models that are solely based on technical considerations.</w:t>
      </w:r>
      <w:r>
        <w:br/>
      </w:r>
      <w:r>
        <w:br/>
      </w:r>
      <w:r>
        <w:br/>
      </w:r>
      <w:r>
        <w:br/>
        <w:t>The F1 time band, which indicates the peak demand and energy pricing, typically takes place during the times that businesses are open during the weekdays. When compared to off-peak hours, these times may require different optimization strategies or maintenance plans for photovoltaic (PV) systems. The F2 transitional periods are characterized by their moderate levels of demand and pricing. In the case of F3, off-peak periods are times when demand is low, such as throughout the night, on weekends, and during holidays.</w:t>
      </w:r>
      <w:r>
        <w:br/>
      </w:r>
      <w:r>
        <w:br/>
      </w:r>
      <w:r>
        <w:br/>
      </w:r>
      <w:r>
        <w:br/>
        <w:t xml:space="preserve">Including information regarding market structure in energy forecasting models has been found to improve the accuracy of these models, as demonstrated by Lago et al. (2018). This is accomplished by giving context for the management of both companies and systems. </w:t>
      </w:r>
      <w:r>
        <w:lastRenderedPageBreak/>
        <w:t>The results of their investigation indicated that the ways in which energy systems function throughout the year are influenced by seasonal shifts in the economic incentives and operational goals that people have.</w:t>
      </w:r>
      <w:r>
        <w:br/>
      </w:r>
      <w:r>
        <w:br/>
      </w:r>
      <w:r>
        <w:br/>
      </w:r>
      <w:r>
        <w:br/>
        <w:t xml:space="preserve">As a result of the incorporation of holiday categories that are specific to Italy into this regulatory integration, models now have access to information regarding the times at which routine operations may be disrupted. The findings of a study conducted by </w:t>
      </w:r>
      <w:proofErr w:type="spellStart"/>
      <w:r>
        <w:t>Marcjasz</w:t>
      </w:r>
      <w:proofErr w:type="spellEnd"/>
      <w:r>
        <w:t xml:space="preserve"> and colleagues (2020) indicate that European energy markets are susceptible to holiday influences, which can vary substantially in terms of both type and location. The purpose of this thesis is to differentiate between public holidays and general holidays. This distinction is made in recognition of the fact that different kinds of holidays may have varied effects on the operation and efficiency of the energy system.</w:t>
      </w:r>
      <w:r>
        <w:br/>
      </w:r>
      <w:r>
        <w:br/>
      </w:r>
      <w:r>
        <w:br/>
      </w:r>
      <w:r>
        <w:br/>
        <w:t>2.4 Evaluating the Model and determining how well it actually works</w:t>
      </w:r>
      <w:r>
        <w:br/>
      </w:r>
      <w:r>
        <w:br/>
      </w:r>
      <w:r>
        <w:br/>
      </w:r>
      <w:r>
        <w:br/>
        <w:t>2.4.1 Determining Which Criteria Should Be Used for Evaluation</w:t>
      </w:r>
      <w:r>
        <w:br/>
      </w:r>
      <w:r>
        <w:br/>
      </w:r>
      <w:r>
        <w:br/>
      </w:r>
      <w:r>
        <w:br/>
        <w:t xml:space="preserve">It is imperative that you make use of the appropriate evaluation criteria in order to acquire a reliable understanding of the effectiveness of a forecasting model and to guarantee that comparisons with other research are grounded in reality. A comprehensive collection of metrics, such as R-squared, Root Mean Square Error (RMSE), and Mean Absolute Error (MAE), are utilized in this thesis </w:t>
      </w:r>
      <w:proofErr w:type="gramStart"/>
      <w:r>
        <w:t>in order to</w:t>
      </w:r>
      <w:proofErr w:type="gramEnd"/>
      <w:r>
        <w:t xml:space="preserve"> investigate the performance of the model. The accuracy and dependability of the forecasts are evaluated using these criteria, which cover a variety of variables.</w:t>
      </w:r>
      <w:r>
        <w:br/>
      </w:r>
      <w:r>
        <w:br/>
      </w:r>
      <w:r>
        <w:br/>
      </w:r>
      <w:r>
        <w:br/>
        <w:t xml:space="preserve">Examining the coefficient of determination, often known as </w:t>
      </w:r>
      <w:proofErr w:type="gramStart"/>
      <w:r>
        <w:t>R</w:t>
      </w:r>
      <w:proofErr w:type="gramEnd"/>
      <w:r>
        <w:t xml:space="preserve"> squared, is a straightforward method for determining the extent to which the model </w:t>
      </w:r>
      <w:proofErr w:type="gramStart"/>
      <w:r>
        <w:t>is able to</w:t>
      </w:r>
      <w:proofErr w:type="gramEnd"/>
      <w:r>
        <w:t xml:space="preserve"> account for the variance in the variable of interest. As a result of this, it is an excellent tool for evaluating the overall </w:t>
      </w:r>
      <w:r>
        <w:lastRenderedPageBreak/>
        <w:t xml:space="preserve">performance of a model as well as comparing the performance of a model with a variety of targets and datasets. Montgomery et al. (2012) are largely responsible for the widespread use of R-squared in the field of regression analysis. As they pointed out, one of its advantages is that it offers a </w:t>
      </w:r>
      <w:proofErr w:type="spellStart"/>
      <w:r>
        <w:t>standardised</w:t>
      </w:r>
      <w:proofErr w:type="spellEnd"/>
      <w:r>
        <w:t xml:space="preserve"> evaluation of the performance of a model that is not reliant on the magnitude of the variable that is being evaluated. The fact that this thesis consistently achieves R-squared values that are greater than 0.9 for a variety of objectives is evidence of its exceptional predictive ability, which is on par with the most promising findings that have been reported in recent research.</w:t>
      </w:r>
      <w:r>
        <w:br/>
      </w:r>
      <w:r>
        <w:br/>
      </w:r>
      <w:r>
        <w:br/>
      </w:r>
      <w:r>
        <w:br/>
        <w:t xml:space="preserve">Zhang et al. (2020) found that utilizing sophisticated ensemble techniques, they were able to discover R-squared values ranging from 0.85 to 0.95 for PV forecasting one day in advance. The findings of this thesis are comparable to the most recent research that has been conducted in the field. It is possible to have a better understanding of the performance levels that were seen in this work </w:t>
      </w:r>
      <w:proofErr w:type="gramStart"/>
      <w:r>
        <w:t>due to the fact that</w:t>
      </w:r>
      <w:proofErr w:type="gramEnd"/>
      <w:r>
        <w:t xml:space="preserve"> Das et al. (2018) got equivalent R-squared ranges by employing ensemble methods on various kinds of installations.</w:t>
      </w:r>
      <w:r>
        <w:br/>
      </w:r>
      <w:r>
        <w:br/>
      </w:r>
      <w:r>
        <w:br/>
      </w:r>
      <w:r>
        <w:br/>
        <w:t xml:space="preserve">The Root Mean Square Error (RMSE) is an essential indicator for energy forecasting applications. This is </w:t>
      </w:r>
      <w:proofErr w:type="gramStart"/>
      <w:r>
        <w:t>due to the fact that</w:t>
      </w:r>
      <w:proofErr w:type="gramEnd"/>
      <w:r>
        <w:t xml:space="preserve"> it focuses on larger prediction errors, which are often the ones that pose the most trouble for grid stability and operational decision-making. In terms of predicting, Chai and Draxler (2014) conducted an in-depth investigation on the RMSE characteristics. The results demonstrated that root mean square error (RMSE) is a useful indicator for determining the reliability of a model and the likelihood of severe errors that could have a detrimental influence on operations. As a result of its ability to zero in on more significant errors, RMSE is particularly well-suited for applications involving energy. In these kinds of circumstances, the stability of the system and the performance of the economy are both greatly influenced by making significant errors in forecasting.</w:t>
      </w:r>
      <w:r>
        <w:br/>
      </w:r>
      <w:r>
        <w:br/>
      </w:r>
      <w:r>
        <w:br/>
      </w:r>
      <w:r>
        <w:br/>
        <w:t xml:space="preserve">The sensitivity of the root mean square error (RMSE) to outliers and huge mistakes can provide us with a wealth of information regarding the robustness, systemic biases, and failure mechanisms of a model. Energy forecasting algorithms with a low root mean square </w:t>
      </w:r>
      <w:r>
        <w:lastRenderedPageBreak/>
        <w:t>error (RMSE) work effectively in tough conditions as well as in general situations when other models could yield considerable uncertainties.</w:t>
      </w:r>
      <w:r>
        <w:br/>
      </w:r>
      <w:r>
        <w:br/>
      </w:r>
      <w:r>
        <w:br/>
      </w:r>
      <w:r>
        <w:br/>
        <w:t xml:space="preserve">Mean absolute error (MAE) is a more robust measure of normal prediction error that is less damaged by extreme and outlier values. It is used in conjunction with root-mean-squared error (RMSE), which yields a more accurate representation of the error. Willmott and Matsuura (2005) </w:t>
      </w:r>
      <w:proofErr w:type="gramStart"/>
      <w:r>
        <w:t>came to the conclusion</w:t>
      </w:r>
      <w:proofErr w:type="gramEnd"/>
      <w:r>
        <w:t xml:space="preserve"> that MAE offers more actionable insights about the normal size of errors and median model performance for real-world applications. This conclusion was reached after they weighed the merits and downsides of MAE and RMSE for forecasting. Through the incorporation of MAE into the evaluation framework, we ensure that the evaluation of the model takes into consideration both the typical and the exceptional examples of performance.</w:t>
      </w:r>
      <w:r>
        <w:br/>
      </w:r>
      <w:r>
        <w:br/>
      </w:r>
      <w:r>
        <w:br/>
      </w:r>
      <w:r>
        <w:br/>
        <w:t xml:space="preserve">For the purpose of acquiring a comprehensive understanding of the performance of a model, Hyndman and Koehler (2006) outlined </w:t>
      </w:r>
      <w:proofErr w:type="gramStart"/>
      <w:r>
        <w:t>particular rules</w:t>
      </w:r>
      <w:proofErr w:type="gramEnd"/>
      <w:r>
        <w:t xml:space="preserve"> for evaluating predictions. These guidelines emphasize the need of utilizing a wide variety of indicators. The framework of this thesis provides theoretical explanation for the metrics that are utilized, and the thesis itself makes use of a multi-metric methodology.</w:t>
      </w:r>
      <w:r>
        <w:br/>
      </w:r>
      <w:r>
        <w:br/>
      </w:r>
      <w:r>
        <w:br/>
      </w:r>
      <w:r>
        <w:br/>
        <w:t>2.4.2 Strength and Validation of Cross-Specificity</w:t>
      </w:r>
      <w:r>
        <w:br/>
      </w:r>
      <w:r>
        <w:br/>
      </w:r>
      <w:r>
        <w:br/>
      </w:r>
      <w:r>
        <w:br/>
        <w:t>By utilizing systematic train-test splitting in conjunction with controlled random states, it is possible to guarantee that model evaluations are both reproducible and trustworthy. Because of this, it is possible to compare the outcomes that were acquired from a variety of algorithms and datasets in a fair manner. The 80%-20% split is a sensible strategy since it supplies the model with sufficient training data for development and keeps sufficient test data for a reliable evaluation of performance. In other words, it is a reasonable approach.</w:t>
      </w:r>
      <w:r>
        <w:br/>
      </w:r>
      <w:r>
        <w:br/>
      </w:r>
      <w:r>
        <w:br/>
      </w:r>
      <w:r>
        <w:br/>
      </w:r>
      <w:r>
        <w:lastRenderedPageBreak/>
        <w:t xml:space="preserve">A comprehensive analysis was carried out by </w:t>
      </w:r>
      <w:proofErr w:type="spellStart"/>
      <w:r>
        <w:t>Bergmeir</w:t>
      </w:r>
      <w:proofErr w:type="spellEnd"/>
      <w:r>
        <w:t xml:space="preserve"> and Benítez in the year 2012, with the aim of determining the most efficient techniques for using cross-validation in time series analyses. The findings of their investigation highlighted how important it is to handle temporal dependencies in an effective manner </w:t>
      </w:r>
      <w:proofErr w:type="gramStart"/>
      <w:r>
        <w:t>in order to</w:t>
      </w:r>
      <w:proofErr w:type="gramEnd"/>
      <w:r>
        <w:t xml:space="preserve"> obtain reliable performance estimations. According to their findings, it is feasible to obtain performance estimates that are overly optimistic when naively applying typical cross-validation procedures to time series data. This is </w:t>
      </w:r>
      <w:proofErr w:type="gramStart"/>
      <w:r>
        <w:t>due to the fact that</w:t>
      </w:r>
      <w:proofErr w:type="gramEnd"/>
      <w:r>
        <w:t xml:space="preserve"> information from later observations leaks into the analysis.</w:t>
      </w:r>
      <w:r>
        <w:br/>
      </w:r>
      <w:r>
        <w:br/>
      </w:r>
      <w:r>
        <w:br/>
      </w:r>
      <w:r>
        <w:br/>
        <w:t>The strategy that is provided in this thesis solves these time-related concerns by ensuring that the train-test split is performed in a consistent order and by employing evaluation methods that are consistent across all algorithms and datasets. Tashman (2000) demonstrates that it is essential to test models using data that was not used for training. This is a vital step in the process. He demonstrated that models that are evaluated exclusively on training data frequently exhibit significantly worse performance when applied to new data from the beginning of the process.</w:t>
      </w:r>
      <w:r>
        <w:br/>
      </w:r>
      <w:r>
        <w:br/>
      </w:r>
      <w:r>
        <w:br/>
      </w:r>
      <w:r>
        <w:br/>
        <w:t>Cerqueira et al. (2020) developed new criteria with the intention of improving the evaluation of machine learning models in time series scenarios. The utilization of testing scenarios that are comparable to the actual application of the models in the real world was underlined as being the most important. The assessment strategy that was used in this thesis is given more credibility as a result of their methodology, which provides more context for interpreting the performance findings.</w:t>
      </w:r>
      <w:r>
        <w:br/>
      </w:r>
      <w:r>
        <w:br/>
      </w:r>
      <w:r>
        <w:br/>
      </w:r>
      <w:r>
        <w:br/>
        <w:t>A Framework for Prediction of Multiple Targets, Version 2.5</w:t>
      </w:r>
      <w:r>
        <w:br/>
      </w:r>
      <w:r>
        <w:br/>
      </w:r>
      <w:r>
        <w:br/>
      </w:r>
      <w:r>
        <w:br/>
        <w:t>2.5.1 The Prediction of Multiple Outputs at the Same Time</w:t>
      </w:r>
      <w:r>
        <w:br/>
      </w:r>
      <w:r>
        <w:br/>
      </w:r>
      <w:r>
        <w:br/>
      </w:r>
      <w:r>
        <w:br/>
      </w:r>
      <w:r>
        <w:lastRenderedPageBreak/>
        <w:t xml:space="preserve">The establishment of a unified framework that is capable of simultaneously forecasting a variety of PV objectives is a substantial improvement over the single-target techniques that are currently widespread in the research. </w:t>
      </w:r>
      <w:proofErr w:type="gramStart"/>
      <w:r>
        <w:t>The majority of</w:t>
      </w:r>
      <w:proofErr w:type="gramEnd"/>
      <w:r>
        <w:t xml:space="preserve"> conventional forecasting research focuses on a single output variable, such as total system output or panel production, as its primary focus. As a result of this, they are not as viable for complex configurations that encompass </w:t>
      </w:r>
      <w:proofErr w:type="gramStart"/>
      <w:r>
        <w:t>a large number of</w:t>
      </w:r>
      <w:proofErr w:type="gramEnd"/>
      <w:r>
        <w:t xml:space="preserve"> moving parts or that have fluctuating operational requirements.</w:t>
      </w:r>
      <w:r>
        <w:br/>
      </w:r>
      <w:r>
        <w:br/>
      </w:r>
      <w:r>
        <w:br/>
      </w:r>
      <w:r>
        <w:br/>
        <w:t xml:space="preserve">A multi-target technique is utilized in this thesis. This strategy makes use of a shared feature space of meteorological and temporal parameters </w:t>
      </w:r>
      <w:proofErr w:type="gramStart"/>
      <w:r>
        <w:t>in order to</w:t>
      </w:r>
      <w:proofErr w:type="gramEnd"/>
      <w:r>
        <w:t xml:space="preserve"> anticipate production from a variety of installations, inverter configurations, and system orientations simultaneously. </w:t>
      </w:r>
      <w:proofErr w:type="gramStart"/>
      <w:r>
        <w:t>A number of</w:t>
      </w:r>
      <w:proofErr w:type="gramEnd"/>
      <w:r>
        <w:t xml:space="preserve"> benefits are seen when this method is contrasted with individual models that focus on a particular target. The capacity to undertake comprehensive cross-system comparisons of model performance is one of its numerous advantages, along with its reduced computing overhead, its uniform feature processing across targets, and its ability to process features in the same way across all targets.</w:t>
      </w:r>
      <w:r>
        <w:br/>
      </w:r>
      <w:r>
        <w:br/>
      </w:r>
      <w:r>
        <w:br/>
      </w:r>
      <w:r>
        <w:br/>
        <w:t>According to Spiliotis et al. (2020), decision-makers in operational scenarios can reap significant benefits from multi-target forecasting approaches since these approaches offer coordinated and consistent estimates across several connected systems. When compared to clusters of distinct single-target models, the results that are generated by integrated forecasting frameworks are often more reliable and straightforward. This was proved by the findings that they obtained.</w:t>
      </w:r>
      <w:r>
        <w:br/>
      </w:r>
      <w:r>
        <w:br/>
      </w:r>
      <w:r>
        <w:br/>
      </w:r>
      <w:r>
        <w:br/>
        <w:t xml:space="preserve">Through the utilization of the shared feature space method, we </w:t>
      </w:r>
      <w:proofErr w:type="gramStart"/>
      <w:r>
        <w:t>are able to</w:t>
      </w:r>
      <w:proofErr w:type="gramEnd"/>
      <w:r>
        <w:t xml:space="preserve"> learn about correlations that are relevant across the board between environmental conditions and energy production. At the same time, it makes it possible for users to model system-specific aspects in their own unique way. According to </w:t>
      </w:r>
      <w:proofErr w:type="spellStart"/>
      <w:r>
        <w:t>Taibeb</w:t>
      </w:r>
      <w:proofErr w:type="spellEnd"/>
      <w:r>
        <w:t xml:space="preserve"> et al. (2012), multi-output prediction algorithms have the potential to outperform independent single-target models in situations when the drivers of the target variables are simultaneously present.</w:t>
      </w:r>
      <w:r>
        <w:br/>
      </w:r>
      <w:r>
        <w:br/>
      </w:r>
      <w:r>
        <w:br/>
      </w:r>
      <w:r>
        <w:lastRenderedPageBreak/>
        <w:br/>
        <w:t xml:space="preserve">The research conducted by </w:t>
      </w:r>
      <w:proofErr w:type="spellStart"/>
      <w:r>
        <w:t>Borchani</w:t>
      </w:r>
      <w:proofErr w:type="spellEnd"/>
      <w:r>
        <w:t xml:space="preserve"> et al. (2015) included a thorough examination of the various multi-output regression approaches possible. The findings of their investigation indicated that multi-target techniques, when designed appropriately, have the potential to enhance prediction accuracy, decrease the </w:t>
      </w:r>
      <w:proofErr w:type="gramStart"/>
      <w:r>
        <w:t>amount</w:t>
      </w:r>
      <w:proofErr w:type="gramEnd"/>
      <w:r>
        <w:t xml:space="preserve"> of computational resources consumed, and make model deployment easier. In addition to providing theoretical basis for the performance increases that were observed, their methodology also helps to strengthen the multi-target strategy that was utilized in this thesis.</w:t>
      </w:r>
      <w:r>
        <w:br/>
      </w:r>
      <w:r>
        <w:br/>
      </w:r>
      <w:r>
        <w:br/>
      </w:r>
      <w:r>
        <w:br/>
        <w:t>It is 2.5. In terms of scalability, there are two factors.</w:t>
      </w:r>
      <w:r>
        <w:br/>
      </w:r>
      <w:r>
        <w:br/>
      </w:r>
      <w:r>
        <w:br/>
      </w:r>
      <w:r>
        <w:br/>
        <w:t>The qualities of scalability that have been integrated in the framework address practical difficulties that are typically ignored in academic studies on forecasting. The performance and dependability of energy forecasting systems in the actual world must remain consistent while they adapt to the many different types of installations, the ever-changing conditions of data quality, and the requirements of operations.</w:t>
      </w:r>
      <w:r>
        <w:br/>
      </w:r>
      <w:r>
        <w:br/>
      </w:r>
      <w:r>
        <w:br/>
      </w:r>
      <w:r>
        <w:br/>
        <w:t xml:space="preserve">Based on the findings of this thesis, a standardized preprocessing pipeline has been established. This pipeline makes it possible to incorporate additional installations into the forecasting system without necessitating large modifications to the modeling framework. In their 2016 study, </w:t>
      </w:r>
      <w:proofErr w:type="spellStart"/>
      <w:r>
        <w:t>Antonanzas</w:t>
      </w:r>
      <w:proofErr w:type="spellEnd"/>
      <w:r>
        <w:t xml:space="preserve"> and colleagues found that there were problems with scalability, which are now rectified thanks to this standardization. According to their assertions, the vast majority of forecasting studies make use of scenarios that are unreasonably straightforward and fail to take into account the inherent complexities and variety of installations in the real world.</w:t>
      </w:r>
      <w:r>
        <w:br/>
      </w:r>
      <w:r>
        <w:br/>
      </w:r>
      <w:r>
        <w:br/>
      </w:r>
      <w:r>
        <w:br/>
        <w:t xml:space="preserve">By utilizing the systematic algorithm comparison method, you will be able to select the modeling approaches that are the most suitable for the various types of installations and the needs involved in their operation. When it comes to deployment decisions, the framework is helpful because it provides real-world examples of algorithm performance. </w:t>
      </w:r>
      <w:r>
        <w:lastRenderedPageBreak/>
        <w:t xml:space="preserve">This </w:t>
      </w:r>
      <w:proofErr w:type="gramStart"/>
      <w:r>
        <w:t>is in contrast to</w:t>
      </w:r>
      <w:proofErr w:type="gramEnd"/>
      <w:r>
        <w:t xml:space="preserve"> the assumption that one algorithm will function best in all potential scenarios.</w:t>
      </w:r>
      <w:r>
        <w:br/>
      </w:r>
      <w:r>
        <w:br/>
      </w:r>
      <w:r>
        <w:br/>
      </w:r>
      <w:r>
        <w:br/>
        <w:t xml:space="preserve">Comparing enhanced parameter selections to default hyperparameter approaches is something that the framework does </w:t>
      </w:r>
      <w:proofErr w:type="gramStart"/>
      <w:r>
        <w:t>in order to</w:t>
      </w:r>
      <w:proofErr w:type="gramEnd"/>
      <w:r>
        <w:t xml:space="preserve"> take into consideration the limits that are imposed on system deployment in the actual world. The knowledge that default hyperparameters can perform well on numerous datasets is the kind of information that is beneficial in situations where computer resources are limited or when time is of the essence for model deployment.</w:t>
      </w:r>
      <w:r>
        <w:br/>
      </w:r>
      <w:r>
        <w:br/>
      </w:r>
      <w:r>
        <w:br/>
      </w:r>
      <w:r>
        <w:br/>
        <w:t>2.6 Combining and evaluating data from meteorological sources</w:t>
      </w:r>
      <w:r>
        <w:br/>
      </w:r>
      <w:r>
        <w:br/>
      </w:r>
      <w:r>
        <w:br/>
      </w:r>
      <w:r>
        <w:br/>
        <w:t>The Results of the ERA-5 Reanalysis 2.6.1</w:t>
      </w:r>
      <w:r>
        <w:br/>
      </w:r>
      <w:r>
        <w:br/>
      </w:r>
      <w:r>
        <w:br/>
      </w:r>
      <w:r>
        <w:br/>
        <w:t xml:space="preserve">When it comes to preparing for energy forecasting across several locations, it is a good idea to make use of ERA5 reanalysis data because it satisfies the standards for data quality, geographic coverage, and temporal consistency. </w:t>
      </w:r>
      <w:proofErr w:type="gramStart"/>
      <w:r>
        <w:t>In the event that</w:t>
      </w:r>
      <w:proofErr w:type="gramEnd"/>
      <w:r>
        <w:t xml:space="preserve"> you are looking for a reanalysis of the atmosphere, you need go no further than ERA5. The resolution of its temporal coverage is exceptional, and it encompasses the entire world. This is a suitable solution for applications that require meteorological data from several places taken over an extended </w:t>
      </w:r>
      <w:proofErr w:type="gramStart"/>
      <w:r>
        <w:t>period of time</w:t>
      </w:r>
      <w:proofErr w:type="gramEnd"/>
      <w:r>
        <w:t xml:space="preserve"> and in a consistent manner.</w:t>
      </w:r>
      <w:r>
        <w:br/>
      </w:r>
      <w:r>
        <w:br/>
      </w:r>
      <w:r>
        <w:br/>
      </w:r>
      <w:r>
        <w:br/>
      </w:r>
      <w:proofErr w:type="spellStart"/>
      <w:r>
        <w:t>Hersbach</w:t>
      </w:r>
      <w:proofErr w:type="spellEnd"/>
      <w:r>
        <w:t xml:space="preserve"> et al. (2020) </w:t>
      </w:r>
      <w:proofErr w:type="gramStart"/>
      <w:r>
        <w:t>came to the conclusion</w:t>
      </w:r>
      <w:proofErr w:type="gramEnd"/>
      <w:r>
        <w:t xml:space="preserve"> that ERA5 data is more accurate and consistent over a wide range of climates and locations than earlier reanalysis products. This conclusion was reached based on their complete study. The research that they conducted indicates that ERA5 is particularly effective at displaying surface meteorological factors such as cloud cover, wind speed, and temperature, all of which are essential for the generation of renewable energy.</w:t>
      </w:r>
      <w:r>
        <w:br/>
      </w:r>
      <w:r>
        <w:lastRenderedPageBreak/>
        <w:br/>
      </w:r>
      <w:r>
        <w:br/>
      </w:r>
      <w:r>
        <w:br/>
        <w:t xml:space="preserve">The ERA5 data can accurately represent regional meteorological conditions that </w:t>
      </w:r>
      <w:proofErr w:type="gramStart"/>
      <w:r>
        <w:t>have an effect on</w:t>
      </w:r>
      <w:proofErr w:type="gramEnd"/>
      <w:r>
        <w:t xml:space="preserve"> the effectiveness of a photovoltaic (PV) system. This is made possible by the high geographical precision of the data. In addition to this, it is accessible all over the world; hence, the modeling framework can be utilized for installations in various parts of the world without necessitating any alterations to the data processing pipeline. </w:t>
      </w:r>
      <w:proofErr w:type="spellStart"/>
      <w:r>
        <w:t>Trolliet</w:t>
      </w:r>
      <w:proofErr w:type="spellEnd"/>
      <w:r>
        <w:t xml:space="preserve"> et al. (2018) proved that the geographical resolution of ERA5 is sufficient for accurately representing local weather in renewable energy applications. This is the case even in sites that have complex terrain or microclimates that are constantly moving.</w:t>
      </w:r>
      <w:r>
        <w:br/>
      </w:r>
      <w:r>
        <w:br/>
      </w:r>
      <w:r>
        <w:br/>
      </w:r>
      <w:r>
        <w:br/>
        <w:t>There is no need to be concerned about changes in data sources, processing, or calibration that could lead to erroneous trends or gaps in the modeling results because the ERA5 data remains consistent over the whole study period (2014–2025). This means that there is no need to worry about these potential impacts. This consistency is of the utmost importance in order to construct credible forecasting models that are able to spot true trends in performance and changes in operations, as opposed to ones that are produced as a result of changes in data sources.</w:t>
      </w:r>
      <w:r>
        <w:br/>
      </w:r>
      <w:r>
        <w:br/>
      </w:r>
      <w:r>
        <w:br/>
      </w:r>
      <w:r>
        <w:br/>
        <w:t>We are able to evaluate a variety of weather predictors in a scientific manner and decide which ones are the most important for making reliable PV forecasts because ERA5 has a comprehensive set of variables. The selection of the installations that were investigated for this thesis was based on the best practices in solar forecasting as well as actual data on the significance of temperature, wind speed, cloud cover, and precipitation factors for the installations that were investigated.</w:t>
      </w:r>
      <w:r>
        <w:br/>
      </w:r>
      <w:r>
        <w:br/>
      </w:r>
      <w:r>
        <w:br/>
      </w:r>
      <w:r>
        <w:br/>
        <w:t>It is 2.5. Performing Preprocessing and Alignment in Two Seconds</w:t>
      </w:r>
      <w:r>
        <w:br/>
      </w:r>
      <w:r>
        <w:br/>
      </w:r>
      <w:r>
        <w:br/>
      </w:r>
      <w:r>
        <w:br/>
        <w:t xml:space="preserve">One of the most difficult technological challenges that has a considerable impact on the </w:t>
      </w:r>
      <w:r>
        <w:lastRenderedPageBreak/>
        <w:t xml:space="preserve">performance and dependability of the model is making sure that the measurements of production and the meteorological data are in perfect sync with one another at the exact moment. The two sets of data must be rigorously synchronized </w:t>
      </w:r>
      <w:proofErr w:type="gramStart"/>
      <w:r>
        <w:t>in order for</w:t>
      </w:r>
      <w:proofErr w:type="gramEnd"/>
      <w:r>
        <w:t xml:space="preserve"> energy forecasting apps to prevent the erroneous correlations that result when weather observations and energy production measurements are not in sync with one another.</w:t>
      </w:r>
      <w:r>
        <w:br/>
      </w:r>
      <w:r>
        <w:br/>
      </w:r>
      <w:r>
        <w:br/>
      </w:r>
      <w:r>
        <w:br/>
        <w:t xml:space="preserve">According to Voyant et al. (2017), the importance of matching temporal resolution cannot be overstated when it comes to solar forecasting. </w:t>
      </w:r>
      <w:proofErr w:type="gramStart"/>
      <w:r>
        <w:t>In the event that</w:t>
      </w:r>
      <w:proofErr w:type="gramEnd"/>
      <w:r>
        <w:t xml:space="preserve"> the weather observations and production measurements are not in sync with one another, as they proved, the performance of the model is dramatically diminished, and systematic biases manifest themselves. According to the findings of their research, sub-hourly temporal precision is frequently required </w:t>
      </w:r>
      <w:proofErr w:type="gramStart"/>
      <w:r>
        <w:t>in order to</w:t>
      </w:r>
      <w:proofErr w:type="gramEnd"/>
      <w:r>
        <w:t xml:space="preserve"> discern the rapid shifts in solar irradiance that occur when the sky is partially clouded.</w:t>
      </w:r>
      <w:r>
        <w:br/>
      </w:r>
      <w:r>
        <w:br/>
      </w:r>
      <w:r>
        <w:br/>
      </w:r>
      <w:r>
        <w:br/>
        <w:t>The time resolution of 15 minutes is utilized effectively in this thesis. This time resolution makes it possible to easily analyze extensive time series and is adequate for capturing changes in weather and energy output that occur over a short period of time only. According to Yang et al. (2018), the ideal resolution for operational forecasting systems is 15 minutes. This is because of the trade-off that exists between the amount of data processing burden and the level of time detail that is required.</w:t>
      </w:r>
      <w:r>
        <w:br/>
      </w:r>
      <w:r>
        <w:br/>
      </w:r>
      <w:r>
        <w:br/>
      </w:r>
      <w:r>
        <w:br/>
        <w:t xml:space="preserve">There are </w:t>
      </w:r>
      <w:proofErr w:type="gramStart"/>
      <w:r>
        <w:t>a number of</w:t>
      </w:r>
      <w:proofErr w:type="gramEnd"/>
      <w:r>
        <w:t xml:space="preserve"> frequent quality concerns that can be resolved in operational photovoltaic (PV) systems by using the comprehensive data preparation method. Some examples of these issues include missing data, malfunctioning sensors, and interruptions caused by maintenance. According to a paper written by </w:t>
      </w:r>
      <w:proofErr w:type="spellStart"/>
      <w:r>
        <w:t>Leloux</w:t>
      </w:r>
      <w:proofErr w:type="spellEnd"/>
      <w:r>
        <w:t xml:space="preserve"> et al. in 2012, data quality problems are common in both commercial and residential PV installations. </w:t>
      </w:r>
      <w:proofErr w:type="gramStart"/>
      <w:r>
        <w:t>In order to</w:t>
      </w:r>
      <w:proofErr w:type="gramEnd"/>
      <w:r>
        <w:t xml:space="preserve"> construct effective forecasting models by making use of operational data from the real world, it is necessary to employ preprocessing approaches that are reliable.</w:t>
      </w:r>
      <w:r>
        <w:br/>
      </w:r>
      <w:r>
        <w:br/>
      </w:r>
      <w:r>
        <w:br/>
      </w:r>
      <w:r>
        <w:br/>
        <w:t xml:space="preserve">You may be able to prevent data artifacts and measurement mistakes from influencing </w:t>
      </w:r>
      <w:r>
        <w:lastRenderedPageBreak/>
        <w:t>model training by handling outliers and missing data in a methodical manner. This will allow you to instead focus on the real correlations that exist between input features and target variables. These kinds of data quality challenges are currently being addressed by other energy forecasting applications, which now incorporate a reusable preparation pipeline.</w:t>
      </w:r>
      <w:r>
        <w:br/>
      </w:r>
      <w:r>
        <w:br/>
      </w:r>
      <w:r>
        <w:br/>
      </w:r>
      <w:r>
        <w:br/>
        <w:t>2.7 Analyzing the Effects of Results and Performance</w:t>
      </w:r>
      <w:r>
        <w:br/>
      </w:r>
      <w:r>
        <w:br/>
      </w:r>
      <w:r>
        <w:br/>
      </w:r>
      <w:r>
        <w:br/>
        <w:t>Evaluation of Literature Pieces Through Comparison is Discussed in Section 2.7.1</w:t>
      </w:r>
      <w:r>
        <w:br/>
      </w:r>
      <w:r>
        <w:br/>
      </w:r>
      <w:r>
        <w:br/>
      </w:r>
      <w:r>
        <w:br/>
        <w:t>As a result of the fact that the findings of this thesis are comparable to the most encouraging findings in the existing body of research, we firmly believe that our models are capable of producing predictions that are competitive. The findings that have R-squared values that are more than 0.9 across a wide variety of targets and installation types suggest that the predictions are on par with or even better than what is currently known from the literature.</w:t>
      </w:r>
      <w:r>
        <w:br/>
      </w:r>
      <w:r>
        <w:br/>
      </w:r>
      <w:r>
        <w:br/>
      </w:r>
      <w:r>
        <w:br/>
        <w:t>In their study published in 2020, Rodríguez-Benítez and colleagues discovered that the R-squared values for hourly solar forecasting across the Iberian Peninsula ranged from 0.85 to 0.92. This was accomplished by employing advanced ensemble techniques and considerable feature engineering. The findings of this thesis are even more astounding when one takes into account the additional complexity of projecting several locations and merging regulatory elements; their prior work was the most advanced in the field of regional solar forecasting.</w:t>
      </w:r>
      <w:r>
        <w:br/>
      </w:r>
      <w:r>
        <w:br/>
      </w:r>
      <w:r>
        <w:br/>
      </w:r>
      <w:r>
        <w:br/>
        <w:t xml:space="preserve">The authors Das et al. (2018) applied ensemble methods that are analogous to those that were deployed in this thesis in order to forecast the electricity generated by photovoltaic systems throughout a variety of time periods and installation types. These individuals had </w:t>
      </w:r>
      <w:r>
        <w:lastRenderedPageBreak/>
        <w:t>R2 values that ranged from 0.88 to 0.95. It is a significant accomplishment that they have achieved consistent performance across all five datasets, particularly when taking into consideration the fact that their study focuses on the difficulty of sustaining high performance across a variety of various types of installations.</w:t>
      </w:r>
      <w:r>
        <w:br/>
      </w:r>
      <w:r>
        <w:br/>
      </w:r>
      <w:r>
        <w:br/>
      </w:r>
      <w:r>
        <w:br/>
        <w:t xml:space="preserve">The R-squared values that were produced by the day-ahead forecasting that utilized deep learning algorithms ranged from 0.89 to 0.93, as stated by Wang et al. (2018). Within the scope of this thesis, it is proved that relatively easy ensemble techniques that are based on trees </w:t>
      </w:r>
      <w:proofErr w:type="gramStart"/>
      <w:r>
        <w:t>are capable of achieving</w:t>
      </w:r>
      <w:proofErr w:type="gramEnd"/>
      <w:r>
        <w:t xml:space="preserve"> outcomes that are comparable to those of more complex neural network architectures. On the basis of these findings, it would appear that in order to achieve good performance, it may be necessary to devote a greater amount of work to feature engineering and systematic algorithm comparison as opposed to just increasing the complexity of the algorithms.</w:t>
      </w:r>
      <w:r>
        <w:br/>
      </w:r>
      <w:r>
        <w:br/>
      </w:r>
      <w:r>
        <w:br/>
      </w:r>
      <w:r>
        <w:br/>
        <w:t>Random Forest typically beats rival algorithms on a variety of datasets, which is consistent with the conclusions of a large number of recent studies. Consequently, this provides additional evidence that this performance ranking is accurate. The fact that this discovery is consistent across a wide variety of installation types and operational circumstances raises the notion that Random Forest possesses properties that make it particularly successful at predicting energy use.</w:t>
      </w:r>
      <w:r>
        <w:br/>
      </w:r>
      <w:r>
        <w:br/>
      </w:r>
      <w:r>
        <w:br/>
      </w:r>
      <w:r>
        <w:br/>
        <w:t>2.7.2 The Importance of the Practical</w:t>
      </w:r>
      <w:r>
        <w:br/>
      </w:r>
      <w:r>
        <w:br/>
      </w:r>
      <w:r>
        <w:br/>
      </w:r>
      <w:r>
        <w:br/>
        <w:t xml:space="preserve">The 15-minute forecast interval that is utilized in this thesis is an excellent choice for applications in grid management and energy trading. Because of the expanding number of renewable energy sources that are now operational, it is becoming increasingly important to have short-term predictions that have a resolution of less than one hour. </w:t>
      </w:r>
      <w:proofErr w:type="gramStart"/>
      <w:r>
        <w:t>In order to</w:t>
      </w:r>
      <w:proofErr w:type="gramEnd"/>
      <w:r>
        <w:t xml:space="preserve"> keep the system stable and cost-effective, grid managers need to make increasingly accurate predictions about the generation of energy in the future.</w:t>
      </w:r>
      <w:r>
        <w:br/>
      </w:r>
      <w:r>
        <w:br/>
      </w:r>
      <w:r>
        <w:lastRenderedPageBreak/>
        <w:br/>
      </w:r>
      <w:r>
        <w:br/>
        <w:t xml:space="preserve">Recent research conducted by Inman et al. (2013) demonstrates that grid integration applications can significantly benefit from short-term solar projections. They </w:t>
      </w:r>
      <w:proofErr w:type="gramStart"/>
      <w:r>
        <w:t>came to the conclusion</w:t>
      </w:r>
      <w:proofErr w:type="gramEnd"/>
      <w:r>
        <w:t xml:space="preserve"> that accurate forecasts at timeframes ranging from fifteen minutes to one hour are necessary </w:t>
      </w:r>
      <w:proofErr w:type="gramStart"/>
      <w:r>
        <w:t>in order to</w:t>
      </w:r>
      <w:proofErr w:type="gramEnd"/>
      <w:r>
        <w:t xml:space="preserve"> keep the grid stable in the face of fluctuations in the amount of renewable energy that is produced. According to the findings of their investigation, the economic and technological viability of scenarios that involve the utilization of substantial quantities of renewable energy is contingent upon the precision of the projections made at these time intervals.</w:t>
      </w:r>
      <w:r>
        <w:br/>
      </w:r>
      <w:r>
        <w:br/>
      </w:r>
      <w:r>
        <w:br/>
      </w:r>
      <w:r>
        <w:br/>
        <w:t xml:space="preserve">Based on the findings of this thesis, it appears that the models that were constructed have the potential to find practical application in situations where precision in short-term forecasting is required for decision-making. According to </w:t>
      </w:r>
      <w:proofErr w:type="spellStart"/>
      <w:r>
        <w:t>Weron</w:t>
      </w:r>
      <w:proofErr w:type="spellEnd"/>
      <w:r>
        <w:t xml:space="preserve"> (2014), the forecasting accuracy levels that are established in this thesis are often necessary for energy trading applications. This is because these apps are required to construct profitable trading strategies and efficiently manage risk.</w:t>
      </w:r>
      <w:r>
        <w:br/>
      </w:r>
      <w:r>
        <w:br/>
      </w:r>
      <w:r>
        <w:br/>
      </w:r>
      <w:r>
        <w:br/>
        <w:t xml:space="preserve">The multi-site forecasting capacity that was established in this thesis may be utilized in practical applications by energy providers or grid operators </w:t>
      </w:r>
      <w:proofErr w:type="gramStart"/>
      <w:r>
        <w:t>in order to</w:t>
      </w:r>
      <w:proofErr w:type="gramEnd"/>
      <w:r>
        <w:t xml:space="preserve"> make use of the capability to monitor numerous renewable energy sources. If there was a single modeling framework that could consistently achieve good performance across all different kinds of installations, then it could be possible to deploy operational forecasting systems in a more straightforward and cost-effective manner.</w:t>
      </w:r>
      <w:r>
        <w:br/>
      </w:r>
      <w:r>
        <w:br/>
      </w:r>
      <w:r>
        <w:br/>
      </w:r>
      <w:r>
        <w:br/>
        <w:t>Mellit and Kalogirou (2008) underline the need of precise and consistent forecasting systems for applications such as operational planning and maintenance scheduling. These applications rely largely on these systems. Taking into consideration the remarkable outcomes that were accomplished using a variety of datasets and installation types, it would appear that the framework that was established has the potential to provide the dependability that is necessary for these practical applications.</w:t>
      </w:r>
      <w:r>
        <w:br/>
      </w:r>
      <w:r>
        <w:br/>
      </w:r>
      <w:r>
        <w:lastRenderedPageBreak/>
        <w:br/>
      </w:r>
      <w:r>
        <w:br/>
        <w:t>New discoveries and areas that have been highlighted in the research literature</w:t>
      </w:r>
      <w:r>
        <w:br/>
      </w:r>
      <w:r>
        <w:br/>
      </w:r>
      <w:r>
        <w:br/>
      </w:r>
      <w:r>
        <w:br/>
        <w:t>Addition of Value 2.8.1</w:t>
      </w:r>
      <w:r>
        <w:br/>
      </w:r>
      <w:r>
        <w:br/>
      </w:r>
      <w:r>
        <w:br/>
      </w:r>
      <w:r>
        <w:br/>
        <w:t xml:space="preserve">The purpose of this thesis is to address substantial gaps in the existing literature on renewable energy forecasting and to present unique analytical methodologies that broaden the frontiers of the discipline. In contrast to </w:t>
      </w:r>
      <w:proofErr w:type="gramStart"/>
      <w:r>
        <w:t>the vast majority of</w:t>
      </w:r>
      <w:proofErr w:type="gramEnd"/>
      <w:r>
        <w:t xml:space="preserve"> earlier research, which concentrated on a single installation, the systematic multi-site forecasting approach marks a substantial advancement in the field. Important information regarding the effectiveness and scalability of algorithms for use in actual applications is revealed by an analysis.</w:t>
      </w:r>
      <w:r>
        <w:br/>
      </w:r>
      <w:r>
        <w:br/>
      </w:r>
      <w:r>
        <w:br/>
      </w:r>
      <w:r>
        <w:br/>
        <w:t xml:space="preserve">The </w:t>
      </w:r>
      <w:proofErr w:type="spellStart"/>
      <w:r>
        <w:t>FasciaAEEG</w:t>
      </w:r>
      <w:proofErr w:type="spellEnd"/>
      <w:r>
        <w:t xml:space="preserve"> time band categorization scheme and other regulatory characteristics from Italy are examples of improvements that have made it possible for energy forecasting models to incorporate market and regulatory context. Few research </w:t>
      </w:r>
      <w:proofErr w:type="gramStart"/>
      <w:r>
        <w:t>have</w:t>
      </w:r>
      <w:proofErr w:type="gramEnd"/>
      <w:r>
        <w:t xml:space="preserve"> showed how to incorporate regulatory aspects into operational forecasting systems, </w:t>
      </w:r>
      <w:proofErr w:type="gramStart"/>
      <w:r>
        <w:t>despite the fact that</w:t>
      </w:r>
      <w:proofErr w:type="gramEnd"/>
      <w:r>
        <w:t xml:space="preserve"> market awareness in prediction has been extensively explored (for example, </w:t>
      </w:r>
      <w:proofErr w:type="spellStart"/>
      <w:r>
        <w:t>Weron</w:t>
      </w:r>
      <w:proofErr w:type="spellEnd"/>
      <w:r>
        <w:t xml:space="preserve"> (2014) and Lago et al. (2018)). The purpose of this thesis is to provide practical evidence of the value of integrating regulatory aspects, in addition to providing methodological guidelines.</w:t>
      </w:r>
      <w:r>
        <w:br/>
      </w:r>
      <w:r>
        <w:br/>
      </w:r>
      <w:r>
        <w:br/>
      </w:r>
      <w:r>
        <w:br/>
        <w:t>This thesis makes substantial use of temporal feature engineering, which goes above and beyond what is often done in the literature. It does this by carefully including calendar affects and holiday categories that are peculiar to Italy. The significance of calendar impacts in energy applications was proven by López et al. (2018) as well as by Taylor (2003). The novel application of Italian legal and cultural calendar features shown in this study, on the other hand, has the potential to serve as a model for the creation of regional forecasting systems in other parts of the world.</w:t>
      </w:r>
      <w:r>
        <w:br/>
      </w:r>
      <w:r>
        <w:br/>
      </w:r>
      <w:r>
        <w:lastRenderedPageBreak/>
        <w:br/>
      </w:r>
      <w:r>
        <w:br/>
        <w:t>Through the process of systematically comparing machine learning algorithms across numerous datasets, it is possible to gain a better understanding of the effectiveness of these algorithms in predicting energy use. The full comparison of different installation types using the same assessment approach provides fresh insights into the robustness and generalizability of the algorithms that are being considered here. Previous research has evaluated subsets of the algorithms that are being considered here.</w:t>
      </w:r>
      <w:r>
        <w:br/>
      </w:r>
      <w:r>
        <w:br/>
      </w:r>
      <w:r>
        <w:br/>
      </w:r>
      <w:r>
        <w:br/>
        <w:t>3.82.2 Innovative Points of View</w:t>
      </w:r>
      <w:r>
        <w:br/>
      </w:r>
      <w:r>
        <w:br/>
      </w:r>
      <w:r>
        <w:br/>
      </w:r>
      <w:r>
        <w:br/>
        <w:t>Through the development of a standardized framework for preprocessing and evaluation, this thesis provides a substantial addition to the field of methodology. In the field of energy forecasting research, this approach comes in handy when it comes to addressing concerns with comparison and repeatability. According to Cerqueira et al. (2020), it is challenging to compare the findings of different studies since they use different evaluation methodologies. This makes it difficult to draw conclusions about the studies' findings. They went on to say that it is not quite simple to determine which strategy is preferable. The comprehensive framework that was utilized in this thesis provides a methodical organization that could be beneficial to future research. This framework also makes it possible to conduct comparisons and evaluations in a manner that is repeatable.</w:t>
      </w:r>
      <w:r>
        <w:br/>
      </w:r>
      <w:r>
        <w:br/>
      </w:r>
      <w:r>
        <w:br/>
      </w:r>
      <w:r>
        <w:br/>
        <w:t xml:space="preserve">The fact that unified modeling frameworks are superior to collections of individual single-target models is demonstrated by the multi-target prediction method that is described in this thesis. In spite of the fact that multi-output regression methodologies were conceptually defined by </w:t>
      </w:r>
      <w:proofErr w:type="spellStart"/>
      <w:r>
        <w:t>Borchani</w:t>
      </w:r>
      <w:proofErr w:type="spellEnd"/>
      <w:r>
        <w:t xml:space="preserve"> et al. (2015), there is a paucity of practical research that demonstrates their application in complex and extensive energy forecasting scenarios such as those that are discussed in this thesis.</w:t>
      </w:r>
      <w:r>
        <w:br/>
      </w:r>
      <w:r>
        <w:br/>
      </w:r>
      <w:r>
        <w:br/>
      </w:r>
      <w:r>
        <w:br/>
        <w:t xml:space="preserve">The integration of high-resolution temporal features with precise meteorological data is an </w:t>
      </w:r>
      <w:r>
        <w:lastRenderedPageBreak/>
        <w:t xml:space="preserve">example of a methodological development that highlights how simpler machine learning approaches can attain equal performance through methodical feature engineering. Given that Random Forest and </w:t>
      </w:r>
      <w:proofErr w:type="spellStart"/>
      <w:r>
        <w:t>XGBoost</w:t>
      </w:r>
      <w:proofErr w:type="spellEnd"/>
      <w:r>
        <w:t xml:space="preserve"> have achieved success with substantial feature engineering, it is reasonable to infer that the creation of systematic features, rather than the complexity of algorithms, should be prioritized for many applications that include energy forecasting.</w:t>
      </w:r>
      <w:r>
        <w:br/>
      </w:r>
      <w:r>
        <w:br/>
      </w:r>
      <w:r>
        <w:br/>
      </w:r>
      <w:r>
        <w:br/>
        <w:t>This thesis proposes an evaluation approach that overcomes many of the difficulties that have been addressed in prior research. It makes use of rigorous cross-validation methods and multiple performance indicators to give a solid foundation for evaluating the performance of models. Because the findings are consistent across a number of different datasets and evaluation metrics, there is a sense of confidence in the reliability and generalizability of the findings.</w:t>
      </w:r>
      <w:r>
        <w:br/>
      </w:r>
      <w:r>
        <w:br/>
      </w:r>
      <w:r>
        <w:br/>
      </w:r>
      <w:r>
        <w:br/>
        <w:t>2.9 Investigating Potential New Research Disciplines</w:t>
      </w:r>
      <w:r>
        <w:br/>
      </w:r>
      <w:r>
        <w:br/>
      </w:r>
      <w:r>
        <w:br/>
      </w:r>
      <w:r>
        <w:br/>
        <w:t>Through the establishment of a foundation, this thesis lays the groundwork for a number of prospective future research pathways that have the ability to develop forecasts on renewable energy and solve practical challenges with implementation that have not been addressed in the past.</w:t>
      </w:r>
      <w:r>
        <w:br/>
      </w:r>
      <w:r>
        <w:br/>
      </w:r>
      <w:r>
        <w:br/>
      </w:r>
      <w:r>
        <w:br/>
        <w:t xml:space="preserve">Following on from the framework for deterministic modeling that was created in this thesis, it is reasonable to add approaches for probabilistic forecasting. Zhang et al. (2020) and other researchers have showed that uncertainty quantification is becoming increasingly important for energy applications </w:t>
      </w:r>
      <w:proofErr w:type="gramStart"/>
      <w:r>
        <w:t>as a result of</w:t>
      </w:r>
      <w:proofErr w:type="gramEnd"/>
      <w:r>
        <w:t xml:space="preserve"> the expanding number of renewable energy sources that are connected to the grid. It is necessary for grid operators to have access to more particular data concerning the dependability of forecasts in order to effectively manage risks and make decisions.</w:t>
      </w:r>
      <w:r>
        <w:br/>
      </w:r>
      <w:r>
        <w:br/>
      </w:r>
      <w:r>
        <w:br/>
      </w:r>
      <w:r>
        <w:lastRenderedPageBreak/>
        <w:br/>
        <w:t>Some non-linear correlations and temporal dependencies may have been overlooked by the tree-based ensemble approaches that were the most successful in this thesis; more study into deep learning techniques, notably recurrent neural networks and transformer structures, may be able to find these. Several researchers, like Alzahrani et al. (2017) and Kim et al. (2019), have conducted research on the application of neural networks for solar forecasting, and the results of their investigations are positive. It is possible to evaluate these more advanced modeling techniques using the comprehensive feature engineering framework that was established for this thesis. This framework was developed for the purpose of this thesis.</w:t>
      </w:r>
      <w:r>
        <w:br/>
      </w:r>
      <w:r>
        <w:br/>
      </w:r>
      <w:r>
        <w:br/>
      </w:r>
      <w:r>
        <w:br/>
        <w:t xml:space="preserve">It may be beneficial to apply the regulatory feature integration methodology to other locations </w:t>
      </w:r>
      <w:proofErr w:type="gramStart"/>
      <w:r>
        <w:t>in order to</w:t>
      </w:r>
      <w:proofErr w:type="gramEnd"/>
      <w:r>
        <w:t xml:space="preserve"> gain a better understanding of the general efficacy of market-aware forecasting approaches and to aid the creation of forecasting systems that are adapted to specific regulatory and cultural environments. The strategy that Italy takes to adding regulatory components could serve as a model for other European energy markets or regions that have distinct regulatory frameworks.</w:t>
      </w:r>
      <w:r>
        <w:br/>
      </w:r>
      <w:r>
        <w:br/>
      </w:r>
      <w:r>
        <w:br/>
      </w:r>
      <w:r>
        <w:br/>
        <w:t xml:space="preserve">Real-time forecasting systems would be developed through the integration of the multi-site modeling framework with operational decision-making systems, which would be a substantial development in terms of practical application. In this manner, the findings of the research might be proved to have potential practical applications. According to López et al. (2018), </w:t>
      </w:r>
      <w:proofErr w:type="gramStart"/>
      <w:r>
        <w:t>the majority of</w:t>
      </w:r>
      <w:proofErr w:type="gramEnd"/>
      <w:r>
        <w:t xml:space="preserve"> research dealing with forecasting focuses on outcomes rather than the application of these forecasts in real time. The framework for systematic analysis that is provided by this thesis has the potential to partially fill that hole.</w:t>
      </w:r>
      <w:r>
        <w:br/>
      </w:r>
      <w:r>
        <w:br/>
      </w:r>
      <w:r>
        <w:br/>
      </w:r>
      <w:r>
        <w:br/>
        <w:t xml:space="preserve">It is possible that the information spanning the years 2014–2025, which offers a historical view on energy output and weather changes, could be utilized by the emerging subject of climate change adaptation research. According to the findings of research conducted by Jerez et al. (2015), the production of renewable energy is already being influenced by climate change conditions. It is possible that the structured framework presented in this </w:t>
      </w:r>
      <w:r>
        <w:lastRenderedPageBreak/>
        <w:t>thesis could be beneficial to energy forecasting systems as they attempt to adapt to new circumstances.</w:t>
      </w:r>
    </w:p>
    <w:sectPr w:rsidR="00EB64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4BC"/>
    <w:rsid w:val="002042C8"/>
    <w:rsid w:val="00A339CA"/>
    <w:rsid w:val="00BB6D7E"/>
    <w:rsid w:val="00EB64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DDB6209"/>
  <w15:chartTrackingRefBased/>
  <w15:docId w15:val="{5749CD1A-AC65-8C42-9896-011F0634C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4BC"/>
  </w:style>
  <w:style w:type="paragraph" w:styleId="Heading1">
    <w:name w:val="heading 1"/>
    <w:basedOn w:val="Normal"/>
    <w:next w:val="Normal"/>
    <w:link w:val="Heading1Char"/>
    <w:uiPriority w:val="9"/>
    <w:qFormat/>
    <w:rsid w:val="00EB64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64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64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64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64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4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64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64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64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64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6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4BC"/>
    <w:rPr>
      <w:rFonts w:eastAsiaTheme="majorEastAsia" w:cstheme="majorBidi"/>
      <w:color w:val="272727" w:themeColor="text1" w:themeTint="D8"/>
    </w:rPr>
  </w:style>
  <w:style w:type="paragraph" w:styleId="Title">
    <w:name w:val="Title"/>
    <w:basedOn w:val="Normal"/>
    <w:next w:val="Normal"/>
    <w:link w:val="TitleChar"/>
    <w:uiPriority w:val="10"/>
    <w:qFormat/>
    <w:rsid w:val="00EB6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4BC"/>
    <w:pPr>
      <w:spacing w:before="160"/>
      <w:jc w:val="center"/>
    </w:pPr>
    <w:rPr>
      <w:i/>
      <w:iCs/>
      <w:color w:val="404040" w:themeColor="text1" w:themeTint="BF"/>
    </w:rPr>
  </w:style>
  <w:style w:type="character" w:customStyle="1" w:styleId="QuoteChar">
    <w:name w:val="Quote Char"/>
    <w:basedOn w:val="DefaultParagraphFont"/>
    <w:link w:val="Quote"/>
    <w:uiPriority w:val="29"/>
    <w:rsid w:val="00EB64BC"/>
    <w:rPr>
      <w:i/>
      <w:iCs/>
      <w:color w:val="404040" w:themeColor="text1" w:themeTint="BF"/>
    </w:rPr>
  </w:style>
  <w:style w:type="paragraph" w:styleId="ListParagraph">
    <w:name w:val="List Paragraph"/>
    <w:basedOn w:val="Normal"/>
    <w:uiPriority w:val="34"/>
    <w:qFormat/>
    <w:rsid w:val="00EB64BC"/>
    <w:pPr>
      <w:ind w:left="720"/>
      <w:contextualSpacing/>
    </w:pPr>
  </w:style>
  <w:style w:type="character" w:styleId="IntenseEmphasis">
    <w:name w:val="Intense Emphasis"/>
    <w:basedOn w:val="DefaultParagraphFont"/>
    <w:uiPriority w:val="21"/>
    <w:qFormat/>
    <w:rsid w:val="00EB64BC"/>
    <w:rPr>
      <w:i/>
      <w:iCs/>
      <w:color w:val="0F4761" w:themeColor="accent1" w:themeShade="BF"/>
    </w:rPr>
  </w:style>
  <w:style w:type="paragraph" w:styleId="IntenseQuote">
    <w:name w:val="Intense Quote"/>
    <w:basedOn w:val="Normal"/>
    <w:next w:val="Normal"/>
    <w:link w:val="IntenseQuoteChar"/>
    <w:uiPriority w:val="30"/>
    <w:qFormat/>
    <w:rsid w:val="00EB6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4BC"/>
    <w:rPr>
      <w:i/>
      <w:iCs/>
      <w:color w:val="0F4761" w:themeColor="accent1" w:themeShade="BF"/>
    </w:rPr>
  </w:style>
  <w:style w:type="character" w:styleId="IntenseReference">
    <w:name w:val="Intense Reference"/>
    <w:basedOn w:val="DefaultParagraphFont"/>
    <w:uiPriority w:val="32"/>
    <w:qFormat/>
    <w:rsid w:val="00EB64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26</Pages>
  <Words>7901</Words>
  <Characters>45039</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Taati  Parsa</dc:creator>
  <cp:keywords/>
  <dc:description/>
  <cp:lastModifiedBy>Taati  Parsa</cp:lastModifiedBy>
  <cp:revision>2</cp:revision>
  <dcterms:created xsi:type="dcterms:W3CDTF">2025-07-22T13:16:00Z</dcterms:created>
  <dcterms:modified xsi:type="dcterms:W3CDTF">2025-07-22T15:32:00Z</dcterms:modified>
</cp:coreProperties>
</file>