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585F1" w14:textId="3E739FA6" w:rsidR="00621310" w:rsidRDefault="00621310" w:rsidP="00621310">
      <w:pPr>
        <w:pStyle w:val="ListParagraph"/>
        <w:numPr>
          <w:ilvl w:val="0"/>
          <w:numId w:val="1"/>
        </w:numPr>
      </w:pPr>
      <w:r>
        <w:t>Run new parameters for previous stacking version (last params saved on GitHub)</w:t>
      </w:r>
    </w:p>
    <w:p w14:paraId="16827225" w14:textId="77777777" w:rsidR="00621310" w:rsidRDefault="00621310" w:rsidP="00621310">
      <w:pPr>
        <w:pStyle w:val="ListParagraph"/>
      </w:pPr>
    </w:p>
    <w:p w14:paraId="2E7D5256" w14:textId="77777777" w:rsidR="00621310" w:rsidRDefault="00621310" w:rsidP="00621310">
      <w:pPr>
        <w:pStyle w:val="ListParagraph"/>
      </w:pPr>
    </w:p>
    <w:p w14:paraId="144396E3" w14:textId="38A84492" w:rsidR="001C72B8" w:rsidRDefault="00950918" w:rsidP="00950918">
      <w:pPr>
        <w:pStyle w:val="ListParagraph"/>
        <w:numPr>
          <w:ilvl w:val="0"/>
          <w:numId w:val="1"/>
        </w:numPr>
      </w:pPr>
      <w:r w:rsidRPr="00950918">
        <w:t xml:space="preserve">Article Applying an Improved Stacking Ensemble Model to Predict the Mortality of ICU Patients with Heart Failure Chih-Chou Chiu </w:t>
      </w:r>
      <w:proofErr w:type="gramStart"/>
      <w:r w:rsidRPr="00950918">
        <w:t>1 ,</w:t>
      </w:r>
      <w:proofErr w:type="gramEnd"/>
      <w:r w:rsidRPr="00950918">
        <w:t xml:space="preserve"> Chung-Min Wu 1 , </w:t>
      </w:r>
      <w:proofErr w:type="spellStart"/>
      <w:r w:rsidRPr="00950918">
        <w:t>Te</w:t>
      </w:r>
      <w:proofErr w:type="spellEnd"/>
      <w:r w:rsidRPr="00950918">
        <w:t xml:space="preserve">-Nien Chien 2,* , Ling-Jing Kao 1 , </w:t>
      </w:r>
      <w:proofErr w:type="spellStart"/>
      <w:r w:rsidRPr="00950918">
        <w:t>Chengcheng</w:t>
      </w:r>
      <w:proofErr w:type="spellEnd"/>
      <w:r w:rsidRPr="00950918">
        <w:t xml:space="preserve"> Li 2 and Han-Ling Jiang 3</w:t>
      </w:r>
    </w:p>
    <w:p w14:paraId="4F446F43" w14:textId="7C028504" w:rsidR="00950918" w:rsidRDefault="00950918" w:rsidP="00950918">
      <w:pPr>
        <w:ind w:left="720"/>
      </w:pPr>
      <w:r w:rsidRPr="00950918">
        <w:t>Citation: Chiu, C.-C.; Wu, C.-M.; Chien, T.-N.; Kao, L.-J.; Li, C.; Jiang, H.-L. Applying an Improved Stacking Ensemble Model to Predict the Mortality of ICU Patients with Heart Failure. J. Clin. Med. 2022, 11, 6460. https://doi.org/10.3390/ jcm11216460</w:t>
      </w:r>
    </w:p>
    <w:p w14:paraId="28D5728F" w14:textId="77777777" w:rsidR="00456C46" w:rsidRDefault="00456C46" w:rsidP="00950918">
      <w:pPr>
        <w:ind w:left="720"/>
      </w:pPr>
    </w:p>
    <w:p w14:paraId="33359ECF" w14:textId="676C7E89" w:rsidR="00456C46" w:rsidRDefault="00456C46" w:rsidP="00456C46">
      <w:pPr>
        <w:pStyle w:val="ListParagraph"/>
        <w:numPr>
          <w:ilvl w:val="0"/>
          <w:numId w:val="1"/>
        </w:numPr>
      </w:pPr>
      <w:hyperlink r:id="rId5" w:history="1">
        <w:r w:rsidRPr="00456C46">
          <w:rPr>
            <w:rStyle w:val="Hyperlink"/>
          </w:rPr>
          <w:t>An evaluation of time series summary statistics as features for clinical prediction tasks | BMC Medical Informatics and Decision Making | Full Text</w:t>
        </w:r>
      </w:hyperlink>
      <w:r>
        <w:br/>
        <w:t xml:space="preserve">finding new method for data preprocessing and remove missing values in this </w:t>
      </w:r>
      <w:proofErr w:type="gramStart"/>
      <w:r>
        <w:t>article(</w:t>
      </w:r>
      <w:proofErr w:type="gramEnd"/>
      <w:r>
        <w:t>sent to Mahyar and Salar)</w:t>
      </w:r>
    </w:p>
    <w:p w14:paraId="317A359A" w14:textId="77777777" w:rsidR="00456C46" w:rsidRDefault="00456C46" w:rsidP="00456C46">
      <w:pPr>
        <w:pStyle w:val="ListParagraph"/>
      </w:pPr>
    </w:p>
    <w:p w14:paraId="2FDCA8AF" w14:textId="18CC897B" w:rsidR="00621310" w:rsidRDefault="00621310" w:rsidP="00621310">
      <w:pPr>
        <w:pStyle w:val="ListParagraph"/>
      </w:pPr>
      <w:r>
        <w:t xml:space="preserve"> </w:t>
      </w:r>
    </w:p>
    <w:p w14:paraId="67CFF451" w14:textId="77777777" w:rsidR="00621310" w:rsidRDefault="00621310" w:rsidP="00621310">
      <w:pPr>
        <w:pStyle w:val="ListParagraph"/>
      </w:pPr>
    </w:p>
    <w:p w14:paraId="01B3EFAE" w14:textId="3D493199" w:rsidR="004547D0" w:rsidRDefault="004547D0" w:rsidP="004547D0">
      <w:pPr>
        <w:pStyle w:val="ListParagraph"/>
        <w:numPr>
          <w:ilvl w:val="0"/>
          <w:numId w:val="2"/>
        </w:numPr>
      </w:pPr>
      <w:r>
        <w:t>Why we don’t work on sepsis prediction I mean recognizing the illness not only mortality?</w:t>
      </w:r>
      <w:r>
        <w:br/>
      </w:r>
    </w:p>
    <w:p w14:paraId="7E75B774" w14:textId="77777777" w:rsidR="004547D0" w:rsidRPr="00950918" w:rsidRDefault="004547D0" w:rsidP="004547D0">
      <w:pPr>
        <w:pStyle w:val="ListParagraph"/>
        <w:numPr>
          <w:ilvl w:val="0"/>
          <w:numId w:val="2"/>
        </w:numPr>
      </w:pPr>
    </w:p>
    <w:sectPr w:rsidR="004547D0" w:rsidRPr="00950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E726E6"/>
    <w:multiLevelType w:val="hybridMultilevel"/>
    <w:tmpl w:val="EE168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736C6"/>
    <w:multiLevelType w:val="hybridMultilevel"/>
    <w:tmpl w:val="552024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901797">
    <w:abstractNumId w:val="1"/>
  </w:num>
  <w:num w:numId="2" w16cid:durableId="92013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AE"/>
    <w:rsid w:val="000024AE"/>
    <w:rsid w:val="001C72B8"/>
    <w:rsid w:val="00342DC6"/>
    <w:rsid w:val="004547D0"/>
    <w:rsid w:val="00456C46"/>
    <w:rsid w:val="004B7CD5"/>
    <w:rsid w:val="00621310"/>
    <w:rsid w:val="00950918"/>
    <w:rsid w:val="009C22D2"/>
    <w:rsid w:val="00D67FB0"/>
    <w:rsid w:val="00F4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6A30D"/>
  <w15:chartTrackingRefBased/>
  <w15:docId w15:val="{36B6C178-C6B8-4F3C-9667-675146B4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9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6C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mcmedinformdecismak.biomedcentral.com/articles/10.1186/s12911-020-1063-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</dc:creator>
  <cp:keywords/>
  <dc:description/>
  <cp:lastModifiedBy>parsa</cp:lastModifiedBy>
  <cp:revision>3</cp:revision>
  <dcterms:created xsi:type="dcterms:W3CDTF">2024-12-02T22:15:00Z</dcterms:created>
  <dcterms:modified xsi:type="dcterms:W3CDTF">2024-12-03T00:04:00Z</dcterms:modified>
</cp:coreProperties>
</file>