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FA2BA" w14:textId="77777777" w:rsidR="00C26F2D" w:rsidRPr="00BF077B" w:rsidRDefault="009F549C" w:rsidP="00BF077B">
      <w:pPr>
        <w:pStyle w:val="ATSNormal"/>
        <w:rPr>
          <w:rStyle w:val="Ttulodellibro"/>
        </w:rPr>
      </w:pPr>
    </w:p>
    <w:p w14:paraId="52D27344" w14:textId="77777777" w:rsidR="002F0A13" w:rsidRDefault="009F549C" w:rsidP="004B4A60">
      <w:pPr>
        <w:rPr>
          <w:b/>
          <w:u w:val="single"/>
          <w:lang w:val="es-ES_tradnl"/>
        </w:rPr>
      </w:pPr>
    </w:p>
    <w:p w14:paraId="6E9CCC4C" w14:textId="77777777" w:rsidR="002F0A13" w:rsidRDefault="009F549C" w:rsidP="004B4A60">
      <w:pPr>
        <w:rPr>
          <w:b/>
          <w:u w:val="single"/>
          <w:lang w:val="es-ES_tradnl"/>
        </w:rPr>
      </w:pPr>
    </w:p>
    <w:p w14:paraId="105667B0" w14:textId="77777777" w:rsidR="002F0A13" w:rsidRDefault="009F549C" w:rsidP="004B4A60">
      <w:pPr>
        <w:rPr>
          <w:b/>
          <w:u w:val="single"/>
          <w:lang w:val="es-ES_tradnl"/>
        </w:rPr>
      </w:pPr>
    </w:p>
    <w:p w14:paraId="5DD489F3" w14:textId="77777777" w:rsidR="002F0A13" w:rsidRDefault="009F549C" w:rsidP="004B4A60">
      <w:pPr>
        <w:rPr>
          <w:b/>
          <w:u w:val="single"/>
          <w:lang w:val="es-ES_tradnl"/>
        </w:rPr>
      </w:pPr>
    </w:p>
    <w:p w14:paraId="3DBD2644" w14:textId="77777777" w:rsidR="00C26F2D" w:rsidRDefault="009F549C" w:rsidP="004B4A60">
      <w:pPr>
        <w:rPr>
          <w:b/>
          <w:u w:val="single"/>
          <w:lang w:val="es-ES_tradnl"/>
        </w:rPr>
      </w:pPr>
    </w:p>
    <w:p w14:paraId="1C71C344" w14:textId="77777777" w:rsidR="004B4A60" w:rsidRPr="0057246E" w:rsidRDefault="009F549C" w:rsidP="001B789F">
      <w:pPr>
        <w:pStyle w:val="ATSTitle"/>
      </w:pPr>
      <w:bookmarkStart w:id="0" w:name="name"/>
      <w:r>
        <w:t>Recent status of emperor penguin population in Northern Victoria Land, Ross Sea</w:t>
      </w:r>
      <w:bookmarkEnd w:id="0"/>
    </w:p>
    <w:p w14:paraId="535CC2E5" w14:textId="77777777" w:rsidR="004B4A60" w:rsidRPr="0057246E" w:rsidRDefault="009F549C" w:rsidP="00F75424">
      <w:pPr>
        <w:jc w:val="center"/>
      </w:pPr>
    </w:p>
    <w:p w14:paraId="28ADB810" w14:textId="77777777" w:rsidR="004B4A60" w:rsidRPr="002F0A13" w:rsidRDefault="009F549C" w:rsidP="002F0A13"/>
    <w:p w14:paraId="2B7B14BB" w14:textId="77777777" w:rsidR="004B4A60" w:rsidRDefault="009F549C" w:rsidP="00F75424">
      <w:pPr>
        <w:jc w:val="center"/>
      </w:pPr>
      <w:bookmarkStart w:id="1" w:name="memo"/>
      <w:bookmarkEnd w:id="1"/>
    </w:p>
    <w:p w14:paraId="2BD71863" w14:textId="77777777" w:rsidR="0097629D" w:rsidRDefault="009F549C" w:rsidP="00F75424">
      <w:pPr>
        <w:jc w:val="center"/>
      </w:pPr>
    </w:p>
    <w:p w14:paraId="75CF4842" w14:textId="77777777" w:rsidR="0097629D" w:rsidRDefault="009F549C" w:rsidP="00F75424">
      <w:pPr>
        <w:jc w:val="center"/>
      </w:pPr>
    </w:p>
    <w:p w14:paraId="2C13F1F5" w14:textId="77777777" w:rsidR="0097629D" w:rsidRDefault="009F549C" w:rsidP="00F75424">
      <w:pPr>
        <w:jc w:val="center"/>
      </w:pPr>
    </w:p>
    <w:p w14:paraId="1435FFBA" w14:textId="77777777" w:rsidR="0097629D" w:rsidRPr="00C26F2D" w:rsidRDefault="009F549C" w:rsidP="00F75424">
      <w:pPr>
        <w:jc w:val="center"/>
      </w:pPr>
    </w:p>
    <w:p w14:paraId="76A02D20" w14:textId="77777777" w:rsidR="004B4A60" w:rsidRPr="0057246E" w:rsidRDefault="009F549C" w:rsidP="004B4A60"/>
    <w:p w14:paraId="79F02B6B" w14:textId="77777777" w:rsidR="00C26F2D" w:rsidRDefault="009F549C"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DBE9F63" w14:textId="31C9990D" w:rsidR="004B4A60" w:rsidRDefault="009F549C" w:rsidP="00952E9F"/>
    <w:p w14:paraId="5E5DEE5C" w14:textId="77777777" w:rsidR="009F549C" w:rsidRPr="009F549C" w:rsidRDefault="009F549C" w:rsidP="009F549C">
      <w:pPr>
        <w:spacing w:before="360" w:after="360"/>
        <w:jc w:val="center"/>
        <w:rPr>
          <w:rFonts w:ascii="Arial" w:eastAsia="Malgun Gothic" w:hAnsi="Arial" w:cs="Arial"/>
          <w:b/>
          <w:sz w:val="32"/>
          <w:szCs w:val="32"/>
        </w:rPr>
      </w:pPr>
      <w:r w:rsidRPr="009F549C">
        <w:rPr>
          <w:rFonts w:ascii="Arial" w:eastAsia="Malgun Gothic" w:hAnsi="Arial" w:cs="Arial"/>
          <w:b/>
          <w:sz w:val="32"/>
          <w:szCs w:val="32"/>
          <w:lang w:eastAsia="ko-KR"/>
        </w:rPr>
        <w:t>Recent status of emperor penguin population in Northern Victoria Land, Ross Sea</w:t>
      </w:r>
    </w:p>
    <w:p w14:paraId="548E2061" w14:textId="77777777" w:rsidR="009F549C" w:rsidRPr="009F549C" w:rsidRDefault="009F549C" w:rsidP="009F549C">
      <w:pPr>
        <w:spacing w:before="240" w:after="60"/>
        <w:jc w:val="center"/>
        <w:rPr>
          <w:rFonts w:eastAsia="Malgun Gothic"/>
          <w:b/>
          <w:lang w:eastAsia="ko-KR"/>
        </w:rPr>
      </w:pPr>
      <w:r w:rsidRPr="009F549C">
        <w:rPr>
          <w:rFonts w:eastAsia="Malgun Gothic"/>
          <w:b/>
        </w:rPr>
        <w:t xml:space="preserve">Information Paper </w:t>
      </w:r>
      <w:r w:rsidRPr="009F549C">
        <w:rPr>
          <w:rFonts w:eastAsia="Malgun Gothic"/>
          <w:b/>
          <w:lang w:eastAsia="ko-KR"/>
        </w:rPr>
        <w:t>s</w:t>
      </w:r>
      <w:r w:rsidRPr="009F549C">
        <w:rPr>
          <w:rFonts w:eastAsia="Malgun Gothic"/>
          <w:b/>
        </w:rPr>
        <w:t>ubmitted by the Republic of Korea</w:t>
      </w:r>
    </w:p>
    <w:p w14:paraId="6B7D04B9" w14:textId="77777777" w:rsidR="009F549C" w:rsidRPr="009F549C" w:rsidRDefault="009F549C" w:rsidP="009F549C">
      <w:pPr>
        <w:spacing w:before="240" w:after="60"/>
        <w:rPr>
          <w:rFonts w:ascii="Arial" w:eastAsia="Malgun Gothic" w:hAnsi="Arial" w:cs="Arial"/>
          <w:b/>
          <w:i/>
          <w:sz w:val="24"/>
        </w:rPr>
      </w:pPr>
    </w:p>
    <w:p w14:paraId="362B2518" w14:textId="77777777" w:rsidR="009F549C" w:rsidRPr="009F549C" w:rsidRDefault="009F549C" w:rsidP="009F549C">
      <w:pPr>
        <w:spacing w:before="480" w:after="120"/>
        <w:rPr>
          <w:rFonts w:ascii="Arial" w:eastAsia="Malgun Gothic" w:hAnsi="Arial" w:cs="Arial"/>
          <w:b/>
          <w:i/>
          <w:sz w:val="24"/>
          <w:lang w:eastAsia="ko-KR"/>
        </w:rPr>
      </w:pPr>
      <w:r w:rsidRPr="009F549C">
        <w:rPr>
          <w:rFonts w:ascii="Arial" w:eastAsia="Malgun Gothic" w:hAnsi="Arial" w:cs="Arial"/>
          <w:b/>
          <w:i/>
          <w:sz w:val="24"/>
          <w:lang w:eastAsia="ko-KR"/>
        </w:rPr>
        <w:t>Summary</w:t>
      </w:r>
    </w:p>
    <w:p w14:paraId="303AD52C" w14:textId="77777777" w:rsidR="009F549C" w:rsidRPr="009F549C" w:rsidRDefault="009F549C" w:rsidP="009F549C">
      <w:pPr>
        <w:spacing w:before="120" w:after="120"/>
        <w:rPr>
          <w:rFonts w:eastAsia="Malgun Gothic"/>
          <w:lang w:eastAsia="ko-KR"/>
        </w:rPr>
      </w:pPr>
      <w:r w:rsidRPr="009F549C">
        <w:rPr>
          <w:rFonts w:eastAsia="Malgun Gothic"/>
          <w:lang w:eastAsia="ko-KR"/>
        </w:rPr>
        <w:t>In the context of global warming, the emperor penguin population is projected to decline significantly even under the most optimistic scenario. To contribute to the protection and management as well as the review of Specially Protected Species Action Plan for the emperor penguin, the Republic of Korea provides monitoring information of the colonies in Northern Victoria Land, Ross Sea.</w:t>
      </w:r>
    </w:p>
    <w:p w14:paraId="5C10CF73" w14:textId="77777777" w:rsidR="009F549C" w:rsidRPr="009F549C" w:rsidRDefault="009F549C" w:rsidP="009F549C">
      <w:pPr>
        <w:spacing w:before="480" w:after="120"/>
        <w:rPr>
          <w:rFonts w:ascii="Arial" w:eastAsia="Malgun Gothic" w:hAnsi="Arial" w:cs="Arial"/>
          <w:b/>
          <w:i/>
          <w:sz w:val="24"/>
          <w:lang w:eastAsia="ko-KR"/>
        </w:rPr>
      </w:pPr>
      <w:r w:rsidRPr="009F549C">
        <w:rPr>
          <w:rFonts w:ascii="Arial" w:eastAsia="Malgun Gothic" w:hAnsi="Arial" w:cs="Arial"/>
          <w:b/>
          <w:i/>
          <w:sz w:val="24"/>
          <w:lang w:eastAsia="ko-KR"/>
        </w:rPr>
        <w:t>Background</w:t>
      </w:r>
    </w:p>
    <w:p w14:paraId="0BF36026" w14:textId="77777777" w:rsidR="009F549C" w:rsidRPr="009F549C" w:rsidRDefault="009F549C" w:rsidP="009F549C">
      <w:pPr>
        <w:spacing w:before="120" w:after="120"/>
        <w:rPr>
          <w:rFonts w:eastAsia="Malgun Gothic"/>
          <w:color w:val="000000"/>
          <w:lang w:eastAsia="ko-KR"/>
        </w:rPr>
      </w:pPr>
      <w:bookmarkStart w:id="8" w:name="_Hlk98689323"/>
      <w:r w:rsidRPr="009F549C">
        <w:rPr>
          <w:rFonts w:eastAsia="Malgun Gothic"/>
          <w:color w:val="000000"/>
          <w:lang w:eastAsia="ko-KR"/>
        </w:rPr>
        <w:t>The emperor penguin (</w:t>
      </w:r>
      <w:r w:rsidRPr="009F549C">
        <w:rPr>
          <w:rFonts w:eastAsia="Malgun Gothic"/>
          <w:i/>
          <w:color w:val="000000"/>
          <w:lang w:eastAsia="ko-KR"/>
        </w:rPr>
        <w:t xml:space="preserve">Aptenodytes </w:t>
      </w:r>
      <w:proofErr w:type="spellStart"/>
      <w:r w:rsidRPr="009F549C">
        <w:rPr>
          <w:rFonts w:eastAsia="Malgun Gothic"/>
          <w:i/>
          <w:color w:val="000000"/>
          <w:lang w:eastAsia="ko-KR"/>
        </w:rPr>
        <w:t>forsteri</w:t>
      </w:r>
      <w:proofErr w:type="spellEnd"/>
      <w:r w:rsidRPr="009F549C">
        <w:rPr>
          <w:rFonts w:eastAsia="Malgun Gothic"/>
          <w:color w:val="000000"/>
          <w:lang w:eastAsia="ko-KR"/>
        </w:rPr>
        <w:t xml:space="preserve"> Gray, 1844) is well adapted for life on ice and endemic to Antarctica. Its colonies occur in coastal regions around Antarctica and most of the colonies depend on fast ice (</w:t>
      </w:r>
      <w:proofErr w:type="spellStart"/>
      <w:r w:rsidRPr="009F549C">
        <w:rPr>
          <w:rFonts w:eastAsia="Malgun Gothic"/>
          <w:color w:val="000000"/>
          <w:lang w:eastAsia="ko-KR"/>
        </w:rPr>
        <w:t>Trathan</w:t>
      </w:r>
      <w:proofErr w:type="spellEnd"/>
      <w:r w:rsidRPr="009F549C">
        <w:rPr>
          <w:rFonts w:eastAsia="Malgun Gothic"/>
          <w:color w:val="000000"/>
          <w:lang w:eastAsia="ko-KR"/>
        </w:rPr>
        <w:t xml:space="preserve"> et al. 2020). The population trend of the species is predicted to be strongly linked to the condition of ice cover around Antarctica. 80% of the emperor penguin colonies are projected to be quasi-extinct under business-as-usual greenhouse gas emission (</w:t>
      </w:r>
      <w:proofErr w:type="spellStart"/>
      <w:r w:rsidRPr="009F549C">
        <w:rPr>
          <w:rFonts w:eastAsia="Malgun Gothic"/>
          <w:color w:val="000000"/>
          <w:lang w:eastAsia="ko-KR"/>
        </w:rPr>
        <w:t>Jenouvrier</w:t>
      </w:r>
      <w:proofErr w:type="spellEnd"/>
      <w:r w:rsidRPr="009F549C">
        <w:rPr>
          <w:rFonts w:eastAsia="Malgun Gothic"/>
          <w:color w:val="000000"/>
          <w:lang w:eastAsia="ko-KR"/>
        </w:rPr>
        <w:t xml:space="preserve"> et al. 2020). However, under the most optimistic scenario, the global emperor penguin population is projected to decline by more than 50% (ATCM XLIV </w:t>
      </w:r>
      <w:r w:rsidRPr="009F549C">
        <w:rPr>
          <w:rFonts w:eastAsia="Malgun Gothic"/>
          <w:lang w:eastAsia="ko-KR"/>
        </w:rPr>
        <w:t>WP XX, draft</w:t>
      </w:r>
      <w:r w:rsidRPr="009F549C">
        <w:rPr>
          <w:rFonts w:eastAsia="Malgun Gothic"/>
          <w:color w:val="000000"/>
          <w:lang w:eastAsia="ko-KR"/>
        </w:rPr>
        <w:t xml:space="preserve"> Specially Protected Species Action Plan for the emperor penguin </w:t>
      </w:r>
      <w:r w:rsidRPr="009F549C">
        <w:rPr>
          <w:rFonts w:eastAsia="Malgun Gothic"/>
          <w:i/>
          <w:color w:val="000000"/>
          <w:lang w:eastAsia="ko-KR"/>
        </w:rPr>
        <w:t xml:space="preserve">Aptenodytes </w:t>
      </w:r>
      <w:proofErr w:type="spellStart"/>
      <w:r w:rsidRPr="009F549C">
        <w:rPr>
          <w:rFonts w:eastAsia="Malgun Gothic"/>
          <w:i/>
          <w:color w:val="000000"/>
          <w:lang w:eastAsia="ko-KR"/>
        </w:rPr>
        <w:t>forsteri</w:t>
      </w:r>
      <w:proofErr w:type="spellEnd"/>
      <w:r w:rsidRPr="009F549C">
        <w:rPr>
          <w:rFonts w:eastAsia="Malgun Gothic"/>
          <w:color w:val="000000"/>
          <w:lang w:eastAsia="ko-KR"/>
        </w:rPr>
        <w:t xml:space="preserve"> Gray, 1844).</w:t>
      </w:r>
    </w:p>
    <w:p w14:paraId="12BC3E77" w14:textId="77777777" w:rsidR="009F549C" w:rsidRPr="009F549C" w:rsidRDefault="009F549C" w:rsidP="009F549C">
      <w:pPr>
        <w:spacing w:before="120" w:after="120"/>
        <w:rPr>
          <w:rFonts w:eastAsia="Malgun Gothic"/>
        </w:rPr>
      </w:pPr>
      <w:r w:rsidRPr="009F549C">
        <w:rPr>
          <w:rFonts w:eastAsia="Malgun Gothic"/>
          <w:color w:val="000000"/>
          <w:lang w:eastAsia="ko-KR"/>
        </w:rPr>
        <w:t xml:space="preserve">In this context SCAR introduced WP 37 </w:t>
      </w:r>
      <w:r w:rsidRPr="009F549C">
        <w:rPr>
          <w:rFonts w:eastAsia="Malgun Gothic"/>
          <w:i/>
          <w:iCs/>
        </w:rPr>
        <w:t>Projections of future population decline emphasise the need to designate the emperor penguin as an Antarctic Specially Protected Species</w:t>
      </w:r>
      <w:r w:rsidRPr="009F549C">
        <w:rPr>
          <w:rFonts w:eastAsia="Malgun Gothic"/>
        </w:rPr>
        <w:t xml:space="preserve"> at CEP XXIII. The Committee agreed to establish an ICG to prepare a draft Action Plan to be presented to the ATCM XLIV-CEP XXIV.</w:t>
      </w:r>
    </w:p>
    <w:p w14:paraId="5AB51898" w14:textId="77777777" w:rsidR="009F549C" w:rsidRPr="009F549C" w:rsidRDefault="009F549C" w:rsidP="009F549C">
      <w:pPr>
        <w:spacing w:before="120" w:after="120"/>
        <w:rPr>
          <w:rFonts w:eastAsia="Malgun Gothic"/>
          <w:color w:val="000000"/>
          <w:lang w:eastAsia="ko-KR"/>
        </w:rPr>
      </w:pPr>
      <w:r w:rsidRPr="009F549C">
        <w:rPr>
          <w:rFonts w:eastAsia="Malgun Gothic"/>
          <w:color w:val="000000"/>
          <w:lang w:eastAsia="ko-KR"/>
        </w:rPr>
        <w:t xml:space="preserve">The Action Plan shall be assessed and revised every 5 years. Each review should ensure that Action Plan information is up to date, based on the best available science. During the review, the Committee should </w:t>
      </w:r>
      <w:proofErr w:type="gramStart"/>
      <w:r w:rsidRPr="009F549C">
        <w:rPr>
          <w:rFonts w:eastAsia="Malgun Gothic"/>
          <w:color w:val="000000"/>
          <w:lang w:eastAsia="ko-KR"/>
        </w:rPr>
        <w:t>take into account</w:t>
      </w:r>
      <w:proofErr w:type="gramEnd"/>
      <w:r w:rsidRPr="009F549C">
        <w:rPr>
          <w:rFonts w:eastAsia="Malgun Gothic"/>
          <w:color w:val="000000"/>
          <w:lang w:eastAsia="ko-KR"/>
        </w:rPr>
        <w:t xml:space="preserve"> the scientific data and information provided by members (ref. draft Action Plan). </w:t>
      </w:r>
    </w:p>
    <w:p w14:paraId="707D765A" w14:textId="77777777" w:rsidR="009F549C" w:rsidRPr="009F549C" w:rsidRDefault="009F549C" w:rsidP="009F549C">
      <w:pPr>
        <w:spacing w:before="120" w:after="120"/>
        <w:rPr>
          <w:rFonts w:eastAsia="Malgun Gothic"/>
          <w:color w:val="000000"/>
          <w:lang w:eastAsia="ko-KR"/>
        </w:rPr>
      </w:pPr>
      <w:r w:rsidRPr="009F549C">
        <w:rPr>
          <w:rFonts w:eastAsia="Malgun Gothic"/>
          <w:color w:val="000000"/>
          <w:lang w:eastAsia="ko-KR"/>
        </w:rPr>
        <w:t xml:space="preserve">Since 2014, the Republic of Korea has run research and monitoring programmes on emperor penguin colonies in Northern Victoria Land, from Jang Bogo Station at Terra Nova Bay, Ross Sea. Korea Polar Research Institute (KOPRI) has conducted the programmes supported by the Ministry of Environment and Ministry of Oceans and Fisheries of the Republic of Korea. We believe that our results </w:t>
      </w:r>
      <w:r w:rsidRPr="009F549C">
        <w:rPr>
          <w:rFonts w:eastAsia="Malgun Gothic"/>
        </w:rPr>
        <w:t>will contribute to the protection and management of the emperor penguin as well as the review of the Action Plan.</w:t>
      </w:r>
    </w:p>
    <w:bookmarkEnd w:id="8"/>
    <w:p w14:paraId="1832538F" w14:textId="77777777" w:rsidR="009F549C" w:rsidRPr="009F549C" w:rsidRDefault="009F549C" w:rsidP="009F549C">
      <w:pPr>
        <w:spacing w:before="480" w:after="120"/>
        <w:rPr>
          <w:rFonts w:ascii="Arial" w:eastAsia="Malgun Gothic" w:hAnsi="Arial" w:cs="Arial"/>
          <w:b/>
          <w:i/>
          <w:sz w:val="24"/>
          <w:lang w:eastAsia="ko-KR"/>
        </w:rPr>
      </w:pPr>
      <w:r w:rsidRPr="009F549C">
        <w:rPr>
          <w:rFonts w:ascii="Arial" w:eastAsia="Malgun Gothic" w:hAnsi="Arial" w:cs="Arial"/>
          <w:b/>
          <w:i/>
          <w:sz w:val="24"/>
          <w:lang w:eastAsia="ko-KR"/>
        </w:rPr>
        <w:t>Monitoring Methodology</w:t>
      </w:r>
    </w:p>
    <w:p w14:paraId="5DBC47F9" w14:textId="77777777" w:rsidR="009F549C" w:rsidRPr="009F549C" w:rsidRDefault="009F549C" w:rsidP="009F549C">
      <w:pPr>
        <w:spacing w:before="240" w:after="60"/>
        <w:rPr>
          <w:rFonts w:eastAsia="Malgun Gothic"/>
          <w:lang w:eastAsia="ko-KR"/>
        </w:rPr>
      </w:pPr>
      <w:r w:rsidRPr="009F549C">
        <w:rPr>
          <w:rFonts w:eastAsia="함초롬바탕"/>
          <w:color w:val="000000"/>
        </w:rPr>
        <w:t xml:space="preserve">There are three emperor penguin breeding colonies located along the coast of Northern Victoria Land, Ross Sea. KOPRI conducted population monitoring survey on three emperor penguin colonies, Cape Washington (ASPA No. 173), </w:t>
      </w:r>
      <w:proofErr w:type="spellStart"/>
      <w:r w:rsidRPr="009F549C">
        <w:rPr>
          <w:rFonts w:eastAsia="함초롬바탕"/>
          <w:color w:val="000000"/>
        </w:rPr>
        <w:t>Coulman</w:t>
      </w:r>
      <w:proofErr w:type="spellEnd"/>
      <w:r w:rsidRPr="009F549C">
        <w:rPr>
          <w:rFonts w:eastAsia="함초롬바탕"/>
          <w:color w:val="000000"/>
        </w:rPr>
        <w:t xml:space="preserve"> Island and Cape Roget (Figure 1). </w:t>
      </w:r>
      <w:r w:rsidRPr="009F549C">
        <w:rPr>
          <w:rFonts w:eastAsia="Malgun Gothic"/>
          <w:lang w:eastAsia="ko-KR"/>
        </w:rPr>
        <w:t>The colony at Cape Roget was surveyed by researchers for the first time in November 2021.</w:t>
      </w:r>
      <w:r w:rsidRPr="009F549C">
        <w:rPr>
          <w:rFonts w:eastAsia="Malgun Gothic"/>
          <w:sz w:val="24"/>
          <w:lang w:eastAsia="ko-KR"/>
        </w:rPr>
        <w:t xml:space="preserve"> </w:t>
      </w:r>
      <w:r w:rsidRPr="009F549C">
        <w:rPr>
          <w:rFonts w:eastAsia="함초롬바탕"/>
          <w:color w:val="000000"/>
        </w:rPr>
        <w:t xml:space="preserve">The emperor penguin chick counting on Cape Washington was conducted seven times during the austral summer seasons from 2014 to 2021. KOPRI surveyed the colony of </w:t>
      </w:r>
      <w:proofErr w:type="spellStart"/>
      <w:r w:rsidRPr="009F549C">
        <w:rPr>
          <w:rFonts w:eastAsia="함초롬바탕"/>
          <w:color w:val="000000"/>
        </w:rPr>
        <w:t>Coulman</w:t>
      </w:r>
      <w:proofErr w:type="spellEnd"/>
      <w:r w:rsidRPr="009F549C">
        <w:rPr>
          <w:rFonts w:eastAsia="함초롬바탕"/>
          <w:color w:val="000000"/>
        </w:rPr>
        <w:t xml:space="preserve"> Island, one </w:t>
      </w:r>
      <w:r w:rsidRPr="009F549C">
        <w:rPr>
          <w:rFonts w:eastAsia="함초롬바탕"/>
          <w:color w:val="000000"/>
        </w:rPr>
        <w:lastRenderedPageBreak/>
        <w:t xml:space="preserve">of the largest colonies in Antarctica, four times from 2017 to 2021. We visited on the ground and counted chicks in November 2014 and December 2015, while we applied high-resolution aerial photography systems to determine the colony size of emperor penguins from 2016. We could not visit the colonies of Cape Washington and </w:t>
      </w:r>
      <w:proofErr w:type="spellStart"/>
      <w:r w:rsidRPr="009F549C">
        <w:rPr>
          <w:rFonts w:eastAsia="함초롬바탕"/>
          <w:color w:val="000000"/>
        </w:rPr>
        <w:t>Coulman</w:t>
      </w:r>
      <w:proofErr w:type="spellEnd"/>
      <w:r w:rsidRPr="009F549C">
        <w:rPr>
          <w:rFonts w:eastAsia="함초롬바탕"/>
          <w:color w:val="000000"/>
        </w:rPr>
        <w:t xml:space="preserve"> Island in 2020, because our field activities had to be suspended due to the COVID-19 pandemic</w:t>
      </w:r>
      <w:r w:rsidRPr="009F549C">
        <w:rPr>
          <w:rFonts w:eastAsia="Malgun Gothic"/>
          <w:lang w:eastAsia="ko-KR"/>
        </w:rPr>
        <w:t>.</w:t>
      </w:r>
    </w:p>
    <w:p w14:paraId="1B22100C" w14:textId="77777777" w:rsidR="009F549C" w:rsidRPr="009F549C" w:rsidRDefault="009F549C" w:rsidP="009F549C">
      <w:pPr>
        <w:spacing w:before="480" w:after="120"/>
        <w:rPr>
          <w:rFonts w:ascii="Arial" w:eastAsia="Malgun Gothic" w:hAnsi="Arial" w:cs="Arial"/>
          <w:b/>
          <w:i/>
          <w:sz w:val="24"/>
          <w:lang w:eastAsia="ko-KR"/>
        </w:rPr>
      </w:pPr>
      <w:r w:rsidRPr="009F549C">
        <w:rPr>
          <w:rFonts w:ascii="Arial" w:eastAsia="Malgun Gothic" w:hAnsi="Arial" w:cs="Arial"/>
          <w:b/>
          <w:i/>
          <w:sz w:val="24"/>
          <w:lang w:eastAsia="ko-KR"/>
        </w:rPr>
        <w:t>Population Status</w:t>
      </w:r>
    </w:p>
    <w:p w14:paraId="04CE681E" w14:textId="77777777" w:rsidR="009F549C" w:rsidRPr="009F549C" w:rsidRDefault="009F549C" w:rsidP="009F549C">
      <w:pPr>
        <w:spacing w:before="240" w:after="60"/>
        <w:rPr>
          <w:rFonts w:eastAsia="함초롬바탕"/>
          <w:color w:val="000000"/>
          <w:lang w:eastAsia="ko-KR"/>
        </w:rPr>
      </w:pPr>
      <w:r w:rsidRPr="009F549C">
        <w:rPr>
          <w:rFonts w:eastAsia="함초롬바탕"/>
          <w:color w:val="000000"/>
          <w:lang w:eastAsia="ko-KR"/>
        </w:rPr>
        <w:t xml:space="preserve">Table 1 provides the colony size of each breeding site with number of chicks in Northern Vitoria Land. A </w:t>
      </w:r>
      <w:r w:rsidRPr="009F549C">
        <w:rPr>
          <w:rFonts w:eastAsia="함초롬바탕"/>
          <w:color w:val="000000"/>
        </w:rPr>
        <w:t xml:space="preserve">total of 16,793 emperor penguin chicks were counted on November 15, 2021. The minimum number of Cape Washington colony reported was 11,093 in 2002, and the maximum number was 26,511 in 1992 (Table 1). After 24,997 chicks were counted in 2015, the colony size of emperor penguin at Cape Washington was in downward </w:t>
      </w:r>
      <w:proofErr w:type="gramStart"/>
      <w:r w:rsidRPr="009F549C">
        <w:rPr>
          <w:rFonts w:eastAsia="함초롬바탕"/>
          <w:color w:val="000000"/>
        </w:rPr>
        <w:t>trend, and</w:t>
      </w:r>
      <w:proofErr w:type="gramEnd"/>
      <w:r w:rsidRPr="009F549C">
        <w:rPr>
          <w:rFonts w:eastAsia="함초롬바탕"/>
          <w:color w:val="000000"/>
        </w:rPr>
        <w:t xml:space="preserve"> decreased to 12,472 in 2017. However, from 2018 to 2021, the number has recovered and has shown a similar population size compared to 2014. The maximum number of emperor penguin chicks counted at </w:t>
      </w:r>
      <w:proofErr w:type="spellStart"/>
      <w:r w:rsidRPr="009F549C">
        <w:rPr>
          <w:rFonts w:eastAsia="함초롬바탕"/>
          <w:color w:val="000000"/>
        </w:rPr>
        <w:t>Coulman</w:t>
      </w:r>
      <w:proofErr w:type="spellEnd"/>
      <w:r w:rsidRPr="009F549C">
        <w:rPr>
          <w:rFonts w:eastAsia="함초롬바탕"/>
          <w:color w:val="000000"/>
        </w:rPr>
        <w:t xml:space="preserve"> Island was 34,765 in 1992 (Barber-Meyer et al. 2008), whereas the mean number of chicks were reported as 23,859. KOPRI have counted 23,223 chicks at the colony in 2021, which is a decreased of 1,241 individuals when compared to 24,464 chicks surveyed in 2019. The number of chicks counted at Cape Roget was 8,021 in November 2021.</w:t>
      </w:r>
    </w:p>
    <w:p w14:paraId="7D7CEC82" w14:textId="77777777" w:rsidR="009F549C" w:rsidRPr="009F549C" w:rsidRDefault="009F549C" w:rsidP="009F549C">
      <w:pPr>
        <w:spacing w:before="480" w:after="120"/>
        <w:rPr>
          <w:rFonts w:ascii="Arial" w:eastAsia="Malgun Gothic" w:hAnsi="Arial" w:cs="Arial"/>
          <w:b/>
          <w:i/>
          <w:sz w:val="24"/>
          <w:lang w:eastAsia="ko-KR"/>
        </w:rPr>
      </w:pPr>
      <w:r w:rsidRPr="009F549C">
        <w:rPr>
          <w:rFonts w:ascii="Arial" w:eastAsia="Malgun Gothic" w:hAnsi="Arial" w:cs="Arial"/>
          <w:b/>
          <w:i/>
          <w:sz w:val="24"/>
          <w:lang w:eastAsia="ko-KR"/>
        </w:rPr>
        <w:t>Discussion</w:t>
      </w:r>
    </w:p>
    <w:p w14:paraId="3C8A3E79" w14:textId="77777777" w:rsidR="009F549C" w:rsidRPr="009F549C" w:rsidRDefault="009F549C" w:rsidP="009F549C">
      <w:pPr>
        <w:spacing w:before="120" w:after="120"/>
        <w:textAlignment w:val="baseline"/>
        <w:rPr>
          <w:rFonts w:eastAsia="Malgun Gothic"/>
        </w:rPr>
      </w:pPr>
      <w:r w:rsidRPr="009F549C">
        <w:rPr>
          <w:rFonts w:eastAsia="Malgun Gothic"/>
        </w:rPr>
        <w:t xml:space="preserve">The number of emperor penguin chicks at Cape Washington showed fluctuation. This is thought to be influenced by the environmental conditions such as sea ice concentration and regional weather changes as reported in previous studies (Barber-Meyer </w:t>
      </w:r>
      <w:r w:rsidRPr="009F549C">
        <w:rPr>
          <w:rFonts w:eastAsia="Malgun Gothic"/>
          <w:iCs/>
        </w:rPr>
        <w:t>et al</w:t>
      </w:r>
      <w:r w:rsidRPr="009F549C">
        <w:rPr>
          <w:rFonts w:eastAsia="Malgun Gothic"/>
        </w:rPr>
        <w:t xml:space="preserve">. 2008, </w:t>
      </w:r>
      <w:proofErr w:type="spellStart"/>
      <w:r w:rsidRPr="009F549C">
        <w:rPr>
          <w:rFonts w:eastAsia="Malgun Gothic"/>
        </w:rPr>
        <w:t>Jenouvier</w:t>
      </w:r>
      <w:proofErr w:type="spellEnd"/>
      <w:r w:rsidRPr="009F549C">
        <w:rPr>
          <w:rFonts w:eastAsia="Malgun Gothic"/>
        </w:rPr>
        <w:t xml:space="preserve"> </w:t>
      </w:r>
      <w:r w:rsidRPr="009F549C">
        <w:rPr>
          <w:rFonts w:eastAsia="Malgun Gothic"/>
          <w:iCs/>
        </w:rPr>
        <w:t xml:space="preserve">et al. </w:t>
      </w:r>
      <w:r w:rsidRPr="009F549C">
        <w:rPr>
          <w:rFonts w:eastAsia="Malgun Gothic"/>
        </w:rPr>
        <w:t xml:space="preserve">2009). On the other hand, it was difficult to describe the population fluctuation at </w:t>
      </w:r>
      <w:proofErr w:type="spellStart"/>
      <w:r w:rsidRPr="009F549C">
        <w:rPr>
          <w:rFonts w:eastAsia="Malgun Gothic"/>
        </w:rPr>
        <w:t>Coulman</w:t>
      </w:r>
      <w:proofErr w:type="spellEnd"/>
      <w:r w:rsidRPr="009F549C">
        <w:rPr>
          <w:rFonts w:eastAsia="Malgun Gothic"/>
        </w:rPr>
        <w:t xml:space="preserve"> Island due to a lack of census data.</w:t>
      </w:r>
    </w:p>
    <w:p w14:paraId="1E8B7C8E" w14:textId="77777777" w:rsidR="009F549C" w:rsidRPr="009F549C" w:rsidRDefault="009F549C" w:rsidP="009F549C">
      <w:pPr>
        <w:spacing w:before="120" w:after="120"/>
        <w:textAlignment w:val="baseline"/>
        <w:rPr>
          <w:rFonts w:eastAsia="Malgun Gothic"/>
        </w:rPr>
      </w:pPr>
      <w:r w:rsidRPr="009F549C">
        <w:rPr>
          <w:rFonts w:eastAsia="Malgun Gothic"/>
        </w:rPr>
        <w:t xml:space="preserve">Both Cape Washington and </w:t>
      </w:r>
      <w:proofErr w:type="spellStart"/>
      <w:r w:rsidRPr="009F549C">
        <w:rPr>
          <w:rFonts w:eastAsia="Malgun Gothic"/>
        </w:rPr>
        <w:t>Coulman</w:t>
      </w:r>
      <w:proofErr w:type="spellEnd"/>
      <w:r w:rsidRPr="009F549C">
        <w:rPr>
          <w:rFonts w:eastAsia="Malgun Gothic"/>
        </w:rPr>
        <w:t xml:space="preserve"> Island qualify the criteria (A1, A4ii) for Important Bird Area (IBAs) in Antarctica until 2021, and no significant decline in emperor penguin population were detected around these regions. Nevertheless, it is predicted that it will have a negative impact on the emperor penguin population if global warming and sea ice decreases continue in the future (</w:t>
      </w:r>
      <w:proofErr w:type="spellStart"/>
      <w:r w:rsidRPr="009F549C">
        <w:rPr>
          <w:rFonts w:eastAsia="Malgun Gothic"/>
        </w:rPr>
        <w:t>Jenouvier</w:t>
      </w:r>
      <w:proofErr w:type="spellEnd"/>
      <w:r w:rsidRPr="009F549C">
        <w:rPr>
          <w:rFonts w:eastAsia="Malgun Gothic"/>
        </w:rPr>
        <w:t xml:space="preserve"> </w:t>
      </w:r>
      <w:r w:rsidRPr="009F549C">
        <w:rPr>
          <w:rFonts w:eastAsia="Malgun Gothic"/>
          <w:iCs/>
        </w:rPr>
        <w:t xml:space="preserve">et al. </w:t>
      </w:r>
      <w:r w:rsidRPr="009F549C">
        <w:rPr>
          <w:rFonts w:eastAsia="Malgun Gothic"/>
        </w:rPr>
        <w:t xml:space="preserve">2009, </w:t>
      </w:r>
      <w:proofErr w:type="spellStart"/>
      <w:r w:rsidRPr="009F549C">
        <w:rPr>
          <w:rFonts w:eastAsia="Malgun Gothic"/>
        </w:rPr>
        <w:t>Trathan</w:t>
      </w:r>
      <w:proofErr w:type="spellEnd"/>
      <w:r w:rsidRPr="009F549C">
        <w:rPr>
          <w:rFonts w:eastAsia="Malgun Gothic"/>
        </w:rPr>
        <w:t xml:space="preserve"> et al. 2020).</w:t>
      </w:r>
    </w:p>
    <w:p w14:paraId="683609D5" w14:textId="77777777" w:rsidR="009F549C" w:rsidRPr="009F549C" w:rsidRDefault="009F549C" w:rsidP="009F549C">
      <w:pPr>
        <w:spacing w:before="120" w:after="120"/>
        <w:rPr>
          <w:rFonts w:eastAsia="Malgun Gothic"/>
        </w:rPr>
      </w:pPr>
      <w:r w:rsidRPr="009F549C">
        <w:rPr>
          <w:rFonts w:eastAsia="Malgun Gothic"/>
        </w:rPr>
        <w:t>KOPRI has been conducting long-term monitoring to understand how environmental changes affect the dynamics of emperor penguin population at Northern Victoria Land, Ross Sea. ATCM, CCAMLR, and SCAR should encourage Parties to conduct relevant research and monitoring activities that will contribute to the protection and management of the emperor penguin.</w:t>
      </w:r>
    </w:p>
    <w:p w14:paraId="7C241DB2" w14:textId="77777777" w:rsidR="009F549C" w:rsidRPr="009F549C" w:rsidRDefault="009F549C" w:rsidP="009F549C">
      <w:pPr>
        <w:spacing w:before="480" w:after="120"/>
        <w:jc w:val="both"/>
        <w:rPr>
          <w:rFonts w:ascii="Arial" w:eastAsia="Malgun Gothic" w:hAnsi="Arial"/>
          <w:b/>
          <w:i/>
          <w:sz w:val="24"/>
          <w:szCs w:val="22"/>
          <w:lang w:eastAsia="en-GB"/>
        </w:rPr>
      </w:pPr>
      <w:r w:rsidRPr="009F549C">
        <w:rPr>
          <w:rFonts w:ascii="Arial" w:eastAsia="Malgun Gothic" w:hAnsi="Arial"/>
          <w:b/>
          <w:i/>
          <w:sz w:val="24"/>
          <w:szCs w:val="22"/>
          <w:lang w:eastAsia="en-GB"/>
        </w:rPr>
        <w:t>Bibliography</w:t>
      </w:r>
    </w:p>
    <w:p w14:paraId="10943665" w14:textId="77777777" w:rsidR="009F549C" w:rsidRPr="009F549C" w:rsidRDefault="009F549C" w:rsidP="009F549C">
      <w:pPr>
        <w:snapToGrid w:val="0"/>
        <w:spacing w:before="120" w:after="120"/>
        <w:rPr>
          <w:rFonts w:eastAsia="Malgun Gothic"/>
        </w:rPr>
      </w:pPr>
      <w:r w:rsidRPr="009F549C">
        <w:rPr>
          <w:rFonts w:eastAsia="휴먼명조"/>
          <w:color w:val="000000"/>
        </w:rPr>
        <w:t xml:space="preserve">Barber-Meyer S. M., </w:t>
      </w:r>
      <w:proofErr w:type="spellStart"/>
      <w:r w:rsidRPr="009F549C">
        <w:rPr>
          <w:rFonts w:eastAsia="휴먼명조"/>
          <w:color w:val="000000"/>
        </w:rPr>
        <w:t>Kooyman</w:t>
      </w:r>
      <w:proofErr w:type="spellEnd"/>
      <w:r w:rsidRPr="009F549C">
        <w:rPr>
          <w:rFonts w:eastAsia="휴먼명조"/>
          <w:color w:val="000000"/>
        </w:rPr>
        <w:t xml:space="preserve"> G. L. &amp; </w:t>
      </w:r>
      <w:proofErr w:type="spellStart"/>
      <w:r w:rsidRPr="009F549C">
        <w:rPr>
          <w:rFonts w:eastAsia="휴먼명조"/>
          <w:color w:val="000000"/>
        </w:rPr>
        <w:t>Ponganis</w:t>
      </w:r>
      <w:proofErr w:type="spellEnd"/>
      <w:r w:rsidRPr="009F549C">
        <w:rPr>
          <w:rFonts w:eastAsia="휴먼명조"/>
          <w:color w:val="000000"/>
        </w:rPr>
        <w:t xml:space="preserve"> P. J. (2008) Trends in western Ross Sea emperor penguin chick abundances and their relationships to climate. Antarctic Science 20: 3-11.</w:t>
      </w:r>
    </w:p>
    <w:p w14:paraId="20F77691" w14:textId="77777777" w:rsidR="009F549C" w:rsidRPr="009F549C" w:rsidRDefault="009F549C" w:rsidP="009F549C">
      <w:pPr>
        <w:snapToGrid w:val="0"/>
        <w:spacing w:before="120" w:after="120"/>
        <w:rPr>
          <w:rFonts w:eastAsia="Malgun Gothic"/>
          <w:color w:val="000000"/>
        </w:rPr>
      </w:pPr>
      <w:proofErr w:type="spellStart"/>
      <w:r w:rsidRPr="009F549C">
        <w:rPr>
          <w:rFonts w:eastAsia="Malgun Gothic"/>
          <w:color w:val="000000"/>
        </w:rPr>
        <w:t>Jenouvrier</w:t>
      </w:r>
      <w:proofErr w:type="spellEnd"/>
      <w:r w:rsidRPr="009F549C">
        <w:rPr>
          <w:rFonts w:eastAsia="Malgun Gothic"/>
          <w:color w:val="000000"/>
        </w:rPr>
        <w:t xml:space="preserve"> S., Caswell H., </w:t>
      </w:r>
      <w:proofErr w:type="spellStart"/>
      <w:r w:rsidRPr="009F549C">
        <w:rPr>
          <w:rFonts w:eastAsia="Malgun Gothic"/>
          <w:color w:val="000000"/>
        </w:rPr>
        <w:t>Barbraud</w:t>
      </w:r>
      <w:proofErr w:type="spellEnd"/>
      <w:r w:rsidRPr="009F549C">
        <w:rPr>
          <w:rFonts w:eastAsia="Malgun Gothic"/>
          <w:color w:val="000000"/>
        </w:rPr>
        <w:t xml:space="preserve"> C., Holland M., Stroeve J., </w:t>
      </w:r>
      <w:proofErr w:type="spellStart"/>
      <w:r w:rsidRPr="009F549C">
        <w:rPr>
          <w:rFonts w:eastAsia="Malgun Gothic"/>
          <w:color w:val="000000"/>
        </w:rPr>
        <w:t>Weimerskirch</w:t>
      </w:r>
      <w:proofErr w:type="spellEnd"/>
      <w:r w:rsidRPr="009F549C">
        <w:rPr>
          <w:rFonts w:eastAsia="Malgun Gothic"/>
          <w:color w:val="000000"/>
        </w:rPr>
        <w:t xml:space="preserve"> H. (2009) Demographic models and IPCC climate projections predict the decline of an emperor penguin population. Proc. Natl. Acad. Sci. 106: 1844–1847.</w:t>
      </w:r>
    </w:p>
    <w:p w14:paraId="508C6327" w14:textId="77777777" w:rsidR="009F549C" w:rsidRPr="009F549C" w:rsidRDefault="009F549C" w:rsidP="009F549C">
      <w:pPr>
        <w:snapToGrid w:val="0"/>
        <w:spacing w:before="120" w:after="120"/>
        <w:rPr>
          <w:rFonts w:eastAsia="Malgun Gothic"/>
        </w:rPr>
      </w:pPr>
      <w:proofErr w:type="spellStart"/>
      <w:r w:rsidRPr="009F549C">
        <w:rPr>
          <w:rFonts w:eastAsia="Malgun Gothic"/>
          <w:color w:val="000000"/>
        </w:rPr>
        <w:t>Jenouvrier</w:t>
      </w:r>
      <w:proofErr w:type="spellEnd"/>
      <w:r w:rsidRPr="009F549C">
        <w:rPr>
          <w:rFonts w:eastAsia="Malgun Gothic"/>
          <w:color w:val="000000"/>
        </w:rPr>
        <w:t xml:space="preserve"> S., Holland </w:t>
      </w:r>
      <w:r w:rsidRPr="009F549C">
        <w:rPr>
          <w:rFonts w:eastAsia="Malgun Gothic"/>
        </w:rPr>
        <w:t xml:space="preserve">M., Iles D., </w:t>
      </w:r>
      <w:proofErr w:type="spellStart"/>
      <w:r w:rsidRPr="009F549C">
        <w:rPr>
          <w:rFonts w:eastAsia="Malgun Gothic"/>
        </w:rPr>
        <w:t>Labrousse</w:t>
      </w:r>
      <w:proofErr w:type="spellEnd"/>
      <w:r w:rsidRPr="009F549C">
        <w:rPr>
          <w:rFonts w:eastAsia="Malgun Gothic"/>
        </w:rPr>
        <w:t xml:space="preserve"> S. Landrum L., Garnier J. </w:t>
      </w:r>
      <w:proofErr w:type="spellStart"/>
      <w:r w:rsidRPr="009F549C">
        <w:rPr>
          <w:rFonts w:eastAsia="Malgun Gothic"/>
        </w:rPr>
        <w:t>Casewell</w:t>
      </w:r>
      <w:proofErr w:type="spellEnd"/>
      <w:r w:rsidRPr="009F549C">
        <w:rPr>
          <w:rFonts w:eastAsia="Malgun Gothic"/>
        </w:rPr>
        <w:t xml:space="preserve"> H., </w:t>
      </w:r>
      <w:proofErr w:type="spellStart"/>
      <w:r w:rsidRPr="009F549C">
        <w:rPr>
          <w:rFonts w:eastAsia="Malgun Gothic"/>
        </w:rPr>
        <w:t>Weimerskirch</w:t>
      </w:r>
      <w:proofErr w:type="spellEnd"/>
      <w:r w:rsidRPr="009F549C">
        <w:rPr>
          <w:rFonts w:eastAsia="Malgun Gothic"/>
        </w:rPr>
        <w:t xml:space="preserve"> H., LaRue M., Ji R. &amp; </w:t>
      </w:r>
      <w:proofErr w:type="spellStart"/>
      <w:r w:rsidRPr="009F549C">
        <w:rPr>
          <w:rFonts w:eastAsia="Malgun Gothic"/>
        </w:rPr>
        <w:t>Barbraud</w:t>
      </w:r>
      <w:proofErr w:type="spellEnd"/>
      <w:r w:rsidRPr="009F549C">
        <w:rPr>
          <w:rFonts w:eastAsia="Malgun Gothic"/>
        </w:rPr>
        <w:t xml:space="preserve"> C. (2020) The Paris Agreement objectives will likely halt future declines of emperor penguins. Glob. Change Biol. 26: 1170-1184.</w:t>
      </w:r>
    </w:p>
    <w:p w14:paraId="34C4BE23" w14:textId="77777777" w:rsidR="009F549C" w:rsidRPr="009F549C" w:rsidRDefault="009F549C" w:rsidP="009F549C">
      <w:pPr>
        <w:snapToGrid w:val="0"/>
        <w:spacing w:before="120" w:after="120"/>
        <w:rPr>
          <w:rFonts w:eastAsia="Malgun Gothic"/>
          <w:lang w:eastAsia="ko-KR"/>
        </w:rPr>
      </w:pPr>
      <w:r w:rsidRPr="009F549C">
        <w:rPr>
          <w:rFonts w:eastAsia="Malgun Gothic"/>
          <w:lang w:eastAsia="ko-KR"/>
        </w:rPr>
        <w:t>MOE (Ministry of Environment, ROK) (2015-2020) Environmental monitoring and management of the Antarctic Specially Protected Area and the Antarctic Stations.</w:t>
      </w:r>
    </w:p>
    <w:p w14:paraId="7ABF1EED" w14:textId="77777777" w:rsidR="009F549C" w:rsidRPr="009F549C" w:rsidRDefault="009F549C" w:rsidP="009F549C">
      <w:pPr>
        <w:snapToGrid w:val="0"/>
        <w:spacing w:before="120" w:after="120"/>
        <w:rPr>
          <w:rFonts w:eastAsia="Malgun Gothic"/>
          <w:lang w:eastAsia="ko-KR"/>
        </w:rPr>
      </w:pPr>
      <w:r w:rsidRPr="009F549C">
        <w:rPr>
          <w:rFonts w:eastAsia="Malgun Gothic"/>
          <w:lang w:eastAsia="ko-KR"/>
        </w:rPr>
        <w:lastRenderedPageBreak/>
        <w:t>MOF (Ministry of Oceans and Fisheries, ROK) R&amp;D Report (2022) Ecosystem structure and function of marine protected area (MPA) in Antarctica. in press</w:t>
      </w:r>
    </w:p>
    <w:p w14:paraId="11125E9D" w14:textId="77777777" w:rsidR="009F549C" w:rsidRPr="009F549C" w:rsidRDefault="009F549C" w:rsidP="009F549C">
      <w:pPr>
        <w:spacing w:before="120" w:after="120"/>
        <w:rPr>
          <w:rFonts w:eastAsia="Malgun Gothic"/>
          <w:lang w:eastAsia="ko-KR"/>
        </w:rPr>
      </w:pPr>
      <w:proofErr w:type="spellStart"/>
      <w:r w:rsidRPr="009F549C">
        <w:rPr>
          <w:rFonts w:eastAsia="Malgun Gothic"/>
          <w:lang w:eastAsia="ko-KR"/>
        </w:rPr>
        <w:t>Trathan</w:t>
      </w:r>
      <w:proofErr w:type="spellEnd"/>
      <w:r w:rsidRPr="009F549C">
        <w:rPr>
          <w:rFonts w:eastAsia="Malgun Gothic"/>
          <w:lang w:eastAsia="ko-KR"/>
        </w:rPr>
        <w:t xml:space="preserve"> P.N., Wienecke B, </w:t>
      </w:r>
      <w:proofErr w:type="spellStart"/>
      <w:r w:rsidRPr="009F549C">
        <w:rPr>
          <w:rFonts w:eastAsia="Malgun Gothic"/>
          <w:lang w:eastAsia="ko-KR"/>
        </w:rPr>
        <w:t>Barbraud</w:t>
      </w:r>
      <w:proofErr w:type="spellEnd"/>
      <w:r w:rsidRPr="009F549C">
        <w:rPr>
          <w:rFonts w:eastAsia="Malgun Gothic"/>
          <w:lang w:eastAsia="ko-KR"/>
        </w:rPr>
        <w:t xml:space="preserve"> C., </w:t>
      </w:r>
      <w:proofErr w:type="spellStart"/>
      <w:r w:rsidRPr="009F549C">
        <w:rPr>
          <w:rFonts w:eastAsia="Malgun Gothic"/>
          <w:lang w:eastAsia="ko-KR"/>
        </w:rPr>
        <w:t>Jenouvrier</w:t>
      </w:r>
      <w:proofErr w:type="spellEnd"/>
      <w:r w:rsidRPr="009F549C">
        <w:rPr>
          <w:rFonts w:eastAsia="Malgun Gothic"/>
          <w:lang w:eastAsia="ko-KR"/>
        </w:rPr>
        <w:t xml:space="preserve"> S., </w:t>
      </w:r>
      <w:proofErr w:type="spellStart"/>
      <w:r w:rsidRPr="009F549C">
        <w:rPr>
          <w:rFonts w:eastAsia="Malgun Gothic"/>
          <w:lang w:eastAsia="ko-KR"/>
        </w:rPr>
        <w:t>Kooyman</w:t>
      </w:r>
      <w:proofErr w:type="spellEnd"/>
      <w:r w:rsidRPr="009F549C">
        <w:rPr>
          <w:rFonts w:eastAsia="Malgun Gothic"/>
          <w:lang w:eastAsia="ko-KR"/>
        </w:rPr>
        <w:t xml:space="preserve"> G., Le </w:t>
      </w:r>
      <w:proofErr w:type="spellStart"/>
      <w:r w:rsidRPr="009F549C">
        <w:rPr>
          <w:rFonts w:eastAsia="Malgun Gothic"/>
          <w:lang w:eastAsia="ko-KR"/>
        </w:rPr>
        <w:t>Bohec</w:t>
      </w:r>
      <w:proofErr w:type="spellEnd"/>
      <w:r w:rsidRPr="009F549C">
        <w:rPr>
          <w:rFonts w:eastAsia="Malgun Gothic"/>
          <w:lang w:eastAsia="ko-KR"/>
        </w:rPr>
        <w:t xml:space="preserve"> C., </w:t>
      </w:r>
      <w:proofErr w:type="spellStart"/>
      <w:r w:rsidRPr="009F549C">
        <w:rPr>
          <w:rFonts w:eastAsia="Malgun Gothic"/>
          <w:lang w:eastAsia="ko-KR"/>
        </w:rPr>
        <w:t>Ainley</w:t>
      </w:r>
      <w:proofErr w:type="spellEnd"/>
      <w:r w:rsidRPr="009F549C">
        <w:rPr>
          <w:rFonts w:eastAsia="Malgun Gothic"/>
          <w:lang w:eastAsia="ko-KR"/>
        </w:rPr>
        <w:t xml:space="preserve"> D.G., </w:t>
      </w:r>
      <w:proofErr w:type="spellStart"/>
      <w:r w:rsidRPr="009F549C">
        <w:rPr>
          <w:rFonts w:eastAsia="Malgun Gothic"/>
          <w:lang w:eastAsia="ko-KR"/>
        </w:rPr>
        <w:t>Ancel</w:t>
      </w:r>
      <w:proofErr w:type="spellEnd"/>
      <w:r w:rsidRPr="009F549C">
        <w:rPr>
          <w:rFonts w:eastAsia="Malgun Gothic"/>
          <w:lang w:eastAsia="ko-KR"/>
        </w:rPr>
        <w:t xml:space="preserve"> A., </w:t>
      </w:r>
      <w:proofErr w:type="spellStart"/>
      <w:r w:rsidRPr="009F549C">
        <w:rPr>
          <w:rFonts w:eastAsia="Malgun Gothic"/>
          <w:lang w:eastAsia="ko-KR"/>
        </w:rPr>
        <w:t>Zitterbart</w:t>
      </w:r>
      <w:proofErr w:type="spellEnd"/>
      <w:r w:rsidRPr="009F549C">
        <w:rPr>
          <w:rFonts w:eastAsia="Malgun Gothic"/>
          <w:lang w:eastAsia="ko-KR"/>
        </w:rPr>
        <w:t xml:space="preserve"> D.P. </w:t>
      </w:r>
      <w:proofErr w:type="spellStart"/>
      <w:r w:rsidRPr="009F549C">
        <w:rPr>
          <w:rFonts w:eastAsia="Malgun Gothic"/>
          <w:lang w:eastAsia="ko-KR"/>
        </w:rPr>
        <w:t>Chown</w:t>
      </w:r>
      <w:proofErr w:type="spellEnd"/>
      <w:r w:rsidRPr="009F549C">
        <w:rPr>
          <w:rFonts w:eastAsia="Malgun Gothic"/>
          <w:lang w:eastAsia="ko-KR"/>
        </w:rPr>
        <w:t xml:space="preserve"> S.L., LaRue M., </w:t>
      </w:r>
      <w:proofErr w:type="spellStart"/>
      <w:r w:rsidRPr="009F549C">
        <w:rPr>
          <w:rFonts w:eastAsia="Malgun Gothic"/>
          <w:lang w:eastAsia="ko-KR"/>
        </w:rPr>
        <w:t>Cristofari</w:t>
      </w:r>
      <w:proofErr w:type="spellEnd"/>
      <w:r w:rsidRPr="009F549C">
        <w:rPr>
          <w:rFonts w:eastAsia="Malgun Gothic"/>
          <w:lang w:eastAsia="ko-KR"/>
        </w:rPr>
        <w:t xml:space="preserve"> R., Younger J., Clucas G., Bost C.-A., Brown J.A., Gillett H.J. &amp; </w:t>
      </w:r>
      <w:proofErr w:type="spellStart"/>
      <w:r w:rsidRPr="009F549C">
        <w:rPr>
          <w:rFonts w:eastAsia="Malgun Gothic"/>
          <w:lang w:eastAsia="ko-KR"/>
        </w:rPr>
        <w:t>Fretwell</w:t>
      </w:r>
      <w:proofErr w:type="spellEnd"/>
      <w:r w:rsidRPr="009F549C">
        <w:rPr>
          <w:rFonts w:eastAsia="Malgun Gothic"/>
          <w:lang w:eastAsia="ko-KR"/>
        </w:rPr>
        <w:t>, P.T. (2020) The emperor penguin – Vulnerable to projected rates of warming and sea ice. Biological Conservation 241: 108216.</w:t>
      </w:r>
    </w:p>
    <w:p w14:paraId="08C471E6" w14:textId="77777777" w:rsidR="009F549C" w:rsidRPr="009F549C" w:rsidRDefault="009F549C" w:rsidP="009F549C">
      <w:pPr>
        <w:spacing w:before="120" w:after="120"/>
        <w:rPr>
          <w:rFonts w:eastAsia="Malgun Gothic"/>
          <w:color w:val="000000"/>
        </w:rPr>
      </w:pPr>
    </w:p>
    <w:p w14:paraId="73523541" w14:textId="77777777" w:rsidR="009F549C" w:rsidRPr="009F549C" w:rsidRDefault="009F549C" w:rsidP="009F549C">
      <w:pPr>
        <w:keepNext/>
        <w:spacing w:before="240" w:after="60"/>
        <w:jc w:val="center"/>
        <w:rPr>
          <w:rFonts w:eastAsia="Malgun Gothic"/>
          <w:noProof/>
        </w:rPr>
      </w:pPr>
      <w:r w:rsidRPr="009F549C">
        <w:rPr>
          <w:rFonts w:eastAsia="Malgun Gothic"/>
          <w:noProof/>
        </w:rPr>
        <w:br w:type="page"/>
      </w:r>
    </w:p>
    <w:p w14:paraId="33D2015D" w14:textId="77777777" w:rsidR="009F549C" w:rsidRPr="009F549C" w:rsidRDefault="009F549C" w:rsidP="009F549C">
      <w:pPr>
        <w:spacing w:before="120" w:after="120"/>
        <w:rPr>
          <w:rFonts w:eastAsia="Malgun Gothic"/>
          <w:i/>
          <w:sz w:val="20"/>
          <w:lang w:eastAsia="en-GB"/>
        </w:rPr>
      </w:pPr>
      <w:r w:rsidRPr="009F549C">
        <w:rPr>
          <w:rFonts w:eastAsia="Malgun Gothic"/>
          <w:i/>
          <w:sz w:val="20"/>
          <w:lang w:eastAsia="en-GB"/>
        </w:rPr>
        <w:lastRenderedPageBreak/>
        <w:t>Figure 1 – Emperor penguin breeding colonies (red boxes) in Northern Victoria Land, Ross Sea</w:t>
      </w:r>
    </w:p>
    <w:p w14:paraId="1A8B2547" w14:textId="0CBCCE5C" w:rsidR="009F549C" w:rsidRPr="009F549C" w:rsidRDefault="009F549C" w:rsidP="009F549C">
      <w:pPr>
        <w:spacing w:line="396" w:lineRule="auto"/>
        <w:textAlignment w:val="baseline"/>
        <w:rPr>
          <w:rFonts w:ascii="Palatino Linotype" w:eastAsia="Malgun Gothic" w:hAnsi="Palatino Linotype"/>
        </w:rPr>
      </w:pPr>
      <w:r w:rsidRPr="009F549C">
        <w:rPr>
          <w:rFonts w:eastAsia="Malgun Gothic"/>
          <w:noProof/>
        </w:rPr>
        <w:drawing>
          <wp:inline distT="0" distB="0" distL="0" distR="0" wp14:anchorId="18A072B9" wp14:editId="3FCF3F51">
            <wp:extent cx="5400675" cy="6818630"/>
            <wp:effectExtent l="0" t="0" r="9525" b="1270"/>
            <wp:docPr id="2" name="Imagen 2"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p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6818630"/>
                    </a:xfrm>
                    <a:prstGeom prst="rect">
                      <a:avLst/>
                    </a:prstGeom>
                    <a:noFill/>
                    <a:ln>
                      <a:noFill/>
                    </a:ln>
                  </pic:spPr>
                </pic:pic>
              </a:graphicData>
            </a:graphic>
          </wp:inline>
        </w:drawing>
      </w:r>
    </w:p>
    <w:p w14:paraId="6721DC1F" w14:textId="77777777" w:rsidR="009F549C" w:rsidRPr="009F549C" w:rsidRDefault="009F549C" w:rsidP="009F549C">
      <w:pPr>
        <w:spacing w:line="396" w:lineRule="auto"/>
        <w:textAlignment w:val="baseline"/>
        <w:rPr>
          <w:rFonts w:ascii="Palatino Linotype" w:eastAsia="Malgun Gothic" w:hAnsi="Palatino Linotype"/>
        </w:rPr>
      </w:pPr>
    </w:p>
    <w:p w14:paraId="19068E78" w14:textId="77777777" w:rsidR="009F549C" w:rsidRPr="009F549C" w:rsidRDefault="009F549C" w:rsidP="009F549C">
      <w:pPr>
        <w:spacing w:after="240"/>
        <w:textAlignment w:val="baseline"/>
        <w:rPr>
          <w:rFonts w:eastAsia="Malgun Gothic"/>
        </w:rPr>
      </w:pPr>
      <w:r w:rsidRPr="009F549C">
        <w:rPr>
          <w:rFonts w:ascii="Palatino Linotype" w:eastAsia="Malgun Gothic" w:hAnsi="Palatino Linotype"/>
        </w:rPr>
        <w:br w:type="page"/>
      </w:r>
      <w:r w:rsidRPr="009F549C">
        <w:rPr>
          <w:rFonts w:eastAsia="Malgun Gothic"/>
        </w:rPr>
        <w:lastRenderedPageBreak/>
        <w:t>Table 1 – Published counts and estimated number of emperor penguin chicks at colonies located in Northern Victoria Land, Ross Sea</w:t>
      </w:r>
    </w:p>
    <w:tbl>
      <w:tblPr>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9"/>
        <w:gridCol w:w="1587"/>
        <w:gridCol w:w="1535"/>
        <w:gridCol w:w="1418"/>
        <w:gridCol w:w="1701"/>
        <w:gridCol w:w="2161"/>
      </w:tblGrid>
      <w:tr w:rsidR="009F549C" w:rsidRPr="009F549C" w14:paraId="3C764B17" w14:textId="77777777" w:rsidTr="009F549C">
        <w:trPr>
          <w:trHeight w:val="20"/>
        </w:trPr>
        <w:tc>
          <w:tcPr>
            <w:tcW w:w="949" w:type="dxa"/>
            <w:vMerge w:val="restart"/>
            <w:shd w:val="clear" w:color="auto" w:fill="E5E5E5"/>
            <w:tcMar>
              <w:top w:w="28" w:type="dxa"/>
              <w:left w:w="102" w:type="dxa"/>
              <w:bottom w:w="28" w:type="dxa"/>
              <w:right w:w="102" w:type="dxa"/>
            </w:tcMar>
            <w:vAlign w:val="center"/>
            <w:hideMark/>
          </w:tcPr>
          <w:p w14:paraId="2B945914" w14:textId="77777777" w:rsidR="009F549C" w:rsidRPr="009F549C" w:rsidRDefault="009F549C" w:rsidP="009F549C">
            <w:pPr>
              <w:jc w:val="center"/>
              <w:textAlignment w:val="baseline"/>
              <w:rPr>
                <w:rFonts w:eastAsia="Malgun Gothic"/>
              </w:rPr>
            </w:pPr>
            <w:r w:rsidRPr="009F549C">
              <w:rPr>
                <w:rFonts w:eastAsia="Malgun Gothic"/>
              </w:rPr>
              <w:t>Year</w:t>
            </w:r>
          </w:p>
        </w:tc>
        <w:tc>
          <w:tcPr>
            <w:tcW w:w="4540" w:type="dxa"/>
            <w:gridSpan w:val="3"/>
            <w:shd w:val="clear" w:color="auto" w:fill="E5E5E5"/>
            <w:tcMar>
              <w:top w:w="28" w:type="dxa"/>
              <w:left w:w="102" w:type="dxa"/>
              <w:bottom w:w="28" w:type="dxa"/>
              <w:right w:w="102" w:type="dxa"/>
            </w:tcMar>
            <w:vAlign w:val="bottom"/>
            <w:hideMark/>
          </w:tcPr>
          <w:p w14:paraId="752A12AE" w14:textId="77777777" w:rsidR="009F549C" w:rsidRPr="009F549C" w:rsidRDefault="009F549C" w:rsidP="009F549C">
            <w:pPr>
              <w:jc w:val="center"/>
              <w:textAlignment w:val="baseline"/>
              <w:rPr>
                <w:rFonts w:eastAsia="Malgun Gothic"/>
              </w:rPr>
            </w:pPr>
            <w:r w:rsidRPr="009F549C">
              <w:rPr>
                <w:rFonts w:eastAsia="Malgun Gothic"/>
              </w:rPr>
              <w:t>Number of chicks</w:t>
            </w:r>
          </w:p>
        </w:tc>
        <w:tc>
          <w:tcPr>
            <w:tcW w:w="3862" w:type="dxa"/>
            <w:gridSpan w:val="2"/>
            <w:vMerge w:val="restart"/>
            <w:shd w:val="clear" w:color="auto" w:fill="E5E5E5"/>
            <w:tcMar>
              <w:top w:w="28" w:type="dxa"/>
              <w:left w:w="102" w:type="dxa"/>
              <w:bottom w:w="28" w:type="dxa"/>
              <w:right w:w="102" w:type="dxa"/>
            </w:tcMar>
            <w:vAlign w:val="center"/>
            <w:hideMark/>
          </w:tcPr>
          <w:p w14:paraId="6A1B82D0" w14:textId="77777777" w:rsidR="009F549C" w:rsidRPr="009F549C" w:rsidRDefault="009F549C" w:rsidP="009F549C">
            <w:pPr>
              <w:jc w:val="center"/>
              <w:textAlignment w:val="baseline"/>
              <w:rPr>
                <w:rFonts w:eastAsia="Malgun Gothic"/>
              </w:rPr>
            </w:pPr>
            <w:r w:rsidRPr="009F549C">
              <w:rPr>
                <w:rFonts w:eastAsia="Malgun Gothic"/>
              </w:rPr>
              <w:t>Data source</w:t>
            </w:r>
          </w:p>
        </w:tc>
      </w:tr>
      <w:tr w:rsidR="009F549C" w:rsidRPr="009F549C" w14:paraId="2C0DE146" w14:textId="77777777" w:rsidTr="009F549C">
        <w:trPr>
          <w:trHeight w:val="304"/>
        </w:trPr>
        <w:tc>
          <w:tcPr>
            <w:tcW w:w="949" w:type="dxa"/>
            <w:vMerge/>
            <w:shd w:val="clear" w:color="auto" w:fill="E5E5E5"/>
            <w:tcMar>
              <w:top w:w="28" w:type="dxa"/>
              <w:left w:w="102" w:type="dxa"/>
              <w:bottom w:w="28" w:type="dxa"/>
              <w:right w:w="102" w:type="dxa"/>
            </w:tcMar>
            <w:vAlign w:val="center"/>
          </w:tcPr>
          <w:p w14:paraId="212B8FEB" w14:textId="77777777" w:rsidR="009F549C" w:rsidRPr="009F549C" w:rsidRDefault="009F549C" w:rsidP="009F549C">
            <w:pPr>
              <w:spacing w:line="396" w:lineRule="auto"/>
              <w:ind w:firstLine="800"/>
              <w:jc w:val="center"/>
              <w:textAlignment w:val="baseline"/>
              <w:rPr>
                <w:rFonts w:ascii="Palatino Linotype" w:eastAsia="Malgun Gothic" w:hAnsi="Palatino Linotype"/>
              </w:rPr>
            </w:pPr>
          </w:p>
        </w:tc>
        <w:tc>
          <w:tcPr>
            <w:tcW w:w="1587" w:type="dxa"/>
            <w:shd w:val="clear" w:color="auto" w:fill="E5E5E5"/>
            <w:tcMar>
              <w:top w:w="28" w:type="dxa"/>
              <w:left w:w="102" w:type="dxa"/>
              <w:bottom w:w="28" w:type="dxa"/>
              <w:right w:w="102" w:type="dxa"/>
            </w:tcMar>
            <w:vAlign w:val="center"/>
          </w:tcPr>
          <w:p w14:paraId="1F3CE6B1" w14:textId="77777777" w:rsidR="009F549C" w:rsidRPr="009F549C" w:rsidRDefault="009F549C" w:rsidP="009F549C">
            <w:pPr>
              <w:jc w:val="center"/>
              <w:textAlignment w:val="baseline"/>
              <w:rPr>
                <w:rFonts w:eastAsia="Malgun Gothic"/>
                <w:sz w:val="20"/>
                <w:szCs w:val="20"/>
                <w:lang w:eastAsia="ko-KR"/>
              </w:rPr>
            </w:pPr>
            <w:r w:rsidRPr="009F549C">
              <w:rPr>
                <w:rFonts w:eastAsia="Malgun Gothic"/>
                <w:sz w:val="20"/>
                <w:szCs w:val="20"/>
                <w:lang w:eastAsia="ko-KR"/>
              </w:rPr>
              <w:t>Cape Washington</w:t>
            </w:r>
          </w:p>
        </w:tc>
        <w:tc>
          <w:tcPr>
            <w:tcW w:w="1535" w:type="dxa"/>
            <w:shd w:val="clear" w:color="auto" w:fill="E5E5E5"/>
            <w:vAlign w:val="center"/>
          </w:tcPr>
          <w:p w14:paraId="7E6AD03D" w14:textId="77777777" w:rsidR="009F549C" w:rsidRPr="009F549C" w:rsidRDefault="009F549C" w:rsidP="009F549C">
            <w:pPr>
              <w:adjustRightInd w:val="0"/>
              <w:jc w:val="center"/>
              <w:textAlignment w:val="baseline"/>
              <w:rPr>
                <w:rFonts w:eastAsia="Malgun Gothic"/>
                <w:sz w:val="20"/>
                <w:szCs w:val="20"/>
                <w:lang w:eastAsia="ko-KR"/>
              </w:rPr>
            </w:pPr>
            <w:proofErr w:type="spellStart"/>
            <w:r w:rsidRPr="009F549C">
              <w:rPr>
                <w:rFonts w:eastAsia="Malgun Gothic"/>
                <w:sz w:val="20"/>
                <w:szCs w:val="20"/>
                <w:lang w:eastAsia="ko-KR"/>
              </w:rPr>
              <w:t>Coulman</w:t>
            </w:r>
            <w:proofErr w:type="spellEnd"/>
            <w:r w:rsidRPr="009F549C">
              <w:rPr>
                <w:rFonts w:eastAsia="Malgun Gothic"/>
                <w:sz w:val="20"/>
                <w:szCs w:val="20"/>
                <w:lang w:eastAsia="ko-KR"/>
              </w:rPr>
              <w:t xml:space="preserve"> Island</w:t>
            </w:r>
          </w:p>
        </w:tc>
        <w:tc>
          <w:tcPr>
            <w:tcW w:w="1418" w:type="dxa"/>
            <w:shd w:val="clear" w:color="auto" w:fill="E5E5E5"/>
            <w:vAlign w:val="center"/>
          </w:tcPr>
          <w:p w14:paraId="62C3C059" w14:textId="77777777" w:rsidR="009F549C" w:rsidRPr="009F549C" w:rsidRDefault="009F549C" w:rsidP="009F549C">
            <w:pPr>
              <w:jc w:val="center"/>
              <w:textAlignment w:val="baseline"/>
              <w:rPr>
                <w:rFonts w:eastAsia="Malgun Gothic"/>
                <w:sz w:val="20"/>
                <w:szCs w:val="20"/>
                <w:lang w:eastAsia="ko-KR"/>
              </w:rPr>
            </w:pPr>
            <w:r w:rsidRPr="009F549C">
              <w:rPr>
                <w:rFonts w:eastAsia="Malgun Gothic"/>
                <w:sz w:val="20"/>
                <w:szCs w:val="20"/>
                <w:lang w:eastAsia="ko-KR"/>
              </w:rPr>
              <w:t>Cape Roget</w:t>
            </w:r>
          </w:p>
        </w:tc>
        <w:tc>
          <w:tcPr>
            <w:tcW w:w="3862" w:type="dxa"/>
            <w:gridSpan w:val="2"/>
            <w:vMerge/>
            <w:shd w:val="clear" w:color="auto" w:fill="E5E5E5"/>
            <w:tcMar>
              <w:top w:w="28" w:type="dxa"/>
              <w:left w:w="102" w:type="dxa"/>
              <w:bottom w:w="28" w:type="dxa"/>
              <w:right w:w="102" w:type="dxa"/>
            </w:tcMar>
            <w:vAlign w:val="center"/>
          </w:tcPr>
          <w:p w14:paraId="0AB710D8" w14:textId="77777777" w:rsidR="009F549C" w:rsidRPr="009F549C" w:rsidRDefault="009F549C" w:rsidP="009F549C">
            <w:pPr>
              <w:ind w:firstLineChars="650" w:firstLine="1430"/>
              <w:jc w:val="center"/>
              <w:textAlignment w:val="baseline"/>
              <w:rPr>
                <w:rFonts w:eastAsia="Malgun Gothic"/>
              </w:rPr>
            </w:pPr>
          </w:p>
        </w:tc>
      </w:tr>
      <w:tr w:rsidR="009F549C" w:rsidRPr="009F549C" w14:paraId="27C7B73B" w14:textId="77777777" w:rsidTr="009F549C">
        <w:trPr>
          <w:trHeight w:val="366"/>
        </w:trPr>
        <w:tc>
          <w:tcPr>
            <w:tcW w:w="949" w:type="dxa"/>
            <w:tcMar>
              <w:top w:w="28" w:type="dxa"/>
              <w:left w:w="102" w:type="dxa"/>
              <w:bottom w:w="28" w:type="dxa"/>
              <w:right w:w="102" w:type="dxa"/>
            </w:tcMar>
            <w:vAlign w:val="center"/>
            <w:hideMark/>
          </w:tcPr>
          <w:p w14:paraId="2B87F3C0"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1983</w:t>
            </w:r>
          </w:p>
        </w:tc>
        <w:tc>
          <w:tcPr>
            <w:tcW w:w="1587" w:type="dxa"/>
            <w:tcMar>
              <w:top w:w="28" w:type="dxa"/>
              <w:left w:w="102" w:type="dxa"/>
              <w:bottom w:w="28" w:type="dxa"/>
              <w:right w:w="102" w:type="dxa"/>
            </w:tcMar>
            <w:vAlign w:val="center"/>
            <w:hideMark/>
          </w:tcPr>
          <w:p w14:paraId="199EE4DE"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16,384</w:t>
            </w:r>
          </w:p>
        </w:tc>
        <w:tc>
          <w:tcPr>
            <w:tcW w:w="1535" w:type="dxa"/>
            <w:vAlign w:val="center"/>
          </w:tcPr>
          <w:p w14:paraId="7FBEE380" w14:textId="77777777" w:rsidR="009F549C" w:rsidRPr="009F549C" w:rsidRDefault="009F549C" w:rsidP="009F549C">
            <w:pPr>
              <w:spacing w:line="396" w:lineRule="auto"/>
              <w:jc w:val="center"/>
              <w:textAlignment w:val="baseline"/>
              <w:rPr>
                <w:rFonts w:eastAsia="Malgun Gothic"/>
                <w:sz w:val="20"/>
                <w:szCs w:val="20"/>
                <w:lang w:eastAsia="ko-KR"/>
              </w:rPr>
            </w:pPr>
            <w:r w:rsidRPr="009F549C">
              <w:rPr>
                <w:rFonts w:eastAsia="Malgun Gothic"/>
                <w:sz w:val="20"/>
                <w:szCs w:val="20"/>
                <w:lang w:eastAsia="ko-KR"/>
              </w:rPr>
              <w:t>21,708</w:t>
            </w:r>
          </w:p>
        </w:tc>
        <w:tc>
          <w:tcPr>
            <w:tcW w:w="1418" w:type="dxa"/>
            <w:vAlign w:val="center"/>
          </w:tcPr>
          <w:p w14:paraId="592A90F2"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3,777</w:t>
            </w:r>
          </w:p>
        </w:tc>
        <w:tc>
          <w:tcPr>
            <w:tcW w:w="3862" w:type="dxa"/>
            <w:gridSpan w:val="2"/>
            <w:vMerge w:val="restart"/>
            <w:tcMar>
              <w:top w:w="28" w:type="dxa"/>
              <w:left w:w="102" w:type="dxa"/>
              <w:bottom w:w="28" w:type="dxa"/>
              <w:right w:w="102" w:type="dxa"/>
            </w:tcMar>
            <w:vAlign w:val="center"/>
            <w:hideMark/>
          </w:tcPr>
          <w:p w14:paraId="51078009" w14:textId="77777777" w:rsidR="009F549C" w:rsidRPr="009F549C" w:rsidRDefault="009F549C" w:rsidP="009F549C">
            <w:pPr>
              <w:spacing w:line="396" w:lineRule="auto"/>
              <w:jc w:val="center"/>
              <w:textAlignment w:val="baseline"/>
              <w:rPr>
                <w:rFonts w:eastAsia="Malgun Gothic"/>
                <w:szCs w:val="22"/>
              </w:rPr>
            </w:pPr>
            <w:r w:rsidRPr="009F549C">
              <w:rPr>
                <w:rFonts w:eastAsia="Malgun Gothic"/>
                <w:szCs w:val="22"/>
              </w:rPr>
              <w:t>Barber-Meyer et al. (2008)</w:t>
            </w:r>
          </w:p>
        </w:tc>
      </w:tr>
      <w:tr w:rsidR="009F549C" w:rsidRPr="009F549C" w14:paraId="1EDB8E8D" w14:textId="77777777" w:rsidTr="009F549C">
        <w:trPr>
          <w:trHeight w:val="366"/>
        </w:trPr>
        <w:tc>
          <w:tcPr>
            <w:tcW w:w="949" w:type="dxa"/>
            <w:tcMar>
              <w:top w:w="28" w:type="dxa"/>
              <w:left w:w="102" w:type="dxa"/>
              <w:bottom w:w="28" w:type="dxa"/>
              <w:right w:w="102" w:type="dxa"/>
            </w:tcMar>
            <w:vAlign w:val="center"/>
            <w:hideMark/>
          </w:tcPr>
          <w:p w14:paraId="33CD23BB"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1986</w:t>
            </w:r>
          </w:p>
        </w:tc>
        <w:tc>
          <w:tcPr>
            <w:tcW w:w="1587" w:type="dxa"/>
            <w:tcMar>
              <w:top w:w="28" w:type="dxa"/>
              <w:left w:w="102" w:type="dxa"/>
              <w:bottom w:w="28" w:type="dxa"/>
              <w:right w:w="102" w:type="dxa"/>
            </w:tcMar>
            <w:vAlign w:val="center"/>
            <w:hideMark/>
          </w:tcPr>
          <w:p w14:paraId="5FE099D8"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19,364</w:t>
            </w:r>
          </w:p>
        </w:tc>
        <w:tc>
          <w:tcPr>
            <w:tcW w:w="1535" w:type="dxa"/>
            <w:vAlign w:val="center"/>
          </w:tcPr>
          <w:p w14:paraId="467AD64D" w14:textId="77777777" w:rsidR="009F549C" w:rsidRPr="009F549C" w:rsidRDefault="009F549C" w:rsidP="009F549C">
            <w:pPr>
              <w:spacing w:line="396" w:lineRule="auto"/>
              <w:jc w:val="center"/>
              <w:textAlignment w:val="baseline"/>
              <w:rPr>
                <w:rFonts w:eastAsia="Malgun Gothic"/>
                <w:sz w:val="20"/>
                <w:szCs w:val="20"/>
                <w:lang w:eastAsia="ko-KR"/>
              </w:rPr>
            </w:pPr>
            <w:r w:rsidRPr="009F549C">
              <w:rPr>
                <w:rFonts w:eastAsia="Malgun Gothic"/>
                <w:sz w:val="20"/>
                <w:szCs w:val="20"/>
                <w:lang w:eastAsia="ko-KR"/>
              </w:rPr>
              <w:t>-</w:t>
            </w:r>
          </w:p>
        </w:tc>
        <w:tc>
          <w:tcPr>
            <w:tcW w:w="1418" w:type="dxa"/>
            <w:vAlign w:val="center"/>
          </w:tcPr>
          <w:p w14:paraId="717C11D9"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3862" w:type="dxa"/>
            <w:gridSpan w:val="2"/>
            <w:vMerge/>
            <w:vAlign w:val="center"/>
            <w:hideMark/>
          </w:tcPr>
          <w:p w14:paraId="3FC5B5C8"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30BD1574" w14:textId="77777777" w:rsidTr="009F549C">
        <w:trPr>
          <w:trHeight w:val="366"/>
        </w:trPr>
        <w:tc>
          <w:tcPr>
            <w:tcW w:w="949" w:type="dxa"/>
            <w:tcMar>
              <w:top w:w="28" w:type="dxa"/>
              <w:left w:w="102" w:type="dxa"/>
              <w:bottom w:w="28" w:type="dxa"/>
              <w:right w:w="102" w:type="dxa"/>
            </w:tcMar>
            <w:vAlign w:val="center"/>
            <w:hideMark/>
          </w:tcPr>
          <w:p w14:paraId="67F88958"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1989</w:t>
            </w:r>
          </w:p>
        </w:tc>
        <w:tc>
          <w:tcPr>
            <w:tcW w:w="1587" w:type="dxa"/>
            <w:tcMar>
              <w:top w:w="28" w:type="dxa"/>
              <w:left w:w="102" w:type="dxa"/>
              <w:bottom w:w="28" w:type="dxa"/>
              <w:right w:w="102" w:type="dxa"/>
            </w:tcMar>
            <w:vAlign w:val="center"/>
            <w:hideMark/>
          </w:tcPr>
          <w:p w14:paraId="44B9D1CE"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22,819</w:t>
            </w:r>
          </w:p>
        </w:tc>
        <w:tc>
          <w:tcPr>
            <w:tcW w:w="1535" w:type="dxa"/>
            <w:vAlign w:val="center"/>
          </w:tcPr>
          <w:p w14:paraId="27B2A7B3" w14:textId="77777777" w:rsidR="009F549C" w:rsidRPr="009F549C" w:rsidRDefault="009F549C" w:rsidP="009F549C">
            <w:pPr>
              <w:spacing w:line="396" w:lineRule="auto"/>
              <w:jc w:val="center"/>
              <w:textAlignment w:val="baseline"/>
              <w:rPr>
                <w:rFonts w:eastAsia="Malgun Gothic"/>
                <w:sz w:val="20"/>
                <w:szCs w:val="20"/>
                <w:lang w:eastAsia="ko-KR"/>
              </w:rPr>
            </w:pPr>
            <w:r w:rsidRPr="009F549C">
              <w:rPr>
                <w:rFonts w:eastAsia="Malgun Gothic"/>
                <w:sz w:val="20"/>
                <w:szCs w:val="20"/>
                <w:lang w:eastAsia="ko-KR"/>
              </w:rPr>
              <w:t>-</w:t>
            </w:r>
          </w:p>
        </w:tc>
        <w:tc>
          <w:tcPr>
            <w:tcW w:w="1418" w:type="dxa"/>
            <w:vAlign w:val="center"/>
          </w:tcPr>
          <w:p w14:paraId="0BD84C08"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3862" w:type="dxa"/>
            <w:gridSpan w:val="2"/>
            <w:vMerge/>
            <w:vAlign w:val="center"/>
            <w:hideMark/>
          </w:tcPr>
          <w:p w14:paraId="03E985C2"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501582FC" w14:textId="77777777" w:rsidTr="009F549C">
        <w:trPr>
          <w:trHeight w:val="366"/>
        </w:trPr>
        <w:tc>
          <w:tcPr>
            <w:tcW w:w="949" w:type="dxa"/>
            <w:tcMar>
              <w:top w:w="28" w:type="dxa"/>
              <w:left w:w="102" w:type="dxa"/>
              <w:bottom w:w="28" w:type="dxa"/>
              <w:right w:w="102" w:type="dxa"/>
            </w:tcMar>
            <w:vAlign w:val="center"/>
            <w:hideMark/>
          </w:tcPr>
          <w:p w14:paraId="60ECE2E6"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1990</w:t>
            </w:r>
          </w:p>
        </w:tc>
        <w:tc>
          <w:tcPr>
            <w:tcW w:w="1587" w:type="dxa"/>
            <w:tcMar>
              <w:top w:w="28" w:type="dxa"/>
              <w:left w:w="102" w:type="dxa"/>
              <w:bottom w:w="28" w:type="dxa"/>
              <w:right w:w="102" w:type="dxa"/>
            </w:tcMar>
            <w:vAlign w:val="center"/>
            <w:hideMark/>
          </w:tcPr>
          <w:p w14:paraId="7AC970A3"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23,502</w:t>
            </w:r>
          </w:p>
        </w:tc>
        <w:tc>
          <w:tcPr>
            <w:tcW w:w="1535" w:type="dxa"/>
            <w:vAlign w:val="center"/>
          </w:tcPr>
          <w:p w14:paraId="1CF30A50" w14:textId="77777777" w:rsidR="009F549C" w:rsidRPr="009F549C" w:rsidRDefault="009F549C" w:rsidP="009F549C">
            <w:pPr>
              <w:spacing w:line="396" w:lineRule="auto"/>
              <w:jc w:val="center"/>
              <w:textAlignment w:val="baseline"/>
              <w:rPr>
                <w:rFonts w:eastAsia="Malgun Gothic"/>
                <w:sz w:val="20"/>
                <w:szCs w:val="20"/>
                <w:lang w:eastAsia="ko-KR"/>
              </w:rPr>
            </w:pPr>
            <w:r w:rsidRPr="009F549C">
              <w:rPr>
                <w:rFonts w:eastAsia="Malgun Gothic"/>
                <w:sz w:val="20"/>
                <w:szCs w:val="20"/>
                <w:lang w:eastAsia="ko-KR"/>
              </w:rPr>
              <w:t>27,920</w:t>
            </w:r>
          </w:p>
        </w:tc>
        <w:tc>
          <w:tcPr>
            <w:tcW w:w="1418" w:type="dxa"/>
            <w:vAlign w:val="center"/>
          </w:tcPr>
          <w:p w14:paraId="32DF6486"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6921</w:t>
            </w:r>
          </w:p>
        </w:tc>
        <w:tc>
          <w:tcPr>
            <w:tcW w:w="3862" w:type="dxa"/>
            <w:gridSpan w:val="2"/>
            <w:vMerge/>
            <w:vAlign w:val="center"/>
            <w:hideMark/>
          </w:tcPr>
          <w:p w14:paraId="3F202AC4"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19366C91" w14:textId="77777777" w:rsidTr="009F549C">
        <w:trPr>
          <w:trHeight w:val="366"/>
        </w:trPr>
        <w:tc>
          <w:tcPr>
            <w:tcW w:w="949" w:type="dxa"/>
            <w:tcMar>
              <w:top w:w="28" w:type="dxa"/>
              <w:left w:w="102" w:type="dxa"/>
              <w:bottom w:w="28" w:type="dxa"/>
              <w:right w:w="102" w:type="dxa"/>
            </w:tcMar>
            <w:vAlign w:val="center"/>
            <w:hideMark/>
          </w:tcPr>
          <w:p w14:paraId="644ED8F5"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1992</w:t>
            </w:r>
          </w:p>
        </w:tc>
        <w:tc>
          <w:tcPr>
            <w:tcW w:w="1587" w:type="dxa"/>
            <w:tcMar>
              <w:top w:w="28" w:type="dxa"/>
              <w:left w:w="102" w:type="dxa"/>
              <w:bottom w:w="28" w:type="dxa"/>
              <w:right w:w="102" w:type="dxa"/>
            </w:tcMar>
            <w:vAlign w:val="center"/>
            <w:hideMark/>
          </w:tcPr>
          <w:p w14:paraId="3FE61FEC"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26,511</w:t>
            </w:r>
          </w:p>
        </w:tc>
        <w:tc>
          <w:tcPr>
            <w:tcW w:w="1535" w:type="dxa"/>
            <w:vAlign w:val="center"/>
          </w:tcPr>
          <w:p w14:paraId="7A63704E" w14:textId="77777777" w:rsidR="009F549C" w:rsidRPr="009F549C" w:rsidRDefault="009F549C" w:rsidP="009F549C">
            <w:pPr>
              <w:spacing w:line="396" w:lineRule="auto"/>
              <w:jc w:val="center"/>
              <w:textAlignment w:val="baseline"/>
              <w:rPr>
                <w:rFonts w:eastAsia="Malgun Gothic"/>
                <w:sz w:val="20"/>
                <w:szCs w:val="20"/>
                <w:lang w:eastAsia="ko-KR"/>
              </w:rPr>
            </w:pPr>
            <w:r w:rsidRPr="009F549C">
              <w:rPr>
                <w:rFonts w:eastAsia="Malgun Gothic"/>
                <w:sz w:val="20"/>
                <w:szCs w:val="20"/>
                <w:lang w:eastAsia="ko-KR"/>
              </w:rPr>
              <w:t>34,735</w:t>
            </w:r>
          </w:p>
        </w:tc>
        <w:tc>
          <w:tcPr>
            <w:tcW w:w="1418" w:type="dxa"/>
            <w:vAlign w:val="center"/>
          </w:tcPr>
          <w:p w14:paraId="53D85CCA"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6478</w:t>
            </w:r>
          </w:p>
        </w:tc>
        <w:tc>
          <w:tcPr>
            <w:tcW w:w="3862" w:type="dxa"/>
            <w:gridSpan w:val="2"/>
            <w:vMerge/>
            <w:vAlign w:val="center"/>
            <w:hideMark/>
          </w:tcPr>
          <w:p w14:paraId="2E6CA659"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0978B640" w14:textId="77777777" w:rsidTr="009F549C">
        <w:trPr>
          <w:trHeight w:val="366"/>
        </w:trPr>
        <w:tc>
          <w:tcPr>
            <w:tcW w:w="949" w:type="dxa"/>
            <w:tcMar>
              <w:top w:w="28" w:type="dxa"/>
              <w:left w:w="102" w:type="dxa"/>
              <w:bottom w:w="28" w:type="dxa"/>
              <w:right w:w="102" w:type="dxa"/>
            </w:tcMar>
            <w:vAlign w:val="center"/>
            <w:hideMark/>
          </w:tcPr>
          <w:p w14:paraId="57EFAE0C"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1993</w:t>
            </w:r>
          </w:p>
        </w:tc>
        <w:tc>
          <w:tcPr>
            <w:tcW w:w="1587" w:type="dxa"/>
            <w:tcMar>
              <w:top w:w="28" w:type="dxa"/>
              <w:left w:w="102" w:type="dxa"/>
              <w:bottom w:w="28" w:type="dxa"/>
              <w:right w:w="102" w:type="dxa"/>
            </w:tcMar>
            <w:vAlign w:val="center"/>
            <w:hideMark/>
          </w:tcPr>
          <w:p w14:paraId="20F4E51E"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23,920</w:t>
            </w:r>
          </w:p>
        </w:tc>
        <w:tc>
          <w:tcPr>
            <w:tcW w:w="1535" w:type="dxa"/>
            <w:vAlign w:val="center"/>
          </w:tcPr>
          <w:p w14:paraId="6E0672CF" w14:textId="77777777" w:rsidR="009F549C" w:rsidRPr="009F549C" w:rsidRDefault="009F549C" w:rsidP="009F549C">
            <w:pPr>
              <w:spacing w:line="396" w:lineRule="auto"/>
              <w:jc w:val="center"/>
              <w:textAlignment w:val="baseline"/>
              <w:rPr>
                <w:rFonts w:eastAsia="Malgun Gothic"/>
                <w:sz w:val="20"/>
                <w:szCs w:val="20"/>
                <w:lang w:eastAsia="ko-KR"/>
              </w:rPr>
            </w:pPr>
            <w:r w:rsidRPr="009F549C">
              <w:rPr>
                <w:rFonts w:eastAsia="Malgun Gothic"/>
                <w:sz w:val="20"/>
                <w:szCs w:val="20"/>
                <w:lang w:eastAsia="ko-KR"/>
              </w:rPr>
              <w:t>18,767</w:t>
            </w:r>
          </w:p>
        </w:tc>
        <w:tc>
          <w:tcPr>
            <w:tcW w:w="1418" w:type="dxa"/>
            <w:vAlign w:val="center"/>
          </w:tcPr>
          <w:p w14:paraId="086F50E9"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6551</w:t>
            </w:r>
          </w:p>
        </w:tc>
        <w:tc>
          <w:tcPr>
            <w:tcW w:w="3862" w:type="dxa"/>
            <w:gridSpan w:val="2"/>
            <w:vMerge/>
            <w:vAlign w:val="center"/>
            <w:hideMark/>
          </w:tcPr>
          <w:p w14:paraId="317FA8BA"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3A3C647C" w14:textId="77777777" w:rsidTr="009F549C">
        <w:trPr>
          <w:trHeight w:val="366"/>
        </w:trPr>
        <w:tc>
          <w:tcPr>
            <w:tcW w:w="949" w:type="dxa"/>
            <w:tcMar>
              <w:top w:w="28" w:type="dxa"/>
              <w:left w:w="102" w:type="dxa"/>
              <w:bottom w:w="28" w:type="dxa"/>
              <w:right w:w="102" w:type="dxa"/>
            </w:tcMar>
            <w:vAlign w:val="center"/>
            <w:hideMark/>
          </w:tcPr>
          <w:p w14:paraId="76F45E15"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1994</w:t>
            </w:r>
          </w:p>
        </w:tc>
        <w:tc>
          <w:tcPr>
            <w:tcW w:w="1587" w:type="dxa"/>
            <w:tcMar>
              <w:top w:w="28" w:type="dxa"/>
              <w:left w:w="102" w:type="dxa"/>
              <w:bottom w:w="28" w:type="dxa"/>
              <w:right w:w="102" w:type="dxa"/>
            </w:tcMar>
            <w:vAlign w:val="center"/>
            <w:hideMark/>
          </w:tcPr>
          <w:p w14:paraId="17CA4B9C"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23,780</w:t>
            </w:r>
          </w:p>
        </w:tc>
        <w:tc>
          <w:tcPr>
            <w:tcW w:w="1535" w:type="dxa"/>
            <w:vAlign w:val="center"/>
          </w:tcPr>
          <w:p w14:paraId="46C35C70" w14:textId="77777777" w:rsidR="009F549C" w:rsidRPr="009F549C" w:rsidRDefault="009F549C" w:rsidP="009F549C">
            <w:pPr>
              <w:spacing w:line="396" w:lineRule="auto"/>
              <w:jc w:val="center"/>
              <w:textAlignment w:val="baseline"/>
              <w:rPr>
                <w:rFonts w:eastAsia="Malgun Gothic"/>
                <w:sz w:val="20"/>
                <w:szCs w:val="20"/>
                <w:lang w:eastAsia="ko-KR"/>
              </w:rPr>
            </w:pPr>
            <w:r w:rsidRPr="009F549C">
              <w:rPr>
                <w:rFonts w:eastAsia="Malgun Gothic"/>
                <w:sz w:val="20"/>
                <w:szCs w:val="20"/>
                <w:lang w:eastAsia="ko-KR"/>
              </w:rPr>
              <w:t>20,204</w:t>
            </w:r>
          </w:p>
        </w:tc>
        <w:tc>
          <w:tcPr>
            <w:tcW w:w="1418" w:type="dxa"/>
            <w:vAlign w:val="center"/>
          </w:tcPr>
          <w:p w14:paraId="4FBE1A71"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6358</w:t>
            </w:r>
          </w:p>
        </w:tc>
        <w:tc>
          <w:tcPr>
            <w:tcW w:w="3862" w:type="dxa"/>
            <w:gridSpan w:val="2"/>
            <w:vMerge/>
            <w:vAlign w:val="center"/>
            <w:hideMark/>
          </w:tcPr>
          <w:p w14:paraId="4B092E27"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78758941" w14:textId="77777777" w:rsidTr="009F549C">
        <w:trPr>
          <w:trHeight w:val="366"/>
        </w:trPr>
        <w:tc>
          <w:tcPr>
            <w:tcW w:w="949" w:type="dxa"/>
            <w:tcMar>
              <w:top w:w="28" w:type="dxa"/>
              <w:left w:w="102" w:type="dxa"/>
              <w:bottom w:w="28" w:type="dxa"/>
              <w:right w:w="102" w:type="dxa"/>
            </w:tcMar>
            <w:vAlign w:val="center"/>
            <w:hideMark/>
          </w:tcPr>
          <w:p w14:paraId="39E7CC7A"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1995</w:t>
            </w:r>
          </w:p>
        </w:tc>
        <w:tc>
          <w:tcPr>
            <w:tcW w:w="1587" w:type="dxa"/>
            <w:tcMar>
              <w:top w:w="28" w:type="dxa"/>
              <w:left w:w="102" w:type="dxa"/>
              <w:bottom w:w="28" w:type="dxa"/>
              <w:right w:w="102" w:type="dxa"/>
            </w:tcMar>
            <w:vAlign w:val="center"/>
            <w:hideMark/>
          </w:tcPr>
          <w:p w14:paraId="0C9C3F96"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22,354</w:t>
            </w:r>
          </w:p>
        </w:tc>
        <w:tc>
          <w:tcPr>
            <w:tcW w:w="1535" w:type="dxa"/>
            <w:vAlign w:val="center"/>
          </w:tcPr>
          <w:p w14:paraId="61401A1C"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lang w:eastAsia="ko-KR"/>
              </w:rPr>
              <w:t>-</w:t>
            </w:r>
          </w:p>
        </w:tc>
        <w:tc>
          <w:tcPr>
            <w:tcW w:w="1418" w:type="dxa"/>
            <w:vAlign w:val="center"/>
          </w:tcPr>
          <w:p w14:paraId="73367BFC"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3862" w:type="dxa"/>
            <w:gridSpan w:val="2"/>
            <w:vMerge/>
            <w:vAlign w:val="center"/>
            <w:hideMark/>
          </w:tcPr>
          <w:p w14:paraId="0C3F6E42"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0037BEAB" w14:textId="77777777" w:rsidTr="009F549C">
        <w:trPr>
          <w:trHeight w:val="366"/>
        </w:trPr>
        <w:tc>
          <w:tcPr>
            <w:tcW w:w="949" w:type="dxa"/>
            <w:tcMar>
              <w:top w:w="28" w:type="dxa"/>
              <w:left w:w="102" w:type="dxa"/>
              <w:bottom w:w="28" w:type="dxa"/>
              <w:right w:w="102" w:type="dxa"/>
            </w:tcMar>
            <w:vAlign w:val="center"/>
            <w:hideMark/>
          </w:tcPr>
          <w:p w14:paraId="501F740E"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1996</w:t>
            </w:r>
          </w:p>
        </w:tc>
        <w:tc>
          <w:tcPr>
            <w:tcW w:w="1587" w:type="dxa"/>
            <w:tcMar>
              <w:top w:w="28" w:type="dxa"/>
              <w:left w:w="102" w:type="dxa"/>
              <w:bottom w:w="28" w:type="dxa"/>
              <w:right w:w="102" w:type="dxa"/>
            </w:tcMar>
            <w:vAlign w:val="center"/>
            <w:hideMark/>
          </w:tcPr>
          <w:p w14:paraId="61B41739"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17,896</w:t>
            </w:r>
          </w:p>
        </w:tc>
        <w:tc>
          <w:tcPr>
            <w:tcW w:w="1535" w:type="dxa"/>
            <w:vAlign w:val="center"/>
          </w:tcPr>
          <w:p w14:paraId="54EBD340" w14:textId="77777777" w:rsidR="009F549C" w:rsidRPr="009F549C" w:rsidRDefault="009F549C" w:rsidP="009F549C">
            <w:pPr>
              <w:spacing w:line="396" w:lineRule="auto"/>
              <w:jc w:val="center"/>
              <w:textAlignment w:val="baseline"/>
              <w:rPr>
                <w:rFonts w:eastAsia="Malgun Gothic"/>
                <w:sz w:val="20"/>
                <w:szCs w:val="20"/>
                <w:lang w:eastAsia="ko-KR"/>
              </w:rPr>
            </w:pPr>
            <w:r w:rsidRPr="009F549C">
              <w:rPr>
                <w:rFonts w:eastAsia="Malgun Gothic"/>
                <w:sz w:val="20"/>
                <w:szCs w:val="20"/>
                <w:lang w:eastAsia="ko-KR"/>
              </w:rPr>
              <w:t>19,471</w:t>
            </w:r>
          </w:p>
        </w:tc>
        <w:tc>
          <w:tcPr>
            <w:tcW w:w="1418" w:type="dxa"/>
            <w:vAlign w:val="center"/>
          </w:tcPr>
          <w:p w14:paraId="76142D84" w14:textId="77777777" w:rsidR="009F549C" w:rsidRPr="009F549C" w:rsidRDefault="009F549C" w:rsidP="009F549C">
            <w:pPr>
              <w:spacing w:line="396" w:lineRule="auto"/>
              <w:jc w:val="center"/>
              <w:textAlignment w:val="baseline"/>
              <w:rPr>
                <w:rFonts w:eastAsia="Malgun Gothic"/>
                <w:sz w:val="18"/>
                <w:szCs w:val="18"/>
                <w:lang w:eastAsia="ko-KR"/>
              </w:rPr>
            </w:pPr>
            <w:r w:rsidRPr="009F549C">
              <w:rPr>
                <w:rFonts w:eastAsia="Malgun Gothic"/>
                <w:sz w:val="18"/>
                <w:szCs w:val="18"/>
                <w:lang w:eastAsia="ko-KR"/>
              </w:rPr>
              <w:t>7,207</w:t>
            </w:r>
          </w:p>
        </w:tc>
        <w:tc>
          <w:tcPr>
            <w:tcW w:w="3862" w:type="dxa"/>
            <w:gridSpan w:val="2"/>
            <w:vMerge/>
            <w:vAlign w:val="center"/>
            <w:hideMark/>
          </w:tcPr>
          <w:p w14:paraId="7F231709"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476B76E8" w14:textId="77777777" w:rsidTr="009F549C">
        <w:trPr>
          <w:trHeight w:val="366"/>
        </w:trPr>
        <w:tc>
          <w:tcPr>
            <w:tcW w:w="949" w:type="dxa"/>
            <w:tcMar>
              <w:top w:w="28" w:type="dxa"/>
              <w:left w:w="102" w:type="dxa"/>
              <w:bottom w:w="28" w:type="dxa"/>
              <w:right w:w="102" w:type="dxa"/>
            </w:tcMar>
            <w:vAlign w:val="center"/>
            <w:hideMark/>
          </w:tcPr>
          <w:p w14:paraId="759A461D"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2000</w:t>
            </w:r>
          </w:p>
        </w:tc>
        <w:tc>
          <w:tcPr>
            <w:tcW w:w="1587" w:type="dxa"/>
            <w:tcMar>
              <w:top w:w="28" w:type="dxa"/>
              <w:left w:w="102" w:type="dxa"/>
              <w:bottom w:w="28" w:type="dxa"/>
              <w:right w:w="102" w:type="dxa"/>
            </w:tcMar>
            <w:vAlign w:val="center"/>
            <w:hideMark/>
          </w:tcPr>
          <w:p w14:paraId="3A80B5E1"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17,397</w:t>
            </w:r>
          </w:p>
        </w:tc>
        <w:tc>
          <w:tcPr>
            <w:tcW w:w="1535" w:type="dxa"/>
            <w:vAlign w:val="center"/>
          </w:tcPr>
          <w:p w14:paraId="76CE5DD0" w14:textId="77777777" w:rsidR="009F549C" w:rsidRPr="009F549C" w:rsidRDefault="009F549C" w:rsidP="009F549C">
            <w:pPr>
              <w:jc w:val="center"/>
              <w:rPr>
                <w:rFonts w:eastAsia="Malgun Gothic"/>
              </w:rPr>
            </w:pPr>
            <w:r w:rsidRPr="009F549C">
              <w:rPr>
                <w:rFonts w:eastAsia="Malgun Gothic"/>
                <w:sz w:val="20"/>
                <w:szCs w:val="20"/>
                <w:lang w:eastAsia="ko-KR"/>
              </w:rPr>
              <w:t>-</w:t>
            </w:r>
          </w:p>
        </w:tc>
        <w:tc>
          <w:tcPr>
            <w:tcW w:w="1418" w:type="dxa"/>
            <w:vAlign w:val="center"/>
          </w:tcPr>
          <w:p w14:paraId="65F1F609"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3862" w:type="dxa"/>
            <w:gridSpan w:val="2"/>
            <w:vMerge/>
            <w:vAlign w:val="center"/>
            <w:hideMark/>
          </w:tcPr>
          <w:p w14:paraId="0E78B2AE"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68AC734E" w14:textId="77777777" w:rsidTr="009F549C">
        <w:trPr>
          <w:trHeight w:val="366"/>
        </w:trPr>
        <w:tc>
          <w:tcPr>
            <w:tcW w:w="949" w:type="dxa"/>
            <w:tcMar>
              <w:top w:w="28" w:type="dxa"/>
              <w:left w:w="102" w:type="dxa"/>
              <w:bottom w:w="28" w:type="dxa"/>
              <w:right w:w="102" w:type="dxa"/>
            </w:tcMar>
            <w:vAlign w:val="center"/>
            <w:hideMark/>
          </w:tcPr>
          <w:p w14:paraId="00BD76E1"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2001</w:t>
            </w:r>
          </w:p>
        </w:tc>
        <w:tc>
          <w:tcPr>
            <w:tcW w:w="1587" w:type="dxa"/>
            <w:tcMar>
              <w:top w:w="28" w:type="dxa"/>
              <w:left w:w="102" w:type="dxa"/>
              <w:bottom w:w="28" w:type="dxa"/>
              <w:right w:w="102" w:type="dxa"/>
            </w:tcMar>
            <w:vAlign w:val="center"/>
            <w:hideMark/>
          </w:tcPr>
          <w:p w14:paraId="7F864BFC"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18,734</w:t>
            </w:r>
          </w:p>
        </w:tc>
        <w:tc>
          <w:tcPr>
            <w:tcW w:w="1535" w:type="dxa"/>
            <w:vAlign w:val="center"/>
          </w:tcPr>
          <w:p w14:paraId="5E1DEFDE" w14:textId="77777777" w:rsidR="009F549C" w:rsidRPr="009F549C" w:rsidRDefault="009F549C" w:rsidP="009F549C">
            <w:pPr>
              <w:jc w:val="center"/>
              <w:rPr>
                <w:rFonts w:eastAsia="Malgun Gothic"/>
              </w:rPr>
            </w:pPr>
            <w:r w:rsidRPr="009F549C">
              <w:rPr>
                <w:rFonts w:eastAsia="Malgun Gothic"/>
                <w:sz w:val="20"/>
                <w:szCs w:val="20"/>
                <w:lang w:eastAsia="ko-KR"/>
              </w:rPr>
              <w:t>-</w:t>
            </w:r>
          </w:p>
        </w:tc>
        <w:tc>
          <w:tcPr>
            <w:tcW w:w="1418" w:type="dxa"/>
            <w:vAlign w:val="center"/>
          </w:tcPr>
          <w:p w14:paraId="3D87FDA0"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3862" w:type="dxa"/>
            <w:gridSpan w:val="2"/>
            <w:vMerge/>
            <w:vAlign w:val="center"/>
            <w:hideMark/>
          </w:tcPr>
          <w:p w14:paraId="2519C522"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56898749" w14:textId="77777777" w:rsidTr="009F549C">
        <w:trPr>
          <w:trHeight w:val="366"/>
        </w:trPr>
        <w:tc>
          <w:tcPr>
            <w:tcW w:w="949" w:type="dxa"/>
            <w:tcMar>
              <w:top w:w="28" w:type="dxa"/>
              <w:left w:w="102" w:type="dxa"/>
              <w:bottom w:w="28" w:type="dxa"/>
              <w:right w:w="102" w:type="dxa"/>
            </w:tcMar>
            <w:vAlign w:val="center"/>
            <w:hideMark/>
          </w:tcPr>
          <w:p w14:paraId="3AD05BE4"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2002</w:t>
            </w:r>
          </w:p>
        </w:tc>
        <w:tc>
          <w:tcPr>
            <w:tcW w:w="1587" w:type="dxa"/>
            <w:tcMar>
              <w:top w:w="28" w:type="dxa"/>
              <w:left w:w="102" w:type="dxa"/>
              <w:bottom w:w="28" w:type="dxa"/>
              <w:right w:w="102" w:type="dxa"/>
            </w:tcMar>
            <w:vAlign w:val="center"/>
            <w:hideMark/>
          </w:tcPr>
          <w:p w14:paraId="66620A86"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11,093</w:t>
            </w:r>
          </w:p>
        </w:tc>
        <w:tc>
          <w:tcPr>
            <w:tcW w:w="1535" w:type="dxa"/>
            <w:vAlign w:val="center"/>
          </w:tcPr>
          <w:p w14:paraId="5A3AA892" w14:textId="77777777" w:rsidR="009F549C" w:rsidRPr="009F549C" w:rsidRDefault="009F549C" w:rsidP="009F549C">
            <w:pPr>
              <w:jc w:val="center"/>
              <w:rPr>
                <w:rFonts w:eastAsia="Malgun Gothic"/>
              </w:rPr>
            </w:pPr>
            <w:r w:rsidRPr="009F549C">
              <w:rPr>
                <w:rFonts w:eastAsia="Malgun Gothic"/>
                <w:sz w:val="20"/>
                <w:szCs w:val="20"/>
                <w:lang w:eastAsia="ko-KR"/>
              </w:rPr>
              <w:t>-</w:t>
            </w:r>
          </w:p>
        </w:tc>
        <w:tc>
          <w:tcPr>
            <w:tcW w:w="1418" w:type="dxa"/>
            <w:vAlign w:val="center"/>
          </w:tcPr>
          <w:p w14:paraId="1761C67A"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3862" w:type="dxa"/>
            <w:gridSpan w:val="2"/>
            <w:vMerge/>
            <w:vAlign w:val="center"/>
            <w:hideMark/>
          </w:tcPr>
          <w:p w14:paraId="1D07FD34"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32EA522C" w14:textId="77777777" w:rsidTr="009F549C">
        <w:trPr>
          <w:trHeight w:val="366"/>
        </w:trPr>
        <w:tc>
          <w:tcPr>
            <w:tcW w:w="949" w:type="dxa"/>
            <w:tcMar>
              <w:top w:w="28" w:type="dxa"/>
              <w:left w:w="102" w:type="dxa"/>
              <w:bottom w:w="28" w:type="dxa"/>
              <w:right w:w="102" w:type="dxa"/>
            </w:tcMar>
            <w:vAlign w:val="center"/>
            <w:hideMark/>
          </w:tcPr>
          <w:p w14:paraId="7517DBB9"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2003</w:t>
            </w:r>
          </w:p>
        </w:tc>
        <w:tc>
          <w:tcPr>
            <w:tcW w:w="1587" w:type="dxa"/>
            <w:tcMar>
              <w:top w:w="28" w:type="dxa"/>
              <w:left w:w="102" w:type="dxa"/>
              <w:bottom w:w="28" w:type="dxa"/>
              <w:right w:w="102" w:type="dxa"/>
            </w:tcMar>
            <w:vAlign w:val="center"/>
            <w:hideMark/>
          </w:tcPr>
          <w:p w14:paraId="2F55511A"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13,163</w:t>
            </w:r>
          </w:p>
        </w:tc>
        <w:tc>
          <w:tcPr>
            <w:tcW w:w="1535" w:type="dxa"/>
            <w:vAlign w:val="center"/>
          </w:tcPr>
          <w:p w14:paraId="771526E3" w14:textId="77777777" w:rsidR="009F549C" w:rsidRPr="009F549C" w:rsidRDefault="009F549C" w:rsidP="009F549C">
            <w:pPr>
              <w:jc w:val="center"/>
              <w:rPr>
                <w:rFonts w:eastAsia="Malgun Gothic"/>
              </w:rPr>
            </w:pPr>
            <w:r w:rsidRPr="009F549C">
              <w:rPr>
                <w:rFonts w:eastAsia="Malgun Gothic"/>
                <w:sz w:val="20"/>
                <w:szCs w:val="20"/>
                <w:lang w:eastAsia="ko-KR"/>
              </w:rPr>
              <w:t>-</w:t>
            </w:r>
          </w:p>
        </w:tc>
        <w:tc>
          <w:tcPr>
            <w:tcW w:w="1418" w:type="dxa"/>
            <w:vAlign w:val="center"/>
          </w:tcPr>
          <w:p w14:paraId="0181C782"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3862" w:type="dxa"/>
            <w:gridSpan w:val="2"/>
            <w:vMerge/>
            <w:vAlign w:val="center"/>
            <w:hideMark/>
          </w:tcPr>
          <w:p w14:paraId="6ACF6F36"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40BEAD5E" w14:textId="77777777" w:rsidTr="009F549C">
        <w:trPr>
          <w:trHeight w:val="366"/>
        </w:trPr>
        <w:tc>
          <w:tcPr>
            <w:tcW w:w="949" w:type="dxa"/>
            <w:tcMar>
              <w:top w:w="28" w:type="dxa"/>
              <w:left w:w="102" w:type="dxa"/>
              <w:bottom w:w="28" w:type="dxa"/>
              <w:right w:w="102" w:type="dxa"/>
            </w:tcMar>
            <w:vAlign w:val="center"/>
            <w:hideMark/>
          </w:tcPr>
          <w:p w14:paraId="625F220C"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2004</w:t>
            </w:r>
          </w:p>
        </w:tc>
        <w:tc>
          <w:tcPr>
            <w:tcW w:w="1587" w:type="dxa"/>
            <w:tcMar>
              <w:top w:w="28" w:type="dxa"/>
              <w:left w:w="102" w:type="dxa"/>
              <w:bottom w:w="28" w:type="dxa"/>
              <w:right w:w="102" w:type="dxa"/>
            </w:tcMar>
            <w:vAlign w:val="center"/>
            <w:hideMark/>
          </w:tcPr>
          <w:p w14:paraId="76AA0BCF"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16,700</w:t>
            </w:r>
          </w:p>
        </w:tc>
        <w:tc>
          <w:tcPr>
            <w:tcW w:w="1535" w:type="dxa"/>
            <w:vAlign w:val="center"/>
          </w:tcPr>
          <w:p w14:paraId="74940227" w14:textId="77777777" w:rsidR="009F549C" w:rsidRPr="009F549C" w:rsidRDefault="009F549C" w:rsidP="009F549C">
            <w:pPr>
              <w:jc w:val="center"/>
              <w:rPr>
                <w:rFonts w:eastAsia="Malgun Gothic"/>
              </w:rPr>
            </w:pPr>
            <w:r w:rsidRPr="009F549C">
              <w:rPr>
                <w:rFonts w:eastAsia="Malgun Gothic"/>
                <w:sz w:val="20"/>
                <w:szCs w:val="20"/>
                <w:lang w:eastAsia="ko-KR"/>
              </w:rPr>
              <w:t>-</w:t>
            </w:r>
          </w:p>
        </w:tc>
        <w:tc>
          <w:tcPr>
            <w:tcW w:w="1418" w:type="dxa"/>
            <w:vAlign w:val="center"/>
          </w:tcPr>
          <w:p w14:paraId="6D23790B"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3862" w:type="dxa"/>
            <w:gridSpan w:val="2"/>
            <w:vMerge/>
            <w:vAlign w:val="center"/>
            <w:hideMark/>
          </w:tcPr>
          <w:p w14:paraId="04E783F9"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17BA4FCA" w14:textId="77777777" w:rsidTr="009F549C">
        <w:trPr>
          <w:trHeight w:val="366"/>
        </w:trPr>
        <w:tc>
          <w:tcPr>
            <w:tcW w:w="949" w:type="dxa"/>
            <w:tcMar>
              <w:top w:w="28" w:type="dxa"/>
              <w:left w:w="102" w:type="dxa"/>
              <w:bottom w:w="28" w:type="dxa"/>
              <w:right w:w="102" w:type="dxa"/>
            </w:tcMar>
            <w:vAlign w:val="center"/>
            <w:hideMark/>
          </w:tcPr>
          <w:p w14:paraId="6E0DB4AE"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2005</w:t>
            </w:r>
          </w:p>
        </w:tc>
        <w:tc>
          <w:tcPr>
            <w:tcW w:w="1587" w:type="dxa"/>
            <w:tcMar>
              <w:top w:w="28" w:type="dxa"/>
              <w:left w:w="102" w:type="dxa"/>
              <w:bottom w:w="28" w:type="dxa"/>
              <w:right w:w="102" w:type="dxa"/>
            </w:tcMar>
            <w:vAlign w:val="center"/>
            <w:hideMark/>
          </w:tcPr>
          <w:p w14:paraId="1ED966A2"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23,021</w:t>
            </w:r>
          </w:p>
        </w:tc>
        <w:tc>
          <w:tcPr>
            <w:tcW w:w="1535" w:type="dxa"/>
            <w:vAlign w:val="center"/>
          </w:tcPr>
          <w:p w14:paraId="15430C3A" w14:textId="77777777" w:rsidR="009F549C" w:rsidRPr="009F549C" w:rsidRDefault="009F549C" w:rsidP="009F549C">
            <w:pPr>
              <w:spacing w:line="396" w:lineRule="auto"/>
              <w:jc w:val="center"/>
              <w:textAlignment w:val="baseline"/>
              <w:rPr>
                <w:rFonts w:eastAsia="Malgun Gothic"/>
                <w:sz w:val="20"/>
                <w:szCs w:val="20"/>
                <w:lang w:eastAsia="ko-KR"/>
              </w:rPr>
            </w:pPr>
            <w:r w:rsidRPr="009F549C">
              <w:rPr>
                <w:rFonts w:eastAsia="Malgun Gothic"/>
                <w:sz w:val="20"/>
                <w:szCs w:val="20"/>
                <w:lang w:eastAsia="ko-KR"/>
              </w:rPr>
              <w:t>24,207</w:t>
            </w:r>
          </w:p>
        </w:tc>
        <w:tc>
          <w:tcPr>
            <w:tcW w:w="1418" w:type="dxa"/>
            <w:vAlign w:val="center"/>
          </w:tcPr>
          <w:p w14:paraId="4838C976"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3862" w:type="dxa"/>
            <w:gridSpan w:val="2"/>
            <w:vMerge/>
            <w:vAlign w:val="center"/>
            <w:hideMark/>
          </w:tcPr>
          <w:p w14:paraId="45959D24" w14:textId="77777777" w:rsidR="009F549C" w:rsidRPr="009F549C" w:rsidRDefault="009F549C" w:rsidP="009F549C">
            <w:pPr>
              <w:spacing w:line="396" w:lineRule="auto"/>
              <w:ind w:firstLine="800"/>
              <w:jc w:val="center"/>
              <w:textAlignment w:val="baseline"/>
              <w:rPr>
                <w:rFonts w:eastAsia="Malgun Gothic"/>
                <w:sz w:val="18"/>
                <w:szCs w:val="18"/>
              </w:rPr>
            </w:pPr>
          </w:p>
        </w:tc>
      </w:tr>
      <w:tr w:rsidR="009F549C" w:rsidRPr="009F549C" w14:paraId="6256182C" w14:textId="77777777" w:rsidTr="009F549C">
        <w:trPr>
          <w:trHeight w:val="366"/>
        </w:trPr>
        <w:tc>
          <w:tcPr>
            <w:tcW w:w="949" w:type="dxa"/>
            <w:tcMar>
              <w:top w:w="28" w:type="dxa"/>
              <w:left w:w="102" w:type="dxa"/>
              <w:bottom w:w="28" w:type="dxa"/>
              <w:right w:w="102" w:type="dxa"/>
            </w:tcMar>
            <w:vAlign w:val="center"/>
            <w:hideMark/>
          </w:tcPr>
          <w:p w14:paraId="6193A676"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2010</w:t>
            </w:r>
          </w:p>
        </w:tc>
        <w:tc>
          <w:tcPr>
            <w:tcW w:w="1587" w:type="dxa"/>
            <w:tcMar>
              <w:top w:w="28" w:type="dxa"/>
              <w:left w:w="102" w:type="dxa"/>
              <w:bottom w:w="28" w:type="dxa"/>
              <w:right w:w="102" w:type="dxa"/>
            </w:tcMar>
            <w:vAlign w:val="center"/>
            <w:hideMark/>
          </w:tcPr>
          <w:p w14:paraId="7865F1E7"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17,000</w:t>
            </w:r>
          </w:p>
        </w:tc>
        <w:tc>
          <w:tcPr>
            <w:tcW w:w="1535" w:type="dxa"/>
            <w:vAlign w:val="center"/>
          </w:tcPr>
          <w:p w14:paraId="79FE207A"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lang w:eastAsia="ko-KR"/>
              </w:rPr>
              <w:t>-</w:t>
            </w:r>
          </w:p>
        </w:tc>
        <w:tc>
          <w:tcPr>
            <w:tcW w:w="1418" w:type="dxa"/>
            <w:vAlign w:val="center"/>
          </w:tcPr>
          <w:p w14:paraId="2530E860"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3862" w:type="dxa"/>
            <w:gridSpan w:val="2"/>
            <w:tcMar>
              <w:top w:w="28" w:type="dxa"/>
              <w:left w:w="102" w:type="dxa"/>
              <w:bottom w:w="28" w:type="dxa"/>
              <w:right w:w="102" w:type="dxa"/>
            </w:tcMar>
            <w:hideMark/>
          </w:tcPr>
          <w:p w14:paraId="604F6EAF" w14:textId="77777777" w:rsidR="009F549C" w:rsidRPr="009F549C" w:rsidRDefault="009F549C" w:rsidP="009F549C">
            <w:pPr>
              <w:spacing w:line="396" w:lineRule="auto"/>
              <w:jc w:val="center"/>
              <w:textAlignment w:val="baseline"/>
              <w:rPr>
                <w:rFonts w:eastAsia="Malgun Gothic"/>
                <w:szCs w:val="20"/>
              </w:rPr>
            </w:pPr>
            <w:r w:rsidRPr="009F549C">
              <w:rPr>
                <w:rFonts w:eastAsia="Malgun Gothic"/>
                <w:szCs w:val="20"/>
              </w:rPr>
              <w:t>ASPA No. 173 Management Plan (2013)</w:t>
            </w:r>
          </w:p>
        </w:tc>
      </w:tr>
      <w:tr w:rsidR="009F549C" w:rsidRPr="009F549C" w14:paraId="27B56027" w14:textId="77777777" w:rsidTr="009F549C">
        <w:trPr>
          <w:trHeight w:val="366"/>
        </w:trPr>
        <w:tc>
          <w:tcPr>
            <w:tcW w:w="949" w:type="dxa"/>
            <w:tcMar>
              <w:top w:w="28" w:type="dxa"/>
              <w:left w:w="102" w:type="dxa"/>
              <w:bottom w:w="28" w:type="dxa"/>
              <w:right w:w="102" w:type="dxa"/>
            </w:tcMar>
            <w:vAlign w:val="center"/>
            <w:hideMark/>
          </w:tcPr>
          <w:p w14:paraId="1BEA3FB4"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2014</w:t>
            </w:r>
          </w:p>
        </w:tc>
        <w:tc>
          <w:tcPr>
            <w:tcW w:w="1587" w:type="dxa"/>
            <w:tcMar>
              <w:top w:w="28" w:type="dxa"/>
              <w:left w:w="102" w:type="dxa"/>
              <w:bottom w:w="28" w:type="dxa"/>
              <w:right w:w="102" w:type="dxa"/>
            </w:tcMar>
            <w:vAlign w:val="center"/>
            <w:hideMark/>
          </w:tcPr>
          <w:p w14:paraId="049AAF91"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16,280</w:t>
            </w:r>
          </w:p>
        </w:tc>
        <w:tc>
          <w:tcPr>
            <w:tcW w:w="1535" w:type="dxa"/>
            <w:vAlign w:val="center"/>
          </w:tcPr>
          <w:p w14:paraId="3D4DF29E" w14:textId="77777777" w:rsidR="009F549C" w:rsidRPr="009F549C" w:rsidRDefault="009F549C" w:rsidP="009F549C">
            <w:pPr>
              <w:jc w:val="center"/>
              <w:rPr>
                <w:rFonts w:eastAsia="Malgun Gothic"/>
              </w:rPr>
            </w:pPr>
            <w:r w:rsidRPr="009F549C">
              <w:rPr>
                <w:rFonts w:eastAsia="Malgun Gothic"/>
                <w:sz w:val="20"/>
                <w:szCs w:val="20"/>
                <w:lang w:eastAsia="ko-KR"/>
              </w:rPr>
              <w:t>-</w:t>
            </w:r>
          </w:p>
        </w:tc>
        <w:tc>
          <w:tcPr>
            <w:tcW w:w="1418" w:type="dxa"/>
            <w:vAlign w:val="center"/>
          </w:tcPr>
          <w:p w14:paraId="72615FED"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1701" w:type="dxa"/>
            <w:vMerge w:val="restart"/>
            <w:tcMar>
              <w:top w:w="28" w:type="dxa"/>
              <w:left w:w="102" w:type="dxa"/>
              <w:bottom w:w="28" w:type="dxa"/>
              <w:right w:w="102" w:type="dxa"/>
            </w:tcMar>
            <w:vAlign w:val="center"/>
            <w:hideMark/>
          </w:tcPr>
          <w:p w14:paraId="1CAA00B5" w14:textId="77777777" w:rsidR="009F549C" w:rsidRPr="009F549C" w:rsidRDefault="009F549C" w:rsidP="009F549C">
            <w:pPr>
              <w:textAlignment w:val="baseline"/>
              <w:rPr>
                <w:rFonts w:eastAsia="Malgun Gothic"/>
                <w:szCs w:val="20"/>
                <w:lang w:eastAsia="ko-KR"/>
              </w:rPr>
            </w:pPr>
            <w:r w:rsidRPr="009F549C">
              <w:rPr>
                <w:rFonts w:eastAsia="Malgun Gothic"/>
                <w:szCs w:val="20"/>
                <w:lang w:eastAsia="ko-KR"/>
              </w:rPr>
              <w:t>MOE</w:t>
            </w:r>
          </w:p>
          <w:p w14:paraId="40E9F21A" w14:textId="77777777" w:rsidR="009F549C" w:rsidRPr="009F549C" w:rsidRDefault="009F549C" w:rsidP="009F549C">
            <w:pPr>
              <w:textAlignment w:val="baseline"/>
              <w:rPr>
                <w:rFonts w:eastAsia="Malgun Gothic"/>
                <w:szCs w:val="20"/>
              </w:rPr>
            </w:pPr>
            <w:r w:rsidRPr="009F549C">
              <w:rPr>
                <w:rFonts w:eastAsia="Malgun Gothic"/>
                <w:szCs w:val="20"/>
                <w:lang w:eastAsia="ko-KR"/>
              </w:rPr>
              <w:t>(2015-2020)</w:t>
            </w:r>
          </w:p>
        </w:tc>
        <w:tc>
          <w:tcPr>
            <w:tcW w:w="2161" w:type="dxa"/>
            <w:vAlign w:val="center"/>
          </w:tcPr>
          <w:p w14:paraId="69F99AD2" w14:textId="77777777" w:rsidR="009F549C" w:rsidRPr="009F549C" w:rsidRDefault="009F549C" w:rsidP="009F549C">
            <w:pPr>
              <w:jc w:val="center"/>
              <w:textAlignment w:val="baseline"/>
              <w:rPr>
                <w:rFonts w:eastAsia="Malgun Gothic"/>
                <w:szCs w:val="20"/>
              </w:rPr>
            </w:pPr>
            <w:r w:rsidRPr="009F549C">
              <w:rPr>
                <w:rFonts w:eastAsia="Malgun Gothic"/>
                <w:szCs w:val="20"/>
              </w:rPr>
              <w:t>Nov. 01, 2014 / Ground</w:t>
            </w:r>
          </w:p>
        </w:tc>
      </w:tr>
      <w:tr w:rsidR="009F549C" w:rsidRPr="009F549C" w14:paraId="1828BBEE" w14:textId="77777777" w:rsidTr="009F549C">
        <w:trPr>
          <w:trHeight w:val="366"/>
        </w:trPr>
        <w:tc>
          <w:tcPr>
            <w:tcW w:w="949" w:type="dxa"/>
            <w:tcMar>
              <w:top w:w="28" w:type="dxa"/>
              <w:left w:w="102" w:type="dxa"/>
              <w:bottom w:w="28" w:type="dxa"/>
              <w:right w:w="102" w:type="dxa"/>
            </w:tcMar>
            <w:vAlign w:val="center"/>
            <w:hideMark/>
          </w:tcPr>
          <w:p w14:paraId="7436874A"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2015</w:t>
            </w:r>
          </w:p>
        </w:tc>
        <w:tc>
          <w:tcPr>
            <w:tcW w:w="1587" w:type="dxa"/>
            <w:tcMar>
              <w:top w:w="28" w:type="dxa"/>
              <w:left w:w="102" w:type="dxa"/>
              <w:bottom w:w="28" w:type="dxa"/>
              <w:right w:w="102" w:type="dxa"/>
            </w:tcMar>
            <w:vAlign w:val="center"/>
            <w:hideMark/>
          </w:tcPr>
          <w:p w14:paraId="6AF11AE4"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24,997</w:t>
            </w:r>
          </w:p>
        </w:tc>
        <w:tc>
          <w:tcPr>
            <w:tcW w:w="1535" w:type="dxa"/>
            <w:vAlign w:val="center"/>
          </w:tcPr>
          <w:p w14:paraId="3EA18428" w14:textId="77777777" w:rsidR="009F549C" w:rsidRPr="009F549C" w:rsidRDefault="009F549C" w:rsidP="009F549C">
            <w:pPr>
              <w:jc w:val="center"/>
              <w:rPr>
                <w:rFonts w:eastAsia="Malgun Gothic"/>
              </w:rPr>
            </w:pPr>
            <w:r w:rsidRPr="009F549C">
              <w:rPr>
                <w:rFonts w:eastAsia="Malgun Gothic"/>
                <w:sz w:val="20"/>
                <w:szCs w:val="20"/>
                <w:lang w:eastAsia="ko-KR"/>
              </w:rPr>
              <w:t>-</w:t>
            </w:r>
          </w:p>
        </w:tc>
        <w:tc>
          <w:tcPr>
            <w:tcW w:w="1418" w:type="dxa"/>
            <w:vAlign w:val="center"/>
          </w:tcPr>
          <w:p w14:paraId="5557B897"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1701" w:type="dxa"/>
            <w:vMerge/>
            <w:tcMar>
              <w:top w:w="28" w:type="dxa"/>
              <w:left w:w="102" w:type="dxa"/>
              <w:bottom w:w="28" w:type="dxa"/>
              <w:right w:w="102" w:type="dxa"/>
            </w:tcMar>
            <w:vAlign w:val="center"/>
            <w:hideMark/>
          </w:tcPr>
          <w:p w14:paraId="21514C54" w14:textId="77777777" w:rsidR="009F549C" w:rsidRPr="009F549C" w:rsidRDefault="009F549C" w:rsidP="009F549C">
            <w:pPr>
              <w:textAlignment w:val="baseline"/>
              <w:rPr>
                <w:rFonts w:eastAsia="Malgun Gothic"/>
                <w:szCs w:val="20"/>
              </w:rPr>
            </w:pPr>
          </w:p>
        </w:tc>
        <w:tc>
          <w:tcPr>
            <w:tcW w:w="2161" w:type="dxa"/>
            <w:vAlign w:val="center"/>
          </w:tcPr>
          <w:p w14:paraId="46E9F354" w14:textId="77777777" w:rsidR="009F549C" w:rsidRPr="009F549C" w:rsidRDefault="009F549C" w:rsidP="009F549C">
            <w:pPr>
              <w:jc w:val="center"/>
              <w:textAlignment w:val="baseline"/>
              <w:rPr>
                <w:rFonts w:eastAsia="Malgun Gothic"/>
                <w:szCs w:val="20"/>
              </w:rPr>
            </w:pPr>
            <w:r w:rsidRPr="009F549C">
              <w:rPr>
                <w:rFonts w:eastAsia="Malgun Gothic"/>
                <w:szCs w:val="20"/>
              </w:rPr>
              <w:t>Dec. 14, 2015 / Ground</w:t>
            </w:r>
          </w:p>
        </w:tc>
      </w:tr>
      <w:tr w:rsidR="009F549C" w:rsidRPr="009F549C" w14:paraId="165D0FDE" w14:textId="77777777" w:rsidTr="009F549C">
        <w:trPr>
          <w:trHeight w:val="366"/>
        </w:trPr>
        <w:tc>
          <w:tcPr>
            <w:tcW w:w="949" w:type="dxa"/>
            <w:tcMar>
              <w:top w:w="28" w:type="dxa"/>
              <w:left w:w="102" w:type="dxa"/>
              <w:bottom w:w="28" w:type="dxa"/>
              <w:right w:w="102" w:type="dxa"/>
            </w:tcMar>
            <w:vAlign w:val="center"/>
            <w:hideMark/>
          </w:tcPr>
          <w:p w14:paraId="6DBE47D7"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2016</w:t>
            </w:r>
          </w:p>
        </w:tc>
        <w:tc>
          <w:tcPr>
            <w:tcW w:w="1587" w:type="dxa"/>
            <w:tcMar>
              <w:top w:w="28" w:type="dxa"/>
              <w:left w:w="102" w:type="dxa"/>
              <w:bottom w:w="28" w:type="dxa"/>
              <w:right w:w="102" w:type="dxa"/>
            </w:tcMar>
            <w:vAlign w:val="center"/>
            <w:hideMark/>
          </w:tcPr>
          <w:p w14:paraId="37D6EDA8"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19,402</w:t>
            </w:r>
          </w:p>
        </w:tc>
        <w:tc>
          <w:tcPr>
            <w:tcW w:w="1535" w:type="dxa"/>
            <w:vAlign w:val="center"/>
          </w:tcPr>
          <w:p w14:paraId="4B6804E5" w14:textId="77777777" w:rsidR="009F549C" w:rsidRPr="009F549C" w:rsidRDefault="009F549C" w:rsidP="009F549C">
            <w:pPr>
              <w:jc w:val="center"/>
              <w:rPr>
                <w:rFonts w:eastAsia="Malgun Gothic"/>
              </w:rPr>
            </w:pPr>
            <w:r w:rsidRPr="009F549C">
              <w:rPr>
                <w:rFonts w:eastAsia="Malgun Gothic"/>
                <w:sz w:val="20"/>
                <w:szCs w:val="20"/>
                <w:lang w:eastAsia="ko-KR"/>
              </w:rPr>
              <w:t>-</w:t>
            </w:r>
          </w:p>
        </w:tc>
        <w:tc>
          <w:tcPr>
            <w:tcW w:w="1418" w:type="dxa"/>
            <w:vAlign w:val="center"/>
          </w:tcPr>
          <w:p w14:paraId="7090AE3D"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1701" w:type="dxa"/>
            <w:vMerge/>
            <w:tcMar>
              <w:top w:w="28" w:type="dxa"/>
              <w:left w:w="102" w:type="dxa"/>
              <w:bottom w:w="28" w:type="dxa"/>
              <w:right w:w="102" w:type="dxa"/>
            </w:tcMar>
            <w:vAlign w:val="center"/>
            <w:hideMark/>
          </w:tcPr>
          <w:p w14:paraId="79794D52" w14:textId="77777777" w:rsidR="009F549C" w:rsidRPr="009F549C" w:rsidRDefault="009F549C" w:rsidP="009F549C">
            <w:pPr>
              <w:textAlignment w:val="baseline"/>
              <w:rPr>
                <w:rFonts w:eastAsia="Malgun Gothic"/>
                <w:szCs w:val="20"/>
              </w:rPr>
            </w:pPr>
          </w:p>
        </w:tc>
        <w:tc>
          <w:tcPr>
            <w:tcW w:w="2161" w:type="dxa"/>
            <w:vAlign w:val="center"/>
          </w:tcPr>
          <w:p w14:paraId="3D984A09" w14:textId="77777777" w:rsidR="009F549C" w:rsidRPr="009F549C" w:rsidRDefault="009F549C" w:rsidP="009F549C">
            <w:pPr>
              <w:jc w:val="center"/>
              <w:textAlignment w:val="baseline"/>
              <w:rPr>
                <w:rFonts w:eastAsia="Malgun Gothic"/>
                <w:szCs w:val="20"/>
              </w:rPr>
            </w:pPr>
            <w:r w:rsidRPr="009F549C">
              <w:rPr>
                <w:rFonts w:eastAsia="Malgun Gothic"/>
                <w:szCs w:val="20"/>
              </w:rPr>
              <w:t>Nov. 09, 2016 / Aerial</w:t>
            </w:r>
          </w:p>
        </w:tc>
      </w:tr>
      <w:tr w:rsidR="009F549C" w:rsidRPr="009F549C" w14:paraId="19B9D530" w14:textId="77777777" w:rsidTr="009F549C">
        <w:trPr>
          <w:trHeight w:val="393"/>
        </w:trPr>
        <w:tc>
          <w:tcPr>
            <w:tcW w:w="949" w:type="dxa"/>
            <w:tcMar>
              <w:top w:w="28" w:type="dxa"/>
              <w:left w:w="102" w:type="dxa"/>
              <w:bottom w:w="28" w:type="dxa"/>
              <w:right w:w="102" w:type="dxa"/>
            </w:tcMar>
            <w:vAlign w:val="center"/>
            <w:hideMark/>
          </w:tcPr>
          <w:p w14:paraId="0B366DE6"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2017</w:t>
            </w:r>
          </w:p>
        </w:tc>
        <w:tc>
          <w:tcPr>
            <w:tcW w:w="1587" w:type="dxa"/>
            <w:tcMar>
              <w:top w:w="28" w:type="dxa"/>
              <w:left w:w="102" w:type="dxa"/>
              <w:bottom w:w="28" w:type="dxa"/>
              <w:right w:w="102" w:type="dxa"/>
            </w:tcMar>
            <w:vAlign w:val="center"/>
            <w:hideMark/>
          </w:tcPr>
          <w:p w14:paraId="4222D783"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12,472</w:t>
            </w:r>
            <w:r w:rsidRPr="009F549C">
              <w:rPr>
                <w:rFonts w:eastAsia="Malgun Gothic"/>
                <w:sz w:val="20"/>
                <w:szCs w:val="20"/>
                <w:vertAlign w:val="superscript"/>
              </w:rPr>
              <w:t>a</w:t>
            </w:r>
          </w:p>
        </w:tc>
        <w:tc>
          <w:tcPr>
            <w:tcW w:w="1535" w:type="dxa"/>
            <w:vAlign w:val="center"/>
          </w:tcPr>
          <w:p w14:paraId="4DB296F4" w14:textId="77777777" w:rsidR="009F549C" w:rsidRPr="009F549C" w:rsidRDefault="009F549C" w:rsidP="009F549C">
            <w:pPr>
              <w:spacing w:line="396" w:lineRule="auto"/>
              <w:jc w:val="center"/>
              <w:textAlignment w:val="baseline"/>
              <w:rPr>
                <w:rFonts w:eastAsia="Malgun Gothic"/>
                <w:sz w:val="20"/>
                <w:szCs w:val="20"/>
                <w:lang w:eastAsia="ko-KR"/>
              </w:rPr>
            </w:pPr>
            <w:r w:rsidRPr="009F549C">
              <w:rPr>
                <w:rFonts w:eastAsia="Malgun Gothic"/>
                <w:sz w:val="20"/>
                <w:szCs w:val="20"/>
                <w:lang w:eastAsia="ko-KR"/>
              </w:rPr>
              <w:t>16,571</w:t>
            </w:r>
            <w:r w:rsidRPr="009F549C">
              <w:rPr>
                <w:rFonts w:eastAsia="Malgun Gothic"/>
                <w:sz w:val="20"/>
                <w:szCs w:val="20"/>
                <w:vertAlign w:val="superscript"/>
              </w:rPr>
              <w:t xml:space="preserve"> b</w:t>
            </w:r>
          </w:p>
        </w:tc>
        <w:tc>
          <w:tcPr>
            <w:tcW w:w="1418" w:type="dxa"/>
            <w:vAlign w:val="center"/>
          </w:tcPr>
          <w:p w14:paraId="5755EABA"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1701" w:type="dxa"/>
            <w:vMerge/>
            <w:tcMar>
              <w:top w:w="28" w:type="dxa"/>
              <w:left w:w="102" w:type="dxa"/>
              <w:bottom w:w="28" w:type="dxa"/>
              <w:right w:w="102" w:type="dxa"/>
            </w:tcMar>
            <w:vAlign w:val="center"/>
            <w:hideMark/>
          </w:tcPr>
          <w:p w14:paraId="161AC47B" w14:textId="77777777" w:rsidR="009F549C" w:rsidRPr="009F549C" w:rsidRDefault="009F549C" w:rsidP="009F549C">
            <w:pPr>
              <w:textAlignment w:val="baseline"/>
              <w:rPr>
                <w:rFonts w:eastAsia="Malgun Gothic"/>
                <w:szCs w:val="20"/>
              </w:rPr>
            </w:pPr>
          </w:p>
        </w:tc>
        <w:tc>
          <w:tcPr>
            <w:tcW w:w="2161" w:type="dxa"/>
            <w:vAlign w:val="center"/>
          </w:tcPr>
          <w:p w14:paraId="1BF04D2C" w14:textId="77777777" w:rsidR="009F549C" w:rsidRPr="009F549C" w:rsidRDefault="009F549C" w:rsidP="009F549C">
            <w:pPr>
              <w:jc w:val="center"/>
              <w:textAlignment w:val="baseline"/>
              <w:rPr>
                <w:rFonts w:eastAsia="Malgun Gothic"/>
                <w:szCs w:val="20"/>
              </w:rPr>
            </w:pPr>
            <w:r w:rsidRPr="009F549C">
              <w:rPr>
                <w:rFonts w:eastAsia="Malgun Gothic"/>
                <w:szCs w:val="20"/>
              </w:rPr>
              <w:t xml:space="preserve">Nov. 10, 2017 / </w:t>
            </w:r>
            <w:proofErr w:type="spellStart"/>
            <w:r w:rsidRPr="009F549C">
              <w:rPr>
                <w:rFonts w:eastAsia="Malgun Gothic"/>
                <w:szCs w:val="20"/>
              </w:rPr>
              <w:t>Aerial</w:t>
            </w:r>
            <w:r w:rsidRPr="009F549C">
              <w:rPr>
                <w:rFonts w:eastAsia="Malgun Gothic"/>
                <w:szCs w:val="20"/>
                <w:vertAlign w:val="superscript"/>
              </w:rPr>
              <w:t>a</w:t>
            </w:r>
            <w:proofErr w:type="spellEnd"/>
          </w:p>
          <w:p w14:paraId="6CCD4415" w14:textId="77777777" w:rsidR="009F549C" w:rsidRPr="009F549C" w:rsidRDefault="009F549C" w:rsidP="009F549C">
            <w:pPr>
              <w:jc w:val="center"/>
              <w:textAlignment w:val="baseline"/>
              <w:rPr>
                <w:rFonts w:eastAsia="Malgun Gothic"/>
                <w:szCs w:val="20"/>
                <w:lang w:eastAsia="ko-KR"/>
              </w:rPr>
            </w:pPr>
            <w:r w:rsidRPr="009F549C">
              <w:rPr>
                <w:rFonts w:eastAsia="Malgun Gothic"/>
                <w:szCs w:val="20"/>
                <w:lang w:eastAsia="ko-KR"/>
              </w:rPr>
              <w:t>Nov. 09, 2017 /</w:t>
            </w:r>
            <w:proofErr w:type="spellStart"/>
            <w:r w:rsidRPr="009F549C">
              <w:rPr>
                <w:rFonts w:eastAsia="Malgun Gothic"/>
                <w:szCs w:val="20"/>
                <w:lang w:eastAsia="ko-KR"/>
              </w:rPr>
              <w:t>Aerial</w:t>
            </w:r>
            <w:r w:rsidRPr="009F549C">
              <w:rPr>
                <w:rFonts w:eastAsia="Malgun Gothic"/>
                <w:szCs w:val="20"/>
                <w:vertAlign w:val="superscript"/>
                <w:lang w:eastAsia="ko-KR"/>
              </w:rPr>
              <w:t>b</w:t>
            </w:r>
            <w:proofErr w:type="spellEnd"/>
          </w:p>
        </w:tc>
      </w:tr>
      <w:tr w:rsidR="009F549C" w:rsidRPr="009F549C" w14:paraId="449BEABB" w14:textId="77777777" w:rsidTr="009F549C">
        <w:trPr>
          <w:trHeight w:val="370"/>
        </w:trPr>
        <w:tc>
          <w:tcPr>
            <w:tcW w:w="949" w:type="dxa"/>
            <w:tcMar>
              <w:top w:w="28" w:type="dxa"/>
              <w:left w:w="102" w:type="dxa"/>
              <w:bottom w:w="28" w:type="dxa"/>
              <w:right w:w="102" w:type="dxa"/>
            </w:tcMar>
            <w:vAlign w:val="center"/>
            <w:hideMark/>
          </w:tcPr>
          <w:p w14:paraId="09345A26"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2018</w:t>
            </w:r>
          </w:p>
        </w:tc>
        <w:tc>
          <w:tcPr>
            <w:tcW w:w="1587" w:type="dxa"/>
            <w:tcMar>
              <w:top w:w="28" w:type="dxa"/>
              <w:left w:w="102" w:type="dxa"/>
              <w:bottom w:w="28" w:type="dxa"/>
              <w:right w:w="102" w:type="dxa"/>
            </w:tcMar>
            <w:vAlign w:val="center"/>
            <w:hideMark/>
          </w:tcPr>
          <w:p w14:paraId="387310C3"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16,874</w:t>
            </w:r>
            <w:r w:rsidRPr="009F549C">
              <w:rPr>
                <w:rFonts w:eastAsia="Malgun Gothic"/>
                <w:sz w:val="20"/>
                <w:szCs w:val="20"/>
                <w:vertAlign w:val="superscript"/>
              </w:rPr>
              <w:t xml:space="preserve"> a</w:t>
            </w:r>
          </w:p>
        </w:tc>
        <w:tc>
          <w:tcPr>
            <w:tcW w:w="1535" w:type="dxa"/>
            <w:vAlign w:val="center"/>
          </w:tcPr>
          <w:p w14:paraId="3156E215"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21,286</w:t>
            </w:r>
            <w:r w:rsidRPr="009F549C">
              <w:rPr>
                <w:rFonts w:eastAsia="Malgun Gothic"/>
                <w:sz w:val="20"/>
                <w:szCs w:val="20"/>
                <w:vertAlign w:val="superscript"/>
              </w:rPr>
              <w:t xml:space="preserve"> b</w:t>
            </w:r>
          </w:p>
        </w:tc>
        <w:tc>
          <w:tcPr>
            <w:tcW w:w="1418" w:type="dxa"/>
            <w:vAlign w:val="center"/>
          </w:tcPr>
          <w:p w14:paraId="6D2BFFEA"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1701" w:type="dxa"/>
            <w:vMerge/>
            <w:tcMar>
              <w:top w:w="28" w:type="dxa"/>
              <w:left w:w="102" w:type="dxa"/>
              <w:bottom w:w="28" w:type="dxa"/>
              <w:right w:w="102" w:type="dxa"/>
            </w:tcMar>
            <w:vAlign w:val="center"/>
            <w:hideMark/>
          </w:tcPr>
          <w:p w14:paraId="4C05AE5E" w14:textId="77777777" w:rsidR="009F549C" w:rsidRPr="009F549C" w:rsidRDefault="009F549C" w:rsidP="009F549C">
            <w:pPr>
              <w:textAlignment w:val="baseline"/>
              <w:rPr>
                <w:rFonts w:eastAsia="Malgun Gothic"/>
                <w:szCs w:val="20"/>
              </w:rPr>
            </w:pPr>
          </w:p>
        </w:tc>
        <w:tc>
          <w:tcPr>
            <w:tcW w:w="2161" w:type="dxa"/>
            <w:vAlign w:val="center"/>
          </w:tcPr>
          <w:p w14:paraId="10FF1774" w14:textId="77777777" w:rsidR="009F549C" w:rsidRPr="009F549C" w:rsidRDefault="009F549C" w:rsidP="009F549C">
            <w:pPr>
              <w:jc w:val="center"/>
              <w:textAlignment w:val="baseline"/>
              <w:rPr>
                <w:rFonts w:eastAsia="Malgun Gothic"/>
                <w:szCs w:val="20"/>
              </w:rPr>
            </w:pPr>
            <w:r w:rsidRPr="009F549C">
              <w:rPr>
                <w:rFonts w:eastAsia="Malgun Gothic"/>
                <w:szCs w:val="20"/>
              </w:rPr>
              <w:t xml:space="preserve">Dec. 10, 2018 / </w:t>
            </w:r>
            <w:proofErr w:type="spellStart"/>
            <w:r w:rsidRPr="009F549C">
              <w:rPr>
                <w:rFonts w:eastAsia="Malgun Gothic"/>
                <w:szCs w:val="20"/>
              </w:rPr>
              <w:t>Aerial</w:t>
            </w:r>
            <w:r w:rsidRPr="009F549C">
              <w:rPr>
                <w:rFonts w:eastAsia="Malgun Gothic"/>
                <w:szCs w:val="20"/>
                <w:vertAlign w:val="superscript"/>
              </w:rPr>
              <w:t>a</w:t>
            </w:r>
            <w:proofErr w:type="spellEnd"/>
          </w:p>
          <w:p w14:paraId="253385AC" w14:textId="77777777" w:rsidR="009F549C" w:rsidRPr="009F549C" w:rsidRDefault="009F549C" w:rsidP="009F549C">
            <w:pPr>
              <w:jc w:val="center"/>
              <w:textAlignment w:val="baseline"/>
              <w:rPr>
                <w:rFonts w:eastAsia="Malgun Gothic"/>
                <w:szCs w:val="20"/>
                <w:lang w:eastAsia="ko-KR"/>
              </w:rPr>
            </w:pPr>
            <w:r w:rsidRPr="009F549C">
              <w:rPr>
                <w:rFonts w:eastAsia="Malgun Gothic"/>
                <w:szCs w:val="20"/>
                <w:lang w:eastAsia="ko-KR"/>
              </w:rPr>
              <w:t xml:space="preserve">Nov. 09, 2018 / </w:t>
            </w:r>
            <w:proofErr w:type="spellStart"/>
            <w:r w:rsidRPr="009F549C">
              <w:rPr>
                <w:rFonts w:eastAsia="Malgun Gothic"/>
                <w:szCs w:val="20"/>
                <w:lang w:eastAsia="ko-KR"/>
              </w:rPr>
              <w:t>Aerial</w:t>
            </w:r>
            <w:r w:rsidRPr="009F549C">
              <w:rPr>
                <w:rFonts w:eastAsia="Malgun Gothic"/>
                <w:szCs w:val="20"/>
                <w:vertAlign w:val="superscript"/>
                <w:lang w:eastAsia="ko-KR"/>
              </w:rPr>
              <w:t>b</w:t>
            </w:r>
            <w:proofErr w:type="spellEnd"/>
          </w:p>
        </w:tc>
      </w:tr>
      <w:tr w:rsidR="009F549C" w:rsidRPr="009F549C" w14:paraId="3AA7936A" w14:textId="77777777" w:rsidTr="009F549C">
        <w:trPr>
          <w:trHeight w:val="370"/>
        </w:trPr>
        <w:tc>
          <w:tcPr>
            <w:tcW w:w="949" w:type="dxa"/>
            <w:tcMar>
              <w:top w:w="28" w:type="dxa"/>
              <w:left w:w="102" w:type="dxa"/>
              <w:bottom w:w="28" w:type="dxa"/>
              <w:right w:w="102" w:type="dxa"/>
            </w:tcMar>
            <w:vAlign w:val="center"/>
            <w:hideMark/>
          </w:tcPr>
          <w:p w14:paraId="2C88DA35"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2019</w:t>
            </w:r>
          </w:p>
        </w:tc>
        <w:tc>
          <w:tcPr>
            <w:tcW w:w="1587" w:type="dxa"/>
            <w:tcMar>
              <w:top w:w="28" w:type="dxa"/>
              <w:left w:w="102" w:type="dxa"/>
              <w:bottom w:w="28" w:type="dxa"/>
              <w:right w:w="102" w:type="dxa"/>
            </w:tcMar>
            <w:vAlign w:val="center"/>
            <w:hideMark/>
          </w:tcPr>
          <w:p w14:paraId="1927E7AB"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16,677</w:t>
            </w:r>
            <w:r w:rsidRPr="009F549C">
              <w:rPr>
                <w:rFonts w:eastAsia="Malgun Gothic"/>
                <w:sz w:val="20"/>
                <w:szCs w:val="20"/>
                <w:vertAlign w:val="superscript"/>
              </w:rPr>
              <w:t xml:space="preserve"> a</w:t>
            </w:r>
          </w:p>
        </w:tc>
        <w:tc>
          <w:tcPr>
            <w:tcW w:w="1535" w:type="dxa"/>
            <w:vAlign w:val="center"/>
          </w:tcPr>
          <w:p w14:paraId="2AEF3861"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24,464</w:t>
            </w:r>
            <w:r w:rsidRPr="009F549C">
              <w:rPr>
                <w:rFonts w:eastAsia="Malgun Gothic"/>
                <w:sz w:val="20"/>
                <w:szCs w:val="20"/>
                <w:vertAlign w:val="superscript"/>
              </w:rPr>
              <w:t xml:space="preserve"> b</w:t>
            </w:r>
          </w:p>
        </w:tc>
        <w:tc>
          <w:tcPr>
            <w:tcW w:w="1418" w:type="dxa"/>
            <w:vAlign w:val="center"/>
          </w:tcPr>
          <w:p w14:paraId="3652AFFD" w14:textId="77777777" w:rsidR="009F549C" w:rsidRPr="009F549C" w:rsidRDefault="009F549C" w:rsidP="009F549C">
            <w:pPr>
              <w:spacing w:line="396" w:lineRule="auto"/>
              <w:jc w:val="center"/>
              <w:textAlignment w:val="baseline"/>
              <w:rPr>
                <w:rFonts w:eastAsia="Malgun Gothic"/>
                <w:sz w:val="18"/>
                <w:szCs w:val="18"/>
              </w:rPr>
            </w:pPr>
            <w:r w:rsidRPr="009F549C">
              <w:rPr>
                <w:rFonts w:eastAsia="Malgun Gothic"/>
                <w:sz w:val="20"/>
                <w:szCs w:val="20"/>
                <w:lang w:eastAsia="ko-KR"/>
              </w:rPr>
              <w:t>-</w:t>
            </w:r>
          </w:p>
        </w:tc>
        <w:tc>
          <w:tcPr>
            <w:tcW w:w="1701" w:type="dxa"/>
            <w:vMerge/>
            <w:tcMar>
              <w:top w:w="28" w:type="dxa"/>
              <w:left w:w="102" w:type="dxa"/>
              <w:bottom w:w="28" w:type="dxa"/>
              <w:right w:w="102" w:type="dxa"/>
            </w:tcMar>
            <w:vAlign w:val="center"/>
            <w:hideMark/>
          </w:tcPr>
          <w:p w14:paraId="1D365315" w14:textId="77777777" w:rsidR="009F549C" w:rsidRPr="009F549C" w:rsidRDefault="009F549C" w:rsidP="009F549C">
            <w:pPr>
              <w:textAlignment w:val="baseline"/>
              <w:rPr>
                <w:rFonts w:eastAsia="Malgun Gothic"/>
                <w:szCs w:val="20"/>
              </w:rPr>
            </w:pPr>
          </w:p>
        </w:tc>
        <w:tc>
          <w:tcPr>
            <w:tcW w:w="2161" w:type="dxa"/>
            <w:vAlign w:val="center"/>
          </w:tcPr>
          <w:p w14:paraId="481DFBC2" w14:textId="77777777" w:rsidR="009F549C" w:rsidRPr="009F549C" w:rsidRDefault="009F549C" w:rsidP="009F549C">
            <w:pPr>
              <w:jc w:val="center"/>
              <w:textAlignment w:val="baseline"/>
              <w:rPr>
                <w:rFonts w:eastAsia="Malgun Gothic"/>
                <w:szCs w:val="20"/>
              </w:rPr>
            </w:pPr>
            <w:r w:rsidRPr="009F549C">
              <w:rPr>
                <w:rFonts w:eastAsia="Malgun Gothic"/>
                <w:szCs w:val="20"/>
              </w:rPr>
              <w:t xml:space="preserve">Nov. 19, 2019 / </w:t>
            </w:r>
            <w:proofErr w:type="spellStart"/>
            <w:r w:rsidRPr="009F549C">
              <w:rPr>
                <w:rFonts w:eastAsia="Malgun Gothic"/>
                <w:szCs w:val="20"/>
              </w:rPr>
              <w:t>Aerial</w:t>
            </w:r>
            <w:r w:rsidRPr="009F549C">
              <w:rPr>
                <w:rFonts w:eastAsia="Malgun Gothic"/>
                <w:szCs w:val="20"/>
                <w:vertAlign w:val="superscript"/>
              </w:rPr>
              <w:t>a</w:t>
            </w:r>
            <w:proofErr w:type="spellEnd"/>
          </w:p>
          <w:p w14:paraId="415024FB" w14:textId="77777777" w:rsidR="009F549C" w:rsidRPr="009F549C" w:rsidRDefault="009F549C" w:rsidP="009F549C">
            <w:pPr>
              <w:jc w:val="center"/>
              <w:textAlignment w:val="baseline"/>
              <w:rPr>
                <w:rFonts w:eastAsia="Malgun Gothic"/>
                <w:szCs w:val="20"/>
                <w:lang w:eastAsia="ko-KR"/>
              </w:rPr>
            </w:pPr>
            <w:r w:rsidRPr="009F549C">
              <w:rPr>
                <w:rFonts w:eastAsia="Malgun Gothic"/>
                <w:szCs w:val="20"/>
                <w:lang w:eastAsia="ko-KR"/>
              </w:rPr>
              <w:t xml:space="preserve">Dec. 04, 2019 / </w:t>
            </w:r>
            <w:proofErr w:type="spellStart"/>
            <w:r w:rsidRPr="009F549C">
              <w:rPr>
                <w:rFonts w:eastAsia="Malgun Gothic"/>
                <w:szCs w:val="20"/>
                <w:lang w:eastAsia="ko-KR"/>
              </w:rPr>
              <w:t>Aerial</w:t>
            </w:r>
            <w:r w:rsidRPr="009F549C">
              <w:rPr>
                <w:rFonts w:eastAsia="Malgun Gothic"/>
                <w:szCs w:val="20"/>
                <w:vertAlign w:val="superscript"/>
                <w:lang w:eastAsia="ko-KR"/>
              </w:rPr>
              <w:t>b</w:t>
            </w:r>
            <w:proofErr w:type="spellEnd"/>
          </w:p>
        </w:tc>
      </w:tr>
      <w:tr w:rsidR="009F549C" w:rsidRPr="009F549C" w14:paraId="10643BDB" w14:textId="77777777" w:rsidTr="009F549C">
        <w:trPr>
          <w:trHeight w:val="368"/>
        </w:trPr>
        <w:tc>
          <w:tcPr>
            <w:tcW w:w="949" w:type="dxa"/>
            <w:tcMar>
              <w:top w:w="28" w:type="dxa"/>
              <w:left w:w="102" w:type="dxa"/>
              <w:bottom w:w="28" w:type="dxa"/>
              <w:right w:w="102" w:type="dxa"/>
            </w:tcMar>
            <w:vAlign w:val="center"/>
            <w:hideMark/>
          </w:tcPr>
          <w:p w14:paraId="49CF285E"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2021</w:t>
            </w:r>
          </w:p>
        </w:tc>
        <w:tc>
          <w:tcPr>
            <w:tcW w:w="1587" w:type="dxa"/>
            <w:tcMar>
              <w:top w:w="28" w:type="dxa"/>
              <w:left w:w="102" w:type="dxa"/>
              <w:bottom w:w="28" w:type="dxa"/>
              <w:right w:w="102" w:type="dxa"/>
            </w:tcMar>
            <w:vAlign w:val="center"/>
            <w:hideMark/>
          </w:tcPr>
          <w:p w14:paraId="2B4C7657"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16,793</w:t>
            </w:r>
            <w:r w:rsidRPr="009F549C">
              <w:rPr>
                <w:rFonts w:eastAsia="Malgun Gothic"/>
                <w:sz w:val="20"/>
                <w:szCs w:val="20"/>
                <w:vertAlign w:val="superscript"/>
              </w:rPr>
              <w:t>a</w:t>
            </w:r>
          </w:p>
        </w:tc>
        <w:tc>
          <w:tcPr>
            <w:tcW w:w="1535" w:type="dxa"/>
            <w:vAlign w:val="center"/>
          </w:tcPr>
          <w:p w14:paraId="2F64B96E" w14:textId="77777777" w:rsidR="009F549C" w:rsidRPr="009F549C" w:rsidRDefault="009F549C" w:rsidP="009F549C">
            <w:pPr>
              <w:spacing w:line="396" w:lineRule="auto"/>
              <w:jc w:val="center"/>
              <w:textAlignment w:val="baseline"/>
              <w:rPr>
                <w:rFonts w:eastAsia="Malgun Gothic"/>
                <w:sz w:val="20"/>
                <w:szCs w:val="20"/>
              </w:rPr>
            </w:pPr>
            <w:r w:rsidRPr="009F549C">
              <w:rPr>
                <w:rFonts w:eastAsia="Malgun Gothic"/>
                <w:sz w:val="20"/>
                <w:szCs w:val="20"/>
              </w:rPr>
              <w:t>23,223</w:t>
            </w:r>
            <w:r w:rsidRPr="009F549C">
              <w:rPr>
                <w:rFonts w:eastAsia="Malgun Gothic"/>
                <w:sz w:val="20"/>
                <w:szCs w:val="20"/>
                <w:vertAlign w:val="superscript"/>
              </w:rPr>
              <w:t>b</w:t>
            </w:r>
          </w:p>
        </w:tc>
        <w:tc>
          <w:tcPr>
            <w:tcW w:w="1418" w:type="dxa"/>
            <w:vAlign w:val="center"/>
          </w:tcPr>
          <w:p w14:paraId="462A71EC" w14:textId="77777777" w:rsidR="009F549C" w:rsidRPr="009F549C" w:rsidRDefault="009F549C" w:rsidP="009F549C">
            <w:pPr>
              <w:spacing w:line="396" w:lineRule="auto"/>
              <w:jc w:val="center"/>
              <w:textAlignment w:val="baseline"/>
              <w:rPr>
                <w:rFonts w:eastAsia="Malgun Gothic"/>
                <w:sz w:val="18"/>
                <w:szCs w:val="18"/>
                <w:lang w:eastAsia="ko-KR"/>
              </w:rPr>
            </w:pPr>
            <w:r w:rsidRPr="009F549C">
              <w:rPr>
                <w:rFonts w:eastAsia="Malgun Gothic"/>
                <w:sz w:val="18"/>
                <w:szCs w:val="18"/>
                <w:lang w:eastAsia="ko-KR"/>
              </w:rPr>
              <w:t>8,021</w:t>
            </w:r>
            <w:r w:rsidRPr="009F549C">
              <w:rPr>
                <w:rFonts w:eastAsia="Malgun Gothic"/>
                <w:sz w:val="18"/>
                <w:szCs w:val="18"/>
                <w:vertAlign w:val="superscript"/>
                <w:lang w:eastAsia="ko-KR"/>
              </w:rPr>
              <w:t>c</w:t>
            </w:r>
          </w:p>
        </w:tc>
        <w:tc>
          <w:tcPr>
            <w:tcW w:w="1701" w:type="dxa"/>
            <w:tcMar>
              <w:top w:w="28" w:type="dxa"/>
              <w:left w:w="102" w:type="dxa"/>
              <w:bottom w:w="28" w:type="dxa"/>
              <w:right w:w="102" w:type="dxa"/>
            </w:tcMar>
            <w:vAlign w:val="center"/>
            <w:hideMark/>
          </w:tcPr>
          <w:p w14:paraId="65615714" w14:textId="77777777" w:rsidR="009F549C" w:rsidRPr="009F549C" w:rsidRDefault="009F549C" w:rsidP="009F549C">
            <w:pPr>
              <w:textAlignment w:val="baseline"/>
              <w:rPr>
                <w:rFonts w:eastAsia="Malgun Gothic"/>
                <w:szCs w:val="20"/>
                <w:lang w:eastAsia="ko-KR"/>
              </w:rPr>
            </w:pPr>
            <w:r w:rsidRPr="009F549C">
              <w:rPr>
                <w:rFonts w:eastAsia="Malgun Gothic"/>
                <w:szCs w:val="20"/>
                <w:lang w:eastAsia="ko-KR"/>
              </w:rPr>
              <w:t>MOF (2022, in press)</w:t>
            </w:r>
          </w:p>
        </w:tc>
        <w:tc>
          <w:tcPr>
            <w:tcW w:w="2161" w:type="dxa"/>
            <w:vAlign w:val="center"/>
          </w:tcPr>
          <w:p w14:paraId="62568D21" w14:textId="77777777" w:rsidR="009F549C" w:rsidRPr="009F549C" w:rsidRDefault="009F549C" w:rsidP="009F549C">
            <w:pPr>
              <w:jc w:val="center"/>
              <w:textAlignment w:val="baseline"/>
              <w:rPr>
                <w:rFonts w:eastAsia="Malgun Gothic"/>
                <w:szCs w:val="20"/>
                <w:vertAlign w:val="superscript"/>
                <w:lang w:val="es-AR" w:eastAsia="ko-KR"/>
              </w:rPr>
            </w:pPr>
            <w:r w:rsidRPr="009F549C">
              <w:rPr>
                <w:rFonts w:eastAsia="Malgun Gothic"/>
                <w:szCs w:val="20"/>
                <w:lang w:val="es-AR"/>
              </w:rPr>
              <w:t xml:space="preserve">Nov. 15, 2021 / </w:t>
            </w:r>
            <w:proofErr w:type="spellStart"/>
            <w:r w:rsidRPr="009F549C">
              <w:rPr>
                <w:rFonts w:eastAsia="Malgun Gothic"/>
                <w:szCs w:val="20"/>
                <w:lang w:val="es-AR"/>
              </w:rPr>
              <w:t>Aerial</w:t>
            </w:r>
            <w:r w:rsidRPr="009F549C">
              <w:rPr>
                <w:rFonts w:eastAsia="Malgun Gothic"/>
                <w:szCs w:val="20"/>
                <w:vertAlign w:val="superscript"/>
                <w:lang w:val="es-AR"/>
              </w:rPr>
              <w:t>a</w:t>
            </w:r>
            <w:proofErr w:type="spellEnd"/>
            <w:r w:rsidRPr="009F549C">
              <w:rPr>
                <w:rFonts w:eastAsia="Malgun Gothic"/>
                <w:szCs w:val="20"/>
                <w:vertAlign w:val="superscript"/>
                <w:lang w:val="es-AR" w:eastAsia="ko-KR"/>
              </w:rPr>
              <w:t>,</w:t>
            </w:r>
          </w:p>
          <w:p w14:paraId="2D711649" w14:textId="77777777" w:rsidR="009F549C" w:rsidRPr="009F549C" w:rsidRDefault="009F549C" w:rsidP="009F549C">
            <w:pPr>
              <w:jc w:val="center"/>
              <w:textAlignment w:val="baseline"/>
              <w:rPr>
                <w:rFonts w:eastAsia="Malgun Gothic"/>
                <w:szCs w:val="20"/>
                <w:vertAlign w:val="superscript"/>
                <w:lang w:val="es-AR" w:eastAsia="ko-KR"/>
              </w:rPr>
            </w:pPr>
            <w:proofErr w:type="spellStart"/>
            <w:r w:rsidRPr="009F549C">
              <w:rPr>
                <w:rFonts w:eastAsia="Malgun Gothic"/>
                <w:szCs w:val="20"/>
                <w:lang w:val="es-AR" w:eastAsia="ko-KR"/>
              </w:rPr>
              <w:t>Dec</w:t>
            </w:r>
            <w:proofErr w:type="spellEnd"/>
            <w:r w:rsidRPr="009F549C">
              <w:rPr>
                <w:rFonts w:eastAsia="Malgun Gothic"/>
                <w:szCs w:val="20"/>
                <w:lang w:val="es-AR" w:eastAsia="ko-KR"/>
              </w:rPr>
              <w:t xml:space="preserve">. 03, 2021 / </w:t>
            </w:r>
            <w:proofErr w:type="spellStart"/>
            <w:r w:rsidRPr="009F549C">
              <w:rPr>
                <w:rFonts w:eastAsia="Malgun Gothic"/>
                <w:szCs w:val="20"/>
                <w:lang w:val="es-AR" w:eastAsia="ko-KR"/>
              </w:rPr>
              <w:t>Aerial</w:t>
            </w:r>
            <w:r w:rsidRPr="009F549C">
              <w:rPr>
                <w:rFonts w:eastAsia="Malgun Gothic"/>
                <w:szCs w:val="20"/>
                <w:vertAlign w:val="superscript"/>
                <w:lang w:val="es-AR" w:eastAsia="ko-KR"/>
              </w:rPr>
              <w:t>b</w:t>
            </w:r>
            <w:proofErr w:type="spellEnd"/>
          </w:p>
          <w:p w14:paraId="6670CC8D" w14:textId="77777777" w:rsidR="009F549C" w:rsidRPr="009F549C" w:rsidRDefault="009F549C" w:rsidP="009F549C">
            <w:pPr>
              <w:jc w:val="center"/>
              <w:textAlignment w:val="baseline"/>
              <w:rPr>
                <w:rFonts w:eastAsia="Malgun Gothic"/>
                <w:szCs w:val="20"/>
                <w:lang w:val="es-AR"/>
              </w:rPr>
            </w:pPr>
            <w:r w:rsidRPr="009F549C">
              <w:rPr>
                <w:rFonts w:eastAsia="Malgun Gothic"/>
                <w:szCs w:val="20"/>
                <w:lang w:val="es-AR" w:eastAsia="ko-KR"/>
              </w:rPr>
              <w:t xml:space="preserve">Nov. 19, 2021 / </w:t>
            </w:r>
            <w:proofErr w:type="spellStart"/>
            <w:r w:rsidRPr="009F549C">
              <w:rPr>
                <w:rFonts w:eastAsia="Malgun Gothic"/>
                <w:szCs w:val="20"/>
                <w:lang w:val="es-AR" w:eastAsia="ko-KR"/>
              </w:rPr>
              <w:t>Aerial</w:t>
            </w:r>
            <w:r w:rsidRPr="009F549C">
              <w:rPr>
                <w:rFonts w:eastAsia="Malgun Gothic"/>
                <w:szCs w:val="20"/>
                <w:vertAlign w:val="superscript"/>
                <w:lang w:val="es-AR" w:eastAsia="ko-KR"/>
              </w:rPr>
              <w:t>c</w:t>
            </w:r>
            <w:proofErr w:type="spellEnd"/>
          </w:p>
        </w:tc>
      </w:tr>
    </w:tbl>
    <w:p w14:paraId="7058F2FC" w14:textId="77777777" w:rsidR="009F549C" w:rsidRPr="009F549C" w:rsidRDefault="009F549C" w:rsidP="009F549C">
      <w:pPr>
        <w:snapToGrid w:val="0"/>
        <w:spacing w:before="200" w:after="60"/>
        <w:rPr>
          <w:rFonts w:eastAsia="Malgun Gothic"/>
          <w:sz w:val="24"/>
          <w:lang w:val="es-AR" w:eastAsia="ko-KR"/>
        </w:rPr>
      </w:pPr>
    </w:p>
    <w:p w14:paraId="1E014F48" w14:textId="77777777" w:rsidR="009F549C" w:rsidRPr="009F549C" w:rsidRDefault="009F549C" w:rsidP="00952E9F">
      <w:pPr>
        <w:rPr>
          <w:lang w:val="es-AR"/>
        </w:rPr>
      </w:pPr>
    </w:p>
    <w:sectPr w:rsidR="009F549C" w:rsidRPr="009F549C"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08D1" w14:textId="77777777" w:rsidR="00000000" w:rsidRDefault="009F549C">
      <w:r>
        <w:separator/>
      </w:r>
    </w:p>
  </w:endnote>
  <w:endnote w:type="continuationSeparator" w:id="0">
    <w:p w14:paraId="5CEC390A" w14:textId="77777777" w:rsidR="00000000" w:rsidRDefault="009F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함초롬바탕">
    <w:panose1 w:val="00000000000000000000"/>
    <w:charset w:val="81"/>
    <w:family w:val="modern"/>
    <w:notTrueType/>
    <w:pitch w:val="variable"/>
    <w:sig w:usb0="00000001" w:usb1="09060000" w:usb2="00000010" w:usb3="00000000" w:csb0="00080000" w:csb1="00000000"/>
  </w:font>
  <w:font w:name="휴먼명조">
    <w:panose1 w:val="00000000000000000000"/>
    <w:charset w:val="81"/>
    <w:family w:val="auto"/>
    <w:notTrueType/>
    <w:pitch w:val="variable"/>
    <w:sig w:usb0="00000001" w:usb1="09060000"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61B4" w14:textId="77777777" w:rsidR="00FA0B9F" w:rsidRDefault="009F549C" w:rsidP="00CF5C82">
    <w:pPr>
      <w:framePr w:wrap="around" w:vAnchor="text" w:hAnchor="margin" w:xAlign="right" w:y="1"/>
    </w:pPr>
    <w:r>
      <w:fldChar w:fldCharType="begin"/>
    </w:r>
    <w:r>
      <w:instrText xml:space="preserve">PAGE  </w:instrText>
    </w:r>
    <w:r>
      <w:fldChar w:fldCharType="separate"/>
    </w:r>
    <w:r>
      <w:fldChar w:fldCharType="end"/>
    </w:r>
  </w:p>
  <w:p w14:paraId="6D15F614" w14:textId="77777777" w:rsidR="00FA0B9F" w:rsidRDefault="009F549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97E6F" w14:textId="77777777" w:rsidR="00FA0B9F" w:rsidRDefault="009F549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9E42DEE" w14:textId="390C8EA8" w:rsidR="00FA0B9F" w:rsidRDefault="009F549C"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9981" w14:textId="77777777" w:rsidR="00E311C9" w:rsidRDefault="009F549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657C3B3" w14:textId="77777777" w:rsidR="00E311C9" w:rsidRDefault="009F549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541A6" w14:textId="77777777" w:rsidR="00000000" w:rsidRDefault="009F549C">
      <w:r>
        <w:separator/>
      </w:r>
    </w:p>
  </w:footnote>
  <w:footnote w:type="continuationSeparator" w:id="0">
    <w:p w14:paraId="69906E57" w14:textId="77777777" w:rsidR="00000000" w:rsidRDefault="009F5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F42CD" w14:paraId="550DBEC2" w14:textId="77777777" w:rsidTr="00490760">
      <w:trPr>
        <w:trHeight w:val="344"/>
        <w:jc w:val="center"/>
      </w:trPr>
      <w:tc>
        <w:tcPr>
          <w:tcW w:w="5495" w:type="dxa"/>
        </w:tcPr>
        <w:p w14:paraId="72D6EC9A" w14:textId="77777777" w:rsidR="00DB7C09" w:rsidRDefault="009F549C" w:rsidP="00F968D4"/>
      </w:tc>
      <w:tc>
        <w:tcPr>
          <w:tcW w:w="4253" w:type="dxa"/>
          <w:gridSpan w:val="2"/>
        </w:tcPr>
        <w:p w14:paraId="3A3FBB78" w14:textId="77777777" w:rsidR="00DB7C09" w:rsidRPr="00BD47E4" w:rsidRDefault="009F549C" w:rsidP="002A07BC">
          <w:pPr>
            <w:jc w:val="right"/>
            <w:rPr>
              <w:b/>
              <w:sz w:val="32"/>
              <w:szCs w:val="32"/>
            </w:rPr>
          </w:pPr>
          <w:bookmarkStart w:id="2" w:name="type"/>
          <w:r w:rsidRPr="00BD47E4">
            <w:rPr>
              <w:b/>
              <w:sz w:val="32"/>
              <w:szCs w:val="32"/>
            </w:rPr>
            <w:t>IP</w:t>
          </w:r>
          <w:bookmarkEnd w:id="2"/>
        </w:p>
      </w:tc>
      <w:tc>
        <w:tcPr>
          <w:tcW w:w="1524" w:type="dxa"/>
          <w:gridSpan w:val="2"/>
        </w:tcPr>
        <w:p w14:paraId="3A07B73F" w14:textId="77777777" w:rsidR="00DB7C09" w:rsidRPr="00BD47E4" w:rsidRDefault="009F549C" w:rsidP="00DB7C09">
          <w:pPr>
            <w:rPr>
              <w:b/>
              <w:sz w:val="32"/>
              <w:szCs w:val="32"/>
            </w:rPr>
          </w:pPr>
          <w:bookmarkStart w:id="3" w:name="number"/>
          <w:r w:rsidRPr="00BD47E4">
            <w:rPr>
              <w:b/>
              <w:sz w:val="32"/>
              <w:szCs w:val="32"/>
            </w:rPr>
            <w:t>10</w:t>
          </w:r>
          <w:bookmarkEnd w:id="3"/>
        </w:p>
      </w:tc>
    </w:tr>
    <w:tr w:rsidR="001F42CD" w14:paraId="3F804560" w14:textId="77777777" w:rsidTr="00490760">
      <w:trPr>
        <w:trHeight w:val="2165"/>
        <w:jc w:val="center"/>
      </w:trPr>
      <w:tc>
        <w:tcPr>
          <w:tcW w:w="5495" w:type="dxa"/>
        </w:tcPr>
        <w:p w14:paraId="0B5BEE46" w14:textId="77777777" w:rsidR="00490760" w:rsidRPr="00EE4D48" w:rsidRDefault="009F549C" w:rsidP="002A07BC">
          <w:pPr>
            <w:rPr>
              <w:b/>
              <w:sz w:val="28"/>
              <w:szCs w:val="28"/>
            </w:rPr>
          </w:pPr>
          <w:r>
            <w:rPr>
              <w:noProof/>
            </w:rPr>
            <w:drawing>
              <wp:inline distT="0" distB="0" distL="0" distR="0" wp14:anchorId="742A6DDB" wp14:editId="1AC5546F">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103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0D0A614" w14:textId="77777777" w:rsidR="00490760" w:rsidRPr="00FE5146" w:rsidRDefault="009F549C" w:rsidP="00490760">
          <w:pPr>
            <w:jc w:val="right"/>
            <w:rPr>
              <w:sz w:val="144"/>
              <w:szCs w:val="144"/>
            </w:rPr>
          </w:pPr>
          <w:r w:rsidRPr="00FE5146">
            <w:rPr>
              <w:sz w:val="144"/>
              <w:szCs w:val="144"/>
            </w:rPr>
            <w:t>ENG</w:t>
          </w:r>
        </w:p>
      </w:tc>
    </w:tr>
    <w:tr w:rsidR="001F42CD" w14:paraId="7663F9D0" w14:textId="77777777" w:rsidTr="00BD47E4">
      <w:trPr>
        <w:trHeight w:val="409"/>
        <w:jc w:val="center"/>
      </w:trPr>
      <w:tc>
        <w:tcPr>
          <w:tcW w:w="9039" w:type="dxa"/>
          <w:gridSpan w:val="2"/>
        </w:tcPr>
        <w:p w14:paraId="36F2543C" w14:textId="77777777" w:rsidR="00BD47E4" w:rsidRDefault="009F549C" w:rsidP="002C30DA">
          <w:pPr>
            <w:jc w:val="right"/>
          </w:pPr>
          <w:r>
            <w:t>Agenda Item:</w:t>
          </w:r>
        </w:p>
      </w:tc>
      <w:tc>
        <w:tcPr>
          <w:tcW w:w="1843" w:type="dxa"/>
          <w:gridSpan w:val="2"/>
        </w:tcPr>
        <w:p w14:paraId="09964BE8" w14:textId="77777777" w:rsidR="00BD47E4" w:rsidRDefault="009F549C" w:rsidP="002C30DA">
          <w:pPr>
            <w:jc w:val="right"/>
          </w:pPr>
          <w:bookmarkStart w:id="4" w:name="agenda"/>
          <w:r>
            <w:t>CEP 10b</w:t>
          </w:r>
          <w:bookmarkEnd w:id="4"/>
        </w:p>
      </w:tc>
      <w:tc>
        <w:tcPr>
          <w:tcW w:w="390" w:type="dxa"/>
        </w:tcPr>
        <w:p w14:paraId="65EAA90B" w14:textId="77777777" w:rsidR="00BD47E4" w:rsidRDefault="009F549C" w:rsidP="00387A65">
          <w:pPr>
            <w:jc w:val="right"/>
          </w:pPr>
        </w:p>
      </w:tc>
    </w:tr>
    <w:tr w:rsidR="001F42CD" w14:paraId="2B2F7E62" w14:textId="77777777" w:rsidTr="00BD47E4">
      <w:trPr>
        <w:trHeight w:val="397"/>
        <w:jc w:val="center"/>
      </w:trPr>
      <w:tc>
        <w:tcPr>
          <w:tcW w:w="9039" w:type="dxa"/>
          <w:gridSpan w:val="2"/>
        </w:tcPr>
        <w:p w14:paraId="74739333" w14:textId="77777777" w:rsidR="00BD47E4" w:rsidRDefault="009F549C" w:rsidP="002C30DA">
          <w:pPr>
            <w:jc w:val="right"/>
          </w:pPr>
          <w:r>
            <w:t>Presented by:</w:t>
          </w:r>
        </w:p>
      </w:tc>
      <w:tc>
        <w:tcPr>
          <w:tcW w:w="1843" w:type="dxa"/>
          <w:gridSpan w:val="2"/>
        </w:tcPr>
        <w:p w14:paraId="10E30870" w14:textId="77777777" w:rsidR="00BD47E4" w:rsidRDefault="009F549C" w:rsidP="002C30DA">
          <w:pPr>
            <w:jc w:val="right"/>
          </w:pPr>
          <w:bookmarkStart w:id="5" w:name="party"/>
          <w:r>
            <w:t>Korea (ROK)</w:t>
          </w:r>
          <w:bookmarkEnd w:id="5"/>
        </w:p>
      </w:tc>
      <w:tc>
        <w:tcPr>
          <w:tcW w:w="390" w:type="dxa"/>
        </w:tcPr>
        <w:p w14:paraId="70C75C5E" w14:textId="77777777" w:rsidR="00BD47E4" w:rsidRDefault="009F549C" w:rsidP="00387A65">
          <w:pPr>
            <w:jc w:val="right"/>
          </w:pPr>
        </w:p>
      </w:tc>
    </w:tr>
    <w:tr w:rsidR="001F42CD" w14:paraId="0F1BFA1A" w14:textId="77777777" w:rsidTr="00BD47E4">
      <w:trPr>
        <w:trHeight w:val="409"/>
        <w:jc w:val="center"/>
      </w:trPr>
      <w:tc>
        <w:tcPr>
          <w:tcW w:w="9039" w:type="dxa"/>
          <w:gridSpan w:val="2"/>
        </w:tcPr>
        <w:p w14:paraId="58102F5F" w14:textId="77777777" w:rsidR="00BD47E4" w:rsidRDefault="009F549C" w:rsidP="002C30DA">
          <w:pPr>
            <w:jc w:val="right"/>
          </w:pPr>
          <w:r>
            <w:t>Original:</w:t>
          </w:r>
        </w:p>
      </w:tc>
      <w:tc>
        <w:tcPr>
          <w:tcW w:w="1843" w:type="dxa"/>
          <w:gridSpan w:val="2"/>
        </w:tcPr>
        <w:p w14:paraId="7FF62B12" w14:textId="77777777" w:rsidR="00BD47E4" w:rsidRDefault="009F549C" w:rsidP="002C30DA">
          <w:pPr>
            <w:jc w:val="right"/>
          </w:pPr>
          <w:bookmarkStart w:id="6" w:name="language"/>
          <w:r>
            <w:t>English</w:t>
          </w:r>
          <w:bookmarkEnd w:id="6"/>
        </w:p>
      </w:tc>
      <w:tc>
        <w:tcPr>
          <w:tcW w:w="390" w:type="dxa"/>
        </w:tcPr>
        <w:p w14:paraId="21DF5065" w14:textId="77777777" w:rsidR="00BD47E4" w:rsidRDefault="009F549C" w:rsidP="00387A65">
          <w:pPr>
            <w:jc w:val="right"/>
          </w:pPr>
        </w:p>
      </w:tc>
    </w:tr>
    <w:tr w:rsidR="001F42CD" w14:paraId="75B64D1A" w14:textId="77777777" w:rsidTr="00BD47E4">
      <w:trPr>
        <w:trHeight w:val="409"/>
        <w:jc w:val="center"/>
      </w:trPr>
      <w:tc>
        <w:tcPr>
          <w:tcW w:w="9039" w:type="dxa"/>
          <w:gridSpan w:val="2"/>
        </w:tcPr>
        <w:p w14:paraId="3F566EE5" w14:textId="77777777" w:rsidR="0097629D" w:rsidRDefault="009F549C" w:rsidP="002C30DA">
          <w:pPr>
            <w:jc w:val="right"/>
          </w:pPr>
          <w:r>
            <w:t>Submitted:</w:t>
          </w:r>
        </w:p>
      </w:tc>
      <w:tc>
        <w:tcPr>
          <w:tcW w:w="1843" w:type="dxa"/>
          <w:gridSpan w:val="2"/>
        </w:tcPr>
        <w:p w14:paraId="71E90A8D" w14:textId="77777777" w:rsidR="0097629D" w:rsidRDefault="009F549C" w:rsidP="0097629D">
          <w:pPr>
            <w:jc w:val="right"/>
          </w:pPr>
          <w:bookmarkStart w:id="7" w:name="date_submission"/>
          <w:r>
            <w:t>6/4/2022</w:t>
          </w:r>
          <w:bookmarkEnd w:id="7"/>
        </w:p>
      </w:tc>
      <w:tc>
        <w:tcPr>
          <w:tcW w:w="390" w:type="dxa"/>
        </w:tcPr>
        <w:p w14:paraId="1446A861" w14:textId="77777777" w:rsidR="0097629D" w:rsidRDefault="009F549C" w:rsidP="00387A65">
          <w:pPr>
            <w:jc w:val="right"/>
          </w:pPr>
        </w:p>
      </w:tc>
    </w:tr>
  </w:tbl>
  <w:p w14:paraId="6DB8E3AA" w14:textId="77777777" w:rsidR="00AE5DD0" w:rsidRDefault="009F54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F42CD" w14:paraId="26EA135C" w14:textId="77777777">
      <w:trPr>
        <w:trHeight w:val="354"/>
        <w:jc w:val="center"/>
      </w:trPr>
      <w:tc>
        <w:tcPr>
          <w:tcW w:w="9694" w:type="dxa"/>
        </w:tcPr>
        <w:p w14:paraId="4FF7D35F" w14:textId="09B58043" w:rsidR="00AE5DD0" w:rsidRPr="00BD47E4" w:rsidRDefault="009F549C" w:rsidP="00C26F2D">
          <w:pPr>
            <w:jc w:val="right"/>
            <w:rPr>
              <w:b/>
              <w:sz w:val="32"/>
              <w:szCs w:val="32"/>
            </w:rPr>
          </w:pPr>
          <w:r>
            <w:rPr>
              <w:b/>
              <w:sz w:val="32"/>
              <w:szCs w:val="32"/>
            </w:rPr>
            <w:t>IP</w:t>
          </w:r>
        </w:p>
      </w:tc>
      <w:tc>
        <w:tcPr>
          <w:tcW w:w="1332" w:type="dxa"/>
        </w:tcPr>
        <w:p w14:paraId="7174BFAC" w14:textId="1B020F2A" w:rsidR="00AE5DD0" w:rsidRPr="00BD47E4" w:rsidRDefault="009F549C" w:rsidP="00080F4C">
          <w:pPr>
            <w:rPr>
              <w:b/>
              <w:sz w:val="32"/>
              <w:szCs w:val="32"/>
            </w:rPr>
          </w:pPr>
          <w:r>
            <w:rPr>
              <w:b/>
              <w:sz w:val="32"/>
              <w:szCs w:val="32"/>
            </w:rPr>
            <w:t>10</w:t>
          </w:r>
        </w:p>
      </w:tc>
    </w:tr>
  </w:tbl>
  <w:p w14:paraId="7CF57D38" w14:textId="77777777" w:rsidR="00AE5DD0" w:rsidRDefault="009F54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36A34A2">
      <w:start w:val="1"/>
      <w:numFmt w:val="bullet"/>
      <w:pStyle w:val="ATSBullet1"/>
      <w:lvlText w:val=""/>
      <w:lvlJc w:val="left"/>
      <w:pPr>
        <w:tabs>
          <w:tab w:val="num" w:pos="360"/>
        </w:tabs>
        <w:ind w:left="360" w:hanging="360"/>
      </w:pPr>
      <w:rPr>
        <w:rFonts w:ascii="Symbol" w:hAnsi="Symbol" w:hint="default"/>
        <w:color w:val="auto"/>
      </w:rPr>
    </w:lvl>
    <w:lvl w:ilvl="1" w:tplc="A2FC0E00" w:tentative="1">
      <w:start w:val="1"/>
      <w:numFmt w:val="bullet"/>
      <w:lvlText w:val="o"/>
      <w:lvlJc w:val="left"/>
      <w:pPr>
        <w:tabs>
          <w:tab w:val="num" w:pos="1440"/>
        </w:tabs>
        <w:ind w:left="1440" w:hanging="360"/>
      </w:pPr>
      <w:rPr>
        <w:rFonts w:ascii="Courier New" w:hAnsi="Courier New" w:cs="Courier New" w:hint="default"/>
      </w:rPr>
    </w:lvl>
    <w:lvl w:ilvl="2" w:tplc="6DAE4400" w:tentative="1">
      <w:start w:val="1"/>
      <w:numFmt w:val="bullet"/>
      <w:lvlText w:val=""/>
      <w:lvlJc w:val="left"/>
      <w:pPr>
        <w:tabs>
          <w:tab w:val="num" w:pos="2160"/>
        </w:tabs>
        <w:ind w:left="2160" w:hanging="360"/>
      </w:pPr>
      <w:rPr>
        <w:rFonts w:ascii="Wingdings" w:hAnsi="Wingdings" w:hint="default"/>
      </w:rPr>
    </w:lvl>
    <w:lvl w:ilvl="3" w:tplc="3D869B58" w:tentative="1">
      <w:start w:val="1"/>
      <w:numFmt w:val="bullet"/>
      <w:lvlText w:val=""/>
      <w:lvlJc w:val="left"/>
      <w:pPr>
        <w:tabs>
          <w:tab w:val="num" w:pos="2880"/>
        </w:tabs>
        <w:ind w:left="2880" w:hanging="360"/>
      </w:pPr>
      <w:rPr>
        <w:rFonts w:ascii="Symbol" w:hAnsi="Symbol" w:hint="default"/>
      </w:rPr>
    </w:lvl>
    <w:lvl w:ilvl="4" w:tplc="18689BE2" w:tentative="1">
      <w:start w:val="1"/>
      <w:numFmt w:val="bullet"/>
      <w:lvlText w:val="o"/>
      <w:lvlJc w:val="left"/>
      <w:pPr>
        <w:tabs>
          <w:tab w:val="num" w:pos="3600"/>
        </w:tabs>
        <w:ind w:left="3600" w:hanging="360"/>
      </w:pPr>
      <w:rPr>
        <w:rFonts w:ascii="Courier New" w:hAnsi="Courier New" w:cs="Courier New" w:hint="default"/>
      </w:rPr>
    </w:lvl>
    <w:lvl w:ilvl="5" w:tplc="D986AB48" w:tentative="1">
      <w:start w:val="1"/>
      <w:numFmt w:val="bullet"/>
      <w:lvlText w:val=""/>
      <w:lvlJc w:val="left"/>
      <w:pPr>
        <w:tabs>
          <w:tab w:val="num" w:pos="4320"/>
        </w:tabs>
        <w:ind w:left="4320" w:hanging="360"/>
      </w:pPr>
      <w:rPr>
        <w:rFonts w:ascii="Wingdings" w:hAnsi="Wingdings" w:hint="default"/>
      </w:rPr>
    </w:lvl>
    <w:lvl w:ilvl="6" w:tplc="944A82BC" w:tentative="1">
      <w:start w:val="1"/>
      <w:numFmt w:val="bullet"/>
      <w:lvlText w:val=""/>
      <w:lvlJc w:val="left"/>
      <w:pPr>
        <w:tabs>
          <w:tab w:val="num" w:pos="5040"/>
        </w:tabs>
        <w:ind w:left="5040" w:hanging="360"/>
      </w:pPr>
      <w:rPr>
        <w:rFonts w:ascii="Symbol" w:hAnsi="Symbol" w:hint="default"/>
      </w:rPr>
    </w:lvl>
    <w:lvl w:ilvl="7" w:tplc="CDCE0B56" w:tentative="1">
      <w:start w:val="1"/>
      <w:numFmt w:val="bullet"/>
      <w:lvlText w:val="o"/>
      <w:lvlJc w:val="left"/>
      <w:pPr>
        <w:tabs>
          <w:tab w:val="num" w:pos="5760"/>
        </w:tabs>
        <w:ind w:left="5760" w:hanging="360"/>
      </w:pPr>
      <w:rPr>
        <w:rFonts w:ascii="Courier New" w:hAnsi="Courier New" w:cs="Courier New" w:hint="default"/>
      </w:rPr>
    </w:lvl>
    <w:lvl w:ilvl="8" w:tplc="33022B5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D84C118">
      <w:start w:val="1"/>
      <w:numFmt w:val="decimal"/>
      <w:lvlText w:val="%1)"/>
      <w:lvlJc w:val="left"/>
      <w:pPr>
        <w:tabs>
          <w:tab w:val="num" w:pos="340"/>
        </w:tabs>
        <w:ind w:left="340" w:hanging="340"/>
      </w:pPr>
      <w:rPr>
        <w:rFonts w:hint="default"/>
      </w:rPr>
    </w:lvl>
    <w:lvl w:ilvl="1" w:tplc="4B1E1498" w:tentative="1">
      <w:start w:val="1"/>
      <w:numFmt w:val="lowerLetter"/>
      <w:lvlText w:val="%2."/>
      <w:lvlJc w:val="left"/>
      <w:pPr>
        <w:tabs>
          <w:tab w:val="num" w:pos="1440"/>
        </w:tabs>
        <w:ind w:left="1440" w:hanging="360"/>
      </w:pPr>
    </w:lvl>
    <w:lvl w:ilvl="2" w:tplc="76284816" w:tentative="1">
      <w:start w:val="1"/>
      <w:numFmt w:val="lowerRoman"/>
      <w:lvlText w:val="%3."/>
      <w:lvlJc w:val="right"/>
      <w:pPr>
        <w:tabs>
          <w:tab w:val="num" w:pos="2160"/>
        </w:tabs>
        <w:ind w:left="2160" w:hanging="180"/>
      </w:pPr>
    </w:lvl>
    <w:lvl w:ilvl="3" w:tplc="E3F0EB5E" w:tentative="1">
      <w:start w:val="1"/>
      <w:numFmt w:val="decimal"/>
      <w:lvlText w:val="%4."/>
      <w:lvlJc w:val="left"/>
      <w:pPr>
        <w:tabs>
          <w:tab w:val="num" w:pos="2880"/>
        </w:tabs>
        <w:ind w:left="2880" w:hanging="360"/>
      </w:pPr>
    </w:lvl>
    <w:lvl w:ilvl="4" w:tplc="3114587A" w:tentative="1">
      <w:start w:val="1"/>
      <w:numFmt w:val="lowerLetter"/>
      <w:lvlText w:val="%5."/>
      <w:lvlJc w:val="left"/>
      <w:pPr>
        <w:tabs>
          <w:tab w:val="num" w:pos="3600"/>
        </w:tabs>
        <w:ind w:left="3600" w:hanging="360"/>
      </w:pPr>
    </w:lvl>
    <w:lvl w:ilvl="5" w:tplc="B9A4593A" w:tentative="1">
      <w:start w:val="1"/>
      <w:numFmt w:val="lowerRoman"/>
      <w:lvlText w:val="%6."/>
      <w:lvlJc w:val="right"/>
      <w:pPr>
        <w:tabs>
          <w:tab w:val="num" w:pos="4320"/>
        </w:tabs>
        <w:ind w:left="4320" w:hanging="180"/>
      </w:pPr>
    </w:lvl>
    <w:lvl w:ilvl="6" w:tplc="74BA776A" w:tentative="1">
      <w:start w:val="1"/>
      <w:numFmt w:val="decimal"/>
      <w:lvlText w:val="%7."/>
      <w:lvlJc w:val="left"/>
      <w:pPr>
        <w:tabs>
          <w:tab w:val="num" w:pos="5040"/>
        </w:tabs>
        <w:ind w:left="5040" w:hanging="360"/>
      </w:pPr>
    </w:lvl>
    <w:lvl w:ilvl="7" w:tplc="A96E94F8" w:tentative="1">
      <w:start w:val="1"/>
      <w:numFmt w:val="lowerLetter"/>
      <w:lvlText w:val="%8."/>
      <w:lvlJc w:val="left"/>
      <w:pPr>
        <w:tabs>
          <w:tab w:val="num" w:pos="5760"/>
        </w:tabs>
        <w:ind w:left="5760" w:hanging="360"/>
      </w:pPr>
    </w:lvl>
    <w:lvl w:ilvl="8" w:tplc="652A931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D7A0038">
      <w:start w:val="1"/>
      <w:numFmt w:val="decimal"/>
      <w:lvlText w:val="%1."/>
      <w:lvlJc w:val="left"/>
      <w:pPr>
        <w:tabs>
          <w:tab w:val="num" w:pos="1057"/>
        </w:tabs>
        <w:ind w:left="1057" w:hanging="360"/>
      </w:pPr>
      <w:rPr>
        <w:rFonts w:hint="default"/>
      </w:rPr>
    </w:lvl>
    <w:lvl w:ilvl="1" w:tplc="A02E7AF6" w:tentative="1">
      <w:start w:val="1"/>
      <w:numFmt w:val="lowerLetter"/>
      <w:lvlText w:val="%2."/>
      <w:lvlJc w:val="left"/>
      <w:pPr>
        <w:tabs>
          <w:tab w:val="num" w:pos="2137"/>
        </w:tabs>
        <w:ind w:left="2137" w:hanging="360"/>
      </w:pPr>
    </w:lvl>
    <w:lvl w:ilvl="2" w:tplc="D1F419DA" w:tentative="1">
      <w:start w:val="1"/>
      <w:numFmt w:val="lowerRoman"/>
      <w:lvlText w:val="%3."/>
      <w:lvlJc w:val="right"/>
      <w:pPr>
        <w:tabs>
          <w:tab w:val="num" w:pos="2857"/>
        </w:tabs>
        <w:ind w:left="2857" w:hanging="180"/>
      </w:pPr>
    </w:lvl>
    <w:lvl w:ilvl="3" w:tplc="44889F70" w:tentative="1">
      <w:start w:val="1"/>
      <w:numFmt w:val="decimal"/>
      <w:lvlText w:val="%4."/>
      <w:lvlJc w:val="left"/>
      <w:pPr>
        <w:tabs>
          <w:tab w:val="num" w:pos="3577"/>
        </w:tabs>
        <w:ind w:left="3577" w:hanging="360"/>
      </w:pPr>
    </w:lvl>
    <w:lvl w:ilvl="4" w:tplc="205A9560" w:tentative="1">
      <w:start w:val="1"/>
      <w:numFmt w:val="lowerLetter"/>
      <w:lvlText w:val="%5."/>
      <w:lvlJc w:val="left"/>
      <w:pPr>
        <w:tabs>
          <w:tab w:val="num" w:pos="4297"/>
        </w:tabs>
        <w:ind w:left="4297" w:hanging="360"/>
      </w:pPr>
    </w:lvl>
    <w:lvl w:ilvl="5" w:tplc="09FA0F28" w:tentative="1">
      <w:start w:val="1"/>
      <w:numFmt w:val="lowerRoman"/>
      <w:lvlText w:val="%6."/>
      <w:lvlJc w:val="right"/>
      <w:pPr>
        <w:tabs>
          <w:tab w:val="num" w:pos="5017"/>
        </w:tabs>
        <w:ind w:left="5017" w:hanging="180"/>
      </w:pPr>
    </w:lvl>
    <w:lvl w:ilvl="6" w:tplc="EBC2269A" w:tentative="1">
      <w:start w:val="1"/>
      <w:numFmt w:val="decimal"/>
      <w:lvlText w:val="%7."/>
      <w:lvlJc w:val="left"/>
      <w:pPr>
        <w:tabs>
          <w:tab w:val="num" w:pos="5737"/>
        </w:tabs>
        <w:ind w:left="5737" w:hanging="360"/>
      </w:pPr>
    </w:lvl>
    <w:lvl w:ilvl="7" w:tplc="61045A54" w:tentative="1">
      <w:start w:val="1"/>
      <w:numFmt w:val="lowerLetter"/>
      <w:lvlText w:val="%8."/>
      <w:lvlJc w:val="left"/>
      <w:pPr>
        <w:tabs>
          <w:tab w:val="num" w:pos="6457"/>
        </w:tabs>
        <w:ind w:left="6457" w:hanging="360"/>
      </w:pPr>
    </w:lvl>
    <w:lvl w:ilvl="8" w:tplc="AA1C9B8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526BADE">
      <w:start w:val="1"/>
      <w:numFmt w:val="decimal"/>
      <w:pStyle w:val="ATSNumber1"/>
      <w:lvlText w:val="%1)"/>
      <w:lvlJc w:val="left"/>
      <w:pPr>
        <w:tabs>
          <w:tab w:val="num" w:pos="720"/>
        </w:tabs>
        <w:ind w:left="720" w:hanging="360"/>
      </w:pPr>
    </w:lvl>
    <w:lvl w:ilvl="1" w:tplc="78F489FC" w:tentative="1">
      <w:start w:val="1"/>
      <w:numFmt w:val="lowerLetter"/>
      <w:lvlText w:val="%2."/>
      <w:lvlJc w:val="left"/>
      <w:pPr>
        <w:tabs>
          <w:tab w:val="num" w:pos="1440"/>
        </w:tabs>
        <w:ind w:left="1440" w:hanging="360"/>
      </w:pPr>
    </w:lvl>
    <w:lvl w:ilvl="2" w:tplc="003C641A" w:tentative="1">
      <w:start w:val="1"/>
      <w:numFmt w:val="lowerRoman"/>
      <w:lvlText w:val="%3."/>
      <w:lvlJc w:val="right"/>
      <w:pPr>
        <w:tabs>
          <w:tab w:val="num" w:pos="2160"/>
        </w:tabs>
        <w:ind w:left="2160" w:hanging="180"/>
      </w:pPr>
    </w:lvl>
    <w:lvl w:ilvl="3" w:tplc="ACBE9BE6" w:tentative="1">
      <w:start w:val="1"/>
      <w:numFmt w:val="decimal"/>
      <w:lvlText w:val="%4."/>
      <w:lvlJc w:val="left"/>
      <w:pPr>
        <w:tabs>
          <w:tab w:val="num" w:pos="2880"/>
        </w:tabs>
        <w:ind w:left="2880" w:hanging="360"/>
      </w:pPr>
    </w:lvl>
    <w:lvl w:ilvl="4" w:tplc="55B46FCA" w:tentative="1">
      <w:start w:val="1"/>
      <w:numFmt w:val="lowerLetter"/>
      <w:lvlText w:val="%5."/>
      <w:lvlJc w:val="left"/>
      <w:pPr>
        <w:tabs>
          <w:tab w:val="num" w:pos="3600"/>
        </w:tabs>
        <w:ind w:left="3600" w:hanging="360"/>
      </w:pPr>
    </w:lvl>
    <w:lvl w:ilvl="5" w:tplc="20EAF5E2" w:tentative="1">
      <w:start w:val="1"/>
      <w:numFmt w:val="lowerRoman"/>
      <w:lvlText w:val="%6."/>
      <w:lvlJc w:val="right"/>
      <w:pPr>
        <w:tabs>
          <w:tab w:val="num" w:pos="4320"/>
        </w:tabs>
        <w:ind w:left="4320" w:hanging="180"/>
      </w:pPr>
    </w:lvl>
    <w:lvl w:ilvl="6" w:tplc="8C68F0B0" w:tentative="1">
      <w:start w:val="1"/>
      <w:numFmt w:val="decimal"/>
      <w:lvlText w:val="%7."/>
      <w:lvlJc w:val="left"/>
      <w:pPr>
        <w:tabs>
          <w:tab w:val="num" w:pos="5040"/>
        </w:tabs>
        <w:ind w:left="5040" w:hanging="360"/>
      </w:pPr>
    </w:lvl>
    <w:lvl w:ilvl="7" w:tplc="4B6E1C2A" w:tentative="1">
      <w:start w:val="1"/>
      <w:numFmt w:val="lowerLetter"/>
      <w:lvlText w:val="%8."/>
      <w:lvlJc w:val="left"/>
      <w:pPr>
        <w:tabs>
          <w:tab w:val="num" w:pos="5760"/>
        </w:tabs>
        <w:ind w:left="5760" w:hanging="360"/>
      </w:pPr>
    </w:lvl>
    <w:lvl w:ilvl="8" w:tplc="B6EE518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A481E7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FB40632" w:tentative="1">
      <w:start w:val="1"/>
      <w:numFmt w:val="bullet"/>
      <w:lvlText w:val="o"/>
      <w:lvlJc w:val="left"/>
      <w:pPr>
        <w:tabs>
          <w:tab w:val="num" w:pos="2517"/>
        </w:tabs>
        <w:ind w:left="2517" w:hanging="360"/>
      </w:pPr>
      <w:rPr>
        <w:rFonts w:ascii="Courier New" w:hAnsi="Courier New" w:cs="Courier New" w:hint="default"/>
      </w:rPr>
    </w:lvl>
    <w:lvl w:ilvl="2" w:tplc="0098024E" w:tentative="1">
      <w:start w:val="1"/>
      <w:numFmt w:val="bullet"/>
      <w:lvlText w:val=""/>
      <w:lvlJc w:val="left"/>
      <w:pPr>
        <w:tabs>
          <w:tab w:val="num" w:pos="3237"/>
        </w:tabs>
        <w:ind w:left="3237" w:hanging="360"/>
      </w:pPr>
      <w:rPr>
        <w:rFonts w:ascii="Wingdings" w:hAnsi="Wingdings" w:hint="default"/>
      </w:rPr>
    </w:lvl>
    <w:lvl w:ilvl="3" w:tplc="C1F214BE" w:tentative="1">
      <w:start w:val="1"/>
      <w:numFmt w:val="bullet"/>
      <w:lvlText w:val=""/>
      <w:lvlJc w:val="left"/>
      <w:pPr>
        <w:tabs>
          <w:tab w:val="num" w:pos="3957"/>
        </w:tabs>
        <w:ind w:left="3957" w:hanging="360"/>
      </w:pPr>
      <w:rPr>
        <w:rFonts w:ascii="Symbol" w:hAnsi="Symbol" w:hint="default"/>
      </w:rPr>
    </w:lvl>
    <w:lvl w:ilvl="4" w:tplc="11FC59B2" w:tentative="1">
      <w:start w:val="1"/>
      <w:numFmt w:val="bullet"/>
      <w:lvlText w:val="o"/>
      <w:lvlJc w:val="left"/>
      <w:pPr>
        <w:tabs>
          <w:tab w:val="num" w:pos="4677"/>
        </w:tabs>
        <w:ind w:left="4677" w:hanging="360"/>
      </w:pPr>
      <w:rPr>
        <w:rFonts w:ascii="Courier New" w:hAnsi="Courier New" w:cs="Courier New" w:hint="default"/>
      </w:rPr>
    </w:lvl>
    <w:lvl w:ilvl="5" w:tplc="60A862F0" w:tentative="1">
      <w:start w:val="1"/>
      <w:numFmt w:val="bullet"/>
      <w:lvlText w:val=""/>
      <w:lvlJc w:val="left"/>
      <w:pPr>
        <w:tabs>
          <w:tab w:val="num" w:pos="5397"/>
        </w:tabs>
        <w:ind w:left="5397" w:hanging="360"/>
      </w:pPr>
      <w:rPr>
        <w:rFonts w:ascii="Wingdings" w:hAnsi="Wingdings" w:hint="default"/>
      </w:rPr>
    </w:lvl>
    <w:lvl w:ilvl="6" w:tplc="F08CC35C" w:tentative="1">
      <w:start w:val="1"/>
      <w:numFmt w:val="bullet"/>
      <w:lvlText w:val=""/>
      <w:lvlJc w:val="left"/>
      <w:pPr>
        <w:tabs>
          <w:tab w:val="num" w:pos="6117"/>
        </w:tabs>
        <w:ind w:left="6117" w:hanging="360"/>
      </w:pPr>
      <w:rPr>
        <w:rFonts w:ascii="Symbol" w:hAnsi="Symbol" w:hint="default"/>
      </w:rPr>
    </w:lvl>
    <w:lvl w:ilvl="7" w:tplc="567C3EB8" w:tentative="1">
      <w:start w:val="1"/>
      <w:numFmt w:val="bullet"/>
      <w:lvlText w:val="o"/>
      <w:lvlJc w:val="left"/>
      <w:pPr>
        <w:tabs>
          <w:tab w:val="num" w:pos="6837"/>
        </w:tabs>
        <w:ind w:left="6837" w:hanging="360"/>
      </w:pPr>
      <w:rPr>
        <w:rFonts w:ascii="Courier New" w:hAnsi="Courier New" w:cs="Courier New" w:hint="default"/>
      </w:rPr>
    </w:lvl>
    <w:lvl w:ilvl="8" w:tplc="684C896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76EC204">
      <w:start w:val="1"/>
      <w:numFmt w:val="decimal"/>
      <w:pStyle w:val="ATSNumber2"/>
      <w:lvlText w:val="%1."/>
      <w:lvlJc w:val="left"/>
      <w:pPr>
        <w:tabs>
          <w:tab w:val="num" w:pos="720"/>
        </w:tabs>
        <w:ind w:left="720" w:hanging="360"/>
      </w:pPr>
      <w:rPr>
        <w:rFonts w:hint="default"/>
      </w:rPr>
    </w:lvl>
    <w:lvl w:ilvl="1" w:tplc="B5AACD88" w:tentative="1">
      <w:start w:val="1"/>
      <w:numFmt w:val="lowerLetter"/>
      <w:lvlText w:val="%2."/>
      <w:lvlJc w:val="left"/>
      <w:pPr>
        <w:tabs>
          <w:tab w:val="num" w:pos="1440"/>
        </w:tabs>
        <w:ind w:left="1440" w:hanging="360"/>
      </w:pPr>
    </w:lvl>
    <w:lvl w:ilvl="2" w:tplc="6CF0D4D8" w:tentative="1">
      <w:start w:val="1"/>
      <w:numFmt w:val="lowerRoman"/>
      <w:lvlText w:val="%3."/>
      <w:lvlJc w:val="right"/>
      <w:pPr>
        <w:tabs>
          <w:tab w:val="num" w:pos="2160"/>
        </w:tabs>
        <w:ind w:left="2160" w:hanging="180"/>
      </w:pPr>
    </w:lvl>
    <w:lvl w:ilvl="3" w:tplc="1A6E3A3C" w:tentative="1">
      <w:start w:val="1"/>
      <w:numFmt w:val="decimal"/>
      <w:lvlText w:val="%4."/>
      <w:lvlJc w:val="left"/>
      <w:pPr>
        <w:tabs>
          <w:tab w:val="num" w:pos="2880"/>
        </w:tabs>
        <w:ind w:left="2880" w:hanging="360"/>
      </w:pPr>
    </w:lvl>
    <w:lvl w:ilvl="4" w:tplc="9BCED1AE" w:tentative="1">
      <w:start w:val="1"/>
      <w:numFmt w:val="lowerLetter"/>
      <w:lvlText w:val="%5."/>
      <w:lvlJc w:val="left"/>
      <w:pPr>
        <w:tabs>
          <w:tab w:val="num" w:pos="3600"/>
        </w:tabs>
        <w:ind w:left="3600" w:hanging="360"/>
      </w:pPr>
    </w:lvl>
    <w:lvl w:ilvl="5" w:tplc="9DD8F226" w:tentative="1">
      <w:start w:val="1"/>
      <w:numFmt w:val="lowerRoman"/>
      <w:lvlText w:val="%6."/>
      <w:lvlJc w:val="right"/>
      <w:pPr>
        <w:tabs>
          <w:tab w:val="num" w:pos="4320"/>
        </w:tabs>
        <w:ind w:left="4320" w:hanging="180"/>
      </w:pPr>
    </w:lvl>
    <w:lvl w:ilvl="6" w:tplc="5D8C1E1C" w:tentative="1">
      <w:start w:val="1"/>
      <w:numFmt w:val="decimal"/>
      <w:lvlText w:val="%7."/>
      <w:lvlJc w:val="left"/>
      <w:pPr>
        <w:tabs>
          <w:tab w:val="num" w:pos="5040"/>
        </w:tabs>
        <w:ind w:left="5040" w:hanging="360"/>
      </w:pPr>
    </w:lvl>
    <w:lvl w:ilvl="7" w:tplc="A366F108" w:tentative="1">
      <w:start w:val="1"/>
      <w:numFmt w:val="lowerLetter"/>
      <w:lvlText w:val="%8."/>
      <w:lvlJc w:val="left"/>
      <w:pPr>
        <w:tabs>
          <w:tab w:val="num" w:pos="5760"/>
        </w:tabs>
        <w:ind w:left="5760" w:hanging="360"/>
      </w:pPr>
    </w:lvl>
    <w:lvl w:ilvl="8" w:tplc="79D666C6" w:tentative="1">
      <w:start w:val="1"/>
      <w:numFmt w:val="lowerRoman"/>
      <w:lvlText w:val="%9."/>
      <w:lvlJc w:val="right"/>
      <w:pPr>
        <w:tabs>
          <w:tab w:val="num" w:pos="6480"/>
        </w:tabs>
        <w:ind w:left="6480" w:hanging="180"/>
      </w:pPr>
    </w:lvl>
  </w:abstractNum>
  <w:num w:numId="1" w16cid:durableId="611136794">
    <w:abstractNumId w:val="9"/>
  </w:num>
  <w:num w:numId="2" w16cid:durableId="1671180734">
    <w:abstractNumId w:val="7"/>
  </w:num>
  <w:num w:numId="3" w16cid:durableId="1743484033">
    <w:abstractNumId w:val="6"/>
  </w:num>
  <w:num w:numId="4" w16cid:durableId="1550069539">
    <w:abstractNumId w:val="5"/>
  </w:num>
  <w:num w:numId="5" w16cid:durableId="581717017">
    <w:abstractNumId w:val="4"/>
  </w:num>
  <w:num w:numId="6" w16cid:durableId="976572980">
    <w:abstractNumId w:val="8"/>
  </w:num>
  <w:num w:numId="7" w16cid:durableId="692807938">
    <w:abstractNumId w:val="3"/>
  </w:num>
  <w:num w:numId="8" w16cid:durableId="1815903322">
    <w:abstractNumId w:val="2"/>
  </w:num>
  <w:num w:numId="9" w16cid:durableId="382214758">
    <w:abstractNumId w:val="1"/>
  </w:num>
  <w:num w:numId="10" w16cid:durableId="797527707">
    <w:abstractNumId w:val="0"/>
  </w:num>
  <w:num w:numId="11" w16cid:durableId="1711147132">
    <w:abstractNumId w:val="11"/>
  </w:num>
  <w:num w:numId="12" w16cid:durableId="158539904">
    <w:abstractNumId w:val="15"/>
  </w:num>
  <w:num w:numId="13" w16cid:durableId="1415661332">
    <w:abstractNumId w:val="14"/>
  </w:num>
  <w:num w:numId="14" w16cid:durableId="1319532653">
    <w:abstractNumId w:val="12"/>
  </w:num>
  <w:num w:numId="15" w16cid:durableId="1812598534">
    <w:abstractNumId w:val="13"/>
  </w:num>
  <w:num w:numId="16" w16cid:durableId="539830103">
    <w:abstractNumId w:val="10"/>
  </w:num>
  <w:num w:numId="17" w16cid:durableId="68119302">
    <w:abstractNumId w:val="11"/>
  </w:num>
  <w:num w:numId="18" w16cid:durableId="1778794132">
    <w:abstractNumId w:val="15"/>
  </w:num>
  <w:num w:numId="19" w16cid:durableId="618030386">
    <w:abstractNumId w:val="14"/>
  </w:num>
  <w:num w:numId="20" w16cid:durableId="2394109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CD"/>
    <w:rsid w:val="001F42CD"/>
    <w:rsid w:val="009F54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FF36F"/>
  <w15:chartTrackingRefBased/>
  <w15:docId w15:val="{756DE800-B7C9-4D28-B91A-1269B1FB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9F549C"/>
    <w:pPr>
      <w:spacing w:before="120" w:after="120"/>
    </w:pPr>
    <w:rPr>
      <w:rFonts w:eastAsia="Malgun Gothic"/>
      <w:lang w:eastAsia="en-GB"/>
    </w:rPr>
  </w:style>
  <w:style w:type="character" w:customStyle="1" w:styleId="ASNormalChar">
    <w:name w:val="AS Normal Char"/>
    <w:link w:val="ASNormal"/>
    <w:locked/>
    <w:rsid w:val="009F549C"/>
    <w:rPr>
      <w:rFonts w:eastAsia="Malgun Gothic"/>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1318</Words>
  <Characters>6888</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2022-04-07T10:31:00Z</dcterms:modified>
</cp:coreProperties>
</file>