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10FE" w14:textId="77777777" w:rsidR="00C26F2D" w:rsidRPr="00BF077B" w:rsidRDefault="003C70B8" w:rsidP="00BF077B">
      <w:pPr>
        <w:pStyle w:val="ATSNormal"/>
        <w:rPr>
          <w:rStyle w:val="Ttulodellibro"/>
        </w:rPr>
      </w:pPr>
    </w:p>
    <w:p w14:paraId="34D49673" w14:textId="77777777" w:rsidR="002F0A13" w:rsidRDefault="003C70B8" w:rsidP="004B4A60">
      <w:pPr>
        <w:rPr>
          <w:b/>
          <w:u w:val="single"/>
          <w:lang w:val="es-ES_tradnl"/>
        </w:rPr>
      </w:pPr>
    </w:p>
    <w:p w14:paraId="5A9C79C4" w14:textId="77777777" w:rsidR="002F0A13" w:rsidRDefault="003C70B8" w:rsidP="004B4A60">
      <w:pPr>
        <w:rPr>
          <w:b/>
          <w:u w:val="single"/>
          <w:lang w:val="es-ES_tradnl"/>
        </w:rPr>
      </w:pPr>
    </w:p>
    <w:p w14:paraId="3FF832B0" w14:textId="77777777" w:rsidR="002F0A13" w:rsidRDefault="003C70B8" w:rsidP="004B4A60">
      <w:pPr>
        <w:rPr>
          <w:b/>
          <w:u w:val="single"/>
          <w:lang w:val="es-ES_tradnl"/>
        </w:rPr>
      </w:pPr>
    </w:p>
    <w:p w14:paraId="2FBD65A7" w14:textId="77777777" w:rsidR="002F0A13" w:rsidRDefault="003C70B8" w:rsidP="004B4A60">
      <w:pPr>
        <w:rPr>
          <w:b/>
          <w:u w:val="single"/>
          <w:lang w:val="es-ES_tradnl"/>
        </w:rPr>
      </w:pPr>
    </w:p>
    <w:p w14:paraId="0FF177BC" w14:textId="77777777" w:rsidR="00C26F2D" w:rsidRDefault="003C70B8" w:rsidP="004B4A60">
      <w:pPr>
        <w:rPr>
          <w:b/>
          <w:u w:val="single"/>
          <w:lang w:val="es-ES_tradnl"/>
        </w:rPr>
      </w:pPr>
    </w:p>
    <w:p w14:paraId="3D8B2663" w14:textId="77777777" w:rsidR="004B4A60" w:rsidRPr="0057246E" w:rsidRDefault="003C70B8" w:rsidP="001B789F">
      <w:pPr>
        <w:pStyle w:val="ATSTitle"/>
      </w:pPr>
      <w:bookmarkStart w:id="0" w:name="name"/>
      <w:r>
        <w:t>Turkey’s Membership to the COMNAP</w:t>
      </w:r>
      <w:bookmarkEnd w:id="0"/>
    </w:p>
    <w:p w14:paraId="1E4C7B8F" w14:textId="77777777" w:rsidR="004B4A60" w:rsidRPr="0057246E" w:rsidRDefault="003C70B8" w:rsidP="00F75424">
      <w:pPr>
        <w:jc w:val="center"/>
      </w:pPr>
    </w:p>
    <w:p w14:paraId="772CDD62" w14:textId="77777777" w:rsidR="004B4A60" w:rsidRPr="002F0A13" w:rsidRDefault="003C70B8" w:rsidP="002F0A13"/>
    <w:p w14:paraId="0F3600E6" w14:textId="77777777" w:rsidR="004B4A60" w:rsidRDefault="003C70B8" w:rsidP="00F75424">
      <w:pPr>
        <w:jc w:val="center"/>
      </w:pPr>
      <w:bookmarkStart w:id="1" w:name="memo"/>
      <w:bookmarkEnd w:id="1"/>
    </w:p>
    <w:p w14:paraId="25CD3A9E" w14:textId="77777777" w:rsidR="0097629D" w:rsidRDefault="003C70B8" w:rsidP="00F75424">
      <w:pPr>
        <w:jc w:val="center"/>
      </w:pPr>
    </w:p>
    <w:p w14:paraId="4D4E88AE" w14:textId="77777777" w:rsidR="0097629D" w:rsidRDefault="003C70B8" w:rsidP="00F75424">
      <w:pPr>
        <w:jc w:val="center"/>
      </w:pPr>
    </w:p>
    <w:p w14:paraId="58DE4769" w14:textId="77777777" w:rsidR="0097629D" w:rsidRDefault="003C70B8" w:rsidP="00F75424">
      <w:pPr>
        <w:jc w:val="center"/>
      </w:pPr>
    </w:p>
    <w:p w14:paraId="62667CEE" w14:textId="77777777" w:rsidR="0097629D" w:rsidRPr="00C26F2D" w:rsidRDefault="003C70B8" w:rsidP="00F75424">
      <w:pPr>
        <w:jc w:val="center"/>
      </w:pPr>
    </w:p>
    <w:p w14:paraId="10D3A4FC" w14:textId="77777777" w:rsidR="004B4A60" w:rsidRPr="0057246E" w:rsidRDefault="003C70B8" w:rsidP="004B4A60"/>
    <w:p w14:paraId="226D07F4" w14:textId="77777777" w:rsidR="00C26F2D" w:rsidRDefault="003C70B8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4BD6DC27" w14:textId="689E8ACF" w:rsidR="004B4A60" w:rsidRDefault="003C70B8" w:rsidP="00952E9F"/>
    <w:p w14:paraId="24B69FD2" w14:textId="77777777" w:rsidR="003C70B8" w:rsidRDefault="003C70B8" w:rsidP="003C70B8">
      <w:pPr>
        <w:pStyle w:val="ATSHeading1"/>
      </w:pPr>
      <w:r>
        <w:t>Turkey’s Membership to the COMNAP</w:t>
      </w:r>
    </w:p>
    <w:p w14:paraId="0D1E137C" w14:textId="77777777" w:rsidR="003C70B8" w:rsidRDefault="003C70B8" w:rsidP="003C70B8">
      <w:pPr>
        <w:jc w:val="center"/>
      </w:pPr>
      <w:r>
        <w:t>Information Paper submitted by Turkey</w:t>
      </w:r>
    </w:p>
    <w:p w14:paraId="55DE2781" w14:textId="77777777" w:rsidR="003C70B8" w:rsidRDefault="003C70B8" w:rsidP="003C70B8">
      <w:pPr>
        <w:pStyle w:val="ATSHeading2"/>
      </w:pPr>
      <w:r>
        <w:t>Summary</w:t>
      </w:r>
    </w:p>
    <w:p w14:paraId="469E6730" w14:textId="77777777" w:rsidR="003C70B8" w:rsidRDefault="003C70B8" w:rsidP="003C70B8">
      <w:pPr>
        <w:pStyle w:val="ATSNormal"/>
      </w:pPr>
      <w:r>
        <w:t xml:space="preserve">This paper presents information on the membership process of Turkey to </w:t>
      </w:r>
      <w:r w:rsidRPr="00A03BCE">
        <w:t>The Council of Managers of National Antarctic Programs (COMNAP)</w:t>
      </w:r>
      <w:r>
        <w:t>.</w:t>
      </w:r>
    </w:p>
    <w:p w14:paraId="45E988C9" w14:textId="77777777" w:rsidR="003C70B8" w:rsidRDefault="003C70B8" w:rsidP="003C70B8">
      <w:pPr>
        <w:pStyle w:val="ATSHeading2"/>
      </w:pPr>
      <w:r>
        <w:t>Background</w:t>
      </w:r>
    </w:p>
    <w:p w14:paraId="2B315386" w14:textId="77777777" w:rsidR="003C70B8" w:rsidRDefault="003C70B8" w:rsidP="003C70B8">
      <w:pPr>
        <w:pStyle w:val="ATSNormal"/>
      </w:pPr>
      <w:proofErr w:type="gramStart"/>
      <w:r w:rsidRPr="00191D37">
        <w:t>Turkey's</w:t>
      </w:r>
      <w:proofErr w:type="gramEnd"/>
      <w:r w:rsidRPr="00191D37">
        <w:t xml:space="preserve"> </w:t>
      </w:r>
      <w:r>
        <w:t xml:space="preserve">became an observer to the COMNAP with the application </w:t>
      </w:r>
      <w:r w:rsidRPr="00191D37">
        <w:t>in April 2018</w:t>
      </w:r>
      <w:r>
        <w:t>.</w:t>
      </w:r>
      <w:r w:rsidRPr="00191D37">
        <w:t xml:space="preserve"> Since being granted observer status, Turkey has attended three COMNAP Annual General Meetings</w:t>
      </w:r>
      <w:r>
        <w:t xml:space="preserve"> (AGM)</w:t>
      </w:r>
      <w:r w:rsidRPr="00191D37">
        <w:t xml:space="preserve"> in 2018, 2019 and 2020.</w:t>
      </w:r>
      <w:r>
        <w:t xml:space="preserve"> </w:t>
      </w:r>
      <w:r w:rsidRPr="00ED46F2">
        <w:t xml:space="preserve">Having significant scientific experience </w:t>
      </w:r>
      <w:r>
        <w:t>with five</w:t>
      </w:r>
      <w:r w:rsidRPr="00ED46F2">
        <w:t xml:space="preserve"> Antarctic expeditions, Turkey </w:t>
      </w:r>
      <w:r>
        <w:t>applied for the</w:t>
      </w:r>
      <w:r w:rsidRPr="00ED46F2">
        <w:t xml:space="preserve"> m</w:t>
      </w:r>
      <w:r>
        <w:t>embership status to COMNAP in Annual General Meeting in 2021.</w:t>
      </w:r>
    </w:p>
    <w:p w14:paraId="1E5E009E" w14:textId="77777777" w:rsidR="003C70B8" w:rsidRPr="0048576E" w:rsidRDefault="003C70B8" w:rsidP="003C70B8">
      <w:pPr>
        <w:pStyle w:val="ATSHeading2"/>
      </w:pPr>
      <w:r>
        <w:t>COMNAP Membership</w:t>
      </w:r>
    </w:p>
    <w:p w14:paraId="174A6513" w14:textId="77777777" w:rsidR="003C70B8" w:rsidRPr="0048576E" w:rsidRDefault="003C70B8" w:rsidP="003C70B8">
      <w:pPr>
        <w:pStyle w:val="ATSNormal"/>
      </w:pPr>
      <w:r>
        <w:t xml:space="preserve">Turkey applied for the membership to the COMNAP in 2021 to be involved in the development and promotion of best practices in managing the support of research in Antarctica. </w:t>
      </w:r>
      <w:r w:rsidRPr="0048576E">
        <w:t xml:space="preserve">As a result of the application made by </w:t>
      </w:r>
      <w:r w:rsidRPr="00894843">
        <w:t>the Scientific and Technologica</w:t>
      </w:r>
      <w:r>
        <w:t>l Research Council of Turkey (TUBI</w:t>
      </w:r>
      <w:r w:rsidRPr="00894843">
        <w:t>TAK</w:t>
      </w:r>
      <w:r>
        <w:t xml:space="preserve">) Marmara Research </w:t>
      </w:r>
      <w:proofErr w:type="spellStart"/>
      <w:r>
        <w:t>Center</w:t>
      </w:r>
      <w:proofErr w:type="spellEnd"/>
      <w:r>
        <w:t xml:space="preserve"> (MAM)</w:t>
      </w:r>
      <w:r w:rsidRPr="0048576E">
        <w:t xml:space="preserve"> Polar Research Institute (PRI), Turkey's request for membership was accepted</w:t>
      </w:r>
      <w:r>
        <w:t xml:space="preserve"> in the 2021 AGM which was held between 12-14 July 2021.</w:t>
      </w:r>
    </w:p>
    <w:p w14:paraId="1C143BCF" w14:textId="77777777" w:rsidR="003C70B8" w:rsidRDefault="003C70B8" w:rsidP="003C70B8">
      <w:pPr>
        <w:pStyle w:val="ATSNormal"/>
      </w:pPr>
      <w:r w:rsidRPr="0048576E">
        <w:t xml:space="preserve">COMNAP, as a forum for </w:t>
      </w:r>
      <w:r>
        <w:t xml:space="preserve">increasing </w:t>
      </w:r>
      <w:r w:rsidRPr="0048576E">
        <w:t>the efficiency of operations</w:t>
      </w:r>
      <w:r>
        <w:t xml:space="preserve"> in Antarctic logistics</w:t>
      </w:r>
      <w:r w:rsidRPr="0048576E">
        <w:t>, is of great importance for Turkey as its purpose is to</w:t>
      </w:r>
      <w:r>
        <w:t xml:space="preserve"> </w:t>
      </w:r>
      <w:r w:rsidRPr="0048576E">
        <w:t xml:space="preserve">develop </w:t>
      </w:r>
      <w:r>
        <w:t>effective practices in an environmentally responsible manner and increase international collaboration in Antarctica.</w:t>
      </w:r>
    </w:p>
    <w:p w14:paraId="4F4726A0" w14:textId="77777777" w:rsidR="003C70B8" w:rsidRDefault="003C70B8" w:rsidP="003C70B8">
      <w:pPr>
        <w:pStyle w:val="ATSHeading2"/>
      </w:pPr>
      <w:r>
        <w:t>Conclusion</w:t>
      </w:r>
    </w:p>
    <w:p w14:paraId="77A1AB54" w14:textId="77777777" w:rsidR="003C70B8" w:rsidRDefault="003C70B8" w:rsidP="003C70B8">
      <w:r>
        <w:t xml:space="preserve">Turkey considers that this membership will enhance and shape the future of polar </w:t>
      </w:r>
      <w:proofErr w:type="gramStart"/>
      <w:r>
        <w:t>research, and</w:t>
      </w:r>
      <w:proofErr w:type="gramEnd"/>
      <w:r>
        <w:t xml:space="preserve"> expresses its gratitude to all the countries and their representatives who supported it throughout the process.</w:t>
      </w:r>
    </w:p>
    <w:p w14:paraId="1036A23D" w14:textId="77777777" w:rsidR="003C70B8" w:rsidRDefault="003C70B8" w:rsidP="003C70B8"/>
    <w:p w14:paraId="2540096F" w14:textId="77777777" w:rsidR="003C70B8" w:rsidRDefault="003C70B8" w:rsidP="00952E9F"/>
    <w:sectPr w:rsidR="003C70B8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3592" w14:textId="77777777" w:rsidR="00000000" w:rsidRDefault="003C70B8">
      <w:r>
        <w:separator/>
      </w:r>
    </w:p>
  </w:endnote>
  <w:endnote w:type="continuationSeparator" w:id="0">
    <w:p w14:paraId="2C675F61" w14:textId="77777777" w:rsidR="00000000" w:rsidRDefault="003C7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3C634" w14:textId="77777777" w:rsidR="00FA0B9F" w:rsidRDefault="003C70B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61C799B2" w14:textId="77777777" w:rsidR="00FA0B9F" w:rsidRDefault="003C70B8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4888" w14:textId="77777777" w:rsidR="00FA0B9F" w:rsidRDefault="003C70B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08F541D" w14:textId="132B888F" w:rsidR="00FA0B9F" w:rsidRDefault="003C70B8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F082" w14:textId="77777777" w:rsidR="00E311C9" w:rsidRDefault="003C70B8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9D0B29F" w14:textId="77777777" w:rsidR="00E311C9" w:rsidRDefault="003C70B8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AD12" w14:textId="77777777" w:rsidR="00000000" w:rsidRDefault="003C70B8">
      <w:r>
        <w:separator/>
      </w:r>
    </w:p>
  </w:footnote>
  <w:footnote w:type="continuationSeparator" w:id="0">
    <w:p w14:paraId="7EC73A77" w14:textId="77777777" w:rsidR="00000000" w:rsidRDefault="003C7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524C41" w14:paraId="10BE7556" w14:textId="77777777" w:rsidTr="00490760">
      <w:trPr>
        <w:trHeight w:val="344"/>
        <w:jc w:val="center"/>
      </w:trPr>
      <w:tc>
        <w:tcPr>
          <w:tcW w:w="5495" w:type="dxa"/>
        </w:tcPr>
        <w:p w14:paraId="11CB186B" w14:textId="77777777" w:rsidR="00DB7C09" w:rsidRDefault="003C70B8" w:rsidP="00F968D4"/>
      </w:tc>
      <w:tc>
        <w:tcPr>
          <w:tcW w:w="4253" w:type="dxa"/>
          <w:gridSpan w:val="2"/>
        </w:tcPr>
        <w:p w14:paraId="37747A1E" w14:textId="77777777" w:rsidR="00DB7C09" w:rsidRPr="00BD47E4" w:rsidRDefault="003C70B8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0A7DA20D" w14:textId="77777777" w:rsidR="00DB7C09" w:rsidRPr="00BD47E4" w:rsidRDefault="003C70B8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98</w:t>
          </w:r>
          <w:bookmarkEnd w:id="3"/>
        </w:p>
      </w:tc>
    </w:tr>
    <w:tr w:rsidR="00524C41" w14:paraId="2DDD2732" w14:textId="77777777" w:rsidTr="00490760">
      <w:trPr>
        <w:trHeight w:val="2165"/>
        <w:jc w:val="center"/>
      </w:trPr>
      <w:tc>
        <w:tcPr>
          <w:tcW w:w="5495" w:type="dxa"/>
        </w:tcPr>
        <w:p w14:paraId="75A828F3" w14:textId="77777777" w:rsidR="00490760" w:rsidRPr="00EE4D48" w:rsidRDefault="003C70B8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BBD021A" wp14:editId="4D069921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199898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4F37E1C5" w14:textId="77777777" w:rsidR="00490760" w:rsidRPr="00FE5146" w:rsidRDefault="003C70B8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524C41" w14:paraId="43BF7CBD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83580D5" w14:textId="77777777" w:rsidR="00BD47E4" w:rsidRDefault="003C70B8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579C32C9" w14:textId="77777777" w:rsidR="00BD47E4" w:rsidRDefault="003C70B8" w:rsidP="002C30DA">
          <w:pPr>
            <w:jc w:val="right"/>
          </w:pPr>
          <w:bookmarkStart w:id="4" w:name="agenda"/>
          <w:r>
            <w:t>ATCM 19</w:t>
          </w:r>
          <w:bookmarkEnd w:id="4"/>
        </w:p>
      </w:tc>
      <w:tc>
        <w:tcPr>
          <w:tcW w:w="390" w:type="dxa"/>
        </w:tcPr>
        <w:p w14:paraId="1E5526D5" w14:textId="77777777" w:rsidR="00BD47E4" w:rsidRDefault="003C70B8" w:rsidP="00387A65">
          <w:pPr>
            <w:jc w:val="right"/>
          </w:pPr>
        </w:p>
      </w:tc>
    </w:tr>
    <w:tr w:rsidR="00524C41" w14:paraId="027AA4B9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242143D1" w14:textId="77777777" w:rsidR="00BD47E4" w:rsidRDefault="003C70B8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2B3364A5" w14:textId="77777777" w:rsidR="00BD47E4" w:rsidRDefault="003C70B8" w:rsidP="002C30DA">
          <w:pPr>
            <w:jc w:val="right"/>
          </w:pPr>
          <w:bookmarkStart w:id="5" w:name="party"/>
          <w:r>
            <w:t>Turkey</w:t>
          </w:r>
          <w:bookmarkEnd w:id="5"/>
        </w:p>
      </w:tc>
      <w:tc>
        <w:tcPr>
          <w:tcW w:w="390" w:type="dxa"/>
        </w:tcPr>
        <w:p w14:paraId="6DA8DEDD" w14:textId="77777777" w:rsidR="00BD47E4" w:rsidRDefault="003C70B8" w:rsidP="00387A65">
          <w:pPr>
            <w:jc w:val="right"/>
          </w:pPr>
        </w:p>
      </w:tc>
    </w:tr>
    <w:tr w:rsidR="00524C41" w14:paraId="1E1717CC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60DF7FE" w14:textId="77777777" w:rsidR="00BD47E4" w:rsidRDefault="003C70B8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50EF9A40" w14:textId="77777777" w:rsidR="00BD47E4" w:rsidRDefault="003C70B8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12FD64F7" w14:textId="77777777" w:rsidR="00BD47E4" w:rsidRDefault="003C70B8" w:rsidP="00387A65">
          <w:pPr>
            <w:jc w:val="right"/>
          </w:pPr>
        </w:p>
      </w:tc>
    </w:tr>
    <w:tr w:rsidR="00524C41" w14:paraId="4956FDD4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6F8AC32" w14:textId="77777777" w:rsidR="0097629D" w:rsidRDefault="003C70B8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3CF2F81E" w14:textId="77777777" w:rsidR="0097629D" w:rsidRDefault="003C70B8" w:rsidP="0097629D">
          <w:pPr>
            <w:jc w:val="right"/>
          </w:pPr>
          <w:bookmarkStart w:id="7" w:name="date_submission"/>
          <w:r>
            <w:t>22/4/2022</w:t>
          </w:r>
          <w:bookmarkEnd w:id="7"/>
        </w:p>
      </w:tc>
      <w:tc>
        <w:tcPr>
          <w:tcW w:w="390" w:type="dxa"/>
        </w:tcPr>
        <w:p w14:paraId="50257DC6" w14:textId="77777777" w:rsidR="0097629D" w:rsidRDefault="003C70B8" w:rsidP="00387A65">
          <w:pPr>
            <w:jc w:val="right"/>
          </w:pPr>
        </w:p>
      </w:tc>
    </w:tr>
  </w:tbl>
  <w:p w14:paraId="2954933F" w14:textId="77777777" w:rsidR="00AE5DD0" w:rsidRDefault="003C70B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524C41" w14:paraId="0AC8BDBF" w14:textId="77777777">
      <w:trPr>
        <w:trHeight w:val="354"/>
        <w:jc w:val="center"/>
      </w:trPr>
      <w:tc>
        <w:tcPr>
          <w:tcW w:w="9694" w:type="dxa"/>
        </w:tcPr>
        <w:p w14:paraId="76206E6C" w14:textId="1173C34E" w:rsidR="00AE5DD0" w:rsidRPr="00BD47E4" w:rsidRDefault="003C70B8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55391ADF" w14:textId="4BD05A78" w:rsidR="00AE5DD0" w:rsidRPr="00BD47E4" w:rsidRDefault="003C70B8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98</w:t>
          </w:r>
        </w:p>
      </w:tc>
    </w:tr>
  </w:tbl>
  <w:p w14:paraId="52240EF8" w14:textId="77777777" w:rsidR="00AE5DD0" w:rsidRDefault="003C70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E3E0915E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174A1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1AF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E2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8810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5286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0F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2A25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2E4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8C5C1A28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1EA8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6A99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7AD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8A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34A0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0C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E25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143E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9ABA7D0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EE89242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88AEEE34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1D626B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AE92CC72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DADE106C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5F84AA94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74E27534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E3B89D6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1D7EC9D8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0D62EC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FA5F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34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628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8A0B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0E5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AD6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292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C37CF4C4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9B36D702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11265776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BF34D22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42867A30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40EA06E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233E5C0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165417B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E064F44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75D042E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8284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B03D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F80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BD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C282D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641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000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306F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3181315">
    <w:abstractNumId w:val="9"/>
  </w:num>
  <w:num w:numId="2" w16cid:durableId="113601179">
    <w:abstractNumId w:val="7"/>
  </w:num>
  <w:num w:numId="3" w16cid:durableId="1807165261">
    <w:abstractNumId w:val="6"/>
  </w:num>
  <w:num w:numId="4" w16cid:durableId="1828862645">
    <w:abstractNumId w:val="5"/>
  </w:num>
  <w:num w:numId="5" w16cid:durableId="349765879">
    <w:abstractNumId w:val="4"/>
  </w:num>
  <w:num w:numId="6" w16cid:durableId="391582349">
    <w:abstractNumId w:val="8"/>
  </w:num>
  <w:num w:numId="7" w16cid:durableId="1894582431">
    <w:abstractNumId w:val="3"/>
  </w:num>
  <w:num w:numId="8" w16cid:durableId="1423180815">
    <w:abstractNumId w:val="2"/>
  </w:num>
  <w:num w:numId="9" w16cid:durableId="2046902498">
    <w:abstractNumId w:val="1"/>
  </w:num>
  <w:num w:numId="10" w16cid:durableId="568997561">
    <w:abstractNumId w:val="0"/>
  </w:num>
  <w:num w:numId="11" w16cid:durableId="114980528">
    <w:abstractNumId w:val="11"/>
  </w:num>
  <w:num w:numId="12" w16cid:durableId="623123673">
    <w:abstractNumId w:val="15"/>
  </w:num>
  <w:num w:numId="13" w16cid:durableId="532838984">
    <w:abstractNumId w:val="14"/>
  </w:num>
  <w:num w:numId="14" w16cid:durableId="1928222914">
    <w:abstractNumId w:val="12"/>
  </w:num>
  <w:num w:numId="15" w16cid:durableId="1628779697">
    <w:abstractNumId w:val="13"/>
  </w:num>
  <w:num w:numId="16" w16cid:durableId="75641063">
    <w:abstractNumId w:val="10"/>
  </w:num>
  <w:num w:numId="17" w16cid:durableId="2016107392">
    <w:abstractNumId w:val="11"/>
  </w:num>
  <w:num w:numId="18" w16cid:durableId="2107797880">
    <w:abstractNumId w:val="15"/>
  </w:num>
  <w:num w:numId="19" w16cid:durableId="1499616416">
    <w:abstractNumId w:val="14"/>
  </w:num>
  <w:num w:numId="20" w16cid:durableId="116138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1"/>
    <w:rsid w:val="003C70B8"/>
    <w:rsid w:val="005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177BA"/>
  <w15:chartTrackingRefBased/>
  <w15:docId w15:val="{40611D21-9B6B-4CFB-9DC6-56386E35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2022-04-25T13:36:00Z</dcterms:modified>
</cp:coreProperties>
</file>