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4221" w14:textId="77777777" w:rsidR="00C26F2D" w:rsidRPr="00BF077B" w:rsidRDefault="007F1EE0" w:rsidP="00BF077B">
      <w:pPr>
        <w:pStyle w:val="ATSNormal"/>
        <w:rPr>
          <w:rStyle w:val="Ttulodellibro"/>
        </w:rPr>
      </w:pPr>
    </w:p>
    <w:p w14:paraId="57CBE8AB" w14:textId="77777777" w:rsidR="002F0A13" w:rsidRDefault="007F1EE0" w:rsidP="004B4A60">
      <w:pPr>
        <w:rPr>
          <w:b/>
          <w:u w:val="single"/>
          <w:lang w:val="es-ES_tradnl"/>
        </w:rPr>
      </w:pPr>
    </w:p>
    <w:p w14:paraId="44A9CB8D" w14:textId="77777777" w:rsidR="002F0A13" w:rsidRDefault="007F1EE0" w:rsidP="004B4A60">
      <w:pPr>
        <w:rPr>
          <w:b/>
          <w:u w:val="single"/>
          <w:lang w:val="es-ES_tradnl"/>
        </w:rPr>
      </w:pPr>
    </w:p>
    <w:p w14:paraId="40F2BB7C" w14:textId="77777777" w:rsidR="002F0A13" w:rsidRDefault="007F1EE0" w:rsidP="004B4A60">
      <w:pPr>
        <w:rPr>
          <w:b/>
          <w:u w:val="single"/>
          <w:lang w:val="es-ES_tradnl"/>
        </w:rPr>
      </w:pPr>
    </w:p>
    <w:p w14:paraId="3B0F6707" w14:textId="77777777" w:rsidR="002F0A13" w:rsidRDefault="007F1EE0" w:rsidP="004B4A60">
      <w:pPr>
        <w:rPr>
          <w:b/>
          <w:u w:val="single"/>
          <w:lang w:val="es-ES_tradnl"/>
        </w:rPr>
      </w:pPr>
    </w:p>
    <w:p w14:paraId="58F04F5C" w14:textId="77777777" w:rsidR="00C26F2D" w:rsidRDefault="007F1EE0" w:rsidP="004B4A60">
      <w:pPr>
        <w:rPr>
          <w:b/>
          <w:u w:val="single"/>
          <w:lang w:val="es-ES_tradnl"/>
        </w:rPr>
      </w:pPr>
    </w:p>
    <w:p w14:paraId="162151C5" w14:textId="77777777" w:rsidR="004B4A60" w:rsidRPr="0057246E" w:rsidRDefault="007F1EE0" w:rsidP="001B789F">
      <w:pPr>
        <w:pStyle w:val="ATSTitle"/>
      </w:pPr>
      <w:bookmarkStart w:id="0" w:name="name"/>
      <w:r>
        <w:t>Turkish Polar Science Workshops</w:t>
      </w:r>
      <w:bookmarkEnd w:id="0"/>
    </w:p>
    <w:p w14:paraId="174AA1C6" w14:textId="77777777" w:rsidR="004B4A60" w:rsidRPr="0057246E" w:rsidRDefault="007F1EE0" w:rsidP="00F75424">
      <w:pPr>
        <w:jc w:val="center"/>
      </w:pPr>
    </w:p>
    <w:p w14:paraId="252CED0B" w14:textId="77777777" w:rsidR="004B4A60" w:rsidRPr="002F0A13" w:rsidRDefault="007F1EE0" w:rsidP="002F0A13"/>
    <w:p w14:paraId="478E76BE" w14:textId="77777777" w:rsidR="004B4A60" w:rsidRDefault="007F1EE0" w:rsidP="00F75424">
      <w:pPr>
        <w:jc w:val="center"/>
      </w:pPr>
      <w:bookmarkStart w:id="1" w:name="memo"/>
      <w:bookmarkEnd w:id="1"/>
    </w:p>
    <w:p w14:paraId="3F6E3642" w14:textId="77777777" w:rsidR="0097629D" w:rsidRDefault="007F1EE0" w:rsidP="00F75424">
      <w:pPr>
        <w:jc w:val="center"/>
      </w:pPr>
    </w:p>
    <w:p w14:paraId="022456A6" w14:textId="77777777" w:rsidR="0097629D" w:rsidRDefault="007F1EE0" w:rsidP="00F75424">
      <w:pPr>
        <w:jc w:val="center"/>
      </w:pPr>
    </w:p>
    <w:p w14:paraId="471CDB85" w14:textId="77777777" w:rsidR="0097629D" w:rsidRDefault="007F1EE0" w:rsidP="00F75424">
      <w:pPr>
        <w:jc w:val="center"/>
      </w:pPr>
    </w:p>
    <w:p w14:paraId="391E6685" w14:textId="77777777" w:rsidR="0097629D" w:rsidRPr="00C26F2D" w:rsidRDefault="007F1EE0" w:rsidP="00F75424">
      <w:pPr>
        <w:jc w:val="center"/>
      </w:pPr>
    </w:p>
    <w:p w14:paraId="5E4FC7B1" w14:textId="77777777" w:rsidR="004B4A60" w:rsidRPr="0057246E" w:rsidRDefault="007F1EE0" w:rsidP="004B4A60"/>
    <w:p w14:paraId="35ACC72A" w14:textId="77777777" w:rsidR="00C26F2D" w:rsidRDefault="007F1EE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7F1CECC" w14:textId="77777777" w:rsidR="007F1EE0" w:rsidRDefault="007F1EE0" w:rsidP="007F1EE0">
      <w:pPr>
        <w:pStyle w:val="ATSHeading1"/>
      </w:pPr>
      <w:r>
        <w:lastRenderedPageBreak/>
        <w:t>Turkish Polar Science Workshops</w:t>
      </w:r>
    </w:p>
    <w:p w14:paraId="2297307E" w14:textId="77777777" w:rsidR="007F1EE0" w:rsidRPr="001A2028" w:rsidRDefault="007F1EE0" w:rsidP="007F1EE0">
      <w:pPr>
        <w:pStyle w:val="ATSHeading3"/>
        <w:jc w:val="center"/>
        <w:rPr>
          <w:b w:val="0"/>
        </w:rPr>
      </w:pPr>
      <w:r w:rsidRPr="001A2028">
        <w:rPr>
          <w:b w:val="0"/>
        </w:rPr>
        <w:t>Information Paper submitted by Turkey</w:t>
      </w:r>
    </w:p>
    <w:p w14:paraId="1D2C1716" w14:textId="77777777" w:rsidR="007F1EE0" w:rsidRDefault="007F1EE0" w:rsidP="007F1EE0"/>
    <w:p w14:paraId="3F7E5B25" w14:textId="77777777" w:rsidR="007F1EE0" w:rsidRDefault="007F1EE0" w:rsidP="007F1EE0"/>
    <w:p w14:paraId="6D7B5E19" w14:textId="77777777" w:rsidR="007F1EE0" w:rsidRDefault="007F1EE0" w:rsidP="007F1EE0">
      <w:pPr>
        <w:pStyle w:val="ATSHeading2"/>
      </w:pPr>
      <w:r>
        <w:t>Summary</w:t>
      </w:r>
    </w:p>
    <w:p w14:paraId="30D5E61C" w14:textId="77777777" w:rsidR="007F1EE0" w:rsidRDefault="007F1EE0" w:rsidP="007F1EE0">
      <w:r>
        <w:t>This paper presents information on the annual National Polar Science Workshops in Turkey carried out since 2017.</w:t>
      </w:r>
    </w:p>
    <w:p w14:paraId="18E991EC" w14:textId="77777777" w:rsidR="007F1EE0" w:rsidRDefault="007F1EE0" w:rsidP="007F1EE0">
      <w:pPr>
        <w:pStyle w:val="ATSHeading2"/>
      </w:pPr>
      <w:r>
        <w:t>Background</w:t>
      </w:r>
    </w:p>
    <w:p w14:paraId="538FC4BA" w14:textId="77777777" w:rsidR="007F1EE0" w:rsidRDefault="007F1EE0" w:rsidP="007F1EE0">
      <w:pPr>
        <w:pStyle w:val="ATSNormal"/>
      </w:pPr>
      <w:r>
        <w:t>The understanding of polar regions and their relationship with climate change has grown in Turkey, especially in the past decade, as reflected by the increase in the number of polar research publications. This also brought a common need for the Turkish polar science community to showcase the studies and extend networking and collaboration.</w:t>
      </w:r>
    </w:p>
    <w:p w14:paraId="4D7B040A" w14:textId="77777777" w:rsidR="007F1EE0" w:rsidRDefault="007F1EE0" w:rsidP="007F1EE0">
      <w:pPr>
        <w:pStyle w:val="ATSNormal"/>
      </w:pPr>
      <w:r>
        <w:t xml:space="preserve">Within the scope of the National Polar Science Program of Turkey, the National Polar Sciences Workshops have been taken into place to create a platform to exchange information on conducted projects, to evaluate the result of the scientific expeditions, and to discuss the advances in polar research. </w:t>
      </w:r>
      <w:r w:rsidRPr="00761489">
        <w:rPr>
          <w:color w:val="000000" w:themeColor="text1"/>
        </w:rPr>
        <w:t xml:space="preserve">The </w:t>
      </w:r>
      <w:r>
        <w:rPr>
          <w:color w:val="000000" w:themeColor="text1"/>
        </w:rPr>
        <w:t xml:space="preserve">fifth annual </w:t>
      </w:r>
      <w:r w:rsidRPr="00761489">
        <w:rPr>
          <w:color w:val="000000" w:themeColor="text1"/>
        </w:rPr>
        <w:t>National Polar Sciences Workshop</w:t>
      </w:r>
      <w:r>
        <w:rPr>
          <w:color w:val="000000" w:themeColor="text1"/>
        </w:rPr>
        <w:t>s was organized in 2021.</w:t>
      </w:r>
    </w:p>
    <w:p w14:paraId="0356BFC4" w14:textId="77777777" w:rsidR="007F1EE0" w:rsidRDefault="007F1EE0" w:rsidP="007F1EE0">
      <w:pPr>
        <w:pStyle w:val="ATSHeading2"/>
      </w:pPr>
      <w:r>
        <w:t>2017-2021 Activities</w:t>
      </w:r>
    </w:p>
    <w:p w14:paraId="3207644C" w14:textId="77777777" w:rsidR="007F1EE0" w:rsidRDefault="007F1EE0" w:rsidP="007F1EE0">
      <w:pPr>
        <w:pStyle w:val="ATSNormal"/>
      </w:pPr>
      <w:r>
        <w:t xml:space="preserve">The very first National Polar Sciences Workshop has been organized on 12-13 April 2017 at Istanbul Technical University in Istanbul with 250 participants across Turkey. Organizing the first workshop increased the awareness of the polar research in Turkey and encouraged both early career researchers to pursue their studies in polar regions </w:t>
      </w:r>
      <w:proofErr w:type="gramStart"/>
      <w:r>
        <w:t>and also</w:t>
      </w:r>
      <w:proofErr w:type="gramEnd"/>
      <w:r>
        <w:t xml:space="preserve"> helped senior scientists to engage with a wider community. </w:t>
      </w:r>
      <w:r w:rsidRPr="001525AE">
        <w:t xml:space="preserve">The National Polar Science Program of Turkey was created within the workshop with </w:t>
      </w:r>
      <w:r w:rsidRPr="00C003A2">
        <w:t xml:space="preserve">more than 100 stakeholders </w:t>
      </w:r>
      <w:r w:rsidRPr="001525AE">
        <w:t xml:space="preserve">from </w:t>
      </w:r>
      <w:r w:rsidRPr="00C003A2">
        <w:t>44</w:t>
      </w:r>
      <w:r>
        <w:t xml:space="preserve"> national</w:t>
      </w:r>
      <w:r w:rsidRPr="00C003A2">
        <w:t xml:space="preserve"> </w:t>
      </w:r>
      <w:r>
        <w:t>institutions.</w:t>
      </w:r>
    </w:p>
    <w:p w14:paraId="609F83E2" w14:textId="77777777" w:rsidR="007F1EE0" w:rsidRPr="00761489" w:rsidRDefault="007F1EE0" w:rsidP="007F1EE0">
      <w:pPr>
        <w:pStyle w:val="ATSNormal"/>
        <w:rPr>
          <w:color w:val="000000" w:themeColor="text1"/>
        </w:rPr>
      </w:pPr>
      <w:r>
        <w:rPr>
          <w:color w:val="000000" w:themeColor="text1"/>
        </w:rPr>
        <w:t>S</w:t>
      </w:r>
      <w:r w:rsidRPr="00761489">
        <w:rPr>
          <w:color w:val="000000" w:themeColor="text1"/>
        </w:rPr>
        <w:t xml:space="preserve">ince 2017, the National Polar Sciences </w:t>
      </w:r>
      <w:r>
        <w:rPr>
          <w:color w:val="000000" w:themeColor="text1"/>
        </w:rPr>
        <w:t>w</w:t>
      </w:r>
      <w:r w:rsidRPr="00761489">
        <w:rPr>
          <w:color w:val="000000" w:themeColor="text1"/>
        </w:rPr>
        <w:t>orkshop</w:t>
      </w:r>
      <w:r>
        <w:rPr>
          <w:color w:val="000000" w:themeColor="text1"/>
        </w:rPr>
        <w:t>s were</w:t>
      </w:r>
      <w:r w:rsidRPr="00761489">
        <w:rPr>
          <w:color w:val="000000" w:themeColor="text1"/>
        </w:rPr>
        <w:t xml:space="preserve"> held </w:t>
      </w:r>
      <w:r>
        <w:rPr>
          <w:color w:val="000000" w:themeColor="text1"/>
        </w:rPr>
        <w:t xml:space="preserve">annually. </w:t>
      </w:r>
      <w:r w:rsidRPr="00761489">
        <w:rPr>
          <w:color w:val="000000" w:themeColor="text1"/>
        </w:rPr>
        <w:t>In the first three workshop</w:t>
      </w:r>
      <w:r>
        <w:rPr>
          <w:color w:val="000000" w:themeColor="text1"/>
        </w:rPr>
        <w:t>s</w:t>
      </w:r>
      <w:r w:rsidRPr="00761489">
        <w:rPr>
          <w:color w:val="000000" w:themeColor="text1"/>
        </w:rPr>
        <w:t xml:space="preserve">, </w:t>
      </w:r>
      <w:r>
        <w:rPr>
          <w:color w:val="000000" w:themeColor="text1"/>
        </w:rPr>
        <w:t xml:space="preserve">the </w:t>
      </w:r>
      <w:r w:rsidRPr="00761489">
        <w:rPr>
          <w:color w:val="000000" w:themeColor="text1"/>
        </w:rPr>
        <w:t xml:space="preserve">coordination was carried out by Istanbul Technical University (ITU) Polar Research </w:t>
      </w:r>
      <w:proofErr w:type="spellStart"/>
      <w:r w:rsidRPr="00761489">
        <w:rPr>
          <w:color w:val="000000" w:themeColor="text1"/>
        </w:rPr>
        <w:t>Center</w:t>
      </w:r>
      <w:proofErr w:type="spellEnd"/>
      <w:r w:rsidRPr="00761489">
        <w:rPr>
          <w:color w:val="000000" w:themeColor="text1"/>
        </w:rPr>
        <w:t xml:space="preserve"> (</w:t>
      </w:r>
      <w:proofErr w:type="spellStart"/>
      <w:r w:rsidRPr="00761489">
        <w:rPr>
          <w:color w:val="000000" w:themeColor="text1"/>
        </w:rPr>
        <w:t>PolRec</w:t>
      </w:r>
      <w:proofErr w:type="spellEnd"/>
      <w:r w:rsidRPr="00761489">
        <w:rPr>
          <w:color w:val="000000" w:themeColor="text1"/>
        </w:rPr>
        <w:t xml:space="preserve">), while the 4th and 5th workshops were conducted by The Scientific and Technological Research Council of Turkey (TUBITAK) Marmara Research </w:t>
      </w:r>
      <w:proofErr w:type="spellStart"/>
      <w:r w:rsidRPr="00761489">
        <w:rPr>
          <w:color w:val="000000" w:themeColor="text1"/>
        </w:rPr>
        <w:t>Center</w:t>
      </w:r>
      <w:proofErr w:type="spellEnd"/>
      <w:r w:rsidRPr="00761489">
        <w:rPr>
          <w:color w:val="000000" w:themeColor="text1"/>
        </w:rPr>
        <w:t xml:space="preserve"> (MAM), </w:t>
      </w:r>
      <w:r>
        <w:rPr>
          <w:color w:val="000000" w:themeColor="text1"/>
        </w:rPr>
        <w:t xml:space="preserve">Polar Research Institute (PRI). </w:t>
      </w:r>
      <w:r w:rsidRPr="003011AF">
        <w:rPr>
          <w:color w:val="000000" w:themeColor="text1"/>
        </w:rPr>
        <w:t xml:space="preserve">The fourth workshop was organized on an online platform due to the Covid-19 pandemic in </w:t>
      </w:r>
      <w:r>
        <w:rPr>
          <w:color w:val="000000" w:themeColor="text1"/>
        </w:rPr>
        <w:t xml:space="preserve">2020, which </w:t>
      </w:r>
      <w:r w:rsidRPr="003011AF">
        <w:rPr>
          <w:color w:val="000000" w:themeColor="text1"/>
        </w:rPr>
        <w:t>hosted over 800 participants</w:t>
      </w:r>
      <w:r>
        <w:rPr>
          <w:color w:val="000000" w:themeColor="text1"/>
        </w:rPr>
        <w:t>.</w:t>
      </w:r>
    </w:p>
    <w:p w14:paraId="629371DB" w14:textId="77777777" w:rsidR="007F1EE0" w:rsidRDefault="007F1EE0" w:rsidP="007F1EE0">
      <w:pPr>
        <w:pStyle w:val="ATSNormal"/>
        <w:rPr>
          <w:color w:val="000000" w:themeColor="text1"/>
        </w:rPr>
      </w:pPr>
      <w:r w:rsidRPr="00B16719">
        <w:rPr>
          <w:color w:val="000000" w:themeColor="text1"/>
        </w:rPr>
        <w:t xml:space="preserve">The 5th National Polar Science Workshop was held on 30 November 2021. The event was organized </w:t>
      </w:r>
      <w:r>
        <w:rPr>
          <w:color w:val="000000" w:themeColor="text1"/>
        </w:rPr>
        <w:t>at</w:t>
      </w:r>
      <w:r w:rsidRPr="00B16719">
        <w:rPr>
          <w:color w:val="000000" w:themeColor="text1"/>
        </w:rPr>
        <w:t xml:space="preserve"> </w:t>
      </w:r>
      <w:proofErr w:type="spellStart"/>
      <w:r w:rsidRPr="00B16719">
        <w:rPr>
          <w:color w:val="000000" w:themeColor="text1"/>
        </w:rPr>
        <w:t>Gebze</w:t>
      </w:r>
      <w:proofErr w:type="spellEnd"/>
      <w:r w:rsidRPr="00B16719">
        <w:rPr>
          <w:color w:val="000000" w:themeColor="text1"/>
        </w:rPr>
        <w:t xml:space="preserve"> Technical University which hosted over 500 participants. </w:t>
      </w:r>
      <w:r>
        <w:rPr>
          <w:color w:val="000000" w:themeColor="text1"/>
        </w:rPr>
        <w:t>M</w:t>
      </w:r>
      <w:r w:rsidRPr="00B16719">
        <w:rPr>
          <w:color w:val="000000" w:themeColor="text1"/>
        </w:rPr>
        <w:t xml:space="preserve">ore than </w:t>
      </w:r>
      <w:r>
        <w:rPr>
          <w:color w:val="000000" w:themeColor="text1"/>
        </w:rPr>
        <w:t xml:space="preserve">100 </w:t>
      </w:r>
      <w:r w:rsidRPr="00B16719">
        <w:rPr>
          <w:color w:val="000000" w:themeColor="text1"/>
        </w:rPr>
        <w:t xml:space="preserve">abstracts were </w:t>
      </w:r>
      <w:r>
        <w:rPr>
          <w:color w:val="000000" w:themeColor="text1"/>
        </w:rPr>
        <w:t>submitted</w:t>
      </w:r>
      <w:r w:rsidRPr="00B16719">
        <w:rPr>
          <w:color w:val="000000" w:themeColor="text1"/>
        </w:rPr>
        <w:t xml:space="preserve"> from approximately 80 institutions across Turkey</w:t>
      </w:r>
      <w:r>
        <w:rPr>
          <w:color w:val="000000" w:themeColor="text1"/>
        </w:rPr>
        <w:t xml:space="preserve">. </w:t>
      </w:r>
      <w:r w:rsidRPr="00B16719">
        <w:rPr>
          <w:color w:val="000000" w:themeColor="text1"/>
        </w:rPr>
        <w:t>Along with the opening speeches of H.E.</w:t>
      </w:r>
      <w:r>
        <w:rPr>
          <w:color w:val="000000" w:themeColor="text1"/>
        </w:rPr>
        <w:t xml:space="preserve"> </w:t>
      </w:r>
      <w:r w:rsidRPr="00B16719">
        <w:rPr>
          <w:color w:val="000000" w:themeColor="text1"/>
        </w:rPr>
        <w:t xml:space="preserve">Mustafa </w:t>
      </w:r>
      <w:proofErr w:type="spellStart"/>
      <w:r w:rsidRPr="00B16719">
        <w:rPr>
          <w:color w:val="000000" w:themeColor="text1"/>
        </w:rPr>
        <w:t>Varank</w:t>
      </w:r>
      <w:proofErr w:type="spellEnd"/>
      <w:r w:rsidRPr="00B16719">
        <w:rPr>
          <w:color w:val="000000" w:themeColor="text1"/>
        </w:rPr>
        <w:t xml:space="preserve"> (</w:t>
      </w:r>
      <w:r>
        <w:rPr>
          <w:color w:val="000000" w:themeColor="text1"/>
        </w:rPr>
        <w:t>the M</w:t>
      </w:r>
      <w:r w:rsidRPr="00B16719">
        <w:rPr>
          <w:color w:val="000000" w:themeColor="text1"/>
        </w:rPr>
        <w:t>inister of Industry and Technology) and Prof. Hasan Mandal (</w:t>
      </w:r>
      <w:r>
        <w:rPr>
          <w:color w:val="000000" w:themeColor="text1"/>
        </w:rPr>
        <w:t>the P</w:t>
      </w:r>
      <w:r w:rsidRPr="00B16719">
        <w:rPr>
          <w:color w:val="000000" w:themeColor="text1"/>
        </w:rPr>
        <w:t xml:space="preserve">resident of TUBITAK), </w:t>
      </w:r>
      <w:proofErr w:type="spellStart"/>
      <w:r w:rsidRPr="00B16719">
        <w:rPr>
          <w:color w:val="000000" w:themeColor="text1"/>
        </w:rPr>
        <w:t>Dr.</w:t>
      </w:r>
      <w:proofErr w:type="spellEnd"/>
      <w:r w:rsidRPr="00B16719">
        <w:rPr>
          <w:color w:val="000000" w:themeColor="text1"/>
        </w:rPr>
        <w:t xml:space="preserve"> </w:t>
      </w:r>
      <w:proofErr w:type="spellStart"/>
      <w:r w:rsidRPr="00B16719">
        <w:rPr>
          <w:color w:val="000000" w:themeColor="text1"/>
        </w:rPr>
        <w:t>Josabel</w:t>
      </w:r>
      <w:proofErr w:type="spellEnd"/>
      <w:r w:rsidRPr="00B16719">
        <w:rPr>
          <w:color w:val="000000" w:themeColor="text1"/>
        </w:rPr>
        <w:t xml:space="preserve"> </w:t>
      </w:r>
      <w:proofErr w:type="spellStart"/>
      <w:r w:rsidRPr="00B16719">
        <w:rPr>
          <w:color w:val="000000" w:themeColor="text1"/>
        </w:rPr>
        <w:t>Belliure</w:t>
      </w:r>
      <w:proofErr w:type="spellEnd"/>
      <w:r w:rsidRPr="00B16719">
        <w:rPr>
          <w:color w:val="000000" w:themeColor="text1"/>
        </w:rPr>
        <w:t xml:space="preserve"> </w:t>
      </w:r>
      <w:r>
        <w:rPr>
          <w:color w:val="000000" w:themeColor="text1"/>
        </w:rPr>
        <w:t xml:space="preserve">(University of </w:t>
      </w:r>
      <w:proofErr w:type="spellStart"/>
      <w:r>
        <w:rPr>
          <w:color w:val="000000" w:themeColor="text1"/>
        </w:rPr>
        <w:t>Alcalá</w:t>
      </w:r>
      <w:proofErr w:type="spellEnd"/>
      <w:r>
        <w:rPr>
          <w:color w:val="000000" w:themeColor="text1"/>
        </w:rPr>
        <w:t xml:space="preserve">, </w:t>
      </w:r>
      <w:r w:rsidRPr="00B16719">
        <w:rPr>
          <w:color w:val="000000" w:themeColor="text1"/>
        </w:rPr>
        <w:t xml:space="preserve">Spain), </w:t>
      </w:r>
      <w:proofErr w:type="spellStart"/>
      <w:r w:rsidRPr="00B16719">
        <w:rPr>
          <w:color w:val="000000" w:themeColor="text1"/>
        </w:rPr>
        <w:t>Dr.</w:t>
      </w:r>
      <w:proofErr w:type="spellEnd"/>
      <w:r w:rsidRPr="00B16719">
        <w:rPr>
          <w:color w:val="000000" w:themeColor="text1"/>
        </w:rPr>
        <w:t xml:space="preserve"> </w:t>
      </w:r>
      <w:proofErr w:type="spellStart"/>
      <w:r w:rsidRPr="00B16719">
        <w:rPr>
          <w:color w:val="000000" w:themeColor="text1"/>
        </w:rPr>
        <w:t>Yeadong</w:t>
      </w:r>
      <w:proofErr w:type="spellEnd"/>
      <w:r w:rsidRPr="00B16719">
        <w:rPr>
          <w:color w:val="000000" w:themeColor="text1"/>
        </w:rPr>
        <w:t xml:space="preserve"> Kim</w:t>
      </w:r>
      <w:r>
        <w:rPr>
          <w:color w:val="000000" w:themeColor="text1"/>
        </w:rPr>
        <w:t xml:space="preserve"> (the President of SCAR)</w:t>
      </w:r>
      <w:r w:rsidRPr="00B16719">
        <w:rPr>
          <w:color w:val="000000" w:themeColor="text1"/>
        </w:rPr>
        <w:t>, Dr Antonio Quesada</w:t>
      </w:r>
      <w:r>
        <w:rPr>
          <w:color w:val="000000" w:themeColor="text1"/>
        </w:rPr>
        <w:t xml:space="preserve"> (the Chair of </w:t>
      </w:r>
      <w:r w:rsidRPr="00B16719">
        <w:rPr>
          <w:color w:val="000000" w:themeColor="text1"/>
        </w:rPr>
        <w:t>COMNAP</w:t>
      </w:r>
      <w:r>
        <w:rPr>
          <w:color w:val="000000" w:themeColor="text1"/>
        </w:rPr>
        <w:t>)</w:t>
      </w:r>
      <w:r w:rsidRPr="00B16719">
        <w:rPr>
          <w:color w:val="000000" w:themeColor="text1"/>
        </w:rPr>
        <w:t xml:space="preserve">, </w:t>
      </w:r>
      <w:proofErr w:type="spellStart"/>
      <w:r w:rsidRPr="00B16719">
        <w:rPr>
          <w:color w:val="000000" w:themeColor="text1"/>
        </w:rPr>
        <w:t>Dr.</w:t>
      </w:r>
      <w:proofErr w:type="spellEnd"/>
      <w:r w:rsidRPr="00B16719">
        <w:rPr>
          <w:color w:val="000000" w:themeColor="text1"/>
        </w:rPr>
        <w:t xml:space="preserve"> Jakob Granit </w:t>
      </w:r>
      <w:r>
        <w:rPr>
          <w:color w:val="000000" w:themeColor="text1"/>
        </w:rPr>
        <w:t xml:space="preserve">(CCAMLR chair) and Prof. Paul Arthur Berkman (Chair of Fulbright Arctic) </w:t>
      </w:r>
      <w:r w:rsidRPr="00B16719">
        <w:rPr>
          <w:color w:val="000000" w:themeColor="text1"/>
        </w:rPr>
        <w:t xml:space="preserve">contributed to the workshop with their valuable speeches in the special sessions. The sessions were also broadcasted </w:t>
      </w:r>
      <w:r>
        <w:rPr>
          <w:color w:val="000000" w:themeColor="text1"/>
        </w:rPr>
        <w:t>online</w:t>
      </w:r>
      <w:r w:rsidRPr="00B16719">
        <w:rPr>
          <w:color w:val="000000" w:themeColor="text1"/>
        </w:rPr>
        <w:t xml:space="preserve"> </w:t>
      </w:r>
      <w:r>
        <w:rPr>
          <w:color w:val="000000" w:themeColor="text1"/>
        </w:rPr>
        <w:t xml:space="preserve">and </w:t>
      </w:r>
      <w:r w:rsidRPr="00B16719">
        <w:rPr>
          <w:color w:val="000000" w:themeColor="text1"/>
        </w:rPr>
        <w:t>viewed by more than 2000 people.</w:t>
      </w:r>
    </w:p>
    <w:p w14:paraId="4D83C8F5" w14:textId="77777777" w:rsidR="007F1EE0" w:rsidRDefault="007F1EE0" w:rsidP="007F1EE0">
      <w:pPr>
        <w:pStyle w:val="ATSHeading2"/>
      </w:pPr>
    </w:p>
    <w:p w14:paraId="53C13625" w14:textId="77777777" w:rsidR="007F1EE0" w:rsidRDefault="007F1EE0" w:rsidP="007F1EE0">
      <w:pPr>
        <w:pStyle w:val="ATSHeading2"/>
      </w:pPr>
      <w:r>
        <w:lastRenderedPageBreak/>
        <w:t>Conclusion</w:t>
      </w:r>
    </w:p>
    <w:p w14:paraId="36470CCC" w14:textId="77777777" w:rsidR="007F1EE0" w:rsidRDefault="007F1EE0" w:rsidP="007F1EE0">
      <w:pPr>
        <w:pStyle w:val="ATSNormal"/>
      </w:pPr>
      <w:r>
        <w:t>T</w:t>
      </w:r>
      <w:r w:rsidRPr="00FD4A23">
        <w:t xml:space="preserve">he </w:t>
      </w:r>
      <w:r>
        <w:t xml:space="preserve">National Polar Science Workshops </w:t>
      </w:r>
      <w:r w:rsidRPr="00FD4A23">
        <w:t xml:space="preserve">play a significant role in not only creating a deeper insight between </w:t>
      </w:r>
      <w:r>
        <w:t>p</w:t>
      </w:r>
      <w:r w:rsidRPr="00FD4A23">
        <w:t xml:space="preserve">olar regions </w:t>
      </w:r>
      <w:r>
        <w:t xml:space="preserve">and </w:t>
      </w:r>
      <w:r w:rsidRPr="00FD4A23">
        <w:t xml:space="preserve">climate change but also improving the capacity to work </w:t>
      </w:r>
      <w:r>
        <w:t>i</w:t>
      </w:r>
      <w:r w:rsidRPr="00FD4A23">
        <w:t>n those disciplines</w:t>
      </w:r>
      <w:r>
        <w:t xml:space="preserve">. The workshops are </w:t>
      </w:r>
      <w:r w:rsidRPr="00761489">
        <w:t xml:space="preserve">planned to be </w:t>
      </w:r>
      <w:r>
        <w:t xml:space="preserve">annually </w:t>
      </w:r>
      <w:r w:rsidRPr="00761489">
        <w:t xml:space="preserve">organized by TUBITAK MAM </w:t>
      </w:r>
      <w:r>
        <w:t xml:space="preserve">Polar Research Institute. It is observed that the impact and efficiency of these workshops grow as </w:t>
      </w:r>
      <w:r w:rsidRPr="00761489">
        <w:t xml:space="preserve">the number of participants </w:t>
      </w:r>
      <w:r>
        <w:t>increases each year. In</w:t>
      </w:r>
      <w:r w:rsidRPr="00761489">
        <w:t xml:space="preserve"> this way, the growth of the polar research community is supported and </w:t>
      </w:r>
      <w:r>
        <w:t xml:space="preserve">the interest in the polar research is </w:t>
      </w:r>
      <w:r w:rsidRPr="00761489">
        <w:t>kept alive.</w:t>
      </w:r>
    </w:p>
    <w:p w14:paraId="5EC2C267" w14:textId="77777777" w:rsidR="007F1EE0" w:rsidRDefault="007F1EE0" w:rsidP="007F1EE0"/>
    <w:p w14:paraId="40616562" w14:textId="77777777" w:rsidR="004B4A60" w:rsidRDefault="007F1EE0"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8C75" w14:textId="77777777" w:rsidR="00000000" w:rsidRDefault="007F1EE0">
      <w:r>
        <w:separator/>
      </w:r>
    </w:p>
  </w:endnote>
  <w:endnote w:type="continuationSeparator" w:id="0">
    <w:p w14:paraId="3D13011F" w14:textId="77777777" w:rsidR="00000000" w:rsidRDefault="007F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0E14" w14:textId="77777777" w:rsidR="00FA0B9F" w:rsidRDefault="007F1EE0" w:rsidP="00CF5C82">
    <w:pPr>
      <w:framePr w:wrap="around" w:vAnchor="text" w:hAnchor="margin" w:xAlign="right" w:y="1"/>
    </w:pPr>
    <w:r>
      <w:fldChar w:fldCharType="begin"/>
    </w:r>
    <w:r>
      <w:instrText xml:space="preserve">PAGE  </w:instrText>
    </w:r>
    <w:r>
      <w:fldChar w:fldCharType="separate"/>
    </w:r>
    <w:r>
      <w:fldChar w:fldCharType="end"/>
    </w:r>
  </w:p>
  <w:p w14:paraId="635AEF54" w14:textId="77777777" w:rsidR="00FA0B9F" w:rsidRDefault="007F1EE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75BF" w14:textId="77777777" w:rsidR="00FA0B9F" w:rsidRDefault="007F1EE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2E6EFBD" w14:textId="61B67A51" w:rsidR="00FA0B9F" w:rsidRDefault="007F1EE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20E5" w14:textId="77777777" w:rsidR="007F1EE0" w:rsidRDefault="007F1E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C3C0" w14:textId="77777777" w:rsidR="00E311C9" w:rsidRDefault="007F1EE0" w:rsidP="00CF5C82">
    <w:pPr>
      <w:framePr w:wrap="around" w:vAnchor="text" w:hAnchor="margin" w:xAlign="right" w:y="1"/>
    </w:pPr>
    <w:r>
      <w:fldChar w:fldCharType="begin"/>
    </w:r>
    <w:r>
      <w:instrText xml:space="preserve">PAGE  </w:instrText>
    </w:r>
    <w:r>
      <w:fldChar w:fldCharType="separate"/>
    </w:r>
    <w:r>
      <w:rPr>
        <w:noProof/>
      </w:rPr>
      <w:t>4</w:t>
    </w:r>
    <w:r>
      <w:fldChar w:fldCharType="end"/>
    </w:r>
  </w:p>
  <w:p w14:paraId="74376C65" w14:textId="77777777" w:rsidR="00E311C9" w:rsidRDefault="007F1EE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333F" w14:textId="77777777" w:rsidR="00000000" w:rsidRDefault="007F1EE0">
      <w:r>
        <w:separator/>
      </w:r>
    </w:p>
  </w:footnote>
  <w:footnote w:type="continuationSeparator" w:id="0">
    <w:p w14:paraId="70A2273D" w14:textId="77777777" w:rsidR="00000000" w:rsidRDefault="007F1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30E5" w14:textId="77777777" w:rsidR="007F1EE0" w:rsidRDefault="007F1E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C73ED" w14:paraId="661892E8" w14:textId="77777777" w:rsidTr="00490760">
      <w:trPr>
        <w:trHeight w:val="344"/>
        <w:jc w:val="center"/>
      </w:trPr>
      <w:tc>
        <w:tcPr>
          <w:tcW w:w="5495" w:type="dxa"/>
        </w:tcPr>
        <w:p w14:paraId="4544B3BA" w14:textId="77777777" w:rsidR="00DB7C09" w:rsidRDefault="007F1EE0" w:rsidP="00F968D4"/>
      </w:tc>
      <w:tc>
        <w:tcPr>
          <w:tcW w:w="4253" w:type="dxa"/>
          <w:gridSpan w:val="2"/>
        </w:tcPr>
        <w:p w14:paraId="77AFC846" w14:textId="77777777" w:rsidR="00DB7C09" w:rsidRPr="00BD47E4" w:rsidRDefault="007F1EE0" w:rsidP="002A07BC">
          <w:pPr>
            <w:jc w:val="right"/>
            <w:rPr>
              <w:b/>
              <w:sz w:val="32"/>
              <w:szCs w:val="32"/>
            </w:rPr>
          </w:pPr>
          <w:bookmarkStart w:id="2" w:name="type"/>
          <w:r w:rsidRPr="00BD47E4">
            <w:rPr>
              <w:b/>
              <w:sz w:val="32"/>
              <w:szCs w:val="32"/>
            </w:rPr>
            <w:t>IP</w:t>
          </w:r>
          <w:bookmarkEnd w:id="2"/>
        </w:p>
      </w:tc>
      <w:tc>
        <w:tcPr>
          <w:tcW w:w="1524" w:type="dxa"/>
          <w:gridSpan w:val="2"/>
        </w:tcPr>
        <w:p w14:paraId="2DA3203D" w14:textId="77777777" w:rsidR="00DB7C09" w:rsidRPr="00BD47E4" w:rsidRDefault="007F1EE0" w:rsidP="00DB7C09">
          <w:pPr>
            <w:rPr>
              <w:b/>
              <w:sz w:val="32"/>
              <w:szCs w:val="32"/>
            </w:rPr>
          </w:pPr>
          <w:bookmarkStart w:id="3" w:name="number"/>
          <w:r w:rsidRPr="00BD47E4">
            <w:rPr>
              <w:b/>
              <w:sz w:val="32"/>
              <w:szCs w:val="32"/>
            </w:rPr>
            <w:t>101</w:t>
          </w:r>
          <w:bookmarkEnd w:id="3"/>
        </w:p>
      </w:tc>
    </w:tr>
    <w:tr w:rsidR="00EC73ED" w14:paraId="61F9F397" w14:textId="77777777" w:rsidTr="00490760">
      <w:trPr>
        <w:trHeight w:val="2165"/>
        <w:jc w:val="center"/>
      </w:trPr>
      <w:tc>
        <w:tcPr>
          <w:tcW w:w="5495" w:type="dxa"/>
        </w:tcPr>
        <w:p w14:paraId="57C8CAD0" w14:textId="77777777" w:rsidR="00490760" w:rsidRPr="00EE4D48" w:rsidRDefault="007F1EE0" w:rsidP="002A07BC">
          <w:pPr>
            <w:rPr>
              <w:b/>
              <w:sz w:val="28"/>
              <w:szCs w:val="28"/>
            </w:rPr>
          </w:pPr>
          <w:r>
            <w:rPr>
              <w:noProof/>
            </w:rPr>
            <w:drawing>
              <wp:inline distT="0" distB="0" distL="0" distR="0" wp14:anchorId="5A08F39E" wp14:editId="2476EC23">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472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D19630E" w14:textId="77777777" w:rsidR="00490760" w:rsidRPr="00FE5146" w:rsidRDefault="007F1EE0" w:rsidP="00490760">
          <w:pPr>
            <w:jc w:val="right"/>
            <w:rPr>
              <w:sz w:val="144"/>
              <w:szCs w:val="144"/>
            </w:rPr>
          </w:pPr>
          <w:r w:rsidRPr="00FE5146">
            <w:rPr>
              <w:sz w:val="144"/>
              <w:szCs w:val="144"/>
            </w:rPr>
            <w:t>ENG</w:t>
          </w:r>
        </w:p>
      </w:tc>
    </w:tr>
    <w:tr w:rsidR="00EC73ED" w14:paraId="6DA72ADC" w14:textId="77777777" w:rsidTr="00BD47E4">
      <w:trPr>
        <w:trHeight w:val="409"/>
        <w:jc w:val="center"/>
      </w:trPr>
      <w:tc>
        <w:tcPr>
          <w:tcW w:w="9039" w:type="dxa"/>
          <w:gridSpan w:val="2"/>
        </w:tcPr>
        <w:p w14:paraId="4D02CA16" w14:textId="77777777" w:rsidR="00BD47E4" w:rsidRDefault="007F1EE0" w:rsidP="002C30DA">
          <w:pPr>
            <w:jc w:val="right"/>
          </w:pPr>
          <w:r>
            <w:t>Agenda Item:</w:t>
          </w:r>
        </w:p>
      </w:tc>
      <w:tc>
        <w:tcPr>
          <w:tcW w:w="1843" w:type="dxa"/>
          <w:gridSpan w:val="2"/>
        </w:tcPr>
        <w:p w14:paraId="7F0F8CD9" w14:textId="77777777" w:rsidR="00BD47E4" w:rsidRDefault="007F1EE0" w:rsidP="002C30DA">
          <w:pPr>
            <w:jc w:val="right"/>
          </w:pPr>
          <w:bookmarkStart w:id="4" w:name="agenda"/>
          <w:r>
            <w:t>ATCM 15</w:t>
          </w:r>
          <w:bookmarkEnd w:id="4"/>
        </w:p>
      </w:tc>
      <w:tc>
        <w:tcPr>
          <w:tcW w:w="390" w:type="dxa"/>
        </w:tcPr>
        <w:p w14:paraId="129B5F64" w14:textId="77777777" w:rsidR="00BD47E4" w:rsidRDefault="007F1EE0" w:rsidP="00387A65">
          <w:pPr>
            <w:jc w:val="right"/>
          </w:pPr>
        </w:p>
      </w:tc>
    </w:tr>
    <w:tr w:rsidR="00EC73ED" w14:paraId="3D6C7DC4" w14:textId="77777777" w:rsidTr="00BD47E4">
      <w:trPr>
        <w:trHeight w:val="397"/>
        <w:jc w:val="center"/>
      </w:trPr>
      <w:tc>
        <w:tcPr>
          <w:tcW w:w="9039" w:type="dxa"/>
          <w:gridSpan w:val="2"/>
        </w:tcPr>
        <w:p w14:paraId="41242837" w14:textId="77777777" w:rsidR="00BD47E4" w:rsidRDefault="007F1EE0" w:rsidP="002C30DA">
          <w:pPr>
            <w:jc w:val="right"/>
          </w:pPr>
          <w:r>
            <w:t>Presented by:</w:t>
          </w:r>
        </w:p>
      </w:tc>
      <w:tc>
        <w:tcPr>
          <w:tcW w:w="1843" w:type="dxa"/>
          <w:gridSpan w:val="2"/>
        </w:tcPr>
        <w:p w14:paraId="2327AE35" w14:textId="77777777" w:rsidR="00BD47E4" w:rsidRDefault="007F1EE0" w:rsidP="002C30DA">
          <w:pPr>
            <w:jc w:val="right"/>
          </w:pPr>
          <w:bookmarkStart w:id="5" w:name="party"/>
          <w:r>
            <w:t>Turkey</w:t>
          </w:r>
          <w:bookmarkEnd w:id="5"/>
        </w:p>
      </w:tc>
      <w:tc>
        <w:tcPr>
          <w:tcW w:w="390" w:type="dxa"/>
        </w:tcPr>
        <w:p w14:paraId="4452F421" w14:textId="77777777" w:rsidR="00BD47E4" w:rsidRDefault="007F1EE0" w:rsidP="00387A65">
          <w:pPr>
            <w:jc w:val="right"/>
          </w:pPr>
        </w:p>
      </w:tc>
    </w:tr>
    <w:tr w:rsidR="00EC73ED" w14:paraId="7C366168" w14:textId="77777777" w:rsidTr="00BD47E4">
      <w:trPr>
        <w:trHeight w:val="409"/>
        <w:jc w:val="center"/>
      </w:trPr>
      <w:tc>
        <w:tcPr>
          <w:tcW w:w="9039" w:type="dxa"/>
          <w:gridSpan w:val="2"/>
        </w:tcPr>
        <w:p w14:paraId="062191A3" w14:textId="77777777" w:rsidR="00BD47E4" w:rsidRDefault="007F1EE0" w:rsidP="002C30DA">
          <w:pPr>
            <w:jc w:val="right"/>
          </w:pPr>
          <w:r>
            <w:t>Original:</w:t>
          </w:r>
        </w:p>
      </w:tc>
      <w:tc>
        <w:tcPr>
          <w:tcW w:w="1843" w:type="dxa"/>
          <w:gridSpan w:val="2"/>
        </w:tcPr>
        <w:p w14:paraId="50DCCDFD" w14:textId="77777777" w:rsidR="00BD47E4" w:rsidRDefault="007F1EE0" w:rsidP="002C30DA">
          <w:pPr>
            <w:jc w:val="right"/>
          </w:pPr>
          <w:bookmarkStart w:id="6" w:name="language"/>
          <w:r>
            <w:t>English</w:t>
          </w:r>
          <w:bookmarkEnd w:id="6"/>
        </w:p>
      </w:tc>
      <w:tc>
        <w:tcPr>
          <w:tcW w:w="390" w:type="dxa"/>
        </w:tcPr>
        <w:p w14:paraId="41D75075" w14:textId="77777777" w:rsidR="00BD47E4" w:rsidRDefault="007F1EE0" w:rsidP="00387A65">
          <w:pPr>
            <w:jc w:val="right"/>
          </w:pPr>
        </w:p>
      </w:tc>
    </w:tr>
    <w:tr w:rsidR="00EC73ED" w14:paraId="4DCAEF26" w14:textId="77777777" w:rsidTr="00BD47E4">
      <w:trPr>
        <w:trHeight w:val="409"/>
        <w:jc w:val="center"/>
      </w:trPr>
      <w:tc>
        <w:tcPr>
          <w:tcW w:w="9039" w:type="dxa"/>
          <w:gridSpan w:val="2"/>
        </w:tcPr>
        <w:p w14:paraId="4D43C8DE" w14:textId="77777777" w:rsidR="0097629D" w:rsidRDefault="007F1EE0" w:rsidP="002C30DA">
          <w:pPr>
            <w:jc w:val="right"/>
          </w:pPr>
          <w:r>
            <w:t>Submitted:</w:t>
          </w:r>
        </w:p>
      </w:tc>
      <w:tc>
        <w:tcPr>
          <w:tcW w:w="1843" w:type="dxa"/>
          <w:gridSpan w:val="2"/>
        </w:tcPr>
        <w:p w14:paraId="3C7DD0AE" w14:textId="77777777" w:rsidR="0097629D" w:rsidRDefault="007F1EE0" w:rsidP="0097629D">
          <w:pPr>
            <w:jc w:val="right"/>
          </w:pPr>
          <w:bookmarkStart w:id="7" w:name="date_submission"/>
          <w:r>
            <w:t>22/4/2022</w:t>
          </w:r>
          <w:bookmarkEnd w:id="7"/>
        </w:p>
      </w:tc>
      <w:tc>
        <w:tcPr>
          <w:tcW w:w="390" w:type="dxa"/>
        </w:tcPr>
        <w:p w14:paraId="41BB697E" w14:textId="77777777" w:rsidR="0097629D" w:rsidRDefault="007F1EE0" w:rsidP="00387A65">
          <w:pPr>
            <w:jc w:val="right"/>
          </w:pPr>
        </w:p>
      </w:tc>
    </w:tr>
  </w:tbl>
  <w:p w14:paraId="7D455F9D" w14:textId="77777777" w:rsidR="00AE5DD0" w:rsidRDefault="007F1E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AAA7" w14:textId="77777777" w:rsidR="007F1EE0" w:rsidRDefault="007F1EE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196ACC6B" w14:textId="77777777">
      <w:trPr>
        <w:trHeight w:val="354"/>
        <w:jc w:val="center"/>
      </w:trPr>
      <w:tc>
        <w:tcPr>
          <w:tcW w:w="9694" w:type="dxa"/>
        </w:tcPr>
        <w:p w14:paraId="70A8D084" w14:textId="77777777" w:rsidR="00AE5DD0" w:rsidRPr="00BD47E4" w:rsidRDefault="007F1EE0" w:rsidP="00C26F2D">
          <w:pPr>
            <w:jc w:val="right"/>
            <w:rPr>
              <w:b/>
              <w:sz w:val="32"/>
              <w:szCs w:val="32"/>
            </w:rPr>
          </w:pPr>
          <w:r>
            <w:rPr>
              <w:b/>
              <w:sz w:val="32"/>
              <w:szCs w:val="32"/>
            </w:rPr>
            <w:t>IP</w:t>
          </w:r>
        </w:p>
      </w:tc>
      <w:tc>
        <w:tcPr>
          <w:tcW w:w="1332" w:type="dxa"/>
        </w:tcPr>
        <w:p w14:paraId="175455C3" w14:textId="6AD0A77E" w:rsidR="00AE5DD0" w:rsidRPr="00BD47E4" w:rsidRDefault="007F1EE0" w:rsidP="00080F4C">
          <w:pPr>
            <w:rPr>
              <w:b/>
              <w:sz w:val="32"/>
              <w:szCs w:val="32"/>
            </w:rPr>
          </w:pPr>
          <w:r>
            <w:rPr>
              <w:b/>
              <w:sz w:val="32"/>
              <w:szCs w:val="32"/>
            </w:rPr>
            <w:t>101</w:t>
          </w:r>
        </w:p>
      </w:tc>
    </w:tr>
  </w:tbl>
  <w:p w14:paraId="3130EFA7" w14:textId="77777777" w:rsidR="00AE5DD0" w:rsidRDefault="007F1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6AC93D4">
      <w:start w:val="1"/>
      <w:numFmt w:val="bullet"/>
      <w:pStyle w:val="ATSBullet1"/>
      <w:lvlText w:val=""/>
      <w:lvlJc w:val="left"/>
      <w:pPr>
        <w:tabs>
          <w:tab w:val="num" w:pos="360"/>
        </w:tabs>
        <w:ind w:left="360" w:hanging="360"/>
      </w:pPr>
      <w:rPr>
        <w:rFonts w:ascii="Symbol" w:hAnsi="Symbol" w:hint="default"/>
        <w:color w:val="auto"/>
      </w:rPr>
    </w:lvl>
    <w:lvl w:ilvl="1" w:tplc="C31242DC" w:tentative="1">
      <w:start w:val="1"/>
      <w:numFmt w:val="bullet"/>
      <w:lvlText w:val="o"/>
      <w:lvlJc w:val="left"/>
      <w:pPr>
        <w:tabs>
          <w:tab w:val="num" w:pos="1440"/>
        </w:tabs>
        <w:ind w:left="1440" w:hanging="360"/>
      </w:pPr>
      <w:rPr>
        <w:rFonts w:ascii="Courier New" w:hAnsi="Courier New" w:cs="Courier New" w:hint="default"/>
      </w:rPr>
    </w:lvl>
    <w:lvl w:ilvl="2" w:tplc="5C823950" w:tentative="1">
      <w:start w:val="1"/>
      <w:numFmt w:val="bullet"/>
      <w:lvlText w:val=""/>
      <w:lvlJc w:val="left"/>
      <w:pPr>
        <w:tabs>
          <w:tab w:val="num" w:pos="2160"/>
        </w:tabs>
        <w:ind w:left="2160" w:hanging="360"/>
      </w:pPr>
      <w:rPr>
        <w:rFonts w:ascii="Wingdings" w:hAnsi="Wingdings" w:hint="default"/>
      </w:rPr>
    </w:lvl>
    <w:lvl w:ilvl="3" w:tplc="3E385336" w:tentative="1">
      <w:start w:val="1"/>
      <w:numFmt w:val="bullet"/>
      <w:lvlText w:val=""/>
      <w:lvlJc w:val="left"/>
      <w:pPr>
        <w:tabs>
          <w:tab w:val="num" w:pos="2880"/>
        </w:tabs>
        <w:ind w:left="2880" w:hanging="360"/>
      </w:pPr>
      <w:rPr>
        <w:rFonts w:ascii="Symbol" w:hAnsi="Symbol" w:hint="default"/>
      </w:rPr>
    </w:lvl>
    <w:lvl w:ilvl="4" w:tplc="AED2340A" w:tentative="1">
      <w:start w:val="1"/>
      <w:numFmt w:val="bullet"/>
      <w:lvlText w:val="o"/>
      <w:lvlJc w:val="left"/>
      <w:pPr>
        <w:tabs>
          <w:tab w:val="num" w:pos="3600"/>
        </w:tabs>
        <w:ind w:left="3600" w:hanging="360"/>
      </w:pPr>
      <w:rPr>
        <w:rFonts w:ascii="Courier New" w:hAnsi="Courier New" w:cs="Courier New" w:hint="default"/>
      </w:rPr>
    </w:lvl>
    <w:lvl w:ilvl="5" w:tplc="BDB43ACC" w:tentative="1">
      <w:start w:val="1"/>
      <w:numFmt w:val="bullet"/>
      <w:lvlText w:val=""/>
      <w:lvlJc w:val="left"/>
      <w:pPr>
        <w:tabs>
          <w:tab w:val="num" w:pos="4320"/>
        </w:tabs>
        <w:ind w:left="4320" w:hanging="360"/>
      </w:pPr>
      <w:rPr>
        <w:rFonts w:ascii="Wingdings" w:hAnsi="Wingdings" w:hint="default"/>
      </w:rPr>
    </w:lvl>
    <w:lvl w:ilvl="6" w:tplc="03F2A244" w:tentative="1">
      <w:start w:val="1"/>
      <w:numFmt w:val="bullet"/>
      <w:lvlText w:val=""/>
      <w:lvlJc w:val="left"/>
      <w:pPr>
        <w:tabs>
          <w:tab w:val="num" w:pos="5040"/>
        </w:tabs>
        <w:ind w:left="5040" w:hanging="360"/>
      </w:pPr>
      <w:rPr>
        <w:rFonts w:ascii="Symbol" w:hAnsi="Symbol" w:hint="default"/>
      </w:rPr>
    </w:lvl>
    <w:lvl w:ilvl="7" w:tplc="A70CEBFE" w:tentative="1">
      <w:start w:val="1"/>
      <w:numFmt w:val="bullet"/>
      <w:lvlText w:val="o"/>
      <w:lvlJc w:val="left"/>
      <w:pPr>
        <w:tabs>
          <w:tab w:val="num" w:pos="5760"/>
        </w:tabs>
        <w:ind w:left="5760" w:hanging="360"/>
      </w:pPr>
      <w:rPr>
        <w:rFonts w:ascii="Courier New" w:hAnsi="Courier New" w:cs="Courier New" w:hint="default"/>
      </w:rPr>
    </w:lvl>
    <w:lvl w:ilvl="8" w:tplc="0AAA6C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482B99A">
      <w:start w:val="1"/>
      <w:numFmt w:val="decimal"/>
      <w:lvlText w:val="%1)"/>
      <w:lvlJc w:val="left"/>
      <w:pPr>
        <w:tabs>
          <w:tab w:val="num" w:pos="340"/>
        </w:tabs>
        <w:ind w:left="340" w:hanging="340"/>
      </w:pPr>
      <w:rPr>
        <w:rFonts w:hint="default"/>
      </w:rPr>
    </w:lvl>
    <w:lvl w:ilvl="1" w:tplc="CA9C59B2" w:tentative="1">
      <w:start w:val="1"/>
      <w:numFmt w:val="lowerLetter"/>
      <w:lvlText w:val="%2."/>
      <w:lvlJc w:val="left"/>
      <w:pPr>
        <w:tabs>
          <w:tab w:val="num" w:pos="1440"/>
        </w:tabs>
        <w:ind w:left="1440" w:hanging="360"/>
      </w:pPr>
    </w:lvl>
    <w:lvl w:ilvl="2" w:tplc="663EB48C" w:tentative="1">
      <w:start w:val="1"/>
      <w:numFmt w:val="lowerRoman"/>
      <w:lvlText w:val="%3."/>
      <w:lvlJc w:val="right"/>
      <w:pPr>
        <w:tabs>
          <w:tab w:val="num" w:pos="2160"/>
        </w:tabs>
        <w:ind w:left="2160" w:hanging="180"/>
      </w:pPr>
    </w:lvl>
    <w:lvl w:ilvl="3" w:tplc="0CEABABE" w:tentative="1">
      <w:start w:val="1"/>
      <w:numFmt w:val="decimal"/>
      <w:lvlText w:val="%4."/>
      <w:lvlJc w:val="left"/>
      <w:pPr>
        <w:tabs>
          <w:tab w:val="num" w:pos="2880"/>
        </w:tabs>
        <w:ind w:left="2880" w:hanging="360"/>
      </w:pPr>
    </w:lvl>
    <w:lvl w:ilvl="4" w:tplc="BFA219F6" w:tentative="1">
      <w:start w:val="1"/>
      <w:numFmt w:val="lowerLetter"/>
      <w:lvlText w:val="%5."/>
      <w:lvlJc w:val="left"/>
      <w:pPr>
        <w:tabs>
          <w:tab w:val="num" w:pos="3600"/>
        </w:tabs>
        <w:ind w:left="3600" w:hanging="360"/>
      </w:pPr>
    </w:lvl>
    <w:lvl w:ilvl="5" w:tplc="5008CC0E" w:tentative="1">
      <w:start w:val="1"/>
      <w:numFmt w:val="lowerRoman"/>
      <w:lvlText w:val="%6."/>
      <w:lvlJc w:val="right"/>
      <w:pPr>
        <w:tabs>
          <w:tab w:val="num" w:pos="4320"/>
        </w:tabs>
        <w:ind w:left="4320" w:hanging="180"/>
      </w:pPr>
    </w:lvl>
    <w:lvl w:ilvl="6" w:tplc="CF3E32BA" w:tentative="1">
      <w:start w:val="1"/>
      <w:numFmt w:val="decimal"/>
      <w:lvlText w:val="%7."/>
      <w:lvlJc w:val="left"/>
      <w:pPr>
        <w:tabs>
          <w:tab w:val="num" w:pos="5040"/>
        </w:tabs>
        <w:ind w:left="5040" w:hanging="360"/>
      </w:pPr>
    </w:lvl>
    <w:lvl w:ilvl="7" w:tplc="73F60804" w:tentative="1">
      <w:start w:val="1"/>
      <w:numFmt w:val="lowerLetter"/>
      <w:lvlText w:val="%8."/>
      <w:lvlJc w:val="left"/>
      <w:pPr>
        <w:tabs>
          <w:tab w:val="num" w:pos="5760"/>
        </w:tabs>
        <w:ind w:left="5760" w:hanging="360"/>
      </w:pPr>
    </w:lvl>
    <w:lvl w:ilvl="8" w:tplc="0464C97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CE21C34">
      <w:start w:val="1"/>
      <w:numFmt w:val="decimal"/>
      <w:lvlText w:val="%1."/>
      <w:lvlJc w:val="left"/>
      <w:pPr>
        <w:tabs>
          <w:tab w:val="num" w:pos="1057"/>
        </w:tabs>
        <w:ind w:left="1057" w:hanging="360"/>
      </w:pPr>
      <w:rPr>
        <w:rFonts w:hint="default"/>
      </w:rPr>
    </w:lvl>
    <w:lvl w:ilvl="1" w:tplc="548E4144" w:tentative="1">
      <w:start w:val="1"/>
      <w:numFmt w:val="lowerLetter"/>
      <w:lvlText w:val="%2."/>
      <w:lvlJc w:val="left"/>
      <w:pPr>
        <w:tabs>
          <w:tab w:val="num" w:pos="2137"/>
        </w:tabs>
        <w:ind w:left="2137" w:hanging="360"/>
      </w:pPr>
    </w:lvl>
    <w:lvl w:ilvl="2" w:tplc="5984A270" w:tentative="1">
      <w:start w:val="1"/>
      <w:numFmt w:val="lowerRoman"/>
      <w:lvlText w:val="%3."/>
      <w:lvlJc w:val="right"/>
      <w:pPr>
        <w:tabs>
          <w:tab w:val="num" w:pos="2857"/>
        </w:tabs>
        <w:ind w:left="2857" w:hanging="180"/>
      </w:pPr>
    </w:lvl>
    <w:lvl w:ilvl="3" w:tplc="29EA3B6A" w:tentative="1">
      <w:start w:val="1"/>
      <w:numFmt w:val="decimal"/>
      <w:lvlText w:val="%4."/>
      <w:lvlJc w:val="left"/>
      <w:pPr>
        <w:tabs>
          <w:tab w:val="num" w:pos="3577"/>
        </w:tabs>
        <w:ind w:left="3577" w:hanging="360"/>
      </w:pPr>
    </w:lvl>
    <w:lvl w:ilvl="4" w:tplc="A6EC1648" w:tentative="1">
      <w:start w:val="1"/>
      <w:numFmt w:val="lowerLetter"/>
      <w:lvlText w:val="%5."/>
      <w:lvlJc w:val="left"/>
      <w:pPr>
        <w:tabs>
          <w:tab w:val="num" w:pos="4297"/>
        </w:tabs>
        <w:ind w:left="4297" w:hanging="360"/>
      </w:pPr>
    </w:lvl>
    <w:lvl w:ilvl="5" w:tplc="12E2B4A0" w:tentative="1">
      <w:start w:val="1"/>
      <w:numFmt w:val="lowerRoman"/>
      <w:lvlText w:val="%6."/>
      <w:lvlJc w:val="right"/>
      <w:pPr>
        <w:tabs>
          <w:tab w:val="num" w:pos="5017"/>
        </w:tabs>
        <w:ind w:left="5017" w:hanging="180"/>
      </w:pPr>
    </w:lvl>
    <w:lvl w:ilvl="6" w:tplc="D5E07772" w:tentative="1">
      <w:start w:val="1"/>
      <w:numFmt w:val="decimal"/>
      <w:lvlText w:val="%7."/>
      <w:lvlJc w:val="left"/>
      <w:pPr>
        <w:tabs>
          <w:tab w:val="num" w:pos="5737"/>
        </w:tabs>
        <w:ind w:left="5737" w:hanging="360"/>
      </w:pPr>
    </w:lvl>
    <w:lvl w:ilvl="7" w:tplc="F3A8FA78" w:tentative="1">
      <w:start w:val="1"/>
      <w:numFmt w:val="lowerLetter"/>
      <w:lvlText w:val="%8."/>
      <w:lvlJc w:val="left"/>
      <w:pPr>
        <w:tabs>
          <w:tab w:val="num" w:pos="6457"/>
        </w:tabs>
        <w:ind w:left="6457" w:hanging="360"/>
      </w:pPr>
    </w:lvl>
    <w:lvl w:ilvl="8" w:tplc="6F2C7A1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76EE958">
      <w:start w:val="1"/>
      <w:numFmt w:val="decimal"/>
      <w:pStyle w:val="ATSNumber1"/>
      <w:lvlText w:val="%1)"/>
      <w:lvlJc w:val="left"/>
      <w:pPr>
        <w:tabs>
          <w:tab w:val="num" w:pos="720"/>
        </w:tabs>
        <w:ind w:left="720" w:hanging="360"/>
      </w:pPr>
    </w:lvl>
    <w:lvl w:ilvl="1" w:tplc="5B10F244" w:tentative="1">
      <w:start w:val="1"/>
      <w:numFmt w:val="lowerLetter"/>
      <w:lvlText w:val="%2."/>
      <w:lvlJc w:val="left"/>
      <w:pPr>
        <w:tabs>
          <w:tab w:val="num" w:pos="1440"/>
        </w:tabs>
        <w:ind w:left="1440" w:hanging="360"/>
      </w:pPr>
    </w:lvl>
    <w:lvl w:ilvl="2" w:tplc="B3EAA3E0" w:tentative="1">
      <w:start w:val="1"/>
      <w:numFmt w:val="lowerRoman"/>
      <w:lvlText w:val="%3."/>
      <w:lvlJc w:val="right"/>
      <w:pPr>
        <w:tabs>
          <w:tab w:val="num" w:pos="2160"/>
        </w:tabs>
        <w:ind w:left="2160" w:hanging="180"/>
      </w:pPr>
    </w:lvl>
    <w:lvl w:ilvl="3" w:tplc="77D47BA6" w:tentative="1">
      <w:start w:val="1"/>
      <w:numFmt w:val="decimal"/>
      <w:lvlText w:val="%4."/>
      <w:lvlJc w:val="left"/>
      <w:pPr>
        <w:tabs>
          <w:tab w:val="num" w:pos="2880"/>
        </w:tabs>
        <w:ind w:left="2880" w:hanging="360"/>
      </w:pPr>
    </w:lvl>
    <w:lvl w:ilvl="4" w:tplc="01E4EF52" w:tentative="1">
      <w:start w:val="1"/>
      <w:numFmt w:val="lowerLetter"/>
      <w:lvlText w:val="%5."/>
      <w:lvlJc w:val="left"/>
      <w:pPr>
        <w:tabs>
          <w:tab w:val="num" w:pos="3600"/>
        </w:tabs>
        <w:ind w:left="3600" w:hanging="360"/>
      </w:pPr>
    </w:lvl>
    <w:lvl w:ilvl="5" w:tplc="B08ECE9A" w:tentative="1">
      <w:start w:val="1"/>
      <w:numFmt w:val="lowerRoman"/>
      <w:lvlText w:val="%6."/>
      <w:lvlJc w:val="right"/>
      <w:pPr>
        <w:tabs>
          <w:tab w:val="num" w:pos="4320"/>
        </w:tabs>
        <w:ind w:left="4320" w:hanging="180"/>
      </w:pPr>
    </w:lvl>
    <w:lvl w:ilvl="6" w:tplc="9E3CD770" w:tentative="1">
      <w:start w:val="1"/>
      <w:numFmt w:val="decimal"/>
      <w:lvlText w:val="%7."/>
      <w:lvlJc w:val="left"/>
      <w:pPr>
        <w:tabs>
          <w:tab w:val="num" w:pos="5040"/>
        </w:tabs>
        <w:ind w:left="5040" w:hanging="360"/>
      </w:pPr>
    </w:lvl>
    <w:lvl w:ilvl="7" w:tplc="92C636EA" w:tentative="1">
      <w:start w:val="1"/>
      <w:numFmt w:val="lowerLetter"/>
      <w:lvlText w:val="%8."/>
      <w:lvlJc w:val="left"/>
      <w:pPr>
        <w:tabs>
          <w:tab w:val="num" w:pos="5760"/>
        </w:tabs>
        <w:ind w:left="5760" w:hanging="360"/>
      </w:pPr>
    </w:lvl>
    <w:lvl w:ilvl="8" w:tplc="0E86885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60007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1805A80" w:tentative="1">
      <w:start w:val="1"/>
      <w:numFmt w:val="bullet"/>
      <w:lvlText w:val="o"/>
      <w:lvlJc w:val="left"/>
      <w:pPr>
        <w:tabs>
          <w:tab w:val="num" w:pos="2517"/>
        </w:tabs>
        <w:ind w:left="2517" w:hanging="360"/>
      </w:pPr>
      <w:rPr>
        <w:rFonts w:ascii="Courier New" w:hAnsi="Courier New" w:cs="Courier New" w:hint="default"/>
      </w:rPr>
    </w:lvl>
    <w:lvl w:ilvl="2" w:tplc="3BB4C4E6" w:tentative="1">
      <w:start w:val="1"/>
      <w:numFmt w:val="bullet"/>
      <w:lvlText w:val=""/>
      <w:lvlJc w:val="left"/>
      <w:pPr>
        <w:tabs>
          <w:tab w:val="num" w:pos="3237"/>
        </w:tabs>
        <w:ind w:left="3237" w:hanging="360"/>
      </w:pPr>
      <w:rPr>
        <w:rFonts w:ascii="Wingdings" w:hAnsi="Wingdings" w:hint="default"/>
      </w:rPr>
    </w:lvl>
    <w:lvl w:ilvl="3" w:tplc="37BCA502" w:tentative="1">
      <w:start w:val="1"/>
      <w:numFmt w:val="bullet"/>
      <w:lvlText w:val=""/>
      <w:lvlJc w:val="left"/>
      <w:pPr>
        <w:tabs>
          <w:tab w:val="num" w:pos="3957"/>
        </w:tabs>
        <w:ind w:left="3957" w:hanging="360"/>
      </w:pPr>
      <w:rPr>
        <w:rFonts w:ascii="Symbol" w:hAnsi="Symbol" w:hint="default"/>
      </w:rPr>
    </w:lvl>
    <w:lvl w:ilvl="4" w:tplc="B5D687CA" w:tentative="1">
      <w:start w:val="1"/>
      <w:numFmt w:val="bullet"/>
      <w:lvlText w:val="o"/>
      <w:lvlJc w:val="left"/>
      <w:pPr>
        <w:tabs>
          <w:tab w:val="num" w:pos="4677"/>
        </w:tabs>
        <w:ind w:left="4677" w:hanging="360"/>
      </w:pPr>
      <w:rPr>
        <w:rFonts w:ascii="Courier New" w:hAnsi="Courier New" w:cs="Courier New" w:hint="default"/>
      </w:rPr>
    </w:lvl>
    <w:lvl w:ilvl="5" w:tplc="F58A3EBC" w:tentative="1">
      <w:start w:val="1"/>
      <w:numFmt w:val="bullet"/>
      <w:lvlText w:val=""/>
      <w:lvlJc w:val="left"/>
      <w:pPr>
        <w:tabs>
          <w:tab w:val="num" w:pos="5397"/>
        </w:tabs>
        <w:ind w:left="5397" w:hanging="360"/>
      </w:pPr>
      <w:rPr>
        <w:rFonts w:ascii="Wingdings" w:hAnsi="Wingdings" w:hint="default"/>
      </w:rPr>
    </w:lvl>
    <w:lvl w:ilvl="6" w:tplc="315CF088" w:tentative="1">
      <w:start w:val="1"/>
      <w:numFmt w:val="bullet"/>
      <w:lvlText w:val=""/>
      <w:lvlJc w:val="left"/>
      <w:pPr>
        <w:tabs>
          <w:tab w:val="num" w:pos="6117"/>
        </w:tabs>
        <w:ind w:left="6117" w:hanging="360"/>
      </w:pPr>
      <w:rPr>
        <w:rFonts w:ascii="Symbol" w:hAnsi="Symbol" w:hint="default"/>
      </w:rPr>
    </w:lvl>
    <w:lvl w:ilvl="7" w:tplc="4C6A0BBA" w:tentative="1">
      <w:start w:val="1"/>
      <w:numFmt w:val="bullet"/>
      <w:lvlText w:val="o"/>
      <w:lvlJc w:val="left"/>
      <w:pPr>
        <w:tabs>
          <w:tab w:val="num" w:pos="6837"/>
        </w:tabs>
        <w:ind w:left="6837" w:hanging="360"/>
      </w:pPr>
      <w:rPr>
        <w:rFonts w:ascii="Courier New" w:hAnsi="Courier New" w:cs="Courier New" w:hint="default"/>
      </w:rPr>
    </w:lvl>
    <w:lvl w:ilvl="8" w:tplc="4FD2AA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58018FA">
      <w:start w:val="1"/>
      <w:numFmt w:val="decimal"/>
      <w:pStyle w:val="ATSNumber2"/>
      <w:lvlText w:val="%1."/>
      <w:lvlJc w:val="left"/>
      <w:pPr>
        <w:tabs>
          <w:tab w:val="num" w:pos="720"/>
        </w:tabs>
        <w:ind w:left="720" w:hanging="360"/>
      </w:pPr>
      <w:rPr>
        <w:rFonts w:hint="default"/>
      </w:rPr>
    </w:lvl>
    <w:lvl w:ilvl="1" w:tplc="A678EB74" w:tentative="1">
      <w:start w:val="1"/>
      <w:numFmt w:val="lowerLetter"/>
      <w:lvlText w:val="%2."/>
      <w:lvlJc w:val="left"/>
      <w:pPr>
        <w:tabs>
          <w:tab w:val="num" w:pos="1440"/>
        </w:tabs>
        <w:ind w:left="1440" w:hanging="360"/>
      </w:pPr>
    </w:lvl>
    <w:lvl w:ilvl="2" w:tplc="4120B58A" w:tentative="1">
      <w:start w:val="1"/>
      <w:numFmt w:val="lowerRoman"/>
      <w:lvlText w:val="%3."/>
      <w:lvlJc w:val="right"/>
      <w:pPr>
        <w:tabs>
          <w:tab w:val="num" w:pos="2160"/>
        </w:tabs>
        <w:ind w:left="2160" w:hanging="180"/>
      </w:pPr>
    </w:lvl>
    <w:lvl w:ilvl="3" w:tplc="F0FC9CE8" w:tentative="1">
      <w:start w:val="1"/>
      <w:numFmt w:val="decimal"/>
      <w:lvlText w:val="%4."/>
      <w:lvlJc w:val="left"/>
      <w:pPr>
        <w:tabs>
          <w:tab w:val="num" w:pos="2880"/>
        </w:tabs>
        <w:ind w:left="2880" w:hanging="360"/>
      </w:pPr>
    </w:lvl>
    <w:lvl w:ilvl="4" w:tplc="EAFECB9C" w:tentative="1">
      <w:start w:val="1"/>
      <w:numFmt w:val="lowerLetter"/>
      <w:lvlText w:val="%5."/>
      <w:lvlJc w:val="left"/>
      <w:pPr>
        <w:tabs>
          <w:tab w:val="num" w:pos="3600"/>
        </w:tabs>
        <w:ind w:left="3600" w:hanging="360"/>
      </w:pPr>
    </w:lvl>
    <w:lvl w:ilvl="5" w:tplc="D9B23E14" w:tentative="1">
      <w:start w:val="1"/>
      <w:numFmt w:val="lowerRoman"/>
      <w:lvlText w:val="%6."/>
      <w:lvlJc w:val="right"/>
      <w:pPr>
        <w:tabs>
          <w:tab w:val="num" w:pos="4320"/>
        </w:tabs>
        <w:ind w:left="4320" w:hanging="180"/>
      </w:pPr>
    </w:lvl>
    <w:lvl w:ilvl="6" w:tplc="030EA4A6" w:tentative="1">
      <w:start w:val="1"/>
      <w:numFmt w:val="decimal"/>
      <w:lvlText w:val="%7."/>
      <w:lvlJc w:val="left"/>
      <w:pPr>
        <w:tabs>
          <w:tab w:val="num" w:pos="5040"/>
        </w:tabs>
        <w:ind w:left="5040" w:hanging="360"/>
      </w:pPr>
    </w:lvl>
    <w:lvl w:ilvl="7" w:tplc="1B8ACEDE" w:tentative="1">
      <w:start w:val="1"/>
      <w:numFmt w:val="lowerLetter"/>
      <w:lvlText w:val="%8."/>
      <w:lvlJc w:val="left"/>
      <w:pPr>
        <w:tabs>
          <w:tab w:val="num" w:pos="5760"/>
        </w:tabs>
        <w:ind w:left="5760" w:hanging="360"/>
      </w:pPr>
    </w:lvl>
    <w:lvl w:ilvl="8" w:tplc="CF28C1AE" w:tentative="1">
      <w:start w:val="1"/>
      <w:numFmt w:val="lowerRoman"/>
      <w:lvlText w:val="%9."/>
      <w:lvlJc w:val="right"/>
      <w:pPr>
        <w:tabs>
          <w:tab w:val="num" w:pos="6480"/>
        </w:tabs>
        <w:ind w:left="6480" w:hanging="180"/>
      </w:pPr>
    </w:lvl>
  </w:abstractNum>
  <w:num w:numId="1" w16cid:durableId="1762220187">
    <w:abstractNumId w:val="9"/>
  </w:num>
  <w:num w:numId="2" w16cid:durableId="1142431852">
    <w:abstractNumId w:val="7"/>
  </w:num>
  <w:num w:numId="3" w16cid:durableId="696735969">
    <w:abstractNumId w:val="6"/>
  </w:num>
  <w:num w:numId="4" w16cid:durableId="1083919672">
    <w:abstractNumId w:val="5"/>
  </w:num>
  <w:num w:numId="5" w16cid:durableId="1466314409">
    <w:abstractNumId w:val="4"/>
  </w:num>
  <w:num w:numId="6" w16cid:durableId="36396639">
    <w:abstractNumId w:val="8"/>
  </w:num>
  <w:num w:numId="7" w16cid:durableId="1428769744">
    <w:abstractNumId w:val="3"/>
  </w:num>
  <w:num w:numId="8" w16cid:durableId="67383357">
    <w:abstractNumId w:val="2"/>
  </w:num>
  <w:num w:numId="9" w16cid:durableId="1315182833">
    <w:abstractNumId w:val="1"/>
  </w:num>
  <w:num w:numId="10" w16cid:durableId="1709717851">
    <w:abstractNumId w:val="0"/>
  </w:num>
  <w:num w:numId="11" w16cid:durableId="481191222">
    <w:abstractNumId w:val="11"/>
  </w:num>
  <w:num w:numId="12" w16cid:durableId="1894805713">
    <w:abstractNumId w:val="15"/>
  </w:num>
  <w:num w:numId="13" w16cid:durableId="1764110257">
    <w:abstractNumId w:val="14"/>
  </w:num>
  <w:num w:numId="14" w16cid:durableId="709496063">
    <w:abstractNumId w:val="12"/>
  </w:num>
  <w:num w:numId="15" w16cid:durableId="844395528">
    <w:abstractNumId w:val="13"/>
  </w:num>
  <w:num w:numId="16" w16cid:durableId="307593086">
    <w:abstractNumId w:val="10"/>
  </w:num>
  <w:num w:numId="17" w16cid:durableId="863053542">
    <w:abstractNumId w:val="11"/>
  </w:num>
  <w:num w:numId="18" w16cid:durableId="1396851014">
    <w:abstractNumId w:val="15"/>
  </w:num>
  <w:num w:numId="19" w16cid:durableId="2061588606">
    <w:abstractNumId w:val="14"/>
  </w:num>
  <w:num w:numId="20" w16cid:durableId="5436400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ED"/>
    <w:rsid w:val="007F1EE0"/>
    <w:rsid w:val="00EC73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A18E25"/>
  <w15:chartTrackingRefBased/>
  <w15:docId w15:val="{A766FDFE-7BB5-4C1B-A628-EA5A390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513</Words>
  <Characters>2876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2022-04-25T13:57:00Z</dcterms:modified>
</cp:coreProperties>
</file>